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7AE6" w:rsidRPr="007A1221" w:rsidRDefault="00187AE6" w:rsidP="00491D28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A1221">
        <w:rPr>
          <w:rFonts w:ascii="Times New Roman" w:hAnsi="Times New Roman"/>
          <w:b/>
          <w:sz w:val="28"/>
          <w:szCs w:val="28"/>
          <w:lang w:eastAsia="ar-SA"/>
        </w:rPr>
        <w:t>КОНТРОЛЬНО-СЧЕТ</w:t>
      </w:r>
      <w:r>
        <w:rPr>
          <w:rFonts w:ascii="Times New Roman" w:hAnsi="Times New Roman"/>
          <w:b/>
          <w:sz w:val="28"/>
          <w:szCs w:val="28"/>
          <w:lang w:eastAsia="ar-SA"/>
        </w:rPr>
        <w:t>НЫЙ ОРГАН</w:t>
      </w:r>
    </w:p>
    <w:p w:rsidR="00187AE6" w:rsidRPr="007A1221" w:rsidRDefault="00187AE6" w:rsidP="00491D28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ПИРОВСКОГО</w:t>
      </w:r>
      <w:r w:rsidRPr="007A1221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  <w:lang w:eastAsia="ar-SA"/>
        </w:rPr>
        <w:t>ОКРУГА</w:t>
      </w:r>
    </w:p>
    <w:p w:rsidR="00187AE6" w:rsidRPr="007A1221" w:rsidRDefault="00187AE6" w:rsidP="005B17F8">
      <w:pPr>
        <w:pStyle w:val="af1"/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87AE6" w:rsidRPr="007A1221" w:rsidRDefault="00187AE6" w:rsidP="00187AE6">
      <w:pPr>
        <w:pStyle w:val="af1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663120</w:t>
      </w:r>
      <w:r w:rsidRPr="007A1221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с. Пировское</w:t>
      </w:r>
      <w:r w:rsidRPr="007A1221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Красноярский край</w:t>
      </w:r>
      <w:r w:rsidRPr="007A1221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 xml:space="preserve"> Ленина</w:t>
      </w:r>
      <w:r w:rsidRPr="007A1221">
        <w:rPr>
          <w:rFonts w:ascii="Times New Roman" w:hAnsi="Times New Roman"/>
          <w:b/>
          <w:sz w:val="20"/>
          <w:szCs w:val="20"/>
        </w:rPr>
        <w:t>, 2</w:t>
      </w:r>
      <w:r>
        <w:rPr>
          <w:rFonts w:ascii="Times New Roman" w:hAnsi="Times New Roman"/>
          <w:b/>
          <w:sz w:val="20"/>
          <w:szCs w:val="20"/>
        </w:rPr>
        <w:t>7</w:t>
      </w:r>
      <w:r w:rsidRPr="007A1221">
        <w:rPr>
          <w:rFonts w:ascii="Times New Roman" w:hAnsi="Times New Roman"/>
          <w:b/>
          <w:sz w:val="20"/>
          <w:szCs w:val="20"/>
        </w:rPr>
        <w:t>, тел. 8</w:t>
      </w:r>
      <w:r w:rsidR="007C5CDD">
        <w:rPr>
          <w:rFonts w:ascii="Times New Roman" w:hAnsi="Times New Roman"/>
          <w:b/>
          <w:sz w:val="20"/>
          <w:szCs w:val="20"/>
        </w:rPr>
        <w:t>3916632107</w:t>
      </w:r>
      <w:r w:rsidRPr="007A1221">
        <w:rPr>
          <w:rFonts w:ascii="Times New Roman" w:hAnsi="Times New Roman"/>
          <w:b/>
          <w:sz w:val="20"/>
          <w:szCs w:val="20"/>
        </w:rPr>
        <w:t>,</w:t>
      </w:r>
    </w:p>
    <w:p w:rsidR="00187AE6" w:rsidRPr="00095089" w:rsidRDefault="00187AE6" w:rsidP="00187AE6">
      <w:pPr>
        <w:pStyle w:val="af1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A1221">
        <w:rPr>
          <w:rFonts w:ascii="Times New Roman" w:hAnsi="Times New Roman"/>
          <w:b/>
          <w:sz w:val="20"/>
          <w:szCs w:val="20"/>
          <w:lang w:val="en-US"/>
        </w:rPr>
        <w:t>E</w:t>
      </w:r>
      <w:r w:rsidRPr="00095089">
        <w:rPr>
          <w:rFonts w:ascii="Times New Roman" w:hAnsi="Times New Roman"/>
          <w:b/>
          <w:sz w:val="20"/>
          <w:szCs w:val="20"/>
        </w:rPr>
        <w:t>-</w:t>
      </w:r>
      <w:r w:rsidRPr="007A1221">
        <w:rPr>
          <w:rFonts w:ascii="Times New Roman" w:hAnsi="Times New Roman"/>
          <w:b/>
          <w:sz w:val="20"/>
          <w:szCs w:val="20"/>
          <w:lang w:val="en-US"/>
        </w:rPr>
        <w:t>mail</w:t>
      </w:r>
      <w:r w:rsidR="007C5CDD"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kso</w:t>
      </w:r>
      <w:r w:rsidR="007C5CDD">
        <w:rPr>
          <w:rFonts w:ascii="Times New Roman" w:hAnsi="Times New Roman"/>
          <w:b/>
          <w:sz w:val="20"/>
          <w:szCs w:val="20"/>
          <w:lang w:val="en-US"/>
        </w:rPr>
        <w:t>piro</w:t>
      </w:r>
      <w:r w:rsidR="003E362B">
        <w:rPr>
          <w:rFonts w:ascii="Times New Roman" w:hAnsi="Times New Roman"/>
          <w:b/>
          <w:sz w:val="20"/>
          <w:szCs w:val="20"/>
          <w:lang w:val="en-US"/>
        </w:rPr>
        <w:t>k</w:t>
      </w:r>
      <w:proofErr w:type="spellEnd"/>
      <w:r w:rsidRPr="00095089">
        <w:rPr>
          <w:rFonts w:ascii="Times New Roman" w:hAnsi="Times New Roman"/>
          <w:b/>
          <w:sz w:val="20"/>
          <w:szCs w:val="20"/>
        </w:rPr>
        <w:t>@</w:t>
      </w:r>
      <w:r w:rsidRPr="007A1221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09508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7A1221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095089">
        <w:rPr>
          <w:rFonts w:ascii="Times New Roman" w:hAnsi="Times New Roman"/>
          <w:b/>
          <w:sz w:val="20"/>
          <w:szCs w:val="20"/>
        </w:rPr>
        <w:t xml:space="preserve"> </w:t>
      </w:r>
    </w:p>
    <w:p w:rsidR="00187AE6" w:rsidRPr="00CB5999" w:rsidRDefault="00187AE6" w:rsidP="00187AE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Заключение </w:t>
      </w:r>
      <w:r w:rsidR="00D22EDE">
        <w:rPr>
          <w:b/>
          <w:bCs/>
          <w:kern w:val="36"/>
          <w:sz w:val="28"/>
          <w:szCs w:val="28"/>
        </w:rPr>
        <w:t xml:space="preserve">по результатам </w:t>
      </w:r>
      <w:r w:rsidRPr="00CB5999">
        <w:rPr>
          <w:b/>
          <w:bCs/>
          <w:kern w:val="36"/>
          <w:sz w:val="28"/>
          <w:szCs w:val="28"/>
        </w:rPr>
        <w:t xml:space="preserve">внешней проверки годовой </w:t>
      </w:r>
      <w:r w:rsidR="00C90655">
        <w:rPr>
          <w:b/>
          <w:bCs/>
          <w:kern w:val="36"/>
          <w:sz w:val="28"/>
          <w:szCs w:val="28"/>
        </w:rPr>
        <w:t xml:space="preserve">бюджетной отчетности главного </w:t>
      </w:r>
      <w:r w:rsidR="00C147DD">
        <w:rPr>
          <w:b/>
          <w:bCs/>
          <w:kern w:val="36"/>
          <w:sz w:val="28"/>
          <w:szCs w:val="28"/>
        </w:rPr>
        <w:t>распорядителя бюджетных</w:t>
      </w:r>
      <w:r>
        <w:rPr>
          <w:b/>
          <w:bCs/>
          <w:kern w:val="36"/>
          <w:sz w:val="28"/>
          <w:szCs w:val="28"/>
        </w:rPr>
        <w:t xml:space="preserve"> средств </w:t>
      </w:r>
      <w:r w:rsidR="00765149" w:rsidRPr="008737BB">
        <w:rPr>
          <w:b/>
          <w:sz w:val="28"/>
          <w:szCs w:val="28"/>
        </w:rPr>
        <w:t>Отдел</w:t>
      </w:r>
      <w:r w:rsidR="008737BB" w:rsidRPr="008737BB">
        <w:rPr>
          <w:b/>
          <w:sz w:val="28"/>
          <w:szCs w:val="28"/>
        </w:rPr>
        <w:t>а</w:t>
      </w:r>
      <w:r w:rsidR="00765149" w:rsidRPr="008737BB">
        <w:rPr>
          <w:b/>
          <w:sz w:val="28"/>
          <w:szCs w:val="28"/>
        </w:rPr>
        <w:t xml:space="preserve"> культуры, спорта, туризма и молодежной политики</w:t>
      </w:r>
      <w:r w:rsidR="00765149" w:rsidRPr="008737BB">
        <w:rPr>
          <w:b/>
          <w:bCs/>
          <w:kern w:val="36"/>
          <w:sz w:val="28"/>
          <w:szCs w:val="28"/>
        </w:rPr>
        <w:t xml:space="preserve"> </w:t>
      </w:r>
      <w:r w:rsidRPr="00CB5999">
        <w:rPr>
          <w:b/>
          <w:bCs/>
          <w:kern w:val="36"/>
          <w:sz w:val="28"/>
          <w:szCs w:val="28"/>
        </w:rPr>
        <w:t xml:space="preserve">администрации Пировского </w:t>
      </w:r>
      <w:r>
        <w:rPr>
          <w:b/>
          <w:bCs/>
          <w:kern w:val="36"/>
          <w:sz w:val="28"/>
          <w:szCs w:val="28"/>
        </w:rPr>
        <w:t>муниципального округа</w:t>
      </w:r>
      <w:r w:rsidR="00A2714C">
        <w:rPr>
          <w:b/>
          <w:bCs/>
          <w:kern w:val="36"/>
          <w:sz w:val="28"/>
          <w:szCs w:val="28"/>
        </w:rPr>
        <w:t xml:space="preserve"> за 2024</w:t>
      </w:r>
      <w:r w:rsidRPr="00CB5999">
        <w:rPr>
          <w:b/>
          <w:bCs/>
          <w:kern w:val="36"/>
          <w:sz w:val="28"/>
          <w:szCs w:val="28"/>
        </w:rPr>
        <w:t xml:space="preserve"> год</w:t>
      </w:r>
    </w:p>
    <w:p w:rsidR="00187AE6" w:rsidRPr="00CB5999" w:rsidRDefault="00A2714C" w:rsidP="00187AE6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 27</w:t>
      </w:r>
      <w:r w:rsidR="00345B66">
        <w:rPr>
          <w:bCs/>
          <w:kern w:val="36"/>
          <w:sz w:val="28"/>
          <w:szCs w:val="28"/>
        </w:rPr>
        <w:t>.03.2025</w:t>
      </w:r>
      <w:r w:rsidR="00187AE6" w:rsidRPr="00CB5999">
        <w:rPr>
          <w:bCs/>
          <w:kern w:val="36"/>
          <w:sz w:val="28"/>
          <w:szCs w:val="28"/>
        </w:rPr>
        <w:t xml:space="preserve">г.                                                                           </w:t>
      </w:r>
      <w:r w:rsidR="00187AE6">
        <w:rPr>
          <w:bCs/>
          <w:kern w:val="36"/>
          <w:sz w:val="28"/>
          <w:szCs w:val="28"/>
        </w:rPr>
        <w:t xml:space="preserve">    </w:t>
      </w:r>
      <w:r w:rsidR="00187AE6" w:rsidRPr="00CB5999">
        <w:rPr>
          <w:bCs/>
          <w:kern w:val="36"/>
          <w:sz w:val="28"/>
          <w:szCs w:val="28"/>
        </w:rPr>
        <w:t xml:space="preserve">          </w:t>
      </w:r>
      <w:r w:rsidR="005B17F8" w:rsidRPr="005B17F8">
        <w:rPr>
          <w:bCs/>
          <w:kern w:val="36"/>
          <w:sz w:val="28"/>
          <w:szCs w:val="28"/>
        </w:rPr>
        <w:t>№01-27/</w:t>
      </w:r>
      <w:r w:rsidR="00A542E8">
        <w:rPr>
          <w:bCs/>
          <w:kern w:val="36"/>
          <w:sz w:val="28"/>
          <w:szCs w:val="28"/>
        </w:rPr>
        <w:t>10</w:t>
      </w:r>
    </w:p>
    <w:p w:rsidR="006B5936" w:rsidRPr="002A5E4E" w:rsidRDefault="006B5936" w:rsidP="006B5936">
      <w:pPr>
        <w:pStyle w:val="2"/>
        <w:ind w:firstLine="709"/>
        <w:contextualSpacing/>
        <w:rPr>
          <w:szCs w:val="28"/>
        </w:rPr>
      </w:pPr>
      <w:r w:rsidRPr="002A5E4E">
        <w:rPr>
          <w:b/>
          <w:szCs w:val="28"/>
          <w:u w:val="single"/>
        </w:rPr>
        <w:t>Основание:</w:t>
      </w:r>
      <w:r w:rsidRPr="002A5E4E">
        <w:rPr>
          <w:szCs w:val="28"/>
        </w:rPr>
        <w:t xml:space="preserve"> п. 4 ст. 264.4 Бюджетного кодекса Российской Федерации, Положения о бюджетном процессе в Пировском муниципальном округе, утвержденного Решением Пировского окружного Совета депутатов от 24.11.2022г. № 26-273р «Об утверждении положения бюджетно</w:t>
      </w:r>
      <w:r w:rsidR="0079406D">
        <w:rPr>
          <w:szCs w:val="28"/>
        </w:rPr>
        <w:t>го</w:t>
      </w:r>
      <w:r w:rsidRPr="002A5E4E">
        <w:rPr>
          <w:szCs w:val="28"/>
        </w:rPr>
        <w:t xml:space="preserve"> процесс</w:t>
      </w:r>
      <w:r w:rsidR="0079406D">
        <w:rPr>
          <w:szCs w:val="28"/>
        </w:rPr>
        <w:t>а</w:t>
      </w:r>
      <w:r w:rsidRPr="002A5E4E">
        <w:rPr>
          <w:szCs w:val="28"/>
        </w:rPr>
        <w:t xml:space="preserve"> Пировского муниципального округа», </w:t>
      </w:r>
      <w:r w:rsidRPr="002A5E4E">
        <w:rPr>
          <w:bCs/>
          <w:szCs w:val="28"/>
        </w:rPr>
        <w:t xml:space="preserve">ст. 8 «Положения о контрольно-счетном органе Пировского муниципального округа» от 30.09.2021г. № 14-163р, </w:t>
      </w:r>
      <w:r w:rsidRPr="002A5E4E">
        <w:rPr>
          <w:szCs w:val="28"/>
        </w:rPr>
        <w:t>п. 3.1</w:t>
      </w:r>
      <w:r>
        <w:rPr>
          <w:szCs w:val="28"/>
        </w:rPr>
        <w:t>.5</w:t>
      </w:r>
      <w:r w:rsidRPr="002A5E4E">
        <w:rPr>
          <w:szCs w:val="28"/>
        </w:rPr>
        <w:t xml:space="preserve"> плана работы ко</w:t>
      </w:r>
      <w:r w:rsidR="00A2714C">
        <w:rPr>
          <w:szCs w:val="28"/>
        </w:rPr>
        <w:t>нтрольно-счетного органа на 2025</w:t>
      </w:r>
      <w:r w:rsidRPr="002A5E4E">
        <w:rPr>
          <w:szCs w:val="28"/>
        </w:rPr>
        <w:t xml:space="preserve"> год, утвержденный распоряжением председателя КСО Пировского</w:t>
      </w:r>
      <w:r w:rsidR="00A2714C">
        <w:rPr>
          <w:szCs w:val="28"/>
        </w:rPr>
        <w:t xml:space="preserve"> округа от 25.12.2024г. №01-15/40</w:t>
      </w:r>
      <w:r w:rsidRPr="002A5E4E">
        <w:rPr>
          <w:szCs w:val="28"/>
        </w:rPr>
        <w:t xml:space="preserve">р, распоряжение председателя КСО Пировского округа о проведении контрольного мероприятия от </w:t>
      </w:r>
      <w:r w:rsidR="00A2714C">
        <w:rPr>
          <w:szCs w:val="28"/>
        </w:rPr>
        <w:t>21.03.2025г. №01-05/12</w:t>
      </w:r>
      <w:r w:rsidRPr="002A5E4E">
        <w:rPr>
          <w:szCs w:val="28"/>
        </w:rPr>
        <w:t>-р.</w:t>
      </w:r>
    </w:p>
    <w:p w:rsidR="004E56FB" w:rsidRDefault="004E56FB" w:rsidP="00E50EC5">
      <w:pPr>
        <w:ind w:firstLine="709"/>
        <w:jc w:val="both"/>
        <w:rPr>
          <w:sz w:val="28"/>
          <w:szCs w:val="28"/>
        </w:rPr>
      </w:pPr>
      <w:r w:rsidRPr="001A1608">
        <w:rPr>
          <w:b/>
          <w:sz w:val="28"/>
          <w:szCs w:val="28"/>
          <w:u w:val="single"/>
        </w:rPr>
        <w:t>Объект проверки</w:t>
      </w:r>
      <w:r w:rsidRPr="001A160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Отдел культуры, спорта, туризма и молодежной политики администрации Пировского муниципального округа.</w:t>
      </w:r>
    </w:p>
    <w:p w:rsidR="004E56FB" w:rsidRPr="007607FC" w:rsidRDefault="004E56FB" w:rsidP="00E50EC5">
      <w:pPr>
        <w:ind w:firstLine="709"/>
        <w:jc w:val="both"/>
        <w:rPr>
          <w:b/>
          <w:sz w:val="28"/>
          <w:szCs w:val="28"/>
          <w:u w:val="single"/>
        </w:rPr>
      </w:pPr>
      <w:r w:rsidRPr="001A1608">
        <w:rPr>
          <w:b/>
          <w:sz w:val="28"/>
          <w:szCs w:val="28"/>
          <w:u w:val="single"/>
        </w:rPr>
        <w:t>Предмет проверки:</w:t>
      </w:r>
      <w:r w:rsidR="00E50EC5">
        <w:rPr>
          <w:sz w:val="28"/>
          <w:szCs w:val="28"/>
          <w:u w:val="single"/>
        </w:rPr>
        <w:t xml:space="preserve"> </w:t>
      </w:r>
      <w:r w:rsidR="00757142">
        <w:rPr>
          <w:sz w:val="28"/>
          <w:szCs w:val="28"/>
        </w:rPr>
        <w:t>Годовая отчетность за 202</w:t>
      </w:r>
      <w:r w:rsidR="00345B66">
        <w:rPr>
          <w:sz w:val="28"/>
          <w:szCs w:val="28"/>
        </w:rPr>
        <w:t>4</w:t>
      </w:r>
      <w:r>
        <w:rPr>
          <w:sz w:val="28"/>
          <w:szCs w:val="28"/>
        </w:rPr>
        <w:t xml:space="preserve"> год, представленная главным распорядителем бюджетных средств местного бюджета – Отделом культуры, спорта, туризма и молодежной политики администрации Пировского муниципального округа.</w:t>
      </w:r>
    </w:p>
    <w:p w:rsidR="004E56FB" w:rsidRDefault="004E56FB" w:rsidP="00E50EC5">
      <w:pPr>
        <w:ind w:firstLine="709"/>
        <w:jc w:val="both"/>
        <w:rPr>
          <w:sz w:val="28"/>
          <w:szCs w:val="28"/>
        </w:rPr>
      </w:pPr>
      <w:r w:rsidRPr="001A1608">
        <w:rPr>
          <w:b/>
          <w:sz w:val="28"/>
          <w:szCs w:val="28"/>
          <w:u w:val="single"/>
        </w:rPr>
        <w:t>Проверяемый период:</w:t>
      </w:r>
      <w:r w:rsidR="00A2714C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год.</w:t>
      </w:r>
    </w:p>
    <w:p w:rsidR="004E56FB" w:rsidRDefault="004E56FB" w:rsidP="00E50EC5">
      <w:pPr>
        <w:widowControl w:val="0"/>
        <w:ind w:firstLine="709"/>
        <w:jc w:val="both"/>
        <w:rPr>
          <w:sz w:val="28"/>
          <w:szCs w:val="28"/>
        </w:rPr>
      </w:pPr>
      <w:r w:rsidRPr="001A1608">
        <w:rPr>
          <w:b/>
          <w:sz w:val="28"/>
          <w:szCs w:val="28"/>
          <w:u w:val="single"/>
        </w:rPr>
        <w:t>Сроки проведения:</w:t>
      </w:r>
      <w:r w:rsidR="00A2714C">
        <w:rPr>
          <w:sz w:val="28"/>
          <w:szCs w:val="28"/>
        </w:rPr>
        <w:t xml:space="preserve"> с 24 марта по 27 марта 2025</w:t>
      </w:r>
      <w:r>
        <w:rPr>
          <w:sz w:val="28"/>
          <w:szCs w:val="28"/>
        </w:rPr>
        <w:t> года.</w:t>
      </w:r>
    </w:p>
    <w:p w:rsidR="00491D28" w:rsidRDefault="004E56FB" w:rsidP="00E50EC5">
      <w:pPr>
        <w:ind w:firstLine="709"/>
        <w:contextualSpacing/>
        <w:jc w:val="both"/>
        <w:rPr>
          <w:sz w:val="28"/>
          <w:szCs w:val="28"/>
        </w:rPr>
      </w:pPr>
      <w:r w:rsidRPr="001A1608">
        <w:rPr>
          <w:b/>
          <w:sz w:val="28"/>
          <w:szCs w:val="28"/>
          <w:u w:val="single"/>
        </w:rPr>
        <w:t>Цель мероприятия</w:t>
      </w:r>
      <w:r w:rsidRPr="001A160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установление достоверности, полноты и прозрачности бюджетной отчетности главного распорядителя бюджетных средств Отделом культуры, спорта, туризма и молодежной политики администрации Пировского муниципального округа</w:t>
      </w:r>
      <w:r w:rsidR="0079406D">
        <w:rPr>
          <w:sz w:val="28"/>
          <w:szCs w:val="28"/>
        </w:rPr>
        <w:t xml:space="preserve"> </w:t>
      </w:r>
      <w:r w:rsidR="0079406D" w:rsidRPr="0079406D">
        <w:rPr>
          <w:sz w:val="28"/>
          <w:szCs w:val="28"/>
        </w:rPr>
        <w:t>(далее - Отдел культуры, ГРБС).</w:t>
      </w:r>
    </w:p>
    <w:p w:rsidR="004E56FB" w:rsidRPr="001A1608" w:rsidRDefault="004E56FB" w:rsidP="00E50EC5">
      <w:pPr>
        <w:ind w:firstLine="709"/>
        <w:contextualSpacing/>
        <w:jc w:val="both"/>
        <w:rPr>
          <w:b/>
          <w:sz w:val="28"/>
          <w:szCs w:val="28"/>
        </w:rPr>
      </w:pPr>
      <w:r w:rsidRPr="001A1608">
        <w:rPr>
          <w:b/>
          <w:sz w:val="28"/>
          <w:szCs w:val="28"/>
          <w:u w:val="single"/>
        </w:rPr>
        <w:t>Задачами внешней проверки являлись</w:t>
      </w:r>
      <w:r w:rsidRPr="001A1608">
        <w:rPr>
          <w:b/>
          <w:sz w:val="28"/>
          <w:szCs w:val="28"/>
        </w:rPr>
        <w:t>:</w:t>
      </w:r>
    </w:p>
    <w:p w:rsidR="004E56FB" w:rsidRDefault="004E56FB" w:rsidP="00E5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соблюдения единого порядка составления и представления бюджетной отчетности;</w:t>
      </w:r>
    </w:p>
    <w:p w:rsidR="004E56FB" w:rsidRDefault="004E56FB" w:rsidP="00E5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-установление правильности и достоверности бюджетной отчетности;</w:t>
      </w:r>
    </w:p>
    <w:p w:rsidR="004E56FB" w:rsidRDefault="004E56FB" w:rsidP="00E5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-сопоставление отчетных данных по исполнению с утвержденными показателями;</w:t>
      </w:r>
    </w:p>
    <w:p w:rsidR="001A1608" w:rsidRPr="002A5E4E" w:rsidRDefault="001A1608" w:rsidP="001A1608">
      <w:pPr>
        <w:ind w:firstLine="708"/>
        <w:contextualSpacing/>
        <w:jc w:val="both"/>
        <w:rPr>
          <w:b/>
          <w:sz w:val="28"/>
          <w:szCs w:val="28"/>
          <w:u w:val="single"/>
        </w:rPr>
      </w:pPr>
      <w:r w:rsidRPr="002A5E4E">
        <w:rPr>
          <w:b/>
          <w:sz w:val="28"/>
          <w:szCs w:val="28"/>
          <w:u w:val="single"/>
        </w:rPr>
        <w:t>Нормативно-правовые акты, используемые при проведении контрольного мероприятия:</w:t>
      </w:r>
    </w:p>
    <w:p w:rsidR="001A1608" w:rsidRPr="002A5E4E" w:rsidRDefault="001A1608" w:rsidP="001A1608">
      <w:pPr>
        <w:ind w:firstLine="709"/>
        <w:contextualSpacing/>
        <w:jc w:val="both"/>
        <w:rPr>
          <w:sz w:val="28"/>
          <w:szCs w:val="28"/>
        </w:rPr>
      </w:pPr>
      <w:r w:rsidRPr="002A5E4E">
        <w:rPr>
          <w:sz w:val="28"/>
          <w:szCs w:val="28"/>
        </w:rPr>
        <w:t>Бюджетный кодекс Российской Федерации</w:t>
      </w:r>
      <w:r>
        <w:rPr>
          <w:sz w:val="28"/>
          <w:szCs w:val="28"/>
        </w:rPr>
        <w:t xml:space="preserve"> (далее БК РФ)</w:t>
      </w:r>
      <w:r w:rsidRPr="002A5E4E">
        <w:rPr>
          <w:sz w:val="28"/>
          <w:szCs w:val="28"/>
        </w:rPr>
        <w:t>;</w:t>
      </w:r>
    </w:p>
    <w:p w:rsidR="001A1608" w:rsidRPr="002A5E4E" w:rsidRDefault="001A1608" w:rsidP="001A1608">
      <w:pPr>
        <w:ind w:firstLine="709"/>
        <w:contextualSpacing/>
        <w:jc w:val="both"/>
        <w:rPr>
          <w:sz w:val="28"/>
          <w:szCs w:val="28"/>
        </w:rPr>
      </w:pPr>
      <w:r w:rsidRPr="002A5E4E">
        <w:rPr>
          <w:sz w:val="28"/>
          <w:szCs w:val="28"/>
        </w:rPr>
        <w:lastRenderedPageBreak/>
        <w:t>Приказ Минфина России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–Приказ №191н);</w:t>
      </w:r>
    </w:p>
    <w:p w:rsidR="001A1608" w:rsidRPr="002A5E4E" w:rsidRDefault="001A1608" w:rsidP="001A1608">
      <w:pPr>
        <w:ind w:firstLine="709"/>
        <w:contextualSpacing/>
        <w:jc w:val="both"/>
        <w:rPr>
          <w:sz w:val="28"/>
          <w:szCs w:val="28"/>
        </w:rPr>
      </w:pPr>
      <w:r w:rsidRPr="002A5E4E">
        <w:rPr>
          <w:sz w:val="28"/>
          <w:szCs w:val="28"/>
        </w:rPr>
        <w:t xml:space="preserve">Решение Пировского </w:t>
      </w:r>
      <w:r w:rsidR="00345B66">
        <w:rPr>
          <w:sz w:val="28"/>
          <w:szCs w:val="28"/>
        </w:rPr>
        <w:t>окружного Совета депутатов от 19.12.2023г. №37-387</w:t>
      </w:r>
      <w:r w:rsidRPr="002A5E4E">
        <w:rPr>
          <w:sz w:val="28"/>
          <w:szCs w:val="28"/>
        </w:rPr>
        <w:t>р «О бюджете Пировско</w:t>
      </w:r>
      <w:r w:rsidR="00345B66">
        <w:rPr>
          <w:sz w:val="28"/>
          <w:szCs w:val="28"/>
        </w:rPr>
        <w:t>го муниципального округа на 2024 год и плановый период 2025-2026</w:t>
      </w:r>
      <w:r w:rsidRPr="002A5E4E">
        <w:rPr>
          <w:sz w:val="28"/>
          <w:szCs w:val="28"/>
        </w:rPr>
        <w:t xml:space="preserve"> годов» (далее Решение о бюджете);</w:t>
      </w:r>
    </w:p>
    <w:p w:rsidR="001A1608" w:rsidRPr="002A5E4E" w:rsidRDefault="001A1608" w:rsidP="001A1608">
      <w:pPr>
        <w:ind w:firstLine="709"/>
        <w:contextualSpacing/>
        <w:jc w:val="both"/>
        <w:rPr>
          <w:sz w:val="28"/>
          <w:szCs w:val="28"/>
        </w:rPr>
      </w:pPr>
      <w:r w:rsidRPr="002A5E4E">
        <w:rPr>
          <w:sz w:val="28"/>
          <w:szCs w:val="28"/>
        </w:rPr>
        <w:t>Положение о бюджетном процессе в Пировском муниципальном округе, утвержденное Решением Пировского окружного Совета депутатов от 24.11.2022г. № 26-273р (далее- Положение о бюджетном процессе).</w:t>
      </w:r>
    </w:p>
    <w:p w:rsidR="001A1608" w:rsidRPr="002A5E4E" w:rsidRDefault="001A1608" w:rsidP="001A1608">
      <w:pPr>
        <w:ind w:firstLine="709"/>
        <w:contextualSpacing/>
        <w:jc w:val="both"/>
        <w:rPr>
          <w:sz w:val="28"/>
          <w:szCs w:val="28"/>
        </w:rPr>
      </w:pPr>
      <w:r w:rsidRPr="002A5E4E">
        <w:rPr>
          <w:b/>
          <w:sz w:val="28"/>
          <w:szCs w:val="28"/>
          <w:u w:val="single"/>
        </w:rPr>
        <w:t>Предоставление затребованных документов и информации</w:t>
      </w:r>
      <w:r w:rsidRPr="002A5E4E">
        <w:rPr>
          <w:b/>
          <w:i/>
          <w:sz w:val="28"/>
          <w:szCs w:val="28"/>
          <w:u w:val="single"/>
        </w:rPr>
        <w:t>:</w:t>
      </w:r>
      <w:r w:rsidRPr="002A5E4E">
        <w:rPr>
          <w:sz w:val="28"/>
          <w:szCs w:val="28"/>
        </w:rPr>
        <w:t xml:space="preserve"> препятствий в проведении проверки отмечено не было.</w:t>
      </w:r>
    </w:p>
    <w:p w:rsidR="00491D28" w:rsidRDefault="00491D28" w:rsidP="00AC5A39">
      <w:pPr>
        <w:ind w:firstLine="708"/>
        <w:jc w:val="both"/>
        <w:rPr>
          <w:b/>
          <w:sz w:val="28"/>
          <w:szCs w:val="28"/>
        </w:rPr>
      </w:pPr>
    </w:p>
    <w:p w:rsidR="00045531" w:rsidRDefault="00582A52" w:rsidP="00AC5A39">
      <w:pPr>
        <w:ind w:firstLine="708"/>
        <w:jc w:val="both"/>
        <w:rPr>
          <w:sz w:val="28"/>
          <w:szCs w:val="28"/>
        </w:rPr>
      </w:pPr>
      <w:r w:rsidRPr="00AD465C">
        <w:rPr>
          <w:b/>
          <w:sz w:val="28"/>
          <w:szCs w:val="28"/>
        </w:rPr>
        <w:t>Соблюдение сроков представления отчетности</w:t>
      </w:r>
      <w:r w:rsidRPr="00AD465C">
        <w:rPr>
          <w:sz w:val="28"/>
          <w:szCs w:val="28"/>
        </w:rPr>
        <w:t>.</w:t>
      </w:r>
    </w:p>
    <w:p w:rsidR="004711DB" w:rsidRDefault="004711DB" w:rsidP="00AC5A39">
      <w:pPr>
        <w:ind w:firstLine="708"/>
        <w:jc w:val="both"/>
        <w:rPr>
          <w:sz w:val="28"/>
          <w:szCs w:val="28"/>
        </w:rPr>
      </w:pPr>
      <w:r w:rsidRPr="004711DB">
        <w:rPr>
          <w:sz w:val="28"/>
          <w:szCs w:val="28"/>
        </w:rPr>
        <w:t>Бюджетная отчетность за отчетный финансовый год субъектом бюджетной отчетности представлена в Контрольно-счетный орган своевременно, в срок, установленный пунктом 3 статьи 15 Положения о бюджетном процессе в сброшюрованном и пронумерованном виде с сопроводительным письмом.</w:t>
      </w:r>
    </w:p>
    <w:p w:rsidR="00582A52" w:rsidRDefault="00582A52" w:rsidP="00AC5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7223E">
        <w:rPr>
          <w:sz w:val="28"/>
          <w:szCs w:val="28"/>
        </w:rPr>
        <w:t xml:space="preserve">проверке </w:t>
      </w:r>
      <w:r w:rsidR="00D043AF">
        <w:rPr>
          <w:sz w:val="28"/>
          <w:szCs w:val="28"/>
        </w:rPr>
        <w:t>представлены следующие формы отчетов по казенным учреждениям</w:t>
      </w:r>
      <w:r w:rsidR="0047223E">
        <w:rPr>
          <w:sz w:val="28"/>
          <w:szCs w:val="28"/>
        </w:rPr>
        <w:t>:</w:t>
      </w:r>
    </w:p>
    <w:p w:rsidR="00582A52" w:rsidRPr="00D043AF" w:rsidRDefault="00C75868" w:rsidP="00AC5A39">
      <w:pPr>
        <w:pStyle w:val="4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Б</w:t>
      </w:r>
      <w:r w:rsidR="00582A52" w:rsidRPr="00D043AF">
        <w:rPr>
          <w:rFonts w:ascii="Times New Roman" w:hAnsi="Times New Roman"/>
          <w:sz w:val="28"/>
          <w:szCs w:val="28"/>
        </w:rPr>
        <w:t>юджетная отчетность ГРБС за 20</w:t>
      </w:r>
      <w:r w:rsidR="00AB4F02">
        <w:rPr>
          <w:rFonts w:ascii="Times New Roman" w:hAnsi="Times New Roman"/>
          <w:sz w:val="28"/>
          <w:szCs w:val="28"/>
        </w:rPr>
        <w:t>24</w:t>
      </w:r>
      <w:r w:rsidR="001E7F04">
        <w:rPr>
          <w:rFonts w:ascii="Times New Roman" w:hAnsi="Times New Roman"/>
          <w:sz w:val="28"/>
          <w:szCs w:val="28"/>
        </w:rPr>
        <w:t xml:space="preserve"> </w:t>
      </w:r>
      <w:r w:rsidR="00582A52" w:rsidRPr="00D043AF">
        <w:rPr>
          <w:rFonts w:ascii="Times New Roman" w:hAnsi="Times New Roman"/>
          <w:sz w:val="28"/>
          <w:szCs w:val="28"/>
        </w:rPr>
        <w:t>год</w:t>
      </w:r>
      <w:r w:rsidR="00CD792C" w:rsidRPr="00D043AF">
        <w:rPr>
          <w:rFonts w:ascii="Times New Roman" w:hAnsi="Times New Roman"/>
          <w:sz w:val="28"/>
          <w:szCs w:val="28"/>
        </w:rPr>
        <w:t xml:space="preserve"> по формам согласно</w:t>
      </w:r>
      <w:r w:rsidR="00582A52" w:rsidRPr="00D043AF">
        <w:rPr>
          <w:rFonts w:ascii="Times New Roman" w:hAnsi="Times New Roman"/>
          <w:sz w:val="28"/>
          <w:szCs w:val="28"/>
        </w:rPr>
        <w:t xml:space="preserve"> «Инструкции о порядке составления годовой, квартальной и месячной отчетности об исполнении   бюджетов бюджетной системы Российской Федерации», утвержденной приказом Министерства финансов Российской Федерации от 23.10.2010</w:t>
      </w:r>
      <w:r w:rsidR="00452D70" w:rsidRPr="00D043AF">
        <w:rPr>
          <w:rFonts w:ascii="Times New Roman" w:hAnsi="Times New Roman"/>
          <w:sz w:val="28"/>
          <w:szCs w:val="28"/>
        </w:rPr>
        <w:t xml:space="preserve"> </w:t>
      </w:r>
      <w:r w:rsidR="00582A52" w:rsidRPr="00D043AF">
        <w:rPr>
          <w:rFonts w:ascii="Times New Roman" w:hAnsi="Times New Roman"/>
          <w:sz w:val="28"/>
          <w:szCs w:val="28"/>
        </w:rPr>
        <w:t>года №191н</w:t>
      </w:r>
      <w:r w:rsidR="002D6E70">
        <w:rPr>
          <w:rFonts w:ascii="Times New Roman" w:hAnsi="Times New Roman"/>
          <w:sz w:val="28"/>
          <w:szCs w:val="28"/>
        </w:rPr>
        <w:t>.</w:t>
      </w:r>
      <w:r w:rsidR="00582A52" w:rsidRPr="00D043AF">
        <w:rPr>
          <w:rFonts w:ascii="Times New Roman" w:hAnsi="Times New Roman"/>
          <w:sz w:val="28"/>
          <w:szCs w:val="28"/>
        </w:rPr>
        <w:t xml:space="preserve"> </w:t>
      </w:r>
    </w:p>
    <w:p w:rsidR="00951E4B" w:rsidRPr="00385E6F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385E6F">
        <w:rPr>
          <w:sz w:val="28"/>
          <w:szCs w:val="28"/>
        </w:rPr>
        <w:t>-Баланс главного распорядителя (распорядителя)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951E4B" w:rsidRPr="00385E6F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385E6F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951E4B" w:rsidRPr="00385E6F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385E6F">
        <w:rPr>
          <w:sz w:val="28"/>
          <w:szCs w:val="28"/>
        </w:rPr>
        <w:t>- Отчет о финансовых результатах деятельности (ф. 0503121);</w:t>
      </w:r>
    </w:p>
    <w:p w:rsidR="00951E4B" w:rsidRPr="00385E6F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385E6F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951E4B" w:rsidRPr="00385E6F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385E6F">
        <w:rPr>
          <w:sz w:val="28"/>
          <w:szCs w:val="28"/>
        </w:rPr>
        <w:t>-Отчет о бюджетных обязательствах (ф.0503128);</w:t>
      </w:r>
    </w:p>
    <w:p w:rsidR="00951E4B" w:rsidRPr="00385E6F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385E6F">
        <w:rPr>
          <w:sz w:val="28"/>
          <w:szCs w:val="28"/>
        </w:rPr>
        <w:t>-По</w:t>
      </w:r>
      <w:r w:rsidR="00ED61F2" w:rsidRPr="00385E6F">
        <w:rPr>
          <w:sz w:val="28"/>
          <w:szCs w:val="28"/>
        </w:rPr>
        <w:t>яснительная записка (ф.0503160)</w:t>
      </w:r>
      <w:r w:rsidRPr="00385E6F">
        <w:rPr>
          <w:sz w:val="28"/>
          <w:szCs w:val="28"/>
        </w:rPr>
        <w:t>:</w:t>
      </w:r>
    </w:p>
    <w:p w:rsidR="00951E4B" w:rsidRPr="00385E6F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385E6F">
        <w:rPr>
          <w:sz w:val="28"/>
          <w:szCs w:val="28"/>
        </w:rPr>
        <w:t>-Отчет о движении нефинансовых активов (ф.0503168);</w:t>
      </w:r>
    </w:p>
    <w:p w:rsidR="00951E4B" w:rsidRDefault="00951E4B" w:rsidP="00AC5A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-Сведения по дебиторской и кредиторской задолженности (ф.0503169);</w:t>
      </w:r>
    </w:p>
    <w:p w:rsidR="00812503" w:rsidRDefault="004711DB" w:rsidP="008125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11"/>
          <w:sz w:val="28"/>
          <w:szCs w:val="28"/>
        </w:rPr>
        <w:t>В нарушение</w:t>
      </w:r>
      <w:r w:rsidR="00347352" w:rsidRPr="008C3AA5">
        <w:rPr>
          <w:spacing w:val="11"/>
          <w:sz w:val="28"/>
          <w:szCs w:val="28"/>
        </w:rPr>
        <w:t xml:space="preserve"> Инструкции №191н пояснительная записка предста</w:t>
      </w:r>
      <w:r w:rsidR="00347352">
        <w:rPr>
          <w:spacing w:val="11"/>
          <w:sz w:val="28"/>
          <w:szCs w:val="28"/>
        </w:rPr>
        <w:t>влена не</w:t>
      </w:r>
      <w:r w:rsidR="004A2ABB">
        <w:rPr>
          <w:spacing w:val="11"/>
          <w:sz w:val="28"/>
          <w:szCs w:val="28"/>
        </w:rPr>
        <w:t>корректно и не</w:t>
      </w:r>
      <w:r w:rsidR="00347352">
        <w:rPr>
          <w:spacing w:val="11"/>
          <w:sz w:val="28"/>
          <w:szCs w:val="28"/>
        </w:rPr>
        <w:t xml:space="preserve"> в полном объёме (отсутству</w:t>
      </w:r>
      <w:r w:rsidR="00812503">
        <w:rPr>
          <w:spacing w:val="11"/>
          <w:sz w:val="28"/>
          <w:szCs w:val="28"/>
        </w:rPr>
        <w:t>ю</w:t>
      </w:r>
      <w:r w:rsidR="00347352">
        <w:rPr>
          <w:spacing w:val="11"/>
          <w:sz w:val="28"/>
          <w:szCs w:val="28"/>
        </w:rPr>
        <w:t xml:space="preserve">т </w:t>
      </w:r>
      <w:r w:rsidR="00347352" w:rsidRPr="00347352">
        <w:rPr>
          <w:spacing w:val="11"/>
          <w:sz w:val="28"/>
          <w:szCs w:val="28"/>
        </w:rPr>
        <w:t>ф. 0503166</w:t>
      </w:r>
      <w:r w:rsidR="00347352">
        <w:rPr>
          <w:spacing w:val="11"/>
          <w:sz w:val="28"/>
          <w:szCs w:val="28"/>
        </w:rPr>
        <w:t xml:space="preserve"> «</w:t>
      </w:r>
      <w:r w:rsidR="00347352">
        <w:rPr>
          <w:rFonts w:eastAsiaTheme="minorHAnsi"/>
          <w:sz w:val="28"/>
          <w:szCs w:val="28"/>
          <w:lang w:eastAsia="en-US"/>
        </w:rPr>
        <w:t>С</w:t>
      </w:r>
      <w:r w:rsidR="00347352" w:rsidRPr="00E7293D">
        <w:rPr>
          <w:rFonts w:eastAsiaTheme="minorHAnsi"/>
          <w:sz w:val="28"/>
          <w:szCs w:val="28"/>
          <w:lang w:eastAsia="en-US"/>
        </w:rPr>
        <w:t>ведения об исполнении меропр</w:t>
      </w:r>
      <w:r w:rsidR="00347352">
        <w:rPr>
          <w:rFonts w:eastAsiaTheme="minorHAnsi"/>
          <w:sz w:val="28"/>
          <w:szCs w:val="28"/>
          <w:lang w:eastAsia="en-US"/>
        </w:rPr>
        <w:t xml:space="preserve">иятий в рамках целевых </w:t>
      </w:r>
      <w:r w:rsidR="00347352">
        <w:rPr>
          <w:rFonts w:eastAsiaTheme="minorHAnsi"/>
          <w:sz w:val="28"/>
          <w:szCs w:val="28"/>
          <w:lang w:eastAsia="en-US"/>
        </w:rPr>
        <w:lastRenderedPageBreak/>
        <w:t>программ»</w:t>
      </w:r>
      <w:r w:rsidR="00812503">
        <w:rPr>
          <w:rFonts w:eastAsiaTheme="minorHAnsi"/>
          <w:sz w:val="28"/>
          <w:szCs w:val="28"/>
          <w:lang w:eastAsia="en-US"/>
        </w:rPr>
        <w:t xml:space="preserve">, </w:t>
      </w:r>
      <w:r w:rsidR="00812503" w:rsidRPr="00812503">
        <w:rPr>
          <w:rFonts w:eastAsiaTheme="minorHAnsi"/>
          <w:sz w:val="28"/>
          <w:szCs w:val="28"/>
          <w:lang w:eastAsia="en-US"/>
        </w:rPr>
        <w:t>ф. 0503164 «Сведения об исполнении бюджета»</w:t>
      </w:r>
      <w:hyperlink r:id="rId8" w:history="1">
        <w:r w:rsidR="00347352" w:rsidRPr="00E7293D">
          <w:rPr>
            <w:rFonts w:eastAsiaTheme="minorHAnsi"/>
            <w:sz w:val="28"/>
            <w:szCs w:val="28"/>
            <w:lang w:eastAsia="en-US"/>
          </w:rPr>
          <w:t>)</w:t>
        </w:r>
      </w:hyperlink>
      <w:r w:rsidR="00812503" w:rsidRPr="00812503">
        <w:rPr>
          <w:rFonts w:eastAsiaTheme="minorHAnsi"/>
          <w:sz w:val="28"/>
          <w:szCs w:val="28"/>
          <w:lang w:eastAsia="en-US"/>
        </w:rPr>
        <w:t>, также не представлены таблицы</w:t>
      </w:r>
      <w:r w:rsidR="00812503">
        <w:rPr>
          <w:rFonts w:eastAsiaTheme="minorHAnsi"/>
          <w:sz w:val="28"/>
          <w:szCs w:val="28"/>
          <w:lang w:eastAsia="en-US"/>
        </w:rPr>
        <w:t xml:space="preserve"> </w:t>
      </w:r>
      <w:r w:rsidR="00812503" w:rsidRPr="00812503">
        <w:rPr>
          <w:rFonts w:eastAsiaTheme="minorHAnsi"/>
          <w:sz w:val="28"/>
          <w:szCs w:val="28"/>
          <w:lang w:eastAsia="en-US"/>
        </w:rPr>
        <w:t>№</w:t>
      </w:r>
      <w:r w:rsidR="00812503">
        <w:rPr>
          <w:rFonts w:eastAsiaTheme="minorHAnsi"/>
          <w:sz w:val="28"/>
          <w:szCs w:val="28"/>
          <w:lang w:eastAsia="en-US"/>
        </w:rPr>
        <w:t>1</w:t>
      </w:r>
      <w:r w:rsidR="00DA46E6">
        <w:rPr>
          <w:rFonts w:eastAsiaTheme="minorHAnsi"/>
          <w:sz w:val="28"/>
          <w:szCs w:val="28"/>
          <w:lang w:eastAsia="en-US"/>
        </w:rPr>
        <w:t>3-</w:t>
      </w:r>
      <w:r w:rsidR="00812503" w:rsidRPr="00812503">
        <w:rPr>
          <w:rFonts w:eastAsiaTheme="minorHAnsi"/>
          <w:sz w:val="28"/>
          <w:szCs w:val="28"/>
          <w:lang w:eastAsia="en-US"/>
        </w:rPr>
        <w:t xml:space="preserve">16. </w:t>
      </w:r>
    </w:p>
    <w:p w:rsidR="00AC3DDA" w:rsidRPr="00D33245" w:rsidRDefault="00AC3DDA" w:rsidP="008125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3245">
        <w:rPr>
          <w:rFonts w:eastAsiaTheme="minorHAnsi"/>
          <w:sz w:val="28"/>
          <w:szCs w:val="28"/>
          <w:lang w:eastAsia="en-US"/>
        </w:rPr>
        <w:t>В ходе контрольного мероприятия к проверке были представлены</w:t>
      </w:r>
      <w:r w:rsidR="00B06249" w:rsidRPr="00D33245">
        <w:rPr>
          <w:rFonts w:eastAsiaTheme="minorHAnsi"/>
          <w:sz w:val="28"/>
          <w:szCs w:val="28"/>
          <w:lang w:eastAsia="en-US"/>
        </w:rPr>
        <w:t>: ф.0503164 «Сведения об исполнении бюджета», таблицы к пояснительной записке №1,4,6,13.</w:t>
      </w:r>
    </w:p>
    <w:p w:rsidR="00951E4B" w:rsidRPr="00D33245" w:rsidRDefault="00812503" w:rsidP="008125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245">
        <w:rPr>
          <w:rFonts w:eastAsiaTheme="minorHAnsi"/>
          <w:sz w:val="28"/>
          <w:szCs w:val="28"/>
          <w:lang w:eastAsia="en-US"/>
        </w:rPr>
        <w:t xml:space="preserve"> </w:t>
      </w:r>
      <w:r w:rsidR="00951E4B" w:rsidRPr="00D33245">
        <w:rPr>
          <w:sz w:val="28"/>
          <w:szCs w:val="28"/>
        </w:rPr>
        <w:t>В составе бюджетной отчетности для муниципальных бюджетных учреждений представлены следующие формы отчетов:</w:t>
      </w:r>
    </w:p>
    <w:p w:rsidR="00951E4B" w:rsidRPr="00D33245" w:rsidRDefault="00951E4B" w:rsidP="00AC5A39">
      <w:pPr>
        <w:ind w:firstLine="708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-Баланс государственного (муниципального) учреждения (ф.0503730);</w:t>
      </w:r>
    </w:p>
    <w:p w:rsidR="00951E4B" w:rsidRPr="00D33245" w:rsidRDefault="00951E4B" w:rsidP="00AC5A39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-Справка по заключению счетов бухгалтерского учета отчетного финансового года (ф.0503710);</w:t>
      </w:r>
    </w:p>
    <w:p w:rsidR="00951E4B" w:rsidRPr="00D33245" w:rsidRDefault="00951E4B" w:rsidP="00AC5A39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-Отчет о финансовых результатах (ф.0503721);</w:t>
      </w:r>
    </w:p>
    <w:p w:rsidR="00951E4B" w:rsidRPr="00D33245" w:rsidRDefault="00951E4B" w:rsidP="00AC5A39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-Отчет о движении денежных средств (ф.0503723);</w:t>
      </w:r>
    </w:p>
    <w:p w:rsidR="00951E4B" w:rsidRPr="00D33245" w:rsidRDefault="00951E4B" w:rsidP="00AC5A39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-Отчет об исполнении учреждением плана его финансово-хозяйственной деятельности (ф.0503737);</w:t>
      </w:r>
    </w:p>
    <w:p w:rsidR="00951E4B" w:rsidRPr="00D33245" w:rsidRDefault="00951E4B" w:rsidP="00AC5A39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-Отчет о принятых учреждением обязательствах (ф.0503738);</w:t>
      </w:r>
    </w:p>
    <w:p w:rsidR="00951E4B" w:rsidRPr="00D33245" w:rsidRDefault="00951E4B" w:rsidP="00AC5A39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-Сведения о движении нефинансовых активов учреждения (ф.0503768);</w:t>
      </w:r>
    </w:p>
    <w:p w:rsidR="007A2BCD" w:rsidRPr="00D33245" w:rsidRDefault="00951E4B" w:rsidP="007A2BCD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-Сведения по дебиторской и кредиторской задолженности учр</w:t>
      </w:r>
      <w:r w:rsidR="001C2465" w:rsidRPr="00D33245">
        <w:rPr>
          <w:sz w:val="28"/>
          <w:szCs w:val="28"/>
        </w:rPr>
        <w:t>еждения (ф.050376</w:t>
      </w:r>
      <w:r w:rsidRPr="00D33245">
        <w:rPr>
          <w:sz w:val="28"/>
          <w:szCs w:val="28"/>
        </w:rPr>
        <w:t>9)</w:t>
      </w:r>
      <w:r w:rsidR="007A2BCD" w:rsidRPr="00D33245">
        <w:rPr>
          <w:sz w:val="28"/>
          <w:szCs w:val="28"/>
        </w:rPr>
        <w:t>.</w:t>
      </w:r>
    </w:p>
    <w:p w:rsidR="00491D28" w:rsidRPr="00D33245" w:rsidRDefault="00E551F6" w:rsidP="007A2BCD">
      <w:pPr>
        <w:ind w:firstLine="709"/>
        <w:contextualSpacing/>
        <w:jc w:val="both"/>
        <w:rPr>
          <w:sz w:val="28"/>
          <w:szCs w:val="28"/>
        </w:rPr>
      </w:pPr>
      <w:r w:rsidRPr="00D33245">
        <w:rPr>
          <w:rStyle w:val="af0"/>
          <w:i w:val="0"/>
          <w:sz w:val="28"/>
          <w:szCs w:val="28"/>
        </w:rPr>
        <w:t>Достоверность отчетности</w:t>
      </w:r>
      <w:r w:rsidRPr="00D33245">
        <w:rPr>
          <w:rStyle w:val="af0"/>
          <w:sz w:val="28"/>
          <w:szCs w:val="28"/>
        </w:rPr>
        <w:t xml:space="preserve"> </w:t>
      </w:r>
      <w:r w:rsidRPr="00D33245">
        <w:rPr>
          <w:sz w:val="28"/>
          <w:szCs w:val="28"/>
        </w:rPr>
        <w:t>проверена путем проверки контрольных соотношений и проведения внутри документального контроля.</w:t>
      </w:r>
    </w:p>
    <w:p w:rsidR="00D93143" w:rsidRPr="00D33245" w:rsidRDefault="00D93143" w:rsidP="00AC5A39">
      <w:pPr>
        <w:pStyle w:val="a4"/>
        <w:ind w:left="0" w:firstLine="709"/>
        <w:jc w:val="both"/>
        <w:rPr>
          <w:sz w:val="28"/>
          <w:szCs w:val="28"/>
        </w:rPr>
      </w:pPr>
      <w:r w:rsidRPr="00D33245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D33245">
          <w:rPr>
            <w:sz w:val="28"/>
            <w:szCs w:val="28"/>
          </w:rPr>
          <w:t>(ф. 0503130)</w:t>
        </w:r>
      </w:hyperlink>
      <w:r w:rsidRPr="00D33245">
        <w:rPr>
          <w:sz w:val="28"/>
          <w:szCs w:val="28"/>
        </w:rPr>
        <w:t xml:space="preserve"> формируется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отчетным.</w:t>
      </w:r>
    </w:p>
    <w:p w:rsidR="00D93143" w:rsidRPr="00D33245" w:rsidRDefault="00D93143" w:rsidP="00AC5A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3324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D33245">
        <w:rPr>
          <w:rFonts w:ascii="Times New Roman" w:hAnsi="Times New Roman"/>
          <w:sz w:val="28"/>
          <w:szCs w:val="28"/>
        </w:rPr>
        <w:t>(ф. 0503130) содержит данные о стоимости активов и о финансовом результате. В графе «На начало года» показаны данные, которые соответствуют данным граф «На конец отчетного периода» предыдущего года. В графе «На конец года» показаны данные о стоимости активов, остатки денежных средств, денежных документов и обязательств, финансовом результате на конец отчетного финансового года – 1 января с учетом проведенных 31 декабря заключительных записей по счетам бюджетного учета по окончанию финансового года. Баланс составлен без замечаний.</w:t>
      </w:r>
    </w:p>
    <w:p w:rsidR="00C86409" w:rsidRPr="00D33245" w:rsidRDefault="00C86409" w:rsidP="00C86409">
      <w:pPr>
        <w:pStyle w:val="af1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D33245">
        <w:rPr>
          <w:rFonts w:ascii="Times New Roman" w:hAnsi="Times New Roman" w:cs="Courier New"/>
          <w:sz w:val="28"/>
          <w:szCs w:val="28"/>
        </w:rPr>
        <w:t>Отчет об исполнении бюджета (ф. 0503127) представляет информацию о кассовых поступлениях и выбытиях. С учетом вносимых изменений в сводную бюджетную роспись в годовом отчете об исполнении бюджета ГРБС лимиты бюджетных обязательств утвер</w:t>
      </w:r>
      <w:r w:rsidR="007A0F92" w:rsidRPr="00D33245">
        <w:rPr>
          <w:rFonts w:ascii="Times New Roman" w:hAnsi="Times New Roman" w:cs="Courier New"/>
          <w:sz w:val="28"/>
          <w:szCs w:val="28"/>
        </w:rPr>
        <w:t>ждены и доведены в сумме 161 003,09</w:t>
      </w:r>
      <w:r w:rsidRPr="00D33245">
        <w:rPr>
          <w:rFonts w:ascii="Times New Roman" w:hAnsi="Times New Roman" w:cs="Courier New"/>
          <w:sz w:val="28"/>
          <w:szCs w:val="28"/>
        </w:rPr>
        <w:t xml:space="preserve"> тыс. руб., фактичес</w:t>
      </w:r>
      <w:r w:rsidR="007A0F92" w:rsidRPr="00D33245">
        <w:rPr>
          <w:rFonts w:ascii="Times New Roman" w:hAnsi="Times New Roman" w:cs="Courier New"/>
          <w:sz w:val="28"/>
          <w:szCs w:val="28"/>
        </w:rPr>
        <w:t>кое исполнение составило 160 460,65 тыс. руб. (99,66%), неисполнение составило 542,43</w:t>
      </w:r>
      <w:r w:rsidRPr="00D33245">
        <w:rPr>
          <w:rFonts w:ascii="Times New Roman" w:hAnsi="Times New Roman" w:cs="Courier New"/>
          <w:sz w:val="28"/>
          <w:szCs w:val="28"/>
        </w:rPr>
        <w:t xml:space="preserve"> тыс. руб.</w:t>
      </w:r>
    </w:p>
    <w:p w:rsidR="00DE2D21" w:rsidRPr="00D33245" w:rsidRDefault="001548F2" w:rsidP="001548F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33245">
        <w:rPr>
          <w:rFonts w:ascii="Times New Roman" w:hAnsi="Times New Roman"/>
          <w:sz w:val="28"/>
          <w:szCs w:val="28"/>
        </w:rPr>
        <w:lastRenderedPageBreak/>
        <w:t>Принятые</w:t>
      </w:r>
      <w:r w:rsidR="00C43697" w:rsidRPr="00D33245">
        <w:rPr>
          <w:rFonts w:ascii="Times New Roman" w:hAnsi="Times New Roman"/>
          <w:sz w:val="28"/>
          <w:szCs w:val="28"/>
        </w:rPr>
        <w:t xml:space="preserve"> бюджетные обязательства</w:t>
      </w:r>
      <w:r w:rsidR="00C71A1D" w:rsidRPr="00D33245">
        <w:rPr>
          <w:rFonts w:ascii="Times New Roman" w:hAnsi="Times New Roman"/>
          <w:sz w:val="28"/>
          <w:szCs w:val="28"/>
        </w:rPr>
        <w:t xml:space="preserve"> отраженные в ф.0503128 </w:t>
      </w:r>
      <w:r w:rsidR="00C71A1D" w:rsidRPr="0079788B">
        <w:rPr>
          <w:rFonts w:ascii="Times New Roman" w:hAnsi="Times New Roman"/>
          <w:b/>
          <w:sz w:val="28"/>
          <w:szCs w:val="28"/>
        </w:rPr>
        <w:t xml:space="preserve">не </w:t>
      </w:r>
      <w:r w:rsidR="008F0C3A" w:rsidRPr="0079788B">
        <w:rPr>
          <w:rFonts w:ascii="Times New Roman" w:hAnsi="Times New Roman"/>
          <w:b/>
          <w:sz w:val="28"/>
          <w:szCs w:val="28"/>
        </w:rPr>
        <w:t>соответствуют</w:t>
      </w:r>
      <w:r w:rsidR="008F0C3A" w:rsidRPr="00D33245">
        <w:rPr>
          <w:rFonts w:ascii="Times New Roman" w:hAnsi="Times New Roman"/>
          <w:sz w:val="28"/>
          <w:szCs w:val="28"/>
        </w:rPr>
        <w:t xml:space="preserve"> данным</w:t>
      </w:r>
      <w:r w:rsidR="00C71A1D" w:rsidRPr="00D33245">
        <w:rPr>
          <w:rFonts w:ascii="Times New Roman" w:hAnsi="Times New Roman"/>
          <w:sz w:val="28"/>
          <w:szCs w:val="28"/>
        </w:rPr>
        <w:t xml:space="preserve"> о</w:t>
      </w:r>
      <w:r w:rsidR="00C43697" w:rsidRPr="00D33245">
        <w:rPr>
          <w:rFonts w:ascii="Times New Roman" w:hAnsi="Times New Roman"/>
          <w:sz w:val="28"/>
          <w:szCs w:val="28"/>
        </w:rPr>
        <w:t>тчета федерального казначейства ф.</w:t>
      </w:r>
      <w:r w:rsidRPr="00D33245">
        <w:rPr>
          <w:rFonts w:ascii="Times New Roman" w:hAnsi="Times New Roman"/>
          <w:sz w:val="28"/>
          <w:szCs w:val="28"/>
        </w:rPr>
        <w:t xml:space="preserve">0531786 </w:t>
      </w:r>
      <w:r w:rsidR="00DE2D21" w:rsidRPr="00D33245">
        <w:rPr>
          <w:rFonts w:ascii="Times New Roman" w:hAnsi="Times New Roman"/>
          <w:sz w:val="28"/>
          <w:szCs w:val="28"/>
        </w:rPr>
        <w:t xml:space="preserve">на сумму </w:t>
      </w:r>
      <w:r w:rsidRPr="00D33245">
        <w:rPr>
          <w:rFonts w:ascii="Times New Roman" w:hAnsi="Times New Roman"/>
          <w:sz w:val="28"/>
          <w:szCs w:val="28"/>
        </w:rPr>
        <w:t>118,60</w:t>
      </w:r>
      <w:r w:rsidR="003D249A" w:rsidRPr="00D33245">
        <w:rPr>
          <w:rFonts w:ascii="Times New Roman" w:hAnsi="Times New Roman"/>
          <w:sz w:val="28"/>
          <w:szCs w:val="28"/>
        </w:rPr>
        <w:t xml:space="preserve"> тыс. руб.</w:t>
      </w:r>
    </w:p>
    <w:p w:rsidR="00C86409" w:rsidRPr="00D33245" w:rsidRDefault="00C86409" w:rsidP="00AC5A39">
      <w:pPr>
        <w:ind w:firstLine="709"/>
        <w:jc w:val="both"/>
        <w:rPr>
          <w:sz w:val="28"/>
          <w:szCs w:val="28"/>
        </w:rPr>
      </w:pPr>
      <w:r w:rsidRPr="00D33245">
        <w:rPr>
          <w:sz w:val="28"/>
          <w:szCs w:val="28"/>
        </w:rPr>
        <w:t>Согласно «Сведениям о движении нефинансовых активов» (ф. 0503168) отражены данные о движении основных средств и материальных запасов главного распорядителя бюджетных средств. За отчетный период Отделом культуры приобретено осн</w:t>
      </w:r>
      <w:r w:rsidR="00543BB7" w:rsidRPr="00D33245">
        <w:rPr>
          <w:sz w:val="28"/>
          <w:szCs w:val="28"/>
        </w:rPr>
        <w:t>овных средств всего на сумму 1333,95</w:t>
      </w:r>
      <w:r w:rsidR="006C731B" w:rsidRPr="00D33245">
        <w:rPr>
          <w:sz w:val="28"/>
          <w:szCs w:val="28"/>
        </w:rPr>
        <w:t xml:space="preserve"> </w:t>
      </w:r>
      <w:r w:rsidRPr="00D33245">
        <w:rPr>
          <w:sz w:val="28"/>
          <w:szCs w:val="28"/>
        </w:rPr>
        <w:t>тыс. руб., в</w:t>
      </w:r>
      <w:r w:rsidR="00543BB7" w:rsidRPr="00D33245">
        <w:rPr>
          <w:sz w:val="28"/>
          <w:szCs w:val="28"/>
        </w:rPr>
        <w:t xml:space="preserve"> том числе нежилые помещения (здания и сооружения) на сумму 1190,47</w:t>
      </w:r>
      <w:r w:rsidRPr="00D33245">
        <w:rPr>
          <w:sz w:val="28"/>
          <w:szCs w:val="28"/>
        </w:rPr>
        <w:t xml:space="preserve"> тыс. руб. инвентарь производ</w:t>
      </w:r>
      <w:r w:rsidR="00543BB7" w:rsidRPr="00D33245">
        <w:rPr>
          <w:sz w:val="28"/>
          <w:szCs w:val="28"/>
        </w:rPr>
        <w:t>ственный и хозяйственный на 143,47</w:t>
      </w:r>
      <w:r w:rsidRPr="00D33245">
        <w:rPr>
          <w:sz w:val="28"/>
          <w:szCs w:val="28"/>
        </w:rPr>
        <w:t xml:space="preserve"> руб. Наличие остатков на начало года соответствует году, предшествующему отчетному.</w:t>
      </w:r>
    </w:p>
    <w:p w:rsidR="008A046E" w:rsidRPr="00D33245" w:rsidRDefault="00C86409" w:rsidP="00AC5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45">
        <w:rPr>
          <w:sz w:val="28"/>
          <w:szCs w:val="28"/>
        </w:rPr>
        <w:t>Согласно данным ф. 0503169 «Сведения о дебиторской и кредиторской задолженности» на конец отчетного периода дебит</w:t>
      </w:r>
      <w:r w:rsidR="00294376" w:rsidRPr="00D33245">
        <w:rPr>
          <w:sz w:val="28"/>
          <w:szCs w:val="28"/>
        </w:rPr>
        <w:t>орская задолженность составила 13,3 тыс. руб.</w:t>
      </w:r>
      <w:r w:rsidRPr="00D33245">
        <w:rPr>
          <w:sz w:val="28"/>
          <w:szCs w:val="28"/>
        </w:rPr>
        <w:t xml:space="preserve">, кредиторская задолженность на конец отчетного года составила </w:t>
      </w:r>
      <w:r w:rsidR="00EF4A48" w:rsidRPr="00D33245">
        <w:rPr>
          <w:sz w:val="28"/>
          <w:szCs w:val="28"/>
        </w:rPr>
        <w:t>67,40</w:t>
      </w:r>
      <w:r w:rsidRPr="00D33245">
        <w:rPr>
          <w:sz w:val="28"/>
          <w:szCs w:val="28"/>
        </w:rPr>
        <w:t xml:space="preserve"> тыс. руб. </w:t>
      </w:r>
      <w:r w:rsidR="004473B6" w:rsidRPr="00D33245">
        <w:rPr>
          <w:sz w:val="28"/>
          <w:szCs w:val="28"/>
        </w:rPr>
        <w:t>К</w:t>
      </w:r>
      <w:r w:rsidR="00911809" w:rsidRPr="00D33245">
        <w:rPr>
          <w:sz w:val="28"/>
          <w:szCs w:val="28"/>
        </w:rPr>
        <w:t xml:space="preserve">редиторская задолженность </w:t>
      </w:r>
      <w:r w:rsidR="005A4473" w:rsidRPr="00D33245">
        <w:rPr>
          <w:sz w:val="28"/>
          <w:szCs w:val="28"/>
        </w:rPr>
        <w:t xml:space="preserve">ГРБС </w:t>
      </w:r>
      <w:r w:rsidR="00EF4A48" w:rsidRPr="00D33245">
        <w:rPr>
          <w:sz w:val="28"/>
          <w:szCs w:val="28"/>
        </w:rPr>
        <w:t>в 2024</w:t>
      </w:r>
      <w:r w:rsidR="004473B6" w:rsidRPr="00D33245">
        <w:rPr>
          <w:sz w:val="28"/>
          <w:szCs w:val="28"/>
        </w:rPr>
        <w:t xml:space="preserve"> </w:t>
      </w:r>
      <w:r w:rsidR="00EA2059" w:rsidRPr="00D33245">
        <w:rPr>
          <w:sz w:val="28"/>
          <w:szCs w:val="28"/>
        </w:rPr>
        <w:t>году</w:t>
      </w:r>
      <w:r w:rsidR="00EF4A48" w:rsidRPr="00D33245">
        <w:rPr>
          <w:sz w:val="28"/>
          <w:szCs w:val="28"/>
        </w:rPr>
        <w:t xml:space="preserve"> </w:t>
      </w:r>
      <w:r w:rsidR="006D07E5" w:rsidRPr="00D33245">
        <w:rPr>
          <w:sz w:val="28"/>
          <w:szCs w:val="28"/>
        </w:rPr>
        <w:t xml:space="preserve">значительно </w:t>
      </w:r>
      <w:r w:rsidR="00EF4A48" w:rsidRPr="00D33245">
        <w:rPr>
          <w:sz w:val="28"/>
          <w:szCs w:val="28"/>
        </w:rPr>
        <w:t>уменьшилась по сравнению с 2023</w:t>
      </w:r>
      <w:r w:rsidR="004473B6" w:rsidRPr="00D33245">
        <w:rPr>
          <w:sz w:val="28"/>
          <w:szCs w:val="28"/>
        </w:rPr>
        <w:t xml:space="preserve"> </w:t>
      </w:r>
      <w:r w:rsidR="00911809" w:rsidRPr="00D33245">
        <w:rPr>
          <w:sz w:val="28"/>
          <w:szCs w:val="28"/>
        </w:rPr>
        <w:t>годом</w:t>
      </w:r>
      <w:r w:rsidR="004473B6" w:rsidRPr="00D33245">
        <w:rPr>
          <w:sz w:val="28"/>
          <w:szCs w:val="28"/>
        </w:rPr>
        <w:t>.</w:t>
      </w:r>
    </w:p>
    <w:p w:rsidR="006D7119" w:rsidRPr="00D33245" w:rsidRDefault="00527BF4" w:rsidP="008A046E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Согласно данным ф. 0503769 по бюд</w:t>
      </w:r>
      <w:r w:rsidR="006C731B" w:rsidRPr="00D33245">
        <w:rPr>
          <w:sz w:val="28"/>
          <w:szCs w:val="28"/>
        </w:rPr>
        <w:t>жетным учреждениям на конец 2024</w:t>
      </w:r>
      <w:r w:rsidRPr="00D33245">
        <w:rPr>
          <w:sz w:val="28"/>
          <w:szCs w:val="28"/>
        </w:rPr>
        <w:t xml:space="preserve"> года дебиторская задолженность по </w:t>
      </w:r>
      <w:r w:rsidR="00D72FF3" w:rsidRPr="00D33245">
        <w:rPr>
          <w:sz w:val="28"/>
          <w:szCs w:val="28"/>
        </w:rPr>
        <w:t>выплатам</w:t>
      </w:r>
      <w:r w:rsidRPr="00D33245">
        <w:rPr>
          <w:sz w:val="28"/>
          <w:szCs w:val="28"/>
        </w:rPr>
        <w:t xml:space="preserve"> составила </w:t>
      </w:r>
      <w:r w:rsidR="0091023A" w:rsidRPr="00D33245">
        <w:rPr>
          <w:sz w:val="28"/>
          <w:szCs w:val="28"/>
        </w:rPr>
        <w:t>34,43</w:t>
      </w:r>
      <w:r w:rsidR="006D7119" w:rsidRPr="00D33245">
        <w:rPr>
          <w:sz w:val="28"/>
          <w:szCs w:val="28"/>
        </w:rPr>
        <w:t xml:space="preserve"> руб. К</w:t>
      </w:r>
      <w:r w:rsidRPr="00D33245">
        <w:rPr>
          <w:sz w:val="28"/>
          <w:szCs w:val="28"/>
        </w:rPr>
        <w:t>редиторс</w:t>
      </w:r>
      <w:r w:rsidR="00F14FA5" w:rsidRPr="00D33245">
        <w:rPr>
          <w:sz w:val="28"/>
          <w:szCs w:val="28"/>
        </w:rPr>
        <w:t>кая задолженность составила 1689,91</w:t>
      </w:r>
      <w:r w:rsidRPr="00D33245">
        <w:rPr>
          <w:sz w:val="28"/>
          <w:szCs w:val="28"/>
        </w:rPr>
        <w:t xml:space="preserve"> тыс. руб., в т. ч.</w:t>
      </w:r>
      <w:r w:rsidR="006D7119" w:rsidRPr="00D33245">
        <w:rPr>
          <w:sz w:val="28"/>
          <w:szCs w:val="28"/>
        </w:rPr>
        <w:t>:</w:t>
      </w:r>
    </w:p>
    <w:p w:rsidR="004569B4" w:rsidRPr="00D33245" w:rsidRDefault="00527BF4" w:rsidP="001766F2">
      <w:pPr>
        <w:shd w:val="clear" w:color="auto" w:fill="FFFFFF" w:themeFill="background1"/>
        <w:ind w:firstLine="284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 xml:space="preserve"> </w:t>
      </w:r>
      <w:r w:rsidR="001766F2" w:rsidRPr="00D33245">
        <w:rPr>
          <w:sz w:val="28"/>
          <w:szCs w:val="28"/>
        </w:rPr>
        <w:tab/>
      </w:r>
      <w:r w:rsidR="008D79CF" w:rsidRPr="00D33245">
        <w:rPr>
          <w:sz w:val="28"/>
          <w:szCs w:val="28"/>
        </w:rPr>
        <w:t>-</w:t>
      </w:r>
      <w:r w:rsidR="00904E32" w:rsidRPr="00D33245">
        <w:rPr>
          <w:sz w:val="28"/>
          <w:szCs w:val="28"/>
        </w:rPr>
        <w:t xml:space="preserve"> налоги по заработной плате </w:t>
      </w:r>
      <w:r w:rsidR="00603968" w:rsidRPr="00D33245">
        <w:rPr>
          <w:sz w:val="28"/>
          <w:szCs w:val="28"/>
        </w:rPr>
        <w:t>28,</w:t>
      </w:r>
      <w:r w:rsidRPr="00D33245">
        <w:rPr>
          <w:sz w:val="28"/>
          <w:szCs w:val="28"/>
        </w:rPr>
        <w:t>3</w:t>
      </w:r>
      <w:r w:rsidR="00B87A42" w:rsidRPr="00D33245">
        <w:rPr>
          <w:sz w:val="28"/>
          <w:szCs w:val="28"/>
        </w:rPr>
        <w:t>4</w:t>
      </w:r>
      <w:r w:rsidRPr="00D33245">
        <w:rPr>
          <w:sz w:val="28"/>
          <w:szCs w:val="28"/>
        </w:rPr>
        <w:t xml:space="preserve">тыс. </w:t>
      </w:r>
      <w:r w:rsidR="00603968" w:rsidRPr="00D33245">
        <w:rPr>
          <w:sz w:val="28"/>
          <w:szCs w:val="28"/>
        </w:rPr>
        <w:t>руб.;</w:t>
      </w:r>
    </w:p>
    <w:p w:rsidR="00603968" w:rsidRPr="00D33245" w:rsidRDefault="00603968" w:rsidP="001766F2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 МБУК МЦКС в сумме 1</w:t>
      </w:r>
      <w:r w:rsidR="009241C5" w:rsidRPr="00D33245">
        <w:rPr>
          <w:sz w:val="28"/>
          <w:szCs w:val="28"/>
        </w:rPr>
        <w:t>117,90</w:t>
      </w:r>
      <w:r w:rsidRPr="00D33245">
        <w:rPr>
          <w:sz w:val="28"/>
          <w:szCs w:val="28"/>
        </w:rPr>
        <w:t xml:space="preserve"> тыс. руб.;</w:t>
      </w:r>
    </w:p>
    <w:p w:rsidR="00603968" w:rsidRPr="00D33245" w:rsidRDefault="00603968" w:rsidP="001766F2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 МБУК МЦБС в сумме 30</w:t>
      </w:r>
      <w:r w:rsidR="009241C5" w:rsidRPr="00D33245">
        <w:rPr>
          <w:sz w:val="28"/>
          <w:szCs w:val="28"/>
        </w:rPr>
        <w:t>2,80</w:t>
      </w:r>
      <w:r w:rsidRPr="00D33245">
        <w:rPr>
          <w:sz w:val="28"/>
          <w:szCs w:val="28"/>
        </w:rPr>
        <w:t xml:space="preserve"> тыс. руб.;</w:t>
      </w:r>
    </w:p>
    <w:p w:rsidR="00603968" w:rsidRPr="00D33245" w:rsidRDefault="00603968" w:rsidP="00603968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 МБУ ДО «СШ» в сумме 123,22 тыс. руб.;</w:t>
      </w:r>
    </w:p>
    <w:p w:rsidR="00603968" w:rsidRPr="00D33245" w:rsidRDefault="00603968" w:rsidP="00603968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</w:t>
      </w:r>
      <w:r w:rsidR="001766F2" w:rsidRPr="00D33245">
        <w:rPr>
          <w:sz w:val="28"/>
          <w:szCs w:val="28"/>
        </w:rPr>
        <w:t xml:space="preserve"> </w:t>
      </w:r>
      <w:r w:rsidRPr="00D33245">
        <w:rPr>
          <w:sz w:val="28"/>
          <w:szCs w:val="28"/>
        </w:rPr>
        <w:t>МБУК ЦР «Домострой»</w:t>
      </w:r>
      <w:r w:rsidR="009241C5" w:rsidRPr="00D33245">
        <w:rPr>
          <w:sz w:val="28"/>
          <w:szCs w:val="28"/>
        </w:rPr>
        <w:t xml:space="preserve"> в сумме 14,1</w:t>
      </w:r>
      <w:r w:rsidR="00E45AA2" w:rsidRPr="00D33245">
        <w:rPr>
          <w:sz w:val="28"/>
          <w:szCs w:val="28"/>
        </w:rPr>
        <w:t>0</w:t>
      </w:r>
      <w:r w:rsidRPr="00D33245">
        <w:rPr>
          <w:sz w:val="28"/>
          <w:szCs w:val="28"/>
        </w:rPr>
        <w:t xml:space="preserve"> тыс. руб.;</w:t>
      </w:r>
    </w:p>
    <w:p w:rsidR="00603968" w:rsidRPr="00D33245" w:rsidRDefault="00603968" w:rsidP="00603968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</w:t>
      </w:r>
      <w:r w:rsidR="001766F2" w:rsidRPr="00D33245">
        <w:rPr>
          <w:sz w:val="28"/>
          <w:szCs w:val="28"/>
        </w:rPr>
        <w:t xml:space="preserve"> </w:t>
      </w:r>
      <w:r w:rsidRPr="00D33245">
        <w:rPr>
          <w:sz w:val="28"/>
          <w:szCs w:val="28"/>
        </w:rPr>
        <w:t>МБУ Детская школа искус</w:t>
      </w:r>
      <w:r w:rsidR="00904E32" w:rsidRPr="00D33245">
        <w:rPr>
          <w:sz w:val="28"/>
          <w:szCs w:val="28"/>
        </w:rPr>
        <w:t>с</w:t>
      </w:r>
      <w:r w:rsidRPr="00D33245">
        <w:rPr>
          <w:sz w:val="28"/>
          <w:szCs w:val="28"/>
        </w:rPr>
        <w:t>тв</w:t>
      </w:r>
      <w:r w:rsidR="00904E32" w:rsidRPr="00D33245">
        <w:rPr>
          <w:sz w:val="28"/>
          <w:szCs w:val="28"/>
        </w:rPr>
        <w:t xml:space="preserve"> в сумме 88,60 тыс. руб.;</w:t>
      </w:r>
    </w:p>
    <w:p w:rsidR="00904E32" w:rsidRPr="00D33245" w:rsidRDefault="00904E32" w:rsidP="00603968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 МБУ МЦ «Инициатива» в сумме14,95 тыс. руб.;</w:t>
      </w:r>
    </w:p>
    <w:p w:rsidR="000034F8" w:rsidRPr="00D33245" w:rsidRDefault="00AC3DDA" w:rsidP="008E124D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Резерв</w:t>
      </w:r>
      <w:r w:rsidR="006C731B" w:rsidRPr="00D33245">
        <w:rPr>
          <w:sz w:val="28"/>
          <w:szCs w:val="28"/>
        </w:rPr>
        <w:t xml:space="preserve"> отпусков на 2024</w:t>
      </w:r>
      <w:r w:rsidR="00F14FA5" w:rsidRPr="00D33245">
        <w:rPr>
          <w:sz w:val="28"/>
          <w:szCs w:val="28"/>
        </w:rPr>
        <w:t xml:space="preserve"> год составил 6 203,15 тыс.</w:t>
      </w:r>
      <w:r w:rsidRPr="00D33245">
        <w:rPr>
          <w:sz w:val="28"/>
          <w:szCs w:val="28"/>
        </w:rPr>
        <w:t xml:space="preserve"> руб.</w:t>
      </w:r>
    </w:p>
    <w:p w:rsidR="008E496A" w:rsidRPr="00D33245" w:rsidRDefault="002262AF" w:rsidP="008A046E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 xml:space="preserve">Согласно «Сведениям о движении нефинансовых активов» (ф. 0503768) отражены данные о движении основных средств и материальных запасов главного распорядителя бюджетных средств. За отчетный период </w:t>
      </w:r>
      <w:r w:rsidR="00245082" w:rsidRPr="00D33245">
        <w:rPr>
          <w:sz w:val="28"/>
          <w:szCs w:val="28"/>
        </w:rPr>
        <w:t>бюджетными учреждениями</w:t>
      </w:r>
      <w:r w:rsidRPr="00D33245">
        <w:rPr>
          <w:sz w:val="28"/>
          <w:szCs w:val="28"/>
        </w:rPr>
        <w:t xml:space="preserve"> приобретено основных средств всего на сумму </w:t>
      </w:r>
      <w:r w:rsidR="008E496A" w:rsidRPr="00D33245">
        <w:rPr>
          <w:sz w:val="28"/>
          <w:szCs w:val="28"/>
        </w:rPr>
        <w:t>8 946,90</w:t>
      </w:r>
      <w:r w:rsidRPr="00D33245">
        <w:rPr>
          <w:sz w:val="28"/>
          <w:szCs w:val="28"/>
        </w:rPr>
        <w:t xml:space="preserve"> тыс. руб., в том числе</w:t>
      </w:r>
      <w:r w:rsidR="008E496A" w:rsidRPr="00D33245">
        <w:rPr>
          <w:sz w:val="28"/>
          <w:szCs w:val="28"/>
        </w:rPr>
        <w:t>:</w:t>
      </w:r>
    </w:p>
    <w:p w:rsidR="008E496A" w:rsidRPr="00D33245" w:rsidRDefault="008E496A" w:rsidP="008A046E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 детская площадка в сумме 3 178,00 тыс. руб.;</w:t>
      </w:r>
    </w:p>
    <w:p w:rsidR="008E496A" w:rsidRPr="00D33245" w:rsidRDefault="008E496A" w:rsidP="008A046E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 парковка МБУ ДО «СШ» в сумме 1 768,90 тыс. руб.;</w:t>
      </w:r>
    </w:p>
    <w:p w:rsidR="008E496A" w:rsidRPr="00D33245" w:rsidRDefault="008E496A" w:rsidP="008A046E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- спортивное сооружение в сумме 4 000,00 тыс. руб.</w:t>
      </w:r>
    </w:p>
    <w:p w:rsidR="002262AF" w:rsidRPr="00D33245" w:rsidRDefault="002262AF" w:rsidP="008A046E">
      <w:pPr>
        <w:shd w:val="clear" w:color="auto" w:fill="FFFFFF" w:themeFill="background1"/>
        <w:ind w:firstLine="567"/>
        <w:contextualSpacing/>
        <w:jc w:val="both"/>
        <w:rPr>
          <w:b/>
          <w:sz w:val="28"/>
          <w:szCs w:val="28"/>
        </w:rPr>
      </w:pPr>
      <w:r w:rsidRPr="00D33245">
        <w:rPr>
          <w:sz w:val="28"/>
          <w:szCs w:val="28"/>
        </w:rPr>
        <w:t xml:space="preserve"> </w:t>
      </w:r>
      <w:r w:rsidR="002C38D5" w:rsidRPr="00D33245">
        <w:rPr>
          <w:sz w:val="28"/>
          <w:szCs w:val="28"/>
        </w:rPr>
        <w:t>Приобретено: т</w:t>
      </w:r>
      <w:r w:rsidR="008E496A" w:rsidRPr="00D33245">
        <w:rPr>
          <w:sz w:val="28"/>
          <w:szCs w:val="28"/>
        </w:rPr>
        <w:t xml:space="preserve">ранспортные средства на сумму </w:t>
      </w:r>
      <w:r w:rsidR="00245082" w:rsidRPr="00D33245">
        <w:rPr>
          <w:sz w:val="28"/>
          <w:szCs w:val="28"/>
        </w:rPr>
        <w:t>3 858</w:t>
      </w:r>
      <w:r w:rsidR="008E496A" w:rsidRPr="00D33245">
        <w:rPr>
          <w:sz w:val="28"/>
          <w:szCs w:val="28"/>
        </w:rPr>
        <w:t>,2</w:t>
      </w:r>
      <w:r w:rsidR="00E45AA2" w:rsidRPr="00D33245">
        <w:rPr>
          <w:sz w:val="28"/>
          <w:szCs w:val="28"/>
        </w:rPr>
        <w:t>0</w:t>
      </w:r>
      <w:r w:rsidRPr="00D33245">
        <w:rPr>
          <w:sz w:val="28"/>
          <w:szCs w:val="28"/>
        </w:rPr>
        <w:t xml:space="preserve"> тыс. руб.</w:t>
      </w:r>
      <w:r w:rsidR="00245082" w:rsidRPr="00D33245">
        <w:rPr>
          <w:sz w:val="28"/>
          <w:szCs w:val="28"/>
        </w:rPr>
        <w:t xml:space="preserve">, </w:t>
      </w:r>
      <w:r w:rsidRPr="00D33245">
        <w:rPr>
          <w:sz w:val="28"/>
          <w:szCs w:val="28"/>
        </w:rPr>
        <w:t>инвентарь производ</w:t>
      </w:r>
      <w:r w:rsidR="008E496A" w:rsidRPr="00D33245">
        <w:rPr>
          <w:sz w:val="28"/>
          <w:szCs w:val="28"/>
        </w:rPr>
        <w:t xml:space="preserve">ственный и хозяйственный на </w:t>
      </w:r>
      <w:r w:rsidR="00245082" w:rsidRPr="00D33245">
        <w:rPr>
          <w:sz w:val="28"/>
          <w:szCs w:val="28"/>
        </w:rPr>
        <w:t xml:space="preserve">сумму </w:t>
      </w:r>
      <w:r w:rsidR="008E496A" w:rsidRPr="00D33245">
        <w:rPr>
          <w:sz w:val="28"/>
          <w:szCs w:val="28"/>
        </w:rPr>
        <w:t>110,90 тыс.</w:t>
      </w:r>
      <w:r w:rsidR="00245082" w:rsidRPr="00D33245">
        <w:rPr>
          <w:sz w:val="28"/>
          <w:szCs w:val="28"/>
        </w:rPr>
        <w:t xml:space="preserve"> </w:t>
      </w:r>
      <w:r w:rsidRPr="00D33245">
        <w:rPr>
          <w:sz w:val="28"/>
          <w:szCs w:val="28"/>
        </w:rPr>
        <w:t>руб.</w:t>
      </w:r>
      <w:r w:rsidR="00245082" w:rsidRPr="00D33245">
        <w:rPr>
          <w:sz w:val="28"/>
          <w:szCs w:val="28"/>
        </w:rPr>
        <w:t>, прочие основные средства на сумму 1 006,91 тыс. руб.</w:t>
      </w:r>
      <w:r w:rsidRPr="00D33245">
        <w:rPr>
          <w:sz w:val="28"/>
          <w:szCs w:val="28"/>
        </w:rPr>
        <w:t xml:space="preserve"> Наличие остатков на начало года соответствует году, предшествующему отчетному</w:t>
      </w:r>
    </w:p>
    <w:p w:rsidR="000034F8" w:rsidRPr="00D33245" w:rsidRDefault="000034F8" w:rsidP="003E40A5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D33245">
        <w:rPr>
          <w:sz w:val="28"/>
          <w:szCs w:val="28"/>
        </w:rPr>
        <w:t>Принятые обязательства по бюджетным учреждениям (субсидии на выполнение муниципального задания и иные цели ф. 0503738) исполнены в полном объёме.</w:t>
      </w:r>
    </w:p>
    <w:p w:rsidR="002372AE" w:rsidRPr="00D33245" w:rsidRDefault="002372AE" w:rsidP="003E40A5">
      <w:pPr>
        <w:ind w:firstLine="567"/>
        <w:jc w:val="both"/>
        <w:rPr>
          <w:sz w:val="28"/>
          <w:szCs w:val="28"/>
          <w:highlight w:val="yellow"/>
        </w:rPr>
      </w:pPr>
      <w:r w:rsidRPr="00D33245">
        <w:rPr>
          <w:sz w:val="28"/>
          <w:szCs w:val="28"/>
        </w:rPr>
        <w:t>В соответствии с п.9 Приказа №191н отчетность составлена нарастающим итогом с начала года в рублях с точностью до второго десятичного знака после запятой.</w:t>
      </w:r>
    </w:p>
    <w:p w:rsidR="002372AE" w:rsidRPr="00D33245" w:rsidRDefault="002372AE" w:rsidP="003E40A5">
      <w:pPr>
        <w:ind w:firstLine="567"/>
        <w:contextualSpacing/>
        <w:jc w:val="both"/>
        <w:rPr>
          <w:sz w:val="28"/>
          <w:szCs w:val="28"/>
          <w:highlight w:val="yellow"/>
        </w:rPr>
      </w:pPr>
      <w:r w:rsidRPr="00D33245">
        <w:rPr>
          <w:sz w:val="28"/>
          <w:szCs w:val="28"/>
        </w:rPr>
        <w:lastRenderedPageBreak/>
        <w:t>В соответствии с п.7 Приказа №191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Федерации.</w:t>
      </w:r>
    </w:p>
    <w:p w:rsidR="0005740B" w:rsidRPr="00D33245" w:rsidRDefault="002372AE" w:rsidP="003E40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245">
        <w:rPr>
          <w:sz w:val="28"/>
          <w:szCs w:val="28"/>
        </w:rPr>
        <w:t xml:space="preserve">В </w:t>
      </w:r>
      <w:r w:rsidR="00AC3DDA" w:rsidRPr="00D33245">
        <w:rPr>
          <w:sz w:val="28"/>
          <w:szCs w:val="28"/>
        </w:rPr>
        <w:t xml:space="preserve">соответствии с </w:t>
      </w:r>
      <w:r w:rsidRPr="00D33245">
        <w:rPr>
          <w:sz w:val="28"/>
          <w:szCs w:val="28"/>
        </w:rPr>
        <w:t>п.27 Приказа Минфина России от 29.07.1998 N 34н "Об утверждении Положения по ведению бухгалтерского учета и бухгалтерской отчетности в Российской Федерации" и п.7 Приказа №191н перед составлением годовой бюджетной отчетности не была проведена инвентаризация активов и обязательств в установленном порядке</w:t>
      </w:r>
      <w:r w:rsidR="0005740B" w:rsidRPr="00D33245">
        <w:rPr>
          <w:sz w:val="28"/>
          <w:szCs w:val="28"/>
        </w:rPr>
        <w:t>.</w:t>
      </w:r>
      <w:r w:rsidRPr="00D33245">
        <w:rPr>
          <w:sz w:val="28"/>
          <w:szCs w:val="28"/>
        </w:rPr>
        <w:t xml:space="preserve"> </w:t>
      </w:r>
    </w:p>
    <w:p w:rsidR="002372AE" w:rsidRPr="00D33245" w:rsidRDefault="002372AE" w:rsidP="003E40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D33245">
        <w:rPr>
          <w:sz w:val="28"/>
          <w:szCs w:val="28"/>
        </w:rPr>
        <w:t xml:space="preserve">В соответствии с п.6 Приказа №191н представленные формы бюджетной отчетности главного распорядителя бюджетных средств подписаны начальником отдела и </w:t>
      </w:r>
      <w:r w:rsidR="0005740B" w:rsidRPr="00D33245">
        <w:rPr>
          <w:sz w:val="28"/>
          <w:szCs w:val="28"/>
        </w:rPr>
        <w:t>главным бухгалтером</w:t>
      </w:r>
      <w:r w:rsidRPr="00D33245">
        <w:rPr>
          <w:sz w:val="28"/>
          <w:szCs w:val="28"/>
        </w:rPr>
        <w:t xml:space="preserve"> на формах отчетности, содержащих плановые (прогнозные) и аналитические показатели.</w:t>
      </w:r>
    </w:p>
    <w:p w:rsidR="0027597F" w:rsidRPr="00D33245" w:rsidRDefault="0027597F" w:rsidP="00A92182">
      <w:pPr>
        <w:ind w:firstLine="567"/>
        <w:contextualSpacing/>
        <w:rPr>
          <w:b/>
          <w:sz w:val="28"/>
          <w:szCs w:val="28"/>
        </w:rPr>
      </w:pPr>
    </w:p>
    <w:p w:rsidR="00816BAB" w:rsidRDefault="00160F79" w:rsidP="00A92182">
      <w:pPr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BE7971" w:rsidRPr="00D33245" w:rsidRDefault="00BE7971" w:rsidP="003E40A5">
      <w:pPr>
        <w:ind w:firstLine="708"/>
        <w:jc w:val="both"/>
        <w:rPr>
          <w:sz w:val="28"/>
          <w:szCs w:val="28"/>
        </w:rPr>
      </w:pPr>
      <w:r w:rsidRPr="00D33245">
        <w:rPr>
          <w:sz w:val="28"/>
          <w:szCs w:val="28"/>
        </w:rPr>
        <w:t>Бюджетная отчетность предоставлена в Контрольно-счетный орган своевременно, но не в полном объеме.</w:t>
      </w:r>
    </w:p>
    <w:p w:rsidR="00425065" w:rsidRPr="001F3F9A" w:rsidRDefault="00394D29" w:rsidP="003E40A5">
      <w:pPr>
        <w:pStyle w:val="4"/>
        <w:ind w:firstLine="708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1F3F9A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>Бюдж</w:t>
      </w:r>
      <w:bookmarkStart w:id="0" w:name="_GoBack"/>
      <w:bookmarkEnd w:id="0"/>
      <w:r w:rsidRPr="001F3F9A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>етная отчетность за 2024</w:t>
      </w:r>
      <w:r w:rsidR="00621579" w:rsidRPr="001F3F9A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 год составлена с нарушениями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</w:t>
      </w:r>
      <w:r w:rsidR="00425065" w:rsidRPr="001F3F9A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ации от 28.12.2010 № 191н. </w:t>
      </w:r>
    </w:p>
    <w:p w:rsidR="00621579" w:rsidRPr="0080323A" w:rsidRDefault="00425065" w:rsidP="003E40A5">
      <w:pPr>
        <w:pStyle w:val="4"/>
        <w:ind w:firstLine="708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</w:pPr>
      <w:r w:rsidRPr="0080323A">
        <w:rPr>
          <w:rFonts w:ascii="Times New Roman" w:hAnsi="Times New Roman"/>
          <w:spacing w:val="11"/>
          <w:sz w:val="28"/>
          <w:szCs w:val="28"/>
        </w:rPr>
        <w:t xml:space="preserve">Пояснительная записка представлена </w:t>
      </w:r>
      <w:r w:rsidR="00D33245" w:rsidRPr="0080323A">
        <w:rPr>
          <w:rFonts w:ascii="Times New Roman" w:hAnsi="Times New Roman"/>
          <w:spacing w:val="11"/>
          <w:sz w:val="28"/>
          <w:szCs w:val="28"/>
        </w:rPr>
        <w:t xml:space="preserve">некорректно и </w:t>
      </w:r>
      <w:r w:rsidRPr="0080323A">
        <w:rPr>
          <w:rFonts w:ascii="Times New Roman" w:hAnsi="Times New Roman"/>
          <w:spacing w:val="11"/>
          <w:sz w:val="28"/>
          <w:szCs w:val="28"/>
        </w:rPr>
        <w:t>не в полном объёме (отсутствуют ф. 0503166 «</w:t>
      </w:r>
      <w:r w:rsidRPr="0080323A">
        <w:rPr>
          <w:rFonts w:ascii="Times New Roman" w:eastAsiaTheme="minorHAnsi" w:hAnsi="Times New Roman"/>
          <w:sz w:val="28"/>
          <w:szCs w:val="28"/>
          <w:lang w:eastAsia="en-US"/>
        </w:rPr>
        <w:t>Сведения об исполнении мероприятий в рамках целевых программ», ф. 0503164 «Сведения об исполнении бюджета»</w:t>
      </w:r>
      <w:hyperlink r:id="rId10" w:history="1">
        <w:r w:rsidRPr="0080323A">
          <w:rPr>
            <w:rFonts w:ascii="Times New Roman" w:eastAsiaTheme="minorHAnsi" w:hAnsi="Times New Roman"/>
            <w:sz w:val="28"/>
            <w:szCs w:val="28"/>
            <w:lang w:eastAsia="en-US"/>
          </w:rPr>
          <w:t>)</w:t>
        </w:r>
      </w:hyperlink>
      <w:r w:rsidRPr="0080323A">
        <w:rPr>
          <w:rFonts w:ascii="Times New Roman" w:eastAsiaTheme="minorHAnsi" w:hAnsi="Times New Roman"/>
          <w:sz w:val="28"/>
          <w:szCs w:val="28"/>
          <w:lang w:eastAsia="en-US"/>
        </w:rPr>
        <w:t>, также не представлены таблицы №13-16.</w:t>
      </w:r>
    </w:p>
    <w:p w:rsidR="00BE7971" w:rsidRPr="00D33245" w:rsidRDefault="00BE7971" w:rsidP="00425065">
      <w:pPr>
        <w:pStyle w:val="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3245">
        <w:rPr>
          <w:rFonts w:ascii="Times New Roman" w:eastAsia="Times New Roman" w:hAnsi="Times New Roman"/>
          <w:sz w:val="28"/>
          <w:szCs w:val="28"/>
        </w:rPr>
        <w:t>При сверке показателей между различными формами бюджетной отчетности и отчетности УФК установлены расхождения.</w:t>
      </w:r>
    </w:p>
    <w:p w:rsidR="00BE7971" w:rsidRPr="00D33245" w:rsidRDefault="00BE7971" w:rsidP="003E40A5">
      <w:pPr>
        <w:suppressAutoHyphens/>
        <w:ind w:firstLine="708"/>
        <w:jc w:val="both"/>
        <w:rPr>
          <w:rFonts w:eastAsiaTheme="minorHAnsi"/>
          <w:sz w:val="28"/>
          <w:szCs w:val="28"/>
          <w:lang w:eastAsia="ar-SA"/>
        </w:rPr>
      </w:pPr>
      <w:r w:rsidRPr="00D33245">
        <w:rPr>
          <w:sz w:val="28"/>
          <w:szCs w:val="28"/>
          <w:lang w:eastAsia="ar-SA"/>
        </w:rPr>
        <w:t>Фактов осуществления расходов, непредусмотренных бюджетом, или с превышением бюджетных ассигнований проведенной проверкой не установлено.</w:t>
      </w:r>
    </w:p>
    <w:p w:rsidR="00BE7971" w:rsidRPr="00D33245" w:rsidRDefault="00BE7971" w:rsidP="003E40A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D33245">
        <w:rPr>
          <w:sz w:val="28"/>
          <w:szCs w:val="28"/>
        </w:rPr>
        <w:t>Контрольно-счетный орган рекомендует принять меры по отражению полной и достоверной информации в формах бюджетной отчетности.</w:t>
      </w:r>
    </w:p>
    <w:p w:rsidR="00C13683" w:rsidRDefault="00C13683" w:rsidP="008768EB">
      <w:pPr>
        <w:ind w:firstLine="567"/>
        <w:contextualSpacing/>
        <w:jc w:val="both"/>
        <w:rPr>
          <w:b/>
          <w:sz w:val="28"/>
          <w:szCs w:val="28"/>
        </w:rPr>
      </w:pPr>
    </w:p>
    <w:p w:rsidR="003E40A5" w:rsidRDefault="003E40A5" w:rsidP="008768EB">
      <w:pPr>
        <w:ind w:firstLine="567"/>
        <w:contextualSpacing/>
        <w:jc w:val="both"/>
        <w:rPr>
          <w:b/>
          <w:sz w:val="28"/>
          <w:szCs w:val="28"/>
        </w:rPr>
      </w:pPr>
    </w:p>
    <w:p w:rsidR="00C13683" w:rsidRDefault="00C13683" w:rsidP="00C1368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КСО Пировского</w:t>
      </w:r>
    </w:p>
    <w:p w:rsidR="00C13683" w:rsidRDefault="000A5484" w:rsidP="00C1368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C13683">
        <w:rPr>
          <w:sz w:val="28"/>
          <w:szCs w:val="28"/>
          <w:lang w:eastAsia="ar-SA"/>
        </w:rPr>
        <w:t xml:space="preserve">униципального округа: </w:t>
      </w:r>
      <w:r w:rsidR="00C13683">
        <w:rPr>
          <w:sz w:val="28"/>
          <w:szCs w:val="28"/>
          <w:lang w:eastAsia="ar-SA"/>
        </w:rPr>
        <w:tab/>
      </w:r>
      <w:r w:rsidR="00C13683">
        <w:rPr>
          <w:sz w:val="28"/>
          <w:szCs w:val="28"/>
          <w:lang w:eastAsia="ar-SA"/>
        </w:rPr>
        <w:tab/>
      </w:r>
      <w:r w:rsidR="00C13683">
        <w:rPr>
          <w:sz w:val="28"/>
          <w:szCs w:val="28"/>
          <w:lang w:eastAsia="ar-SA"/>
        </w:rPr>
        <w:tab/>
      </w:r>
      <w:r w:rsidR="00C13683">
        <w:rPr>
          <w:sz w:val="28"/>
          <w:szCs w:val="28"/>
          <w:lang w:eastAsia="ar-SA"/>
        </w:rPr>
        <w:tab/>
      </w:r>
      <w:r w:rsidR="00C13683">
        <w:rPr>
          <w:sz w:val="28"/>
          <w:szCs w:val="28"/>
          <w:lang w:eastAsia="ar-SA"/>
        </w:rPr>
        <w:tab/>
      </w:r>
      <w:proofErr w:type="spellStart"/>
      <w:r w:rsidR="00C13683">
        <w:rPr>
          <w:sz w:val="28"/>
          <w:szCs w:val="28"/>
          <w:lang w:eastAsia="ar-SA"/>
        </w:rPr>
        <w:t>Т.А.Коробейникова</w:t>
      </w:r>
      <w:proofErr w:type="spellEnd"/>
    </w:p>
    <w:p w:rsidR="00C55345" w:rsidRDefault="00C55345" w:rsidP="008768EB">
      <w:pPr>
        <w:pStyle w:val="a4"/>
        <w:ind w:left="0" w:firstLine="567"/>
        <w:jc w:val="both"/>
        <w:rPr>
          <w:sz w:val="28"/>
          <w:szCs w:val="28"/>
        </w:rPr>
      </w:pPr>
    </w:p>
    <w:p w:rsidR="005A4473" w:rsidRDefault="005A4473" w:rsidP="008768EB">
      <w:pPr>
        <w:pStyle w:val="a4"/>
        <w:ind w:left="0" w:firstLine="567"/>
        <w:jc w:val="both"/>
        <w:rPr>
          <w:sz w:val="28"/>
          <w:szCs w:val="28"/>
        </w:rPr>
      </w:pPr>
    </w:p>
    <w:p w:rsidR="005A4473" w:rsidRDefault="005A4473" w:rsidP="003E40A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КСО                                                </w:t>
      </w:r>
      <w:r w:rsidR="003E40A5">
        <w:rPr>
          <w:sz w:val="28"/>
          <w:szCs w:val="28"/>
        </w:rPr>
        <w:tab/>
      </w:r>
      <w:r w:rsidR="003E40A5">
        <w:rPr>
          <w:sz w:val="28"/>
          <w:szCs w:val="28"/>
        </w:rPr>
        <w:tab/>
      </w:r>
      <w:r>
        <w:rPr>
          <w:sz w:val="28"/>
          <w:szCs w:val="28"/>
        </w:rPr>
        <w:t>Н. В. Григорьева</w:t>
      </w:r>
    </w:p>
    <w:p w:rsidR="005A4473" w:rsidRPr="003E40A5" w:rsidRDefault="005A4473" w:rsidP="008768EB">
      <w:pPr>
        <w:pStyle w:val="a4"/>
        <w:ind w:left="0" w:firstLine="567"/>
        <w:jc w:val="both"/>
        <w:rPr>
          <w:sz w:val="28"/>
          <w:szCs w:val="28"/>
        </w:rPr>
      </w:pPr>
    </w:p>
    <w:sectPr w:rsidR="005A4473" w:rsidRPr="003E40A5" w:rsidSect="00154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036" w:rsidRDefault="007A5036" w:rsidP="00527A52">
      <w:r>
        <w:separator/>
      </w:r>
    </w:p>
  </w:endnote>
  <w:endnote w:type="continuationSeparator" w:id="0">
    <w:p w:rsidR="007A5036" w:rsidRDefault="007A5036" w:rsidP="0052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1720" w:rsidRDefault="008D17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2F3" w:rsidRDefault="00B832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1720" w:rsidRDefault="008D17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036" w:rsidRDefault="007A5036" w:rsidP="00527A52">
      <w:r>
        <w:separator/>
      </w:r>
    </w:p>
  </w:footnote>
  <w:footnote w:type="continuationSeparator" w:id="0">
    <w:p w:rsidR="007A5036" w:rsidRDefault="007A5036" w:rsidP="0052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1720" w:rsidRDefault="008D17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537095"/>
      <w:docPartObj>
        <w:docPartGallery w:val="Page Numbers (Top of Page)"/>
        <w:docPartUnique/>
      </w:docPartObj>
    </w:sdtPr>
    <w:sdtEndPr/>
    <w:sdtContent>
      <w:p w:rsidR="0015489F" w:rsidRDefault="00154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E8">
          <w:rPr>
            <w:noProof/>
          </w:rPr>
          <w:t>2</w:t>
        </w:r>
        <w:r>
          <w:fldChar w:fldCharType="end"/>
        </w:r>
      </w:p>
    </w:sdtContent>
  </w:sdt>
  <w:p w:rsidR="008D1720" w:rsidRDefault="008D172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1720" w:rsidRDefault="008D17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 w15:restartNumberingAfterBreak="0">
    <w:nsid w:val="0EEF0BF9"/>
    <w:multiLevelType w:val="hybridMultilevel"/>
    <w:tmpl w:val="011CEFFE"/>
    <w:lvl w:ilvl="0" w:tplc="7070DA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C41D4"/>
    <w:multiLevelType w:val="hybridMultilevel"/>
    <w:tmpl w:val="478880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EB73F6"/>
    <w:multiLevelType w:val="multilevel"/>
    <w:tmpl w:val="5DE8E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FA56917"/>
    <w:multiLevelType w:val="hybridMultilevel"/>
    <w:tmpl w:val="66F2B9A8"/>
    <w:lvl w:ilvl="0" w:tplc="9ED4DA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A3"/>
    <w:rsid w:val="000034F8"/>
    <w:rsid w:val="0000460B"/>
    <w:rsid w:val="0000715F"/>
    <w:rsid w:val="0001182F"/>
    <w:rsid w:val="00011EB2"/>
    <w:rsid w:val="00012F66"/>
    <w:rsid w:val="00016317"/>
    <w:rsid w:val="00016D5D"/>
    <w:rsid w:val="000260F6"/>
    <w:rsid w:val="000351A7"/>
    <w:rsid w:val="00044FB8"/>
    <w:rsid w:val="00045531"/>
    <w:rsid w:val="000458DF"/>
    <w:rsid w:val="0005016C"/>
    <w:rsid w:val="00052F90"/>
    <w:rsid w:val="0005456A"/>
    <w:rsid w:val="0005586D"/>
    <w:rsid w:val="0005740B"/>
    <w:rsid w:val="00064A71"/>
    <w:rsid w:val="0006770C"/>
    <w:rsid w:val="000807B6"/>
    <w:rsid w:val="00082EE9"/>
    <w:rsid w:val="0008365A"/>
    <w:rsid w:val="00084B91"/>
    <w:rsid w:val="00084F6C"/>
    <w:rsid w:val="00087F8E"/>
    <w:rsid w:val="0009010C"/>
    <w:rsid w:val="00092345"/>
    <w:rsid w:val="00096754"/>
    <w:rsid w:val="000A5484"/>
    <w:rsid w:val="000C1F54"/>
    <w:rsid w:val="000D219C"/>
    <w:rsid w:val="000D6113"/>
    <w:rsid w:val="000E13A7"/>
    <w:rsid w:val="000E3640"/>
    <w:rsid w:val="000E4FA3"/>
    <w:rsid w:val="000E510A"/>
    <w:rsid w:val="000E5DC7"/>
    <w:rsid w:val="000F229E"/>
    <w:rsid w:val="000F3057"/>
    <w:rsid w:val="000F5F57"/>
    <w:rsid w:val="000F7BD0"/>
    <w:rsid w:val="00100867"/>
    <w:rsid w:val="00120A5A"/>
    <w:rsid w:val="0012446D"/>
    <w:rsid w:val="00127D8B"/>
    <w:rsid w:val="00130D99"/>
    <w:rsid w:val="00133EF1"/>
    <w:rsid w:val="001418A0"/>
    <w:rsid w:val="00144DF2"/>
    <w:rsid w:val="00146B1B"/>
    <w:rsid w:val="001524D5"/>
    <w:rsid w:val="0015489F"/>
    <w:rsid w:val="001548F2"/>
    <w:rsid w:val="00155D27"/>
    <w:rsid w:val="00160F79"/>
    <w:rsid w:val="00164014"/>
    <w:rsid w:val="001644D3"/>
    <w:rsid w:val="00165166"/>
    <w:rsid w:val="001655CA"/>
    <w:rsid w:val="00166754"/>
    <w:rsid w:val="001766F2"/>
    <w:rsid w:val="00181A3D"/>
    <w:rsid w:val="00183DD1"/>
    <w:rsid w:val="00187AE6"/>
    <w:rsid w:val="00187F0B"/>
    <w:rsid w:val="00190557"/>
    <w:rsid w:val="001A1608"/>
    <w:rsid w:val="001A695D"/>
    <w:rsid w:val="001A6EF3"/>
    <w:rsid w:val="001B5CB7"/>
    <w:rsid w:val="001C0E0B"/>
    <w:rsid w:val="001C2465"/>
    <w:rsid w:val="001C4144"/>
    <w:rsid w:val="001C4547"/>
    <w:rsid w:val="001C62FC"/>
    <w:rsid w:val="001C6E70"/>
    <w:rsid w:val="001E0C12"/>
    <w:rsid w:val="001E7F04"/>
    <w:rsid w:val="001F1C42"/>
    <w:rsid w:val="001F2351"/>
    <w:rsid w:val="001F3F9A"/>
    <w:rsid w:val="001F4D39"/>
    <w:rsid w:val="001F6422"/>
    <w:rsid w:val="00201DBB"/>
    <w:rsid w:val="00211D33"/>
    <w:rsid w:val="00214297"/>
    <w:rsid w:val="0021615F"/>
    <w:rsid w:val="00222415"/>
    <w:rsid w:val="002242B6"/>
    <w:rsid w:val="00224DF0"/>
    <w:rsid w:val="002262AF"/>
    <w:rsid w:val="002273CC"/>
    <w:rsid w:val="0023699F"/>
    <w:rsid w:val="002372AE"/>
    <w:rsid w:val="00237E33"/>
    <w:rsid w:val="00241C18"/>
    <w:rsid w:val="00242324"/>
    <w:rsid w:val="00245082"/>
    <w:rsid w:val="002466BB"/>
    <w:rsid w:val="0025158D"/>
    <w:rsid w:val="00251E01"/>
    <w:rsid w:val="0025596A"/>
    <w:rsid w:val="002620D8"/>
    <w:rsid w:val="00264496"/>
    <w:rsid w:val="00270736"/>
    <w:rsid w:val="00271D88"/>
    <w:rsid w:val="00274EEB"/>
    <w:rsid w:val="0027597F"/>
    <w:rsid w:val="00286151"/>
    <w:rsid w:val="002910CD"/>
    <w:rsid w:val="002926FA"/>
    <w:rsid w:val="00294376"/>
    <w:rsid w:val="00297AC4"/>
    <w:rsid w:val="002A1A45"/>
    <w:rsid w:val="002A5C73"/>
    <w:rsid w:val="002A6510"/>
    <w:rsid w:val="002C17A1"/>
    <w:rsid w:val="002C26FC"/>
    <w:rsid w:val="002C38D5"/>
    <w:rsid w:val="002C3ACA"/>
    <w:rsid w:val="002C3FE4"/>
    <w:rsid w:val="002C65D4"/>
    <w:rsid w:val="002D2CD9"/>
    <w:rsid w:val="002D6E70"/>
    <w:rsid w:val="002E30AC"/>
    <w:rsid w:val="002E42BF"/>
    <w:rsid w:val="002E7C96"/>
    <w:rsid w:val="002F02FE"/>
    <w:rsid w:val="002F3416"/>
    <w:rsid w:val="002F6815"/>
    <w:rsid w:val="002F69E6"/>
    <w:rsid w:val="00302DC8"/>
    <w:rsid w:val="00303676"/>
    <w:rsid w:val="00305960"/>
    <w:rsid w:val="00305AC2"/>
    <w:rsid w:val="00305FC9"/>
    <w:rsid w:val="00310F66"/>
    <w:rsid w:val="00311238"/>
    <w:rsid w:val="00324545"/>
    <w:rsid w:val="003253F4"/>
    <w:rsid w:val="00325EF0"/>
    <w:rsid w:val="003279EA"/>
    <w:rsid w:val="003314DC"/>
    <w:rsid w:val="003343B4"/>
    <w:rsid w:val="00345B66"/>
    <w:rsid w:val="00347352"/>
    <w:rsid w:val="003531C2"/>
    <w:rsid w:val="00362AA0"/>
    <w:rsid w:val="00362BE8"/>
    <w:rsid w:val="003655AC"/>
    <w:rsid w:val="00366668"/>
    <w:rsid w:val="00366D5F"/>
    <w:rsid w:val="0036758D"/>
    <w:rsid w:val="003750C8"/>
    <w:rsid w:val="003820BB"/>
    <w:rsid w:val="0038313F"/>
    <w:rsid w:val="00385611"/>
    <w:rsid w:val="00385708"/>
    <w:rsid w:val="00385B80"/>
    <w:rsid w:val="00385E6F"/>
    <w:rsid w:val="00386954"/>
    <w:rsid w:val="00386FB1"/>
    <w:rsid w:val="00387D68"/>
    <w:rsid w:val="00390AC8"/>
    <w:rsid w:val="00393277"/>
    <w:rsid w:val="00394D29"/>
    <w:rsid w:val="003A12E0"/>
    <w:rsid w:val="003A2EA8"/>
    <w:rsid w:val="003B049D"/>
    <w:rsid w:val="003B1189"/>
    <w:rsid w:val="003B1FC4"/>
    <w:rsid w:val="003B59A9"/>
    <w:rsid w:val="003C02B5"/>
    <w:rsid w:val="003C1324"/>
    <w:rsid w:val="003D229E"/>
    <w:rsid w:val="003D249A"/>
    <w:rsid w:val="003E0272"/>
    <w:rsid w:val="003E1DC0"/>
    <w:rsid w:val="003E1F96"/>
    <w:rsid w:val="003E208F"/>
    <w:rsid w:val="003E362B"/>
    <w:rsid w:val="003E3B13"/>
    <w:rsid w:val="003E40A5"/>
    <w:rsid w:val="003E4270"/>
    <w:rsid w:val="003E5177"/>
    <w:rsid w:val="003F31C2"/>
    <w:rsid w:val="003F5791"/>
    <w:rsid w:val="00416FDD"/>
    <w:rsid w:val="00425065"/>
    <w:rsid w:val="00430CB8"/>
    <w:rsid w:val="004313C8"/>
    <w:rsid w:val="00433024"/>
    <w:rsid w:val="00435050"/>
    <w:rsid w:val="0044032B"/>
    <w:rsid w:val="00440564"/>
    <w:rsid w:val="004473B6"/>
    <w:rsid w:val="00447CAC"/>
    <w:rsid w:val="00452D70"/>
    <w:rsid w:val="00454C3B"/>
    <w:rsid w:val="00454D37"/>
    <w:rsid w:val="004569B4"/>
    <w:rsid w:val="00460718"/>
    <w:rsid w:val="00461A4A"/>
    <w:rsid w:val="004670D7"/>
    <w:rsid w:val="0047105A"/>
    <w:rsid w:val="004711DB"/>
    <w:rsid w:val="0047223E"/>
    <w:rsid w:val="00481828"/>
    <w:rsid w:val="00481A08"/>
    <w:rsid w:val="00487AD5"/>
    <w:rsid w:val="0049003E"/>
    <w:rsid w:val="00491D28"/>
    <w:rsid w:val="00493CBF"/>
    <w:rsid w:val="004960C5"/>
    <w:rsid w:val="004A1498"/>
    <w:rsid w:val="004A1938"/>
    <w:rsid w:val="004A2ABB"/>
    <w:rsid w:val="004A4B2B"/>
    <w:rsid w:val="004A62DE"/>
    <w:rsid w:val="004B270E"/>
    <w:rsid w:val="004B550F"/>
    <w:rsid w:val="004D275D"/>
    <w:rsid w:val="004E422E"/>
    <w:rsid w:val="004E4E88"/>
    <w:rsid w:val="004E56FB"/>
    <w:rsid w:val="004F0C82"/>
    <w:rsid w:val="004F341A"/>
    <w:rsid w:val="00502C21"/>
    <w:rsid w:val="00504BB4"/>
    <w:rsid w:val="00507E10"/>
    <w:rsid w:val="005152C6"/>
    <w:rsid w:val="00523857"/>
    <w:rsid w:val="00527A52"/>
    <w:rsid w:val="00527BF4"/>
    <w:rsid w:val="00543BB7"/>
    <w:rsid w:val="00551CCA"/>
    <w:rsid w:val="00552A46"/>
    <w:rsid w:val="005675E5"/>
    <w:rsid w:val="005768DD"/>
    <w:rsid w:val="00577AAB"/>
    <w:rsid w:val="00582A52"/>
    <w:rsid w:val="00583B06"/>
    <w:rsid w:val="005919D9"/>
    <w:rsid w:val="00591C33"/>
    <w:rsid w:val="005966B7"/>
    <w:rsid w:val="005A0BF3"/>
    <w:rsid w:val="005A4473"/>
    <w:rsid w:val="005A61FE"/>
    <w:rsid w:val="005A6553"/>
    <w:rsid w:val="005B1158"/>
    <w:rsid w:val="005B171A"/>
    <w:rsid w:val="005B17F8"/>
    <w:rsid w:val="005B33BE"/>
    <w:rsid w:val="005C2D75"/>
    <w:rsid w:val="005C7FE6"/>
    <w:rsid w:val="005D519B"/>
    <w:rsid w:val="005E459A"/>
    <w:rsid w:val="005E5D79"/>
    <w:rsid w:val="005E7442"/>
    <w:rsid w:val="006027A3"/>
    <w:rsid w:val="006028D7"/>
    <w:rsid w:val="00602AC0"/>
    <w:rsid w:val="00603968"/>
    <w:rsid w:val="006048DA"/>
    <w:rsid w:val="00605A26"/>
    <w:rsid w:val="00606C9B"/>
    <w:rsid w:val="00610243"/>
    <w:rsid w:val="00621579"/>
    <w:rsid w:val="006227B5"/>
    <w:rsid w:val="00623642"/>
    <w:rsid w:val="006248C7"/>
    <w:rsid w:val="00643578"/>
    <w:rsid w:val="00644778"/>
    <w:rsid w:val="006470EB"/>
    <w:rsid w:val="00655BD1"/>
    <w:rsid w:val="00656CBC"/>
    <w:rsid w:val="006605D7"/>
    <w:rsid w:val="00664515"/>
    <w:rsid w:val="00667B6D"/>
    <w:rsid w:val="0067715D"/>
    <w:rsid w:val="006854B1"/>
    <w:rsid w:val="0069341A"/>
    <w:rsid w:val="00697081"/>
    <w:rsid w:val="006A0912"/>
    <w:rsid w:val="006A6B85"/>
    <w:rsid w:val="006B09F6"/>
    <w:rsid w:val="006B1065"/>
    <w:rsid w:val="006B5936"/>
    <w:rsid w:val="006B5D3A"/>
    <w:rsid w:val="006B79EF"/>
    <w:rsid w:val="006C07F5"/>
    <w:rsid w:val="006C14E7"/>
    <w:rsid w:val="006C731A"/>
    <w:rsid w:val="006C731B"/>
    <w:rsid w:val="006D07E5"/>
    <w:rsid w:val="006D172F"/>
    <w:rsid w:val="006D3DE6"/>
    <w:rsid w:val="006D45C6"/>
    <w:rsid w:val="006D7119"/>
    <w:rsid w:val="006E03CC"/>
    <w:rsid w:val="006E2965"/>
    <w:rsid w:val="006F51BA"/>
    <w:rsid w:val="006F5A21"/>
    <w:rsid w:val="007056CB"/>
    <w:rsid w:val="00710C81"/>
    <w:rsid w:val="00717653"/>
    <w:rsid w:val="00721552"/>
    <w:rsid w:val="00722604"/>
    <w:rsid w:val="00723084"/>
    <w:rsid w:val="0072346C"/>
    <w:rsid w:val="00724AC7"/>
    <w:rsid w:val="00731D22"/>
    <w:rsid w:val="00742FE0"/>
    <w:rsid w:val="0075027E"/>
    <w:rsid w:val="00750BA4"/>
    <w:rsid w:val="00750FEC"/>
    <w:rsid w:val="00751034"/>
    <w:rsid w:val="00754A05"/>
    <w:rsid w:val="00757142"/>
    <w:rsid w:val="0075768F"/>
    <w:rsid w:val="0075781E"/>
    <w:rsid w:val="007630B5"/>
    <w:rsid w:val="00765149"/>
    <w:rsid w:val="00766BD0"/>
    <w:rsid w:val="007673A5"/>
    <w:rsid w:val="00771D0E"/>
    <w:rsid w:val="0077275D"/>
    <w:rsid w:val="00774B7C"/>
    <w:rsid w:val="00775B0B"/>
    <w:rsid w:val="00782BF3"/>
    <w:rsid w:val="00782FAC"/>
    <w:rsid w:val="00784DC1"/>
    <w:rsid w:val="007851DF"/>
    <w:rsid w:val="00785BF1"/>
    <w:rsid w:val="00793BDD"/>
    <w:rsid w:val="0079406D"/>
    <w:rsid w:val="0079788B"/>
    <w:rsid w:val="007A0DDE"/>
    <w:rsid w:val="007A0F92"/>
    <w:rsid w:val="007A2BCD"/>
    <w:rsid w:val="007A3C7A"/>
    <w:rsid w:val="007A5036"/>
    <w:rsid w:val="007A5BF8"/>
    <w:rsid w:val="007B0506"/>
    <w:rsid w:val="007B06A9"/>
    <w:rsid w:val="007B12D9"/>
    <w:rsid w:val="007C5CDD"/>
    <w:rsid w:val="007D45F4"/>
    <w:rsid w:val="007D58B4"/>
    <w:rsid w:val="007D6BAA"/>
    <w:rsid w:val="007E1C2C"/>
    <w:rsid w:val="007F1B96"/>
    <w:rsid w:val="007F2012"/>
    <w:rsid w:val="007F21A9"/>
    <w:rsid w:val="0080034E"/>
    <w:rsid w:val="00802942"/>
    <w:rsid w:val="0080323A"/>
    <w:rsid w:val="00803545"/>
    <w:rsid w:val="008058CB"/>
    <w:rsid w:val="00806EE5"/>
    <w:rsid w:val="00810D9C"/>
    <w:rsid w:val="00812503"/>
    <w:rsid w:val="00814F16"/>
    <w:rsid w:val="00815433"/>
    <w:rsid w:val="00815A5E"/>
    <w:rsid w:val="00816BAB"/>
    <w:rsid w:val="00821892"/>
    <w:rsid w:val="008242BD"/>
    <w:rsid w:val="00836240"/>
    <w:rsid w:val="00837417"/>
    <w:rsid w:val="00842136"/>
    <w:rsid w:val="008433F4"/>
    <w:rsid w:val="00844C87"/>
    <w:rsid w:val="008459C3"/>
    <w:rsid w:val="00845A5B"/>
    <w:rsid w:val="008566BF"/>
    <w:rsid w:val="00867233"/>
    <w:rsid w:val="008710E4"/>
    <w:rsid w:val="008737BB"/>
    <w:rsid w:val="008768EB"/>
    <w:rsid w:val="00883948"/>
    <w:rsid w:val="008856DF"/>
    <w:rsid w:val="00885982"/>
    <w:rsid w:val="00890C6D"/>
    <w:rsid w:val="0089176B"/>
    <w:rsid w:val="0089525D"/>
    <w:rsid w:val="008A00AC"/>
    <w:rsid w:val="008A046E"/>
    <w:rsid w:val="008B563A"/>
    <w:rsid w:val="008C247F"/>
    <w:rsid w:val="008C2EBC"/>
    <w:rsid w:val="008C3AA5"/>
    <w:rsid w:val="008C5F95"/>
    <w:rsid w:val="008D1720"/>
    <w:rsid w:val="008D41C3"/>
    <w:rsid w:val="008D79CF"/>
    <w:rsid w:val="008E124D"/>
    <w:rsid w:val="008E3A88"/>
    <w:rsid w:val="008E496A"/>
    <w:rsid w:val="008F07E5"/>
    <w:rsid w:val="008F0B6A"/>
    <w:rsid w:val="008F0C3A"/>
    <w:rsid w:val="008F13F4"/>
    <w:rsid w:val="008F3635"/>
    <w:rsid w:val="008F661E"/>
    <w:rsid w:val="009030BE"/>
    <w:rsid w:val="00904E32"/>
    <w:rsid w:val="0091023A"/>
    <w:rsid w:val="00911809"/>
    <w:rsid w:val="00916DFB"/>
    <w:rsid w:val="009241C5"/>
    <w:rsid w:val="00925931"/>
    <w:rsid w:val="00925C7F"/>
    <w:rsid w:val="009263C6"/>
    <w:rsid w:val="00927524"/>
    <w:rsid w:val="00930F67"/>
    <w:rsid w:val="0093316A"/>
    <w:rsid w:val="00941488"/>
    <w:rsid w:val="00941BB7"/>
    <w:rsid w:val="00942C9A"/>
    <w:rsid w:val="009430ED"/>
    <w:rsid w:val="00943367"/>
    <w:rsid w:val="009450B1"/>
    <w:rsid w:val="00951322"/>
    <w:rsid w:val="00951E4B"/>
    <w:rsid w:val="00954AEF"/>
    <w:rsid w:val="00956BF9"/>
    <w:rsid w:val="009572F1"/>
    <w:rsid w:val="00963248"/>
    <w:rsid w:val="009640DA"/>
    <w:rsid w:val="00967A39"/>
    <w:rsid w:val="00973DC9"/>
    <w:rsid w:val="009835D7"/>
    <w:rsid w:val="00983E53"/>
    <w:rsid w:val="0098473F"/>
    <w:rsid w:val="00985821"/>
    <w:rsid w:val="0099176A"/>
    <w:rsid w:val="0099572A"/>
    <w:rsid w:val="00997CDC"/>
    <w:rsid w:val="009A48A4"/>
    <w:rsid w:val="009A516F"/>
    <w:rsid w:val="009B6927"/>
    <w:rsid w:val="009C15BC"/>
    <w:rsid w:val="009C1BDD"/>
    <w:rsid w:val="009C3D3A"/>
    <w:rsid w:val="009C52BC"/>
    <w:rsid w:val="009C5DD7"/>
    <w:rsid w:val="009C60AD"/>
    <w:rsid w:val="009C6B49"/>
    <w:rsid w:val="009D6D37"/>
    <w:rsid w:val="009E25DF"/>
    <w:rsid w:val="009F0C25"/>
    <w:rsid w:val="009F0CA0"/>
    <w:rsid w:val="009F3E93"/>
    <w:rsid w:val="00A022E2"/>
    <w:rsid w:val="00A05A47"/>
    <w:rsid w:val="00A06695"/>
    <w:rsid w:val="00A0791B"/>
    <w:rsid w:val="00A13C87"/>
    <w:rsid w:val="00A168C0"/>
    <w:rsid w:val="00A17F26"/>
    <w:rsid w:val="00A2714C"/>
    <w:rsid w:val="00A33A71"/>
    <w:rsid w:val="00A34ACB"/>
    <w:rsid w:val="00A4089E"/>
    <w:rsid w:val="00A411DB"/>
    <w:rsid w:val="00A4305D"/>
    <w:rsid w:val="00A47616"/>
    <w:rsid w:val="00A47DD2"/>
    <w:rsid w:val="00A515FD"/>
    <w:rsid w:val="00A53E91"/>
    <w:rsid w:val="00A542E8"/>
    <w:rsid w:val="00A553B5"/>
    <w:rsid w:val="00A62D40"/>
    <w:rsid w:val="00A63B00"/>
    <w:rsid w:val="00A64285"/>
    <w:rsid w:val="00A665F0"/>
    <w:rsid w:val="00A6772C"/>
    <w:rsid w:val="00A707A4"/>
    <w:rsid w:val="00A7217C"/>
    <w:rsid w:val="00A72C2F"/>
    <w:rsid w:val="00A7336E"/>
    <w:rsid w:val="00A80A7E"/>
    <w:rsid w:val="00A80D5F"/>
    <w:rsid w:val="00A835D6"/>
    <w:rsid w:val="00A92182"/>
    <w:rsid w:val="00A93832"/>
    <w:rsid w:val="00A96B62"/>
    <w:rsid w:val="00AA0C71"/>
    <w:rsid w:val="00AA0DDB"/>
    <w:rsid w:val="00AA37BB"/>
    <w:rsid w:val="00AA44DA"/>
    <w:rsid w:val="00AA5AD6"/>
    <w:rsid w:val="00AA5D72"/>
    <w:rsid w:val="00AA6ED7"/>
    <w:rsid w:val="00AB0031"/>
    <w:rsid w:val="00AB2FC4"/>
    <w:rsid w:val="00AB4F02"/>
    <w:rsid w:val="00AB77E2"/>
    <w:rsid w:val="00AB79CF"/>
    <w:rsid w:val="00AC1492"/>
    <w:rsid w:val="00AC291D"/>
    <w:rsid w:val="00AC3DDA"/>
    <w:rsid w:val="00AC45F6"/>
    <w:rsid w:val="00AC48DD"/>
    <w:rsid w:val="00AC5A39"/>
    <w:rsid w:val="00AD2FD3"/>
    <w:rsid w:val="00AD465C"/>
    <w:rsid w:val="00AD61BF"/>
    <w:rsid w:val="00AE3E93"/>
    <w:rsid w:val="00AE41A5"/>
    <w:rsid w:val="00AF2C4D"/>
    <w:rsid w:val="00B00C69"/>
    <w:rsid w:val="00B04B59"/>
    <w:rsid w:val="00B06249"/>
    <w:rsid w:val="00B10722"/>
    <w:rsid w:val="00B11026"/>
    <w:rsid w:val="00B14CF9"/>
    <w:rsid w:val="00B15669"/>
    <w:rsid w:val="00B2111C"/>
    <w:rsid w:val="00B212A1"/>
    <w:rsid w:val="00B21941"/>
    <w:rsid w:val="00B2198A"/>
    <w:rsid w:val="00B2224A"/>
    <w:rsid w:val="00B24A25"/>
    <w:rsid w:val="00B24EE6"/>
    <w:rsid w:val="00B33156"/>
    <w:rsid w:val="00B34542"/>
    <w:rsid w:val="00B3470F"/>
    <w:rsid w:val="00B3702A"/>
    <w:rsid w:val="00B37365"/>
    <w:rsid w:val="00B45EDB"/>
    <w:rsid w:val="00B471D3"/>
    <w:rsid w:val="00B47F23"/>
    <w:rsid w:val="00B51AD6"/>
    <w:rsid w:val="00B61CAF"/>
    <w:rsid w:val="00B634CE"/>
    <w:rsid w:val="00B74492"/>
    <w:rsid w:val="00B832F3"/>
    <w:rsid w:val="00B833E3"/>
    <w:rsid w:val="00B87A42"/>
    <w:rsid w:val="00B95D6F"/>
    <w:rsid w:val="00B9683D"/>
    <w:rsid w:val="00B97E43"/>
    <w:rsid w:val="00BA234E"/>
    <w:rsid w:val="00BA3B34"/>
    <w:rsid w:val="00BA5F92"/>
    <w:rsid w:val="00BB3EC4"/>
    <w:rsid w:val="00BB789E"/>
    <w:rsid w:val="00BC5613"/>
    <w:rsid w:val="00BC59B6"/>
    <w:rsid w:val="00BD3A1A"/>
    <w:rsid w:val="00BD4DA9"/>
    <w:rsid w:val="00BD6132"/>
    <w:rsid w:val="00BD7DE0"/>
    <w:rsid w:val="00BE21D6"/>
    <w:rsid w:val="00BE51F1"/>
    <w:rsid w:val="00BE7971"/>
    <w:rsid w:val="00BF4F8F"/>
    <w:rsid w:val="00BF586E"/>
    <w:rsid w:val="00BF7B1D"/>
    <w:rsid w:val="00C0372D"/>
    <w:rsid w:val="00C04153"/>
    <w:rsid w:val="00C04CCD"/>
    <w:rsid w:val="00C13683"/>
    <w:rsid w:val="00C147DD"/>
    <w:rsid w:val="00C1744E"/>
    <w:rsid w:val="00C20556"/>
    <w:rsid w:val="00C26983"/>
    <w:rsid w:val="00C352B2"/>
    <w:rsid w:val="00C3543D"/>
    <w:rsid w:val="00C378F4"/>
    <w:rsid w:val="00C43697"/>
    <w:rsid w:val="00C4631F"/>
    <w:rsid w:val="00C55345"/>
    <w:rsid w:val="00C601A5"/>
    <w:rsid w:val="00C70773"/>
    <w:rsid w:val="00C71A1D"/>
    <w:rsid w:val="00C747FD"/>
    <w:rsid w:val="00C75868"/>
    <w:rsid w:val="00C86409"/>
    <w:rsid w:val="00C90655"/>
    <w:rsid w:val="00C91A04"/>
    <w:rsid w:val="00C97500"/>
    <w:rsid w:val="00CB14A1"/>
    <w:rsid w:val="00CB378C"/>
    <w:rsid w:val="00CB76D7"/>
    <w:rsid w:val="00CC1647"/>
    <w:rsid w:val="00CD618A"/>
    <w:rsid w:val="00CD792C"/>
    <w:rsid w:val="00CE2946"/>
    <w:rsid w:val="00CF17FD"/>
    <w:rsid w:val="00CF5B16"/>
    <w:rsid w:val="00D0414D"/>
    <w:rsid w:val="00D043AF"/>
    <w:rsid w:val="00D04D87"/>
    <w:rsid w:val="00D05BEF"/>
    <w:rsid w:val="00D06FED"/>
    <w:rsid w:val="00D11C73"/>
    <w:rsid w:val="00D22EDE"/>
    <w:rsid w:val="00D2590C"/>
    <w:rsid w:val="00D26FB5"/>
    <w:rsid w:val="00D32A69"/>
    <w:rsid w:val="00D33245"/>
    <w:rsid w:val="00D3668D"/>
    <w:rsid w:val="00D3675D"/>
    <w:rsid w:val="00D372F2"/>
    <w:rsid w:val="00D37412"/>
    <w:rsid w:val="00D375EF"/>
    <w:rsid w:val="00D42B25"/>
    <w:rsid w:val="00D442B1"/>
    <w:rsid w:val="00D50F60"/>
    <w:rsid w:val="00D61949"/>
    <w:rsid w:val="00D636D3"/>
    <w:rsid w:val="00D72FF3"/>
    <w:rsid w:val="00D73FAD"/>
    <w:rsid w:val="00D7490E"/>
    <w:rsid w:val="00D75D7B"/>
    <w:rsid w:val="00D7674C"/>
    <w:rsid w:val="00D84B74"/>
    <w:rsid w:val="00D9009E"/>
    <w:rsid w:val="00D92A0D"/>
    <w:rsid w:val="00D93143"/>
    <w:rsid w:val="00D941EB"/>
    <w:rsid w:val="00DA3B84"/>
    <w:rsid w:val="00DA46E6"/>
    <w:rsid w:val="00DA4E3E"/>
    <w:rsid w:val="00DA6DB3"/>
    <w:rsid w:val="00DB71A3"/>
    <w:rsid w:val="00DC1AF1"/>
    <w:rsid w:val="00DC5ECF"/>
    <w:rsid w:val="00DC7A09"/>
    <w:rsid w:val="00DD0DDD"/>
    <w:rsid w:val="00DD2397"/>
    <w:rsid w:val="00DD3C13"/>
    <w:rsid w:val="00DD42A5"/>
    <w:rsid w:val="00DD7AB6"/>
    <w:rsid w:val="00DE17ED"/>
    <w:rsid w:val="00DE2D21"/>
    <w:rsid w:val="00DE347B"/>
    <w:rsid w:val="00DE3C57"/>
    <w:rsid w:val="00DE52CE"/>
    <w:rsid w:val="00DF15D6"/>
    <w:rsid w:val="00DF1F07"/>
    <w:rsid w:val="00DF231A"/>
    <w:rsid w:val="00DF6E8A"/>
    <w:rsid w:val="00E02ADD"/>
    <w:rsid w:val="00E03997"/>
    <w:rsid w:val="00E06223"/>
    <w:rsid w:val="00E111FD"/>
    <w:rsid w:val="00E13EAF"/>
    <w:rsid w:val="00E14067"/>
    <w:rsid w:val="00E14224"/>
    <w:rsid w:val="00E167F4"/>
    <w:rsid w:val="00E17A27"/>
    <w:rsid w:val="00E20CFA"/>
    <w:rsid w:val="00E23E3C"/>
    <w:rsid w:val="00E30DD5"/>
    <w:rsid w:val="00E369F0"/>
    <w:rsid w:val="00E36DBF"/>
    <w:rsid w:val="00E40C7E"/>
    <w:rsid w:val="00E45AA2"/>
    <w:rsid w:val="00E45EEC"/>
    <w:rsid w:val="00E4635A"/>
    <w:rsid w:val="00E479E1"/>
    <w:rsid w:val="00E50EC5"/>
    <w:rsid w:val="00E510C0"/>
    <w:rsid w:val="00E52FD7"/>
    <w:rsid w:val="00E551F6"/>
    <w:rsid w:val="00E55381"/>
    <w:rsid w:val="00E57074"/>
    <w:rsid w:val="00E60305"/>
    <w:rsid w:val="00E64C6C"/>
    <w:rsid w:val="00E6583B"/>
    <w:rsid w:val="00E65A0C"/>
    <w:rsid w:val="00E7119C"/>
    <w:rsid w:val="00E7293D"/>
    <w:rsid w:val="00E82EC7"/>
    <w:rsid w:val="00E86026"/>
    <w:rsid w:val="00E90AFC"/>
    <w:rsid w:val="00E92472"/>
    <w:rsid w:val="00E92B7C"/>
    <w:rsid w:val="00E93D24"/>
    <w:rsid w:val="00EA2059"/>
    <w:rsid w:val="00EA3F2A"/>
    <w:rsid w:val="00EA7B64"/>
    <w:rsid w:val="00EA7C4A"/>
    <w:rsid w:val="00EB43CC"/>
    <w:rsid w:val="00EB57DC"/>
    <w:rsid w:val="00EB5C99"/>
    <w:rsid w:val="00EB65F0"/>
    <w:rsid w:val="00EC6020"/>
    <w:rsid w:val="00EC6E63"/>
    <w:rsid w:val="00ED083E"/>
    <w:rsid w:val="00ED3845"/>
    <w:rsid w:val="00ED4A27"/>
    <w:rsid w:val="00ED5320"/>
    <w:rsid w:val="00ED61F2"/>
    <w:rsid w:val="00EF0FF7"/>
    <w:rsid w:val="00EF3A1C"/>
    <w:rsid w:val="00EF4A48"/>
    <w:rsid w:val="00EF635B"/>
    <w:rsid w:val="00F00383"/>
    <w:rsid w:val="00F056F0"/>
    <w:rsid w:val="00F06094"/>
    <w:rsid w:val="00F06E4F"/>
    <w:rsid w:val="00F14B45"/>
    <w:rsid w:val="00F14FA5"/>
    <w:rsid w:val="00F206D2"/>
    <w:rsid w:val="00F237B2"/>
    <w:rsid w:val="00F23E3B"/>
    <w:rsid w:val="00F24433"/>
    <w:rsid w:val="00F25954"/>
    <w:rsid w:val="00F27910"/>
    <w:rsid w:val="00F35466"/>
    <w:rsid w:val="00F40F27"/>
    <w:rsid w:val="00F425C6"/>
    <w:rsid w:val="00F425EA"/>
    <w:rsid w:val="00F43F85"/>
    <w:rsid w:val="00F51091"/>
    <w:rsid w:val="00F53D33"/>
    <w:rsid w:val="00F54A36"/>
    <w:rsid w:val="00F54F3F"/>
    <w:rsid w:val="00F60171"/>
    <w:rsid w:val="00F61BF3"/>
    <w:rsid w:val="00F626DE"/>
    <w:rsid w:val="00F673B3"/>
    <w:rsid w:val="00F70972"/>
    <w:rsid w:val="00F7151D"/>
    <w:rsid w:val="00F72DFC"/>
    <w:rsid w:val="00F768AD"/>
    <w:rsid w:val="00F77A6B"/>
    <w:rsid w:val="00F803B5"/>
    <w:rsid w:val="00F91F07"/>
    <w:rsid w:val="00F97BCC"/>
    <w:rsid w:val="00F97ED3"/>
    <w:rsid w:val="00FA0360"/>
    <w:rsid w:val="00FA10A8"/>
    <w:rsid w:val="00FA334E"/>
    <w:rsid w:val="00FB2592"/>
    <w:rsid w:val="00FB386F"/>
    <w:rsid w:val="00FB5D5D"/>
    <w:rsid w:val="00FC2445"/>
    <w:rsid w:val="00FD1049"/>
    <w:rsid w:val="00FE11D9"/>
    <w:rsid w:val="00FE2A03"/>
    <w:rsid w:val="00FE67A2"/>
    <w:rsid w:val="00FF46A1"/>
    <w:rsid w:val="00FF4A4C"/>
    <w:rsid w:val="00FF6F69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4FCF3-5889-470D-A772-42634E9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4B45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14B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1"/>
    <w:basedOn w:val="a"/>
    <w:rsid w:val="00F14B4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table" w:styleId="a3">
    <w:name w:val="Table Grid"/>
    <w:basedOn w:val="a1"/>
    <w:uiPriority w:val="59"/>
    <w:rsid w:val="0059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4C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A1A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7A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7A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D73FAD"/>
    <w:rPr>
      <w:color w:val="106BBE"/>
    </w:rPr>
  </w:style>
  <w:style w:type="character" w:customStyle="1" w:styleId="aa">
    <w:name w:val="Сравнение редакций. Добавленный фрагмент"/>
    <w:uiPriority w:val="99"/>
    <w:rsid w:val="000F5F57"/>
    <w:rPr>
      <w:color w:val="000000"/>
      <w:shd w:val="clear" w:color="auto" w:fill="C1D7FF"/>
    </w:rPr>
  </w:style>
  <w:style w:type="character" w:customStyle="1" w:styleId="ab">
    <w:name w:val="Цветовое выделение"/>
    <w:uiPriority w:val="99"/>
    <w:rsid w:val="00E369F0"/>
    <w:rPr>
      <w:b/>
      <w:bCs/>
      <w:color w:val="26282F"/>
    </w:rPr>
  </w:style>
  <w:style w:type="paragraph" w:customStyle="1" w:styleId="ac">
    <w:name w:val="Комментарий"/>
    <w:basedOn w:val="a"/>
    <w:next w:val="a"/>
    <w:uiPriority w:val="99"/>
    <w:rsid w:val="00810D9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10D9C"/>
    <w:rPr>
      <w:i/>
      <w:iCs/>
    </w:rPr>
  </w:style>
  <w:style w:type="paragraph" w:customStyle="1" w:styleId="1">
    <w:name w:val="Знак Знак Знак1 Знак"/>
    <w:basedOn w:val="a"/>
    <w:rsid w:val="00DA4E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D2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F66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661E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Emphasis"/>
    <w:uiPriority w:val="20"/>
    <w:qFormat/>
    <w:rsid w:val="00E551F6"/>
    <w:rPr>
      <w:i/>
      <w:iCs/>
    </w:rPr>
  </w:style>
  <w:style w:type="paragraph" w:styleId="af1">
    <w:name w:val="No Spacing"/>
    <w:uiPriority w:val="1"/>
    <w:qFormat/>
    <w:rsid w:val="00187A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D043A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2">
    <w:name w:val="Hyperlink"/>
    <w:basedOn w:val="a0"/>
    <w:uiPriority w:val="99"/>
    <w:semiHidden/>
    <w:unhideWhenUsed/>
    <w:rsid w:val="007A0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D8DFC0CF145509071E3E2578077ADC7DDAEFBABA37FCA7B1857499E1FE38D7091CB6CFBF48A2846359461F78CF82DEB1357CD8034A185c7XF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91D8DFC0CF145509071E3E2578077ADC7DDAEFBABA37FCA7B1857499E1FE38D7091CB6CFBF48A2846359461F78CF82DEB1357CD8034A185c7X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4CDBF18746B8889721ADAC5AC016163DBF500559FAEB69DB4A0E778594B37AAC6520CA8229A600552479B2C629A57956A590840726532m4d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C771-BCC9-4466-92A7-EE386441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218</cp:revision>
  <cp:lastPrinted>2022-04-01T06:05:00Z</cp:lastPrinted>
  <dcterms:created xsi:type="dcterms:W3CDTF">2023-03-29T04:52:00Z</dcterms:created>
  <dcterms:modified xsi:type="dcterms:W3CDTF">2025-03-28T07:45:00Z</dcterms:modified>
</cp:coreProperties>
</file>