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D0" w:rsidRDefault="000133D0" w:rsidP="000133D0">
      <w:pPr>
        <w:rPr>
          <w:rFonts w:ascii="Times New Roman" w:hAnsi="Times New Roman" w:cs="Times New Roman"/>
          <w:b/>
          <w:sz w:val="28"/>
          <w:szCs w:val="28"/>
        </w:rPr>
      </w:pPr>
    </w:p>
    <w:p w:rsidR="00B46335" w:rsidRPr="004F01E7" w:rsidRDefault="0062262B" w:rsidP="00B46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Красноярском крае продолжает работать </w:t>
      </w:r>
      <w:r w:rsidR="00B46335" w:rsidRPr="004F01E7">
        <w:rPr>
          <w:rFonts w:ascii="Times New Roman" w:hAnsi="Times New Roman" w:cs="Times New Roman"/>
          <w:b/>
          <w:sz w:val="24"/>
          <w:szCs w:val="24"/>
        </w:rPr>
        <w:t>«Гаражная амнистия»</w:t>
      </w:r>
      <w:r w:rsidR="00F71039" w:rsidRPr="004F0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039" w:rsidRPr="00F71039" w:rsidRDefault="0062262B" w:rsidP="00BE5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3</w:t>
      </w:r>
      <w:r w:rsidR="00F71039" w:rsidRPr="00F71039">
        <w:rPr>
          <w:rFonts w:ascii="Times New Roman" w:hAnsi="Times New Roman" w:cs="Times New Roman"/>
          <w:sz w:val="24"/>
          <w:szCs w:val="24"/>
        </w:rPr>
        <w:t xml:space="preserve"> квартала текущего года в Красноярском крае в рамках «гараж</w:t>
      </w:r>
      <w:r>
        <w:rPr>
          <w:rFonts w:ascii="Times New Roman" w:hAnsi="Times New Roman" w:cs="Times New Roman"/>
          <w:sz w:val="24"/>
          <w:szCs w:val="24"/>
        </w:rPr>
        <w:t>ной амнистии» было оформлено 433 гаража.</w:t>
      </w:r>
    </w:p>
    <w:p w:rsidR="00B46335" w:rsidRPr="00F71039" w:rsidRDefault="0062262B" w:rsidP="00BE5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оличество зарегистрированных </w:t>
      </w:r>
      <w:r w:rsidR="004F01E7">
        <w:rPr>
          <w:rFonts w:ascii="Times New Roman" w:hAnsi="Times New Roman" w:cs="Times New Roman"/>
          <w:sz w:val="24"/>
          <w:szCs w:val="24"/>
        </w:rPr>
        <w:t>прав на земельные участки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 под гаражами </w:t>
      </w:r>
      <w:r>
        <w:rPr>
          <w:rFonts w:ascii="Times New Roman" w:hAnsi="Times New Roman" w:cs="Times New Roman"/>
          <w:sz w:val="24"/>
          <w:szCs w:val="24"/>
        </w:rPr>
        <w:t xml:space="preserve">в 3 квартале </w:t>
      </w:r>
      <w:r w:rsidR="00A75E58">
        <w:rPr>
          <w:rFonts w:ascii="Times New Roman" w:hAnsi="Times New Roman" w:cs="Times New Roman"/>
          <w:sz w:val="24"/>
          <w:szCs w:val="24"/>
        </w:rPr>
        <w:t xml:space="preserve">увеличилось на 15 % </w:t>
      </w:r>
      <w:r w:rsidR="00CC4BAA">
        <w:rPr>
          <w:rFonts w:ascii="Times New Roman" w:hAnsi="Times New Roman" w:cs="Times New Roman"/>
          <w:sz w:val="24"/>
          <w:szCs w:val="24"/>
        </w:rPr>
        <w:t>в сравнении с</w:t>
      </w:r>
      <w:r w:rsidR="00CE470E">
        <w:rPr>
          <w:rFonts w:ascii="Times New Roman" w:hAnsi="Times New Roman" w:cs="Times New Roman"/>
          <w:sz w:val="24"/>
          <w:szCs w:val="24"/>
        </w:rPr>
        <w:t xml:space="preserve">о </w:t>
      </w:r>
      <w:r w:rsidR="00CC4BAA">
        <w:rPr>
          <w:rFonts w:ascii="Times New Roman" w:hAnsi="Times New Roman" w:cs="Times New Roman"/>
          <w:sz w:val="24"/>
          <w:szCs w:val="24"/>
        </w:rPr>
        <w:t xml:space="preserve">2 кварталом </w:t>
      </w:r>
      <w:r>
        <w:rPr>
          <w:rFonts w:ascii="Times New Roman" w:hAnsi="Times New Roman" w:cs="Times New Roman"/>
          <w:sz w:val="24"/>
          <w:szCs w:val="24"/>
        </w:rPr>
        <w:t>(2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F71039" w:rsidRPr="00F710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987, 3 </w:t>
      </w:r>
      <w:r w:rsidR="00401B80" w:rsidRPr="00F71039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F71039" w:rsidRPr="00F710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1152</w:t>
      </w:r>
      <w:r w:rsidR="00401B80" w:rsidRPr="00F71039">
        <w:rPr>
          <w:rFonts w:ascii="Times New Roman" w:hAnsi="Times New Roman" w:cs="Times New Roman"/>
          <w:sz w:val="24"/>
          <w:szCs w:val="24"/>
        </w:rPr>
        <w:t>)</w:t>
      </w:r>
      <w:r w:rsidR="00CC4BAA">
        <w:rPr>
          <w:rFonts w:ascii="Times New Roman" w:hAnsi="Times New Roman" w:cs="Times New Roman"/>
          <w:sz w:val="24"/>
          <w:szCs w:val="24"/>
        </w:rPr>
        <w:t>.</w:t>
      </w:r>
    </w:p>
    <w:p w:rsidR="00B46335" w:rsidRPr="00F71039" w:rsidRDefault="00401B80" w:rsidP="00BE5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039">
        <w:rPr>
          <w:rFonts w:ascii="Times New Roman" w:hAnsi="Times New Roman" w:cs="Times New Roman"/>
          <w:sz w:val="24"/>
          <w:szCs w:val="24"/>
        </w:rPr>
        <w:t>В</w:t>
      </w:r>
      <w:r w:rsidR="00B46335" w:rsidRPr="00F71039">
        <w:rPr>
          <w:rFonts w:ascii="Times New Roman" w:hAnsi="Times New Roman" w:cs="Times New Roman"/>
          <w:sz w:val="24"/>
          <w:szCs w:val="24"/>
        </w:rPr>
        <w:t>сего с начала действия закона о «гаражной амнистии» на территории Красноярского края зарегистриро</w:t>
      </w:r>
      <w:r w:rsidR="00EF7568">
        <w:rPr>
          <w:rFonts w:ascii="Times New Roman" w:hAnsi="Times New Roman" w:cs="Times New Roman"/>
          <w:sz w:val="24"/>
          <w:szCs w:val="24"/>
        </w:rPr>
        <w:t>вано прав</w:t>
      </w:r>
      <w:r w:rsidRPr="00F71039">
        <w:rPr>
          <w:rFonts w:ascii="Times New Roman" w:hAnsi="Times New Roman" w:cs="Times New Roman"/>
          <w:sz w:val="24"/>
          <w:szCs w:val="24"/>
        </w:rPr>
        <w:t xml:space="preserve"> собственности на </w:t>
      </w:r>
      <w:r w:rsidR="0062262B">
        <w:rPr>
          <w:rFonts w:ascii="Times New Roman" w:hAnsi="Times New Roman" w:cs="Times New Roman"/>
          <w:sz w:val="24"/>
          <w:szCs w:val="24"/>
        </w:rPr>
        <w:t>3932</w:t>
      </w:r>
      <w:r w:rsidR="00FB785D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B46335" w:rsidRPr="00F71039">
        <w:rPr>
          <w:rFonts w:ascii="Times New Roman" w:hAnsi="Times New Roman" w:cs="Times New Roman"/>
          <w:sz w:val="24"/>
          <w:szCs w:val="24"/>
        </w:rPr>
        <w:t xml:space="preserve"> </w:t>
      </w:r>
      <w:r w:rsidR="00EF7568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62262B">
        <w:rPr>
          <w:rFonts w:ascii="Times New Roman" w:hAnsi="Times New Roman" w:cs="Times New Roman"/>
          <w:sz w:val="24"/>
          <w:szCs w:val="24"/>
        </w:rPr>
        <w:t>(1108 гараж</w:t>
      </w:r>
      <w:r w:rsidR="00F60A93">
        <w:rPr>
          <w:rFonts w:ascii="Times New Roman" w:hAnsi="Times New Roman" w:cs="Times New Roman"/>
          <w:sz w:val="24"/>
          <w:szCs w:val="24"/>
        </w:rPr>
        <w:t>ей</w:t>
      </w:r>
      <w:r w:rsidRPr="00F71039">
        <w:rPr>
          <w:rFonts w:ascii="Times New Roman" w:hAnsi="Times New Roman" w:cs="Times New Roman"/>
          <w:sz w:val="24"/>
          <w:szCs w:val="24"/>
        </w:rPr>
        <w:t xml:space="preserve">, </w:t>
      </w:r>
      <w:r w:rsidR="00F60A93">
        <w:rPr>
          <w:rFonts w:ascii="Times New Roman" w:hAnsi="Times New Roman" w:cs="Times New Roman"/>
          <w:sz w:val="24"/>
          <w:szCs w:val="24"/>
        </w:rPr>
        <w:t>2824</w:t>
      </w:r>
      <w:r w:rsidR="00B46335" w:rsidRPr="00F71039">
        <w:rPr>
          <w:rFonts w:ascii="Times New Roman" w:hAnsi="Times New Roman" w:cs="Times New Roman"/>
          <w:sz w:val="24"/>
          <w:szCs w:val="24"/>
        </w:rPr>
        <w:t xml:space="preserve"> земельных участка).</w:t>
      </w:r>
    </w:p>
    <w:p w:rsidR="000C77EA" w:rsidRDefault="000C77EA" w:rsidP="00F710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5FC" w:rsidRDefault="000915FC" w:rsidP="00BE54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39">
        <w:rPr>
          <w:rFonts w:ascii="Times New Roman" w:hAnsi="Times New Roman" w:cs="Times New Roman"/>
          <w:b/>
          <w:sz w:val="24"/>
          <w:szCs w:val="24"/>
        </w:rPr>
        <w:t>Руководитель Управления Росреестра по Красноярскому краю Татьяна Голдобина</w:t>
      </w:r>
      <w:r w:rsidRPr="00EF7568">
        <w:rPr>
          <w:rFonts w:ascii="Times New Roman" w:hAnsi="Times New Roman" w:cs="Times New Roman"/>
          <w:b/>
          <w:sz w:val="24"/>
          <w:szCs w:val="24"/>
        </w:rPr>
        <w:t>:</w:t>
      </w:r>
    </w:p>
    <w:p w:rsidR="003F7484" w:rsidRPr="003F7484" w:rsidRDefault="003F7484" w:rsidP="00BE54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71F6">
        <w:rPr>
          <w:rFonts w:ascii="Times New Roman" w:hAnsi="Times New Roman" w:cs="Times New Roman"/>
          <w:sz w:val="24"/>
          <w:szCs w:val="24"/>
        </w:rPr>
        <w:t>В Управлении Росреестра по Красноярскому краю в</w:t>
      </w:r>
      <w:r w:rsidR="00B15BE0">
        <w:rPr>
          <w:rFonts w:ascii="Times New Roman" w:hAnsi="Times New Roman" w:cs="Times New Roman"/>
          <w:sz w:val="24"/>
          <w:szCs w:val="24"/>
        </w:rPr>
        <w:t xml:space="preserve">опросы реализации в нашем регионе </w:t>
      </w:r>
      <w:r w:rsidR="00A12B7C">
        <w:rPr>
          <w:rFonts w:ascii="Times New Roman" w:hAnsi="Times New Roman" w:cs="Times New Roman"/>
          <w:sz w:val="24"/>
          <w:szCs w:val="24"/>
        </w:rPr>
        <w:t>гаражной амнистии поставлены на особый контроль</w:t>
      </w:r>
      <w:r w:rsidR="00B371F6">
        <w:rPr>
          <w:rFonts w:ascii="Times New Roman" w:hAnsi="Times New Roman" w:cs="Times New Roman"/>
          <w:sz w:val="24"/>
          <w:szCs w:val="24"/>
        </w:rPr>
        <w:t xml:space="preserve">. Поскольку ее реализация </w:t>
      </w:r>
      <w:r w:rsidR="00D47AC9">
        <w:rPr>
          <w:rFonts w:ascii="Times New Roman" w:hAnsi="Times New Roman" w:cs="Times New Roman"/>
          <w:sz w:val="24"/>
          <w:szCs w:val="24"/>
        </w:rPr>
        <w:t xml:space="preserve">в большей мере </w:t>
      </w:r>
      <w:r w:rsidR="00B371F6">
        <w:rPr>
          <w:rFonts w:ascii="Times New Roman" w:hAnsi="Times New Roman" w:cs="Times New Roman"/>
          <w:sz w:val="24"/>
          <w:szCs w:val="24"/>
        </w:rPr>
        <w:t xml:space="preserve">обеспечивается непосредственно органами местного самоуправления, </w:t>
      </w:r>
      <w:r w:rsidR="008E4FE6">
        <w:rPr>
          <w:rFonts w:ascii="Times New Roman" w:hAnsi="Times New Roman" w:cs="Times New Roman"/>
          <w:sz w:val="24"/>
          <w:szCs w:val="24"/>
        </w:rPr>
        <w:t xml:space="preserve">с данными органами </w:t>
      </w:r>
      <w:r w:rsidR="00B371F6">
        <w:rPr>
          <w:rFonts w:ascii="Times New Roman" w:hAnsi="Times New Roman" w:cs="Times New Roman"/>
          <w:sz w:val="24"/>
          <w:szCs w:val="24"/>
        </w:rPr>
        <w:t>выстроено конструктивное взаимодейств</w:t>
      </w:r>
      <w:r w:rsidR="008E4FE6">
        <w:rPr>
          <w:rFonts w:ascii="Times New Roman" w:hAnsi="Times New Roman" w:cs="Times New Roman"/>
          <w:sz w:val="24"/>
          <w:szCs w:val="24"/>
        </w:rPr>
        <w:t>ие в части оказания консультационной помощи</w:t>
      </w:r>
      <w:r w:rsidR="00D47AC9">
        <w:rPr>
          <w:rFonts w:ascii="Times New Roman" w:hAnsi="Times New Roman" w:cs="Times New Roman"/>
          <w:sz w:val="24"/>
          <w:szCs w:val="24"/>
        </w:rPr>
        <w:t>. Также отмечаем положительную тенденцию</w:t>
      </w:r>
      <w:r w:rsidR="0017539D">
        <w:rPr>
          <w:rFonts w:ascii="Times New Roman" w:hAnsi="Times New Roman" w:cs="Times New Roman"/>
          <w:sz w:val="24"/>
          <w:szCs w:val="24"/>
        </w:rPr>
        <w:t xml:space="preserve"> по увеличению доли зарегистрированных прав на такие объекты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».</w:t>
      </w:r>
    </w:p>
    <w:p w:rsidR="00A908AC" w:rsidRDefault="00A908AC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8AC" w:rsidRDefault="00A908AC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8AC" w:rsidRDefault="00A908AC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5D" w:rsidRDefault="00FB785D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5D" w:rsidRDefault="00FB785D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5D" w:rsidRDefault="00FB785D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5D" w:rsidRDefault="00FB785D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5D" w:rsidRDefault="00FB785D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5D" w:rsidRDefault="00FB785D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45D5" w:rsidRDefault="00FA45D5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AE9" w:rsidRPr="00D90AE9" w:rsidRDefault="00D90AE9" w:rsidP="000915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0AE9" w:rsidRPr="00D90AE9" w:rsidSect="000133D0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335"/>
    <w:rsid w:val="000133D0"/>
    <w:rsid w:val="000915FC"/>
    <w:rsid w:val="000C77EA"/>
    <w:rsid w:val="000F6517"/>
    <w:rsid w:val="00113483"/>
    <w:rsid w:val="001361A2"/>
    <w:rsid w:val="0017539D"/>
    <w:rsid w:val="002C6E9C"/>
    <w:rsid w:val="002E0FBA"/>
    <w:rsid w:val="0033128F"/>
    <w:rsid w:val="0034230C"/>
    <w:rsid w:val="003F7484"/>
    <w:rsid w:val="00401B80"/>
    <w:rsid w:val="00402548"/>
    <w:rsid w:val="004D0677"/>
    <w:rsid w:val="004F01E7"/>
    <w:rsid w:val="00537D90"/>
    <w:rsid w:val="00552152"/>
    <w:rsid w:val="005D4571"/>
    <w:rsid w:val="0062262B"/>
    <w:rsid w:val="0083034D"/>
    <w:rsid w:val="008E4FE6"/>
    <w:rsid w:val="00927607"/>
    <w:rsid w:val="009C52CD"/>
    <w:rsid w:val="00A12B7C"/>
    <w:rsid w:val="00A75E58"/>
    <w:rsid w:val="00A800A9"/>
    <w:rsid w:val="00A908AC"/>
    <w:rsid w:val="00B15BE0"/>
    <w:rsid w:val="00B371F6"/>
    <w:rsid w:val="00B46335"/>
    <w:rsid w:val="00BE5415"/>
    <w:rsid w:val="00C005D7"/>
    <w:rsid w:val="00CC4BAA"/>
    <w:rsid w:val="00CE470E"/>
    <w:rsid w:val="00D47AC9"/>
    <w:rsid w:val="00D90AE9"/>
    <w:rsid w:val="00EF7568"/>
    <w:rsid w:val="00F303C2"/>
    <w:rsid w:val="00F60A93"/>
    <w:rsid w:val="00F669AD"/>
    <w:rsid w:val="00F71039"/>
    <w:rsid w:val="00FA45D5"/>
    <w:rsid w:val="00FB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F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PavlovaAV</cp:lastModifiedBy>
  <cp:revision>42</cp:revision>
  <cp:lastPrinted>2022-10-20T09:01:00Z</cp:lastPrinted>
  <dcterms:created xsi:type="dcterms:W3CDTF">2022-10-20T03:43:00Z</dcterms:created>
  <dcterms:modified xsi:type="dcterms:W3CDTF">2022-10-25T05:48:00Z</dcterms:modified>
</cp:coreProperties>
</file>