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2FF" w:rsidRDefault="007062FF" w:rsidP="007062FF">
      <w:pPr>
        <w:rPr>
          <w:rFonts w:ascii="Times New Roman" w:hAnsi="Times New Roman" w:cs="Times New Roman"/>
          <w:b/>
          <w:sz w:val="28"/>
          <w:szCs w:val="28"/>
        </w:rPr>
      </w:pPr>
      <w:r w:rsidRPr="001716C6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36329BA" wp14:editId="1E449904">
            <wp:extent cx="1953159" cy="658368"/>
            <wp:effectExtent l="0" t="0" r="0" b="889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802" cy="6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E4" w:rsidRPr="00AC31D3" w:rsidRDefault="00707EE4" w:rsidP="0070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D3">
        <w:rPr>
          <w:rFonts w:ascii="Times New Roman" w:hAnsi="Times New Roman" w:cs="Times New Roman"/>
          <w:b/>
          <w:sz w:val="28"/>
          <w:szCs w:val="28"/>
        </w:rPr>
        <w:t>Диалог с общественностью</w:t>
      </w:r>
    </w:p>
    <w:p w:rsidR="00707EE4" w:rsidRPr="007062FF" w:rsidRDefault="00C9371D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>С</w:t>
      </w:r>
      <w:r w:rsidR="00707EE4" w:rsidRPr="007062FF">
        <w:rPr>
          <w:rFonts w:ascii="Times New Roman" w:hAnsi="Times New Roman" w:cs="Times New Roman"/>
        </w:rPr>
        <w:t xml:space="preserve">остоялось совместное заседание Общественного совета при </w:t>
      </w:r>
      <w:proofErr w:type="spellStart"/>
      <w:r w:rsidR="00707EE4" w:rsidRPr="007062FF">
        <w:rPr>
          <w:rFonts w:ascii="Times New Roman" w:hAnsi="Times New Roman" w:cs="Times New Roman"/>
        </w:rPr>
        <w:t>Росреестре</w:t>
      </w:r>
      <w:proofErr w:type="spellEnd"/>
      <w:r w:rsidR="00707EE4" w:rsidRPr="007062FF">
        <w:rPr>
          <w:rFonts w:ascii="Times New Roman" w:hAnsi="Times New Roman" w:cs="Times New Roman"/>
        </w:rPr>
        <w:t xml:space="preserve"> с региональными общественными советами.</w:t>
      </w:r>
    </w:p>
    <w:p w:rsidR="00AC31D3" w:rsidRPr="007062FF" w:rsidRDefault="00AC31D3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 xml:space="preserve">С приветственным словом к участникам заседания обратился руководитель Росреестра Олег </w:t>
      </w:r>
      <w:proofErr w:type="spellStart"/>
      <w:r w:rsidRPr="007062FF">
        <w:rPr>
          <w:rFonts w:ascii="Times New Roman" w:hAnsi="Times New Roman" w:cs="Times New Roman"/>
        </w:rPr>
        <w:t>Скуфинский</w:t>
      </w:r>
      <w:proofErr w:type="spellEnd"/>
      <w:r w:rsidRPr="007062FF">
        <w:rPr>
          <w:rFonts w:ascii="Times New Roman" w:hAnsi="Times New Roman" w:cs="Times New Roman"/>
        </w:rPr>
        <w:t xml:space="preserve">. </w:t>
      </w:r>
    </w:p>
    <w:p w:rsidR="00707EE4" w:rsidRPr="007062FF" w:rsidRDefault="00707EE4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 xml:space="preserve">От Управления Росреестра присутствовали руководитель Татьяна </w:t>
      </w:r>
      <w:proofErr w:type="spellStart"/>
      <w:r w:rsidRPr="007062FF">
        <w:rPr>
          <w:rFonts w:ascii="Times New Roman" w:hAnsi="Times New Roman" w:cs="Times New Roman"/>
        </w:rPr>
        <w:t>Голдобина</w:t>
      </w:r>
      <w:proofErr w:type="spellEnd"/>
      <w:r w:rsidRPr="007062FF">
        <w:rPr>
          <w:rFonts w:ascii="Times New Roman" w:hAnsi="Times New Roman" w:cs="Times New Roman"/>
        </w:rPr>
        <w:t xml:space="preserve"> и заместитель руководителя Елена </w:t>
      </w:r>
      <w:proofErr w:type="spellStart"/>
      <w:r w:rsidRPr="007062FF">
        <w:rPr>
          <w:rFonts w:ascii="Times New Roman" w:hAnsi="Times New Roman" w:cs="Times New Roman"/>
        </w:rPr>
        <w:t>Бортникова</w:t>
      </w:r>
      <w:proofErr w:type="spellEnd"/>
      <w:r w:rsidRPr="007062FF">
        <w:rPr>
          <w:rFonts w:ascii="Times New Roman" w:hAnsi="Times New Roman" w:cs="Times New Roman"/>
        </w:rPr>
        <w:t>, а также члены регионального общественного совета.</w:t>
      </w:r>
    </w:p>
    <w:p w:rsidR="00AC31D3" w:rsidRPr="007062FF" w:rsidRDefault="00AC31D3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>Участники мероприятия обсудили приоритеты работы Общ</w:t>
      </w:r>
      <w:r w:rsidR="00295BF5" w:rsidRPr="007062FF">
        <w:rPr>
          <w:rFonts w:ascii="Times New Roman" w:hAnsi="Times New Roman" w:cs="Times New Roman"/>
        </w:rPr>
        <w:t xml:space="preserve">ественного совета при </w:t>
      </w:r>
      <w:proofErr w:type="spellStart"/>
      <w:r w:rsidR="00295BF5" w:rsidRPr="007062FF">
        <w:rPr>
          <w:rFonts w:ascii="Times New Roman" w:hAnsi="Times New Roman" w:cs="Times New Roman"/>
        </w:rPr>
        <w:t>Росреестре</w:t>
      </w:r>
      <w:proofErr w:type="spellEnd"/>
      <w:r w:rsidRPr="007062FF">
        <w:rPr>
          <w:rFonts w:ascii="Times New Roman" w:hAnsi="Times New Roman" w:cs="Times New Roman"/>
        </w:rPr>
        <w:t xml:space="preserve"> и его </w:t>
      </w:r>
      <w:r w:rsidR="00295BF5" w:rsidRPr="007062FF">
        <w:rPr>
          <w:rFonts w:ascii="Times New Roman" w:hAnsi="Times New Roman" w:cs="Times New Roman"/>
        </w:rPr>
        <w:t>территориальных органах</w:t>
      </w:r>
      <w:r w:rsidRPr="007062FF">
        <w:rPr>
          <w:rFonts w:ascii="Times New Roman" w:hAnsi="Times New Roman" w:cs="Times New Roman"/>
        </w:rPr>
        <w:t>, рассмотрены лучшие практики работы комиссии Общ</w:t>
      </w:r>
      <w:r w:rsidR="00434FB3" w:rsidRPr="007062FF">
        <w:rPr>
          <w:rFonts w:ascii="Times New Roman" w:hAnsi="Times New Roman" w:cs="Times New Roman"/>
        </w:rPr>
        <w:t xml:space="preserve">ественного совета при </w:t>
      </w:r>
      <w:proofErr w:type="spellStart"/>
      <w:r w:rsidR="00434FB3" w:rsidRPr="007062FF">
        <w:rPr>
          <w:rFonts w:ascii="Times New Roman" w:hAnsi="Times New Roman" w:cs="Times New Roman"/>
        </w:rPr>
        <w:t>Росреестре</w:t>
      </w:r>
      <w:proofErr w:type="spellEnd"/>
      <w:r w:rsidRPr="007062FF">
        <w:rPr>
          <w:rFonts w:ascii="Times New Roman" w:hAnsi="Times New Roman" w:cs="Times New Roman"/>
        </w:rPr>
        <w:t xml:space="preserve"> на примере работы Комиссии по развитию взаимодействия с профессиональными сообществами, застройщиками, кредитными и саморегулируемыми организациями.</w:t>
      </w:r>
    </w:p>
    <w:p w:rsidR="00AC31D3" w:rsidRPr="007062FF" w:rsidRDefault="00AC31D3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 xml:space="preserve">Важной частью заседания стали региональные практики общественных советов территориальных </w:t>
      </w:r>
      <w:r w:rsidR="009D565E" w:rsidRPr="007062FF">
        <w:rPr>
          <w:rFonts w:ascii="Times New Roman" w:hAnsi="Times New Roman" w:cs="Times New Roman"/>
        </w:rPr>
        <w:t>органов</w:t>
      </w:r>
      <w:r w:rsidRPr="007062FF">
        <w:rPr>
          <w:rFonts w:ascii="Times New Roman" w:hAnsi="Times New Roman" w:cs="Times New Roman"/>
        </w:rPr>
        <w:t xml:space="preserve"> </w:t>
      </w:r>
      <w:r w:rsidR="009D565E" w:rsidRPr="007062FF">
        <w:rPr>
          <w:rFonts w:ascii="Times New Roman" w:hAnsi="Times New Roman" w:cs="Times New Roman"/>
        </w:rPr>
        <w:t>Росреестра -</w:t>
      </w:r>
      <w:r w:rsidRPr="007062FF">
        <w:rPr>
          <w:rFonts w:ascii="Times New Roman" w:hAnsi="Times New Roman" w:cs="Times New Roman"/>
        </w:rPr>
        <w:t xml:space="preserve"> </w:t>
      </w:r>
      <w:r w:rsidR="009D565E" w:rsidRPr="007062FF">
        <w:rPr>
          <w:rFonts w:ascii="Times New Roman" w:hAnsi="Times New Roman" w:cs="Times New Roman"/>
        </w:rPr>
        <w:t xml:space="preserve">вопросы законотворчества, разработка электронных проектов, взаимодействия с органами власти </w:t>
      </w:r>
    </w:p>
    <w:p w:rsidR="008146E1" w:rsidRPr="007062FF" w:rsidRDefault="00707EE4" w:rsidP="005D5AC2">
      <w:pPr>
        <w:jc w:val="both"/>
        <w:rPr>
          <w:rFonts w:ascii="Times New Roman" w:hAnsi="Times New Roman" w:cs="Times New Roman"/>
          <w:b/>
        </w:rPr>
      </w:pPr>
      <w:r w:rsidRPr="007062FF">
        <w:rPr>
          <w:rFonts w:ascii="Times New Roman" w:hAnsi="Times New Roman" w:cs="Times New Roman"/>
        </w:rPr>
        <w:t>Руководитель Управления Росреестра по Красноя</w:t>
      </w:r>
      <w:r w:rsidR="008146E1" w:rsidRPr="007062FF">
        <w:rPr>
          <w:rFonts w:ascii="Times New Roman" w:hAnsi="Times New Roman" w:cs="Times New Roman"/>
        </w:rPr>
        <w:t xml:space="preserve">рскому краю </w:t>
      </w:r>
      <w:r w:rsidR="008146E1" w:rsidRPr="007062FF">
        <w:rPr>
          <w:rFonts w:ascii="Times New Roman" w:hAnsi="Times New Roman" w:cs="Times New Roman"/>
          <w:b/>
        </w:rPr>
        <w:t xml:space="preserve">Татьяна </w:t>
      </w:r>
      <w:proofErr w:type="spellStart"/>
      <w:r w:rsidR="008146E1" w:rsidRPr="007062FF">
        <w:rPr>
          <w:rFonts w:ascii="Times New Roman" w:hAnsi="Times New Roman" w:cs="Times New Roman"/>
          <w:b/>
        </w:rPr>
        <w:t>Голдобина</w:t>
      </w:r>
      <w:proofErr w:type="spellEnd"/>
      <w:r w:rsidR="008146E1" w:rsidRPr="007062FF">
        <w:rPr>
          <w:rFonts w:ascii="Times New Roman" w:hAnsi="Times New Roman" w:cs="Times New Roman"/>
          <w:b/>
        </w:rPr>
        <w:t>:</w:t>
      </w:r>
    </w:p>
    <w:p w:rsidR="00F830F0" w:rsidRPr="007062FF" w:rsidRDefault="00707EE4" w:rsidP="005D5AC2">
      <w:pPr>
        <w:jc w:val="both"/>
        <w:rPr>
          <w:rFonts w:ascii="Times New Roman" w:hAnsi="Times New Roman" w:cs="Times New Roman"/>
          <w:i/>
        </w:rPr>
      </w:pPr>
      <w:r w:rsidRPr="007062FF">
        <w:rPr>
          <w:rFonts w:ascii="Times New Roman" w:hAnsi="Times New Roman" w:cs="Times New Roman"/>
          <w:i/>
        </w:rPr>
        <w:t>«</w:t>
      </w:r>
      <w:r w:rsidR="009D565E" w:rsidRPr="007062FF">
        <w:rPr>
          <w:rFonts w:ascii="Times New Roman" w:hAnsi="Times New Roman" w:cs="Times New Roman"/>
          <w:i/>
        </w:rPr>
        <w:t xml:space="preserve">Невозможно предоставлять качественные государственные услуги для граждан и бизнеса без совместного диалога. </w:t>
      </w:r>
      <w:r w:rsidR="00434FB3" w:rsidRPr="007062FF">
        <w:rPr>
          <w:rFonts w:ascii="Times New Roman" w:hAnsi="Times New Roman" w:cs="Times New Roman"/>
          <w:i/>
        </w:rPr>
        <w:t xml:space="preserve">Взаимодействие </w:t>
      </w:r>
      <w:r w:rsidR="009D565E" w:rsidRPr="007062FF">
        <w:rPr>
          <w:rFonts w:ascii="Times New Roman" w:hAnsi="Times New Roman" w:cs="Times New Roman"/>
          <w:i/>
        </w:rPr>
        <w:t>позволяет нам сформировать единое мнение по различным вопросам деятельности</w:t>
      </w:r>
      <w:r w:rsidR="005D5AC2" w:rsidRPr="007062FF">
        <w:rPr>
          <w:rFonts w:ascii="Times New Roman" w:hAnsi="Times New Roman" w:cs="Times New Roman"/>
          <w:i/>
        </w:rPr>
        <w:t>, повысить уровень открытости, совместно и оперативно решать возникающие проблемы».</w:t>
      </w:r>
    </w:p>
    <w:p w:rsidR="005D5AC2" w:rsidRPr="007062FF" w:rsidRDefault="00295BF5" w:rsidP="005D5AC2">
      <w:pPr>
        <w:jc w:val="both"/>
        <w:rPr>
          <w:rFonts w:ascii="Times New Roman" w:hAnsi="Times New Roman" w:cs="Times New Roman"/>
        </w:rPr>
      </w:pPr>
      <w:r w:rsidRPr="007062FF">
        <w:rPr>
          <w:rFonts w:ascii="Times New Roman" w:hAnsi="Times New Roman" w:cs="Times New Roman"/>
        </w:rPr>
        <w:t>Д</w:t>
      </w:r>
      <w:r w:rsidR="005D5AC2" w:rsidRPr="007062FF">
        <w:rPr>
          <w:rFonts w:ascii="Times New Roman" w:hAnsi="Times New Roman" w:cs="Times New Roman"/>
        </w:rPr>
        <w:t>иректор ООО «ГИПРОЗЕМ», член общественной палаты Красноярского края, заместитель председателя Общественного совета при Управлении Росреестра по Красноярскому краю</w:t>
      </w:r>
      <w:r w:rsidRPr="007062FF">
        <w:rPr>
          <w:rFonts w:ascii="Times New Roman" w:hAnsi="Times New Roman" w:cs="Times New Roman"/>
        </w:rPr>
        <w:t xml:space="preserve"> </w:t>
      </w:r>
      <w:r w:rsidRPr="007062FF">
        <w:rPr>
          <w:rFonts w:ascii="Times New Roman" w:hAnsi="Times New Roman" w:cs="Times New Roman"/>
          <w:b/>
        </w:rPr>
        <w:t>Юрий Муравьев</w:t>
      </w:r>
      <w:r w:rsidR="005D5AC2" w:rsidRPr="007062FF">
        <w:rPr>
          <w:rFonts w:ascii="Times New Roman" w:hAnsi="Times New Roman" w:cs="Times New Roman"/>
        </w:rPr>
        <w:t>:</w:t>
      </w:r>
    </w:p>
    <w:p w:rsidR="00D37E04" w:rsidRPr="007062FF" w:rsidRDefault="00D37E04" w:rsidP="00D37E04">
      <w:pPr>
        <w:jc w:val="both"/>
        <w:rPr>
          <w:rFonts w:ascii="Times New Roman" w:hAnsi="Times New Roman" w:cs="Times New Roman"/>
          <w:i/>
        </w:rPr>
      </w:pPr>
      <w:r w:rsidRPr="007062FF">
        <w:rPr>
          <w:rFonts w:ascii="Times New Roman" w:hAnsi="Times New Roman" w:cs="Times New Roman"/>
          <w:i/>
        </w:rPr>
        <w:t xml:space="preserve">«Совместное заседание Общественного совета Росреестра с общественными советами региональных управлений - яркий пример расширения авторитета общественных советов как институтов гражданского общества, как площадки для делового обсуждения насущных вопросов и задач по совершенствованию работы, открытости органов власти, формирования высокопрофессионального экспертного сообщества. </w:t>
      </w:r>
    </w:p>
    <w:p w:rsidR="00D37E04" w:rsidRPr="007062FF" w:rsidRDefault="00D37E04" w:rsidP="00D37E04">
      <w:pPr>
        <w:jc w:val="both"/>
        <w:rPr>
          <w:rFonts w:ascii="Times New Roman" w:hAnsi="Times New Roman" w:cs="Times New Roman"/>
          <w:i/>
        </w:rPr>
      </w:pPr>
      <w:r w:rsidRPr="007062FF">
        <w:rPr>
          <w:rFonts w:ascii="Times New Roman" w:hAnsi="Times New Roman" w:cs="Times New Roman"/>
          <w:i/>
        </w:rPr>
        <w:t xml:space="preserve">Вопросы для обсуждения на заседании Общественного совета сформированы в ходе глубокого анализа и практического применения нормативно правовых актов в области регистрации прав собственности и кадастровой деятельности в целях повышения качества предоставляемых услуг, показывают доступность информации. </w:t>
      </w:r>
    </w:p>
    <w:p w:rsidR="007062FF" w:rsidRPr="007062FF" w:rsidRDefault="00D37E04" w:rsidP="00D37E04">
      <w:pPr>
        <w:jc w:val="both"/>
        <w:rPr>
          <w:rFonts w:ascii="Times New Roman" w:hAnsi="Times New Roman" w:cs="Times New Roman"/>
          <w:i/>
        </w:rPr>
      </w:pPr>
      <w:r w:rsidRPr="007062FF">
        <w:rPr>
          <w:rFonts w:ascii="Times New Roman" w:hAnsi="Times New Roman" w:cs="Times New Roman"/>
          <w:i/>
        </w:rPr>
        <w:t xml:space="preserve">Личное участие в мероприятии руководителя Росреестра </w:t>
      </w:r>
      <w:proofErr w:type="spellStart"/>
      <w:r w:rsidRPr="007062FF">
        <w:rPr>
          <w:rFonts w:ascii="Times New Roman" w:hAnsi="Times New Roman" w:cs="Times New Roman"/>
          <w:i/>
        </w:rPr>
        <w:t>Скуфинского</w:t>
      </w:r>
      <w:proofErr w:type="spellEnd"/>
      <w:r w:rsidRPr="007062FF">
        <w:rPr>
          <w:rFonts w:ascii="Times New Roman" w:hAnsi="Times New Roman" w:cs="Times New Roman"/>
          <w:i/>
        </w:rPr>
        <w:t xml:space="preserve"> Олега Николаевича, руководителя Управления Росреестра по Красноярскому </w:t>
      </w:r>
      <w:proofErr w:type="gramStart"/>
      <w:r w:rsidRPr="007062FF">
        <w:rPr>
          <w:rFonts w:ascii="Times New Roman" w:hAnsi="Times New Roman" w:cs="Times New Roman"/>
          <w:i/>
        </w:rPr>
        <w:t xml:space="preserve">краю  </w:t>
      </w:r>
      <w:proofErr w:type="spellStart"/>
      <w:r w:rsidRPr="007062FF">
        <w:rPr>
          <w:rFonts w:ascii="Times New Roman" w:hAnsi="Times New Roman" w:cs="Times New Roman"/>
          <w:i/>
        </w:rPr>
        <w:t>Голдобиной</w:t>
      </w:r>
      <w:proofErr w:type="spellEnd"/>
      <w:proofErr w:type="gramEnd"/>
      <w:r w:rsidRPr="007062FF">
        <w:rPr>
          <w:rFonts w:ascii="Times New Roman" w:hAnsi="Times New Roman" w:cs="Times New Roman"/>
          <w:i/>
        </w:rPr>
        <w:t xml:space="preserve"> Татьяны Владимировны в каждом заседании Общественного совета является проявлением высокого уровня профессионализма и примером для подражания , совершенствованию работы , открытости и доверия Общественному совету. Это вселяет оптимизм и уверенность в успешности реализации задач по совершенствованию работы Росреестра».</w:t>
      </w: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7062FF" w:rsidRPr="002F71CC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7062FF" w:rsidRPr="002F71CC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7062FF" w:rsidRPr="002F71CC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7062FF" w:rsidRPr="005F7D39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5F7D39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7062FF" w:rsidRPr="002F71CC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062FF" w:rsidRPr="00A77814" w:rsidRDefault="007062FF" w:rsidP="007062FF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7062FF" w:rsidRPr="00A61707" w:rsidRDefault="007062FF" w:rsidP="007062FF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8146E1" w:rsidRPr="00D37E04" w:rsidRDefault="008146E1" w:rsidP="005D5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65E" w:rsidRPr="00D37E04" w:rsidRDefault="009D565E">
      <w:pPr>
        <w:rPr>
          <w:sz w:val="24"/>
          <w:szCs w:val="24"/>
        </w:rPr>
      </w:pPr>
    </w:p>
    <w:p w:rsidR="009D565E" w:rsidRDefault="009D565E"/>
    <w:sectPr w:rsidR="009D565E" w:rsidSect="007062FF">
      <w:pgSz w:w="11906" w:h="16838"/>
      <w:pgMar w:top="567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4"/>
    <w:rsid w:val="00295BF5"/>
    <w:rsid w:val="00434FB3"/>
    <w:rsid w:val="005D5AC2"/>
    <w:rsid w:val="007062FF"/>
    <w:rsid w:val="00707EE4"/>
    <w:rsid w:val="007C5728"/>
    <w:rsid w:val="008146E1"/>
    <w:rsid w:val="0086275D"/>
    <w:rsid w:val="009D565E"/>
    <w:rsid w:val="00AC31D3"/>
    <w:rsid w:val="00C9371D"/>
    <w:rsid w:val="00D37E04"/>
    <w:rsid w:val="00F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B93B-56E4-4D9B-B614-AAF98EA4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56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9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6</cp:revision>
  <cp:lastPrinted>2022-11-24T07:45:00Z</cp:lastPrinted>
  <dcterms:created xsi:type="dcterms:W3CDTF">2022-11-23T08:35:00Z</dcterms:created>
  <dcterms:modified xsi:type="dcterms:W3CDTF">2022-11-30T05:17:00Z</dcterms:modified>
</cp:coreProperties>
</file>