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3B6C78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-24.11</w:t>
      </w:r>
      <w:r w:rsidR="008007A1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3B6C78" w:rsidRPr="003B6C78" w:rsidRDefault="003B6C78" w:rsidP="003B6C78">
      <w:pPr>
        <w:pStyle w:val="2"/>
        <w:shd w:val="clear" w:color="auto" w:fill="FFFFFF"/>
        <w:spacing w:after="75"/>
        <w:rPr>
          <w:rFonts w:ascii="Arial" w:hAnsi="Arial" w:cs="Arial"/>
          <w:b/>
          <w:color w:val="5B9BD5" w:themeColor="accent1"/>
          <w:sz w:val="36"/>
          <w:szCs w:val="36"/>
        </w:rPr>
      </w:pPr>
      <w:bookmarkStart w:id="0" w:name="_GoBack"/>
      <w:r w:rsidRPr="003B6C78">
        <w:rPr>
          <w:rFonts w:ascii="Arial" w:hAnsi="Arial" w:cs="Arial"/>
          <w:b/>
          <w:color w:val="5B9BD5" w:themeColor="accent1"/>
          <w:sz w:val="36"/>
          <w:szCs w:val="36"/>
        </w:rPr>
        <w:t xml:space="preserve">Участники специальной военной операции </w:t>
      </w:r>
      <w:bookmarkEnd w:id="0"/>
      <w:r w:rsidRPr="003B6C78">
        <w:rPr>
          <w:rFonts w:ascii="Arial" w:hAnsi="Arial" w:cs="Arial"/>
          <w:b/>
          <w:color w:val="5B9BD5" w:themeColor="accent1"/>
          <w:sz w:val="36"/>
          <w:szCs w:val="36"/>
        </w:rPr>
        <w:t>освобождены от уплаты пеней по взносам на капремонт</w:t>
      </w:r>
    </w:p>
    <w:p w:rsidR="003B6C78" w:rsidRDefault="003B6C78" w:rsidP="003B6C78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Verdana" w:hAnsi="Verdana"/>
          <w:color w:val="000000"/>
          <w:sz w:val="17"/>
          <w:szCs w:val="17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6C78" w:rsidTr="003B6C7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B6C78" w:rsidRPr="003B6C78" w:rsidRDefault="003B6C78">
            <w:pPr>
              <w:pStyle w:val="a5"/>
              <w:spacing w:before="0" w:beforeAutospacing="0" w:after="15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B6C78">
              <w:rPr>
                <w:rFonts w:ascii="Verdana" w:hAnsi="Verdana"/>
                <w:color w:val="000000"/>
                <w:sz w:val="28"/>
                <w:szCs w:val="28"/>
              </w:rPr>
              <w:t>Члены семей участников специальной военной операции освобождены от начисления пени в случае несвоевременного и (или) неполного внесения ими взноса на капитальный ремонт общего имущества в многоквартирном доме.</w:t>
            </w:r>
          </w:p>
          <w:p w:rsidR="003B6C78" w:rsidRPr="003B6C78" w:rsidRDefault="003B6C78">
            <w:pPr>
              <w:pStyle w:val="a5"/>
              <w:spacing w:before="0" w:beforeAutospacing="0" w:after="15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B6C78">
              <w:rPr>
                <w:rFonts w:ascii="Verdana" w:hAnsi="Verdana"/>
                <w:color w:val="000000"/>
                <w:sz w:val="28"/>
                <w:szCs w:val="28"/>
              </w:rPr>
              <w:t>Эта мера социальной поддержки установлена указом Губернатора Красноярского края «О социально-экономических мерах поддержки лиц, принимающих участие в специальной военной операции, и членов их семей».</w:t>
            </w:r>
          </w:p>
          <w:p w:rsidR="003B6C78" w:rsidRDefault="003B6C78">
            <w:pPr>
              <w:pStyle w:val="a5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3B6C78">
              <w:rPr>
                <w:rFonts w:ascii="Verdana" w:hAnsi="Verdana"/>
                <w:color w:val="000000"/>
                <w:sz w:val="28"/>
                <w:szCs w:val="28"/>
              </w:rPr>
              <w:t>Чтобы воспользоваться этой мерой поддержки, члены семьи участника специальной военной операции должны обратиться с заявлением к получателю взноса: в региональный фонд капремонта либо в управляющую компанию или ТСЖ, если жители накапливают средства на капитальный ремонт на специальном счёте своего дома.</w:t>
            </w:r>
          </w:p>
        </w:tc>
      </w:tr>
    </w:tbl>
    <w:p w:rsidR="007D6ACB" w:rsidRPr="003B6C78" w:rsidRDefault="007D6ACB" w:rsidP="003B6C78"/>
    <w:sectPr w:rsidR="007D6ACB" w:rsidRPr="003B6C78" w:rsidSect="00A03DE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6DE"/>
    <w:multiLevelType w:val="multilevel"/>
    <w:tmpl w:val="E0F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91384"/>
    <w:multiLevelType w:val="multilevel"/>
    <w:tmpl w:val="ADC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54F00"/>
    <w:multiLevelType w:val="multilevel"/>
    <w:tmpl w:val="F19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66560"/>
    <w:multiLevelType w:val="multilevel"/>
    <w:tmpl w:val="DAD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3478E"/>
    <w:multiLevelType w:val="hybridMultilevel"/>
    <w:tmpl w:val="9A0E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07581"/>
    <w:multiLevelType w:val="multilevel"/>
    <w:tmpl w:val="64E6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8358C"/>
    <w:multiLevelType w:val="multilevel"/>
    <w:tmpl w:val="063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E4C0C"/>
    <w:rsid w:val="00280010"/>
    <w:rsid w:val="00365417"/>
    <w:rsid w:val="003B6C78"/>
    <w:rsid w:val="00440A7B"/>
    <w:rsid w:val="00515A09"/>
    <w:rsid w:val="00730AD7"/>
    <w:rsid w:val="00792028"/>
    <w:rsid w:val="007D6ACB"/>
    <w:rsid w:val="008007A1"/>
    <w:rsid w:val="009578DA"/>
    <w:rsid w:val="00A03DE0"/>
    <w:rsid w:val="00D02136"/>
    <w:rsid w:val="00D721C5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C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character" w:styleId="a8">
    <w:name w:val="Strong"/>
    <w:basedOn w:val="a0"/>
    <w:uiPriority w:val="22"/>
    <w:qFormat/>
    <w:rsid w:val="00A03DE0"/>
    <w:rPr>
      <w:b/>
      <w:bCs/>
    </w:rPr>
  </w:style>
  <w:style w:type="paragraph" w:styleId="a9">
    <w:name w:val="List Paragraph"/>
    <w:basedOn w:val="a"/>
    <w:uiPriority w:val="34"/>
    <w:qFormat/>
    <w:rsid w:val="00515A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B6C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19</cp:revision>
  <cp:lastPrinted>2021-11-11T01:48:00Z</cp:lastPrinted>
  <dcterms:created xsi:type="dcterms:W3CDTF">2021-09-13T05:08:00Z</dcterms:created>
  <dcterms:modified xsi:type="dcterms:W3CDTF">2022-11-24T07:59:00Z</dcterms:modified>
</cp:coreProperties>
</file>