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294" w:rsidRPr="002A1294" w:rsidRDefault="002A1294" w:rsidP="002A1294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336699"/>
          <w:kern w:val="36"/>
          <w:sz w:val="28"/>
          <w:szCs w:val="28"/>
          <w:lang w:eastAsia="ru-RU"/>
        </w:rPr>
      </w:pPr>
      <w:r w:rsidRPr="002A1294">
        <w:rPr>
          <w:rFonts w:ascii="Tahoma" w:eastAsia="Times New Roman" w:hAnsi="Tahoma" w:cs="Tahoma"/>
          <w:b/>
          <w:bCs/>
          <w:color w:val="336699"/>
          <w:kern w:val="36"/>
          <w:sz w:val="28"/>
          <w:szCs w:val="28"/>
          <w:lang w:eastAsia="ru-RU"/>
        </w:rPr>
        <w:t>О новых санитарно-эпидемиологических правилах</w:t>
      </w:r>
    </w:p>
    <w:p w:rsidR="002A1294" w:rsidRPr="002A1294" w:rsidRDefault="002A1294" w:rsidP="002A1294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2A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 01 марта 2021 года вступили в силу </w:t>
      </w:r>
      <w:hyperlink r:id="rId5" w:tgtFrame="_blank" w:history="1">
        <w:r w:rsidRPr="002A1294">
          <w:rPr>
            <w:rFonts w:ascii="Tahoma" w:eastAsia="Times New Roman" w:hAnsi="Tahoma" w:cs="Tahoma"/>
            <w:color w:val="3862DA"/>
            <w:sz w:val="28"/>
            <w:szCs w:val="28"/>
            <w:u w:val="single"/>
            <w:lang w:eastAsia="ru-RU"/>
          </w:rPr>
  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</w:t>
        </w:r>
        <w:bookmarkStart w:id="0" w:name="_GoBack"/>
        <w:bookmarkEnd w:id="0"/>
        <w:r w:rsidRPr="002A1294">
          <w:rPr>
            <w:rFonts w:ascii="Tahoma" w:eastAsia="Times New Roman" w:hAnsi="Tahoma" w:cs="Tahoma"/>
            <w:color w:val="3862DA"/>
            <w:sz w:val="28"/>
            <w:szCs w:val="28"/>
            <w:u w:val="single"/>
            <w:lang w:eastAsia="ru-RU"/>
          </w:rPr>
          <w:t>ю санитарно-противоэпидемических (профилактических) мероприятий </w:t>
        </w:r>
      </w:hyperlink>
      <w:r w:rsidRPr="002A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(далее – СанПиН 2.1.3684-21), утвержденные постановлением Главного государственного санитарного врача РФ от 28.01.2021 № 3.</w:t>
      </w:r>
    </w:p>
    <w:p w:rsidR="002A1294" w:rsidRPr="002A1294" w:rsidRDefault="002A1294" w:rsidP="002A1294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2A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СанПиН 2.1.3684-21 устанавливает ряд новых требований, в том числе к:</w:t>
      </w:r>
    </w:p>
    <w:p w:rsidR="002A1294" w:rsidRPr="002A1294" w:rsidRDefault="002A1294" w:rsidP="002A1294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proofErr w:type="gramStart"/>
      <w:r w:rsidRPr="002A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качеству</w:t>
      </w:r>
      <w:proofErr w:type="gramEnd"/>
      <w:r w:rsidRPr="002A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воды питьевого и хозяйственно-бытового водоснабжения;</w:t>
      </w:r>
    </w:p>
    <w:p w:rsidR="002A1294" w:rsidRPr="002A1294" w:rsidRDefault="002A1294" w:rsidP="002A1294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proofErr w:type="gramStart"/>
      <w:r w:rsidRPr="002A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устройству</w:t>
      </w:r>
      <w:proofErr w:type="gramEnd"/>
      <w:r w:rsidRPr="002A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, оборудованию и содержанию зданий и помещений;</w:t>
      </w:r>
    </w:p>
    <w:p w:rsidR="002A1294" w:rsidRPr="002A1294" w:rsidRDefault="002A1294" w:rsidP="002A1294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proofErr w:type="gramStart"/>
      <w:r w:rsidRPr="002A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обращению</w:t>
      </w:r>
      <w:proofErr w:type="gramEnd"/>
      <w:r w:rsidRPr="002A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с отходами;</w:t>
      </w:r>
    </w:p>
    <w:p w:rsidR="002A1294" w:rsidRPr="002A1294" w:rsidRDefault="002A1294" w:rsidP="002A1294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proofErr w:type="gramStart"/>
      <w:r w:rsidRPr="002A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санитарно</w:t>
      </w:r>
      <w:proofErr w:type="gramEnd"/>
      <w:r w:rsidRPr="002A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-противоэпидемическим (профилактическим) мероприятиям при эксплуатации контейнерных и специальных площадок.</w:t>
      </w:r>
    </w:p>
    <w:p w:rsidR="002A1294" w:rsidRPr="002A1294" w:rsidRDefault="002A1294" w:rsidP="002A1294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2A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За нарушение норм СанПиН 2.1.3684-21 наступает административная ответственность, влекущая предупреждение, а также наложение штрафных санкций, приостановление деятельности, дисквалификацию, по статьям Кодекса РФ об административных правонарушениях:</w:t>
      </w:r>
    </w:p>
    <w:p w:rsidR="002A1294" w:rsidRPr="002A1294" w:rsidRDefault="002A1294" w:rsidP="002A1294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proofErr w:type="gramStart"/>
      <w:r w:rsidRPr="002A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по</w:t>
      </w:r>
      <w:proofErr w:type="gramEnd"/>
      <w:r w:rsidRPr="002A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статье 6.3 – за нарушение норм законодательства в сфере обеспечения санитарно-эпидемиологического благополучия граждан;</w:t>
      </w:r>
    </w:p>
    <w:p w:rsidR="002A1294" w:rsidRPr="002A1294" w:rsidRDefault="002A1294" w:rsidP="002A1294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proofErr w:type="gramStart"/>
      <w:r w:rsidRPr="002A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по</w:t>
      </w:r>
      <w:proofErr w:type="gramEnd"/>
      <w:r w:rsidRPr="002A129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статье 6.5 – за нарушение санитарно-эпидемиологических требований к питьевой воде.</w:t>
      </w:r>
    </w:p>
    <w:p w:rsidR="002A1294" w:rsidRPr="002A1294" w:rsidRDefault="002A1294" w:rsidP="002A1294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2A1294">
        <w:rPr>
          <w:rFonts w:ascii="Tahoma" w:eastAsia="Times New Roman" w:hAnsi="Tahoma" w:cs="Tahoma"/>
          <w:b/>
          <w:bCs/>
          <w:i/>
          <w:iCs/>
          <w:color w:val="333333"/>
          <w:sz w:val="28"/>
          <w:szCs w:val="28"/>
          <w:lang w:eastAsia="ru-RU"/>
        </w:rPr>
        <w:t>!!! Новые санитарные правила вступают в силу 01 марта 2021 года и будут действовать до 01 марта 2027 года.</w:t>
      </w:r>
    </w:p>
    <w:p w:rsidR="002A1294" w:rsidRPr="002A1294" w:rsidRDefault="002A1294" w:rsidP="002A1294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2A129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9A1238" w:rsidRDefault="009A1238"/>
    <w:sectPr w:rsidR="009A1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95E6B"/>
    <w:multiLevelType w:val="multilevel"/>
    <w:tmpl w:val="0FF8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856DC0"/>
    <w:multiLevelType w:val="multilevel"/>
    <w:tmpl w:val="47DC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94"/>
    <w:rsid w:val="002A1294"/>
    <w:rsid w:val="009A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9477B-3280-4370-BD5E-DA906035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kh24.ru/upload/file/ob_utverzhdenii_sanitarnyh_pravil_i_norm_sanpin_2.1.3684-2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1</cp:revision>
  <dcterms:created xsi:type="dcterms:W3CDTF">2021-03-24T01:43:00Z</dcterms:created>
  <dcterms:modified xsi:type="dcterms:W3CDTF">2021-03-24T01:45:00Z</dcterms:modified>
</cp:coreProperties>
</file>