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Pr="00E90ECF" w:rsidRDefault="008007A1" w:rsidP="00D02136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ПРЕСС-РЕЛИЗ -24.01.2022</w:t>
      </w: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8007A1" w:rsidRDefault="008007A1" w:rsidP="008007A1">
      <w:pPr>
        <w:pStyle w:val="1"/>
        <w:shd w:val="clear" w:color="auto" w:fill="FFFFFF"/>
        <w:spacing w:before="0" w:beforeAutospacing="0" w:after="0" w:afterAutospacing="0"/>
        <w:rPr>
          <w:rFonts w:ascii="Tahoma" w:hAnsi="Tahoma" w:cs="Tahoma"/>
          <w:color w:val="336699"/>
          <w:sz w:val="30"/>
          <w:szCs w:val="30"/>
        </w:rPr>
      </w:pPr>
      <w:r>
        <w:rPr>
          <w:rFonts w:ascii="Tahoma" w:hAnsi="Tahoma" w:cs="Tahoma"/>
          <w:color w:val="336699"/>
          <w:sz w:val="30"/>
          <w:szCs w:val="30"/>
        </w:rPr>
        <w:t>О применении тарифов в случае смены единой теплоснабжающей организации</w:t>
      </w:r>
    </w:p>
    <w:p w:rsidR="008007A1" w:rsidRDefault="008007A1" w:rsidP="008007A1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  <w:sz w:val="20"/>
          <w:szCs w:val="20"/>
        </w:rPr>
      </w:pPr>
    </w:p>
    <w:p w:rsidR="008007A1" w:rsidRPr="008007A1" w:rsidRDefault="008007A1" w:rsidP="008007A1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  <w:sz w:val="32"/>
          <w:szCs w:val="32"/>
        </w:rPr>
      </w:pPr>
      <w:hyperlink r:id="rId6" w:history="1">
        <w:r w:rsidRPr="008007A1">
          <w:rPr>
            <w:rStyle w:val="a7"/>
            <w:rFonts w:ascii="Tahoma" w:hAnsi="Tahoma" w:cs="Tahoma"/>
            <w:b/>
            <w:bCs/>
            <w:color w:val="3862DA"/>
            <w:sz w:val="32"/>
            <w:szCs w:val="32"/>
            <w:u w:val="single"/>
          </w:rPr>
          <w:t>Постановлением Правительства РФ от 31.12.2021 № 2602</w:t>
        </w:r>
      </w:hyperlink>
      <w:r w:rsidRPr="008007A1">
        <w:rPr>
          <w:rFonts w:ascii="Tahoma" w:hAnsi="Tahoma" w:cs="Tahoma"/>
          <w:color w:val="333333"/>
          <w:sz w:val="32"/>
          <w:szCs w:val="32"/>
        </w:rPr>
        <w:t> «О внесении изменений в постановление Правительства РФ от 22 октября 2012 г. N 1075» (далее Постановление № 2602) введены новые положения в постановление Правительства РФ от 22.10.2012 № 1075 «О ценообразовании в сфере теплоснабжения», которыми предусмотрено следующее.</w:t>
      </w:r>
    </w:p>
    <w:p w:rsidR="008007A1" w:rsidRPr="008007A1" w:rsidRDefault="008007A1" w:rsidP="008007A1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  <w:sz w:val="32"/>
          <w:szCs w:val="32"/>
        </w:rPr>
      </w:pPr>
      <w:r w:rsidRPr="008007A1">
        <w:rPr>
          <w:rFonts w:ascii="Tahoma" w:hAnsi="Tahoma" w:cs="Tahoma"/>
          <w:color w:val="333333"/>
          <w:sz w:val="32"/>
          <w:szCs w:val="32"/>
        </w:rPr>
        <w:t>В случае если организация утратила статус единой теплоснабжающей организации, в отношении организации, которой присвоен статус единой теплоснабжающей организации до утверждения в установленном порядке тарифов, применяются тарифы, установленные для организации, утратившей статус единой теплоснабжающей организации.</w:t>
      </w:r>
    </w:p>
    <w:p w:rsidR="008007A1" w:rsidRPr="008007A1" w:rsidRDefault="008007A1" w:rsidP="008007A1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  <w:sz w:val="32"/>
          <w:szCs w:val="32"/>
        </w:rPr>
      </w:pPr>
      <w:r w:rsidRPr="008007A1">
        <w:rPr>
          <w:rFonts w:ascii="Tahoma" w:hAnsi="Tahoma" w:cs="Tahoma"/>
          <w:color w:val="333333"/>
          <w:sz w:val="32"/>
          <w:szCs w:val="32"/>
        </w:rPr>
        <w:t>Применение вновь определенной единой теплоснабжающей организацией тарифов, установленных для ранее действующей единой теплоснабжающей организации, возможно в течение 60 календарных дней со дня присвоения статуса единой теплоснабжающей организации.</w:t>
      </w:r>
    </w:p>
    <w:p w:rsidR="00D02136" w:rsidRDefault="008007A1" w:rsidP="008007A1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  <w:r w:rsidRPr="008007A1">
        <w:rPr>
          <w:rStyle w:val="a7"/>
          <w:rFonts w:ascii="Tahoma" w:hAnsi="Tahoma" w:cs="Tahoma"/>
          <w:b/>
          <w:bCs/>
          <w:color w:val="333333"/>
          <w:sz w:val="32"/>
          <w:szCs w:val="32"/>
        </w:rPr>
        <w:t>!!! Постановление № 2602 вступило в силу с 14.01.2022, соответственно, с указанной даты вышеприведенные положения подлежат применению.</w:t>
      </w:r>
      <w:bookmarkStart w:id="0" w:name="_GoBack"/>
      <w:bookmarkEnd w:id="0"/>
    </w:p>
    <w:sectPr w:rsidR="00D02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28"/>
    <w:rsid w:val="00365417"/>
    <w:rsid w:val="00440A7B"/>
    <w:rsid w:val="00730AD7"/>
    <w:rsid w:val="00792028"/>
    <w:rsid w:val="008007A1"/>
    <w:rsid w:val="00D02136"/>
    <w:rsid w:val="00E90ECF"/>
    <w:rsid w:val="00ED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kh24.ru/upload/file/pravitelstvo_rossiyskoy_federacii_rf_ot_31.12.2021%20%E2%84%96%202602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8</cp:revision>
  <cp:lastPrinted>2021-11-11T01:48:00Z</cp:lastPrinted>
  <dcterms:created xsi:type="dcterms:W3CDTF">2021-09-13T05:08:00Z</dcterms:created>
  <dcterms:modified xsi:type="dcterms:W3CDTF">2022-01-24T10:27:00Z</dcterms:modified>
</cp:coreProperties>
</file>