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FF54FB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-23.09</w:t>
      </w:r>
      <w:r w:rsidR="00BB49BB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561896" w:rsidRDefault="00561896" w:rsidP="00561896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</w:p>
    <w:p w:rsidR="00561896" w:rsidRDefault="00561896" w:rsidP="00561896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</w:p>
    <w:p w:rsidR="00FF54FB" w:rsidRDefault="00FF54FB" w:rsidP="00FF54FB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bookmarkStart w:id="0" w:name="_GoBack"/>
      <w:r>
        <w:rPr>
          <w:rFonts w:ascii="Tahoma" w:hAnsi="Tahoma" w:cs="Tahoma"/>
          <w:color w:val="336699"/>
          <w:sz w:val="30"/>
          <w:szCs w:val="30"/>
        </w:rPr>
        <w:t>Об обращении с твердыми коммунальными отходами</w:t>
      </w:r>
    </w:p>
    <w:bookmarkEnd w:id="0"/>
    <w:p w:rsidR="00FF54FB" w:rsidRDefault="00FF54FB" w:rsidP="00FF54FB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</w:p>
    <w:p w:rsidR="00FF54FB" w:rsidRDefault="00FF54FB" w:rsidP="00FF54FB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Правительством РФ подготовлен </w:t>
      </w:r>
      <w:hyperlink r:id="rId6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проект постановления Правительства РФ «Об утверждении Правил обращения с твердыми коммунальными отходами и внесений изменений в отдельные акты Правительства Российской Федерации»</w:t>
        </w:r>
      </w:hyperlink>
      <w:r>
        <w:rPr>
          <w:rFonts w:ascii="Tahoma" w:hAnsi="Tahoma" w:cs="Tahoma"/>
          <w:color w:val="333333"/>
        </w:rPr>
        <w:t> (далее – Проект).</w:t>
      </w:r>
    </w:p>
    <w:p w:rsidR="00FF54FB" w:rsidRDefault="00FF54FB" w:rsidP="00FF54FB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Основные положения, содержащиеся в Проекте, определяют следующее:</w:t>
      </w:r>
    </w:p>
    <w:p w:rsidR="00FF54FB" w:rsidRDefault="00FF54FB" w:rsidP="00FF54FB">
      <w:pPr>
        <w:numPr>
          <w:ilvl w:val="0"/>
          <w:numId w:val="9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порядок</w:t>
      </w:r>
      <w:proofErr w:type="gramEnd"/>
      <w:r>
        <w:rPr>
          <w:rFonts w:ascii="Tahoma" w:hAnsi="Tahoma" w:cs="Tahoma"/>
          <w:color w:val="333333"/>
        </w:rPr>
        <w:t xml:space="preserve"> накопления, сбора, транспортирования, обработки, утилизации, обезвреживания и захоронения твердых коммунальных отходов;</w:t>
      </w:r>
    </w:p>
    <w:p w:rsidR="00FF54FB" w:rsidRDefault="00FF54FB" w:rsidP="00FF54FB">
      <w:pPr>
        <w:numPr>
          <w:ilvl w:val="0"/>
          <w:numId w:val="9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</w:p>
    <w:p w:rsidR="00FF54FB" w:rsidRDefault="00FF54FB" w:rsidP="00FF54FB">
      <w:pPr>
        <w:numPr>
          <w:ilvl w:val="0"/>
          <w:numId w:val="9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заключение</w:t>
      </w:r>
      <w:proofErr w:type="gramEnd"/>
      <w:r>
        <w:rPr>
          <w:rFonts w:ascii="Tahoma" w:hAnsi="Tahoma" w:cs="Tahoma"/>
          <w:color w:val="333333"/>
        </w:rPr>
        <w:t xml:space="preserve"> договора на оказание услуг по обращению с твердыми коммунальными отходами;</w:t>
      </w:r>
    </w:p>
    <w:p w:rsidR="00FF54FB" w:rsidRDefault="00FF54FB" w:rsidP="00FF54FB">
      <w:pPr>
        <w:numPr>
          <w:ilvl w:val="0"/>
          <w:numId w:val="9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основания</w:t>
      </w:r>
      <w:proofErr w:type="gramEnd"/>
      <w:r>
        <w:rPr>
          <w:rFonts w:ascii="Tahoma" w:hAnsi="Tahoma" w:cs="Tahoma"/>
          <w:color w:val="333333"/>
        </w:rPr>
        <w:t>, по которым юридическое лицо, с которым уполномоченным органом исполнительной власти субъекта РФ заключено соглашение об организации деятельности по обращению с твердыми коммунальными отходами, может быть лишено статуса регионального оператора по обращению с твердыми коммунальными отходами;</w:t>
      </w:r>
    </w:p>
    <w:p w:rsidR="00FF54FB" w:rsidRDefault="00FF54FB" w:rsidP="00FF54FB">
      <w:pPr>
        <w:numPr>
          <w:ilvl w:val="0"/>
          <w:numId w:val="9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новая</w:t>
      </w:r>
      <w:proofErr w:type="gramEnd"/>
      <w:r>
        <w:rPr>
          <w:rFonts w:ascii="Tahoma" w:hAnsi="Tahoma" w:cs="Tahoma"/>
          <w:color w:val="333333"/>
        </w:rPr>
        <w:t xml:space="preserve"> форма типового договора на оказание услуг по обращению с твердыми коммунальными отходами;</w:t>
      </w:r>
    </w:p>
    <w:p w:rsidR="00FF54FB" w:rsidRDefault="00FF54FB" w:rsidP="00FF54FB">
      <w:pPr>
        <w:numPr>
          <w:ilvl w:val="0"/>
          <w:numId w:val="9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признание</w:t>
      </w:r>
      <w:proofErr w:type="gramEnd"/>
      <w:r>
        <w:rPr>
          <w:rFonts w:ascii="Tahoma" w:hAnsi="Tahoma" w:cs="Tahoma"/>
          <w:color w:val="333333"/>
        </w:rPr>
        <w:t xml:space="preserve"> утратившими силу Правила обращения с твердыми коммунальными отходами, утвержденные постановлением Правительства РФ от 12.11.2016 № 1156.</w:t>
      </w:r>
    </w:p>
    <w:p w:rsidR="00FF54FB" w:rsidRDefault="00FF54FB" w:rsidP="00FF54FB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</w:p>
    <w:p w:rsidR="00FF54FB" w:rsidRDefault="00FF54FB" w:rsidP="00FF54FB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настоящее время проводится публичное обсуждение текста Проекта нормативного правового акта и независимая антикоррупционная экспертиза.</w:t>
      </w:r>
    </w:p>
    <w:p w:rsidR="00365417" w:rsidRPr="006C41F2" w:rsidRDefault="00365417" w:rsidP="00FF54FB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sectPr w:rsidR="00365417" w:rsidRPr="006C41F2" w:rsidSect="006C41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74FE9"/>
    <w:multiLevelType w:val="multilevel"/>
    <w:tmpl w:val="E4D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6190A"/>
    <w:multiLevelType w:val="multilevel"/>
    <w:tmpl w:val="889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9284C"/>
    <w:multiLevelType w:val="multilevel"/>
    <w:tmpl w:val="6AB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F14C1"/>
    <w:multiLevelType w:val="multilevel"/>
    <w:tmpl w:val="DF2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4686B"/>
    <w:multiLevelType w:val="multilevel"/>
    <w:tmpl w:val="369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561896"/>
    <w:rsid w:val="006C41F2"/>
    <w:rsid w:val="00792028"/>
    <w:rsid w:val="007A3A9E"/>
    <w:rsid w:val="00BB49BB"/>
    <w:rsid w:val="00C854A7"/>
    <w:rsid w:val="00D02136"/>
    <w:rsid w:val="00E63E88"/>
    <w:rsid w:val="00E90ECF"/>
    <w:rsid w:val="00ED23FF"/>
    <w:rsid w:val="00F46502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  <w:style w:type="character" w:styleId="aa">
    <w:name w:val="Strong"/>
    <w:basedOn w:val="a0"/>
    <w:uiPriority w:val="22"/>
    <w:qFormat/>
    <w:rsid w:val="00C85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pr_090922_oth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17</cp:revision>
  <cp:lastPrinted>2021-11-11T01:48:00Z</cp:lastPrinted>
  <dcterms:created xsi:type="dcterms:W3CDTF">2021-09-13T05:08:00Z</dcterms:created>
  <dcterms:modified xsi:type="dcterms:W3CDTF">2022-09-23T06:54:00Z</dcterms:modified>
</cp:coreProperties>
</file>