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8A" w:rsidRDefault="00F17F8A" w:rsidP="00F17F8A">
      <w:bookmarkStart w:id="0" w:name="_GoBack"/>
      <w:bookmarkEnd w:id="0"/>
      <w:r>
        <w:rPr>
          <w:rStyle w:val="a8"/>
        </w:rPr>
        <w:t>- Скажите, пандемия как-то повлияла на реализацию программы капитального ремонта?</w:t>
      </w:r>
    </w:p>
    <w:p w:rsidR="00F17F8A" w:rsidRDefault="00F17F8A" w:rsidP="00F17F8A">
      <w:r>
        <w:t xml:space="preserve">- Программа идет своим чередом, цикл работ выстроен таким образом, что его невозможно остановить или прервать без ущерба для качества ремонта (например, замену кровли, </w:t>
      </w:r>
      <w:proofErr w:type="spellStart"/>
      <w:r>
        <w:t>инженерки</w:t>
      </w:r>
      <w:proofErr w:type="spellEnd"/>
      <w:r>
        <w:t xml:space="preserve"> или лифта). Стоит отметить, что при любом виде капитального ремонта подрядчики практически никак не взаимодействуют с жителями многоквартирных домов. Единственный вид ремонта, когда они обязаны зайти в квартиру – замена газового оборудования, т.к. необходимо менять трубы внутри каждой квартиры и устанавливать анализаторы газа. При этом рабочие, конечно же, согласовывают время посещения с жителями каждой квартиры и соблюдают все предусмотренные противоэпидемиологические меры безопасности.</w:t>
      </w:r>
    </w:p>
    <w:p w:rsidR="004B5265" w:rsidRDefault="004B5265" w:rsidP="00F17F8A">
      <w:r w:rsidRPr="004B5265">
        <w:t>У подрядчиков есть определённые сложности – рабочие болеют, их некем заменить. В начале года были проблемы с поставками материалов, так как в марте-апрели были приостановлены грузовые перевозки. Из-за этого сроки проведения ремонтов на отдельных домах увеличились.</w:t>
      </w:r>
    </w:p>
    <w:p w:rsidR="00F17F8A" w:rsidRDefault="00F17F8A" w:rsidP="00F17F8A">
      <w:r>
        <w:t> </w:t>
      </w:r>
    </w:p>
    <w:p w:rsidR="00F17F8A" w:rsidRDefault="00F17F8A" w:rsidP="00F17F8A">
      <w:r>
        <w:rPr>
          <w:rStyle w:val="a8"/>
        </w:rPr>
        <w:t>- Людей всегда волнует качество проводимых работ. Скажите, какие материалы используют обычно подрядчики,</w:t>
      </w:r>
      <w:r>
        <w:t> </w:t>
      </w:r>
      <w:r>
        <w:rPr>
          <w:rStyle w:val="a8"/>
        </w:rPr>
        <w:t>есть ли организации, которые хорошо себя зарекомендовали?</w:t>
      </w:r>
    </w:p>
    <w:p w:rsidR="00F17F8A" w:rsidRDefault="00F17F8A" w:rsidP="00F17F8A">
      <w:r>
        <w:t>- Обычно подрядчики стараются использовать материалы местных производителей, так как это экономически выгодно. Что-то привозят из соседних регионов. Подрядчики отслеживают местный рынок и всегда используют качественные новинки, так как они ориентированы на свой регион, в том числе с точки зрения, например, климатических особенностей.</w:t>
      </w:r>
    </w:p>
    <w:p w:rsidR="00F17F8A" w:rsidRDefault="00F17F8A" w:rsidP="00F17F8A">
      <w:r>
        <w:rPr>
          <w:rStyle w:val="a8"/>
        </w:rPr>
        <w:t> </w:t>
      </w:r>
    </w:p>
    <w:p w:rsidR="00F17F8A" w:rsidRDefault="00F17F8A" w:rsidP="00F17F8A">
      <w:r>
        <w:rPr>
          <w:rStyle w:val="a8"/>
        </w:rPr>
        <w:t>- То есть сейчас, по сути, этот процесс уже отстроен. Наверное, тяжелее всего было, когда программа только начиналась?</w:t>
      </w:r>
    </w:p>
    <w:p w:rsidR="00F17F8A" w:rsidRDefault="00F17F8A" w:rsidP="00F17F8A">
      <w:r>
        <w:t>- Конечно, сейчас уже наработан огромный потенциал и есть подрядчики и поставщики материалов, которые хорошо себя зарекомендовали. Кроме того, прежде чем приступать к тому или иному объекту, проводятся исследования рынка предложений, чтобы не возникали перебои с поставкой продукции. Материалы, которые закладываются в проекты, всегда должны в нужном количестве находиться в регионе. Важную роль играет цена и, конечно же, технические характеристики материалов.</w:t>
      </w:r>
    </w:p>
    <w:p w:rsidR="00F17F8A" w:rsidRDefault="00F17F8A" w:rsidP="00F17F8A">
      <w:r>
        <w:t> </w:t>
      </w:r>
    </w:p>
    <w:p w:rsidR="00F17F8A" w:rsidRDefault="00F17F8A" w:rsidP="00F17F8A">
      <w:r>
        <w:rPr>
          <w:rStyle w:val="a8"/>
        </w:rPr>
        <w:t>- А если что-то новое появляется на рынке? Есть ли какие-то рекомендации по пересмотру выбора материалов?</w:t>
      </w:r>
    </w:p>
    <w:p w:rsidR="007A07D7" w:rsidRDefault="00F17F8A" w:rsidP="00F17F8A">
      <w:r>
        <w:t>- Мониторинг проводится регулярно. Но любые новинки должны тщательно прорабатываться, ведь нужно, чтобы новый материал прошел апробацию на рынке. Жители не должны становиться подопытными кроликами. Мы обмениваемся опытом с другими фондами капремонта, у которых схожий с нашим климат, выезжаем в соседние регионы, чтобы на месте оценить возможность применения нового материала на наших домах.</w:t>
      </w:r>
    </w:p>
    <w:p w:rsidR="00F17F8A" w:rsidRDefault="00F17F8A" w:rsidP="00F17F8A"/>
    <w:p w:rsidR="00F17F8A" w:rsidRPr="00F17F8A" w:rsidRDefault="00F17F8A" w:rsidP="00F17F8A"/>
    <w:sectPr w:rsidR="00F17F8A" w:rsidRPr="00F1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1C8"/>
    <w:multiLevelType w:val="multilevel"/>
    <w:tmpl w:val="2C3E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FA"/>
    <w:rsid w:val="00182C37"/>
    <w:rsid w:val="004B5265"/>
    <w:rsid w:val="007A07D7"/>
    <w:rsid w:val="00B003E9"/>
    <w:rsid w:val="00C40BFA"/>
    <w:rsid w:val="00E14037"/>
    <w:rsid w:val="00F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E615-9CF7-40ED-B077-7D4A084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37"/>
    <w:pPr>
      <w:spacing w:after="0" w:line="240" w:lineRule="auto"/>
    </w:pPr>
  </w:style>
  <w:style w:type="paragraph" w:styleId="4">
    <w:name w:val="heading 4"/>
    <w:basedOn w:val="a"/>
    <w:link w:val="40"/>
    <w:uiPriority w:val="9"/>
    <w:qFormat/>
    <w:rsid w:val="00F17F8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037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14037"/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14037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140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03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F17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0E9FD"/>
            <w:bottom w:val="none" w:sz="0" w:space="0" w:color="auto"/>
            <w:right w:val="none" w:sz="0" w:space="0" w:color="auto"/>
          </w:divBdr>
          <w:divsChild>
            <w:div w:id="1122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Наталия Владимировна</dc:creator>
  <cp:keywords/>
  <dc:description/>
  <cp:lastModifiedBy>Пастухова Наталия Владимировна</cp:lastModifiedBy>
  <cp:revision>7</cp:revision>
  <cp:lastPrinted>2020-11-09T09:48:00Z</cp:lastPrinted>
  <dcterms:created xsi:type="dcterms:W3CDTF">2020-11-06T07:35:00Z</dcterms:created>
  <dcterms:modified xsi:type="dcterms:W3CDTF">2020-11-12T09:46:00Z</dcterms:modified>
</cp:coreProperties>
</file>