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83" w:rsidRDefault="00E96283" w:rsidP="00E9628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</w:p>
    <w:p w:rsidR="00E96283" w:rsidRDefault="00E96283" w:rsidP="00E9628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 xml:space="preserve">040821 </w:t>
      </w:r>
    </w:p>
    <w:p w:rsidR="00E96283" w:rsidRPr="00E96283" w:rsidRDefault="00E96283" w:rsidP="00E96283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</w:pPr>
      <w:bookmarkStart w:id="0" w:name="_GoBack"/>
      <w:bookmarkEnd w:id="0"/>
      <w:r w:rsidRPr="00E96283">
        <w:rPr>
          <w:rFonts w:ascii="Tahoma" w:eastAsia="Times New Roman" w:hAnsi="Tahoma" w:cs="Tahoma"/>
          <w:b/>
          <w:bCs/>
          <w:color w:val="336699"/>
          <w:kern w:val="36"/>
          <w:sz w:val="30"/>
          <w:szCs w:val="30"/>
          <w:lang w:eastAsia="ru-RU"/>
        </w:rPr>
        <w:t>О компенсации расходов, понесенных РСО вследствие изменения потребителям размера платы за нарушение качества коммунальных услуг, обусловленное ненадлежащим исполнением УК, ТСЖ обязанностей по содержанию ОИ в МКД</w:t>
      </w:r>
    </w:p>
    <w:p w:rsidR="00E96283" w:rsidRPr="00E96283" w:rsidRDefault="00E96283" w:rsidP="00E962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Напоминаем, что при реализации в отношении МКД способа управления – УК, ТСЖ, в нижеперечисленных случаях РСО является исполнителем коммунальных услуг и на нее возлагается обязанность по выполнению потребителям перерасчёта платы за нарушение качества коммунальных услуг либо предоставление коммунальных услуг с перерывами, превышающими установленную продолжительность:</w:t>
      </w:r>
    </w:p>
    <w:p w:rsidR="00E96283" w:rsidRPr="00E96283" w:rsidRDefault="00E96283" w:rsidP="00E9628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наступила дата начала поставки коммунального ресурса по договору </w:t>
      </w:r>
      <w:proofErr w:type="spell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ресурсоснабжения</w:t>
      </w:r>
      <w:proofErr w:type="spell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заключенному УК, ТСЖ с РСО;</w:t>
      </w:r>
    </w:p>
    <w:p w:rsidR="00E96283" w:rsidRPr="00E96283" w:rsidRDefault="00E96283" w:rsidP="00E9628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наличие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прямых договоров между собственниками помещений в МКД и РСО;</w:t>
      </w:r>
    </w:p>
    <w:p w:rsidR="00E96283" w:rsidRPr="00E96283" w:rsidRDefault="00E96283" w:rsidP="00E9628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решению собственников помещений в МКД сохранен порядок  расчетов за коммунальные услуги напрямую в РСО;</w:t>
      </w:r>
    </w:p>
    <w:p w:rsidR="00E96283" w:rsidRPr="00E96283" w:rsidRDefault="00E96283" w:rsidP="00E9628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договор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ресурсоснабжения</w:t>
      </w:r>
      <w:proofErr w:type="spell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между УК, ТСЖ и РСО прекращен в связи с подтвержденной вступившим в силу судебным актом задолженностью УК, ТСЖ перед РСО.</w:t>
      </w:r>
    </w:p>
    <w:p w:rsidR="00E96283" w:rsidRPr="00E96283" w:rsidRDefault="00E96283" w:rsidP="00E96283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(</w:t>
      </w: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ч.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5 ст. 157, ч. 1 ст. 157.2  ЖК РФ, </w:t>
      </w:r>
      <w:proofErr w:type="spell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пп</w:t>
      </w:r>
      <w:proofErr w:type="spell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17, 103 Правил № 354)</w:t>
      </w:r>
    </w:p>
    <w:p w:rsidR="00E96283" w:rsidRPr="00E96283" w:rsidRDefault="00E96283" w:rsidP="00E96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96283" w:rsidRPr="00E96283" w:rsidRDefault="00E96283" w:rsidP="00E962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k" w:history="1">
        <w:r w:rsidRPr="00E96283">
          <w:rPr>
            <w:rFonts w:ascii="Tahoma" w:eastAsia="Times New Roman" w:hAnsi="Tahoma" w:cs="Tahoma"/>
            <w:color w:val="3862DA"/>
            <w:sz w:val="20"/>
            <w:szCs w:val="20"/>
            <w:u w:val="single"/>
            <w:lang w:eastAsia="ru-RU"/>
          </w:rPr>
          <w:t>Постановлением Правительства РФ от 25.06.2021 № 1017 </w:t>
        </w:r>
      </w:hyperlink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«О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услуги, предоставленные с нарушением установленных требований» в Правила предоставления коммунальных услуг собственникам и пользователям помещений в многоквартирных домах и жилых домов (далее – Правила № 354), утвержденные постановлением Правительства РФ от 06.05.2011 № 354, внесены изменения, предусматривающие компенсацию поставщику коммунальных ресурсов (РСО), являющемуся исполнителем коммунальных услуг, расходов, понесенных им вследствие изменения потребителям размера платы за:</w:t>
      </w:r>
    </w:p>
    <w:p w:rsidR="00E96283" w:rsidRPr="00E96283" w:rsidRDefault="00E96283" w:rsidP="00E96283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нарушение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качества коммунальных услуг;</w:t>
      </w:r>
    </w:p>
    <w:p w:rsidR="00E96283" w:rsidRPr="00E96283" w:rsidRDefault="00E96283" w:rsidP="00E96283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предоставление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коммунальных услуг с перерывами, превышающими установленную продолжительность.</w:t>
      </w:r>
    </w:p>
    <w:p w:rsidR="00E96283" w:rsidRPr="00E96283" w:rsidRDefault="00E96283" w:rsidP="00E96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96283" w:rsidRPr="00E96283" w:rsidRDefault="00E96283" w:rsidP="00E962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отношении УК, ТСЖ определена обязанность возместить РСО указанные расходы в случае, если </w:t>
      </w: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установлено  наличие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следующих обстоятельств:</w:t>
      </w:r>
    </w:p>
    <w:p w:rsidR="00E96283" w:rsidRPr="00E96283" w:rsidRDefault="00E96283" w:rsidP="00E9628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нарушение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качества коммунальных услуг, предоставление коммунальных услуг с перерывами, превышающими установленную продолжительность, обусловлено ненадлежащим исполнением УК, ТСЖ, осуществляющими управление МКД, обязанностей по содержанию и ремонту ОИ в МКД, что подтверждено соответствующим актом проверки, составленным согласно требованиям Правил № 354;</w:t>
      </w:r>
    </w:p>
    <w:p w:rsidR="00E96283" w:rsidRPr="00E96283" w:rsidRDefault="00E96283" w:rsidP="00E96283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отсутствуют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зафиксированные нарушения качества коммунальных ресурсов и (или) перерывов поставки коммунальных ресурсов со стороны РСО до границ ОИ в МКД и границ внешних сетей инженерно-технического обеспечения указанного дома.</w:t>
      </w:r>
    </w:p>
    <w:p w:rsidR="00E96283" w:rsidRPr="00E96283" w:rsidRDefault="00E96283" w:rsidP="00E96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96283" w:rsidRPr="00E96283" w:rsidRDefault="00E96283" w:rsidP="00E962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Условия предоставления УК, ТСЖ компенсации расходов РСО:</w:t>
      </w:r>
    </w:p>
    <w:p w:rsidR="00E96283" w:rsidRPr="00E96283" w:rsidRDefault="00E96283" w:rsidP="00E96283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основания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предоставления компенсации – требование РСО, представленное в адрес УК, ТСЖ;</w:t>
      </w:r>
    </w:p>
    <w:p w:rsidR="00E96283" w:rsidRPr="00E96283" w:rsidRDefault="00E96283" w:rsidP="00E96283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сроки</w:t>
      </w:r>
      <w:proofErr w:type="gramEnd"/>
      <w:r w:rsidRPr="00E9628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предоставления компенсации – в течение 10 рабочих дней со дня получения от РСО соответствующего требования в адрес УК, ТСЖ.</w:t>
      </w:r>
    </w:p>
    <w:p w:rsidR="00E96283" w:rsidRPr="00E96283" w:rsidRDefault="00E96283" w:rsidP="00E962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E96283" w:rsidRPr="00E96283" w:rsidRDefault="00E96283" w:rsidP="00E962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628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t>!!!Указанные изменения подлежат применению с 10.07.2021.</w:t>
      </w:r>
    </w:p>
    <w:p w:rsidR="007613F3" w:rsidRDefault="007613F3"/>
    <w:sectPr w:rsidR="007613F3" w:rsidSect="00E962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929C8"/>
    <w:multiLevelType w:val="multilevel"/>
    <w:tmpl w:val="23EA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672"/>
    <w:multiLevelType w:val="multilevel"/>
    <w:tmpl w:val="3954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5194C"/>
    <w:multiLevelType w:val="multilevel"/>
    <w:tmpl w:val="5A0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1588C"/>
    <w:multiLevelType w:val="multilevel"/>
    <w:tmpl w:val="6766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83"/>
    <w:rsid w:val="007613F3"/>
    <w:rsid w:val="00E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F153-5A4A-490E-8188-42FBDFA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h24.ru/upload/file/postanovleniem_pravitelstva_rf_ot_25.06.2021%20%E2%84%96%20101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2021-08-04T05:04:00Z</dcterms:created>
  <dcterms:modified xsi:type="dcterms:W3CDTF">2021-08-04T05:09:00Z</dcterms:modified>
</cp:coreProperties>
</file>