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606DCF2D" w:rsidR="009E76F9" w:rsidRDefault="00600CF6">
      <w:pPr>
        <w:pStyle w:val="a3"/>
        <w:ind w:firstLine="0"/>
        <w:jc w:val="center"/>
        <w:rPr>
          <w:sz w:val="28"/>
        </w:rPr>
      </w:pPr>
      <w:r>
        <w:rPr>
          <w:sz w:val="28"/>
        </w:rPr>
        <w:t>Прокуратурой Пировского района выявлены нарушения законодательства</w:t>
      </w:r>
      <w:r>
        <w:rPr>
          <w:sz w:val="28"/>
        </w:rPr>
        <w:t xml:space="preserve"> </w:t>
      </w:r>
    </w:p>
    <w:p w14:paraId="02000000" w14:textId="77777777" w:rsidR="009E76F9" w:rsidRDefault="00600CF6">
      <w:pPr>
        <w:pStyle w:val="a3"/>
        <w:ind w:firstLine="0"/>
        <w:jc w:val="center"/>
        <w:rPr>
          <w:sz w:val="28"/>
        </w:rPr>
      </w:pPr>
      <w:r>
        <w:rPr>
          <w:sz w:val="28"/>
        </w:rPr>
        <w:t xml:space="preserve"> о рассмотрении обращений граждан</w:t>
      </w:r>
    </w:p>
    <w:p w14:paraId="03000000" w14:textId="77777777" w:rsidR="009E76F9" w:rsidRDefault="009E76F9">
      <w:pPr>
        <w:pStyle w:val="a3"/>
        <w:ind w:firstLine="0"/>
        <w:jc w:val="center"/>
        <w:rPr>
          <w:b w:val="0"/>
          <w:sz w:val="28"/>
        </w:rPr>
      </w:pPr>
    </w:p>
    <w:p w14:paraId="04000000" w14:textId="043EC112" w:rsidR="009E76F9" w:rsidRDefault="00600CF6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ab/>
        <w:t>Прокуратурой района в июне 2025 года организована проверка исполнения законодательства</w:t>
      </w:r>
      <w:r>
        <w:rPr>
          <w:b w:val="0"/>
          <w:sz w:val="28"/>
        </w:rPr>
        <w:t xml:space="preserve"> о</w:t>
      </w:r>
      <w:r>
        <w:rPr>
          <w:b w:val="0"/>
          <w:sz w:val="28"/>
        </w:rPr>
        <w:t xml:space="preserve"> рассмотрении обращений граждан</w:t>
      </w:r>
      <w:r>
        <w:rPr>
          <w:b w:val="0"/>
          <w:sz w:val="28"/>
        </w:rPr>
        <w:t xml:space="preserve"> в деятельности администрации </w:t>
      </w:r>
      <w:r>
        <w:rPr>
          <w:b w:val="0"/>
          <w:sz w:val="28"/>
        </w:rPr>
        <w:t>Пировского муниципального округа.</w:t>
      </w:r>
    </w:p>
    <w:p w14:paraId="05000000" w14:textId="2C1404A1" w:rsidR="009E76F9" w:rsidRDefault="00600CF6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ab/>
        <w:t xml:space="preserve">Проверкой установлено, что должностным лицом администрации Пировского муниципального округа ответ на обращение, в установленный Федеральным законом от 02.05.2006 № 59-ФЗ «О порядке рассмотрения обращения граждан Российской Федерации» </w:t>
      </w:r>
      <w:r>
        <w:rPr>
          <w:b w:val="0"/>
          <w:sz w:val="28"/>
        </w:rPr>
        <w:t xml:space="preserve">30-ти </w:t>
      </w:r>
      <w:proofErr w:type="spellStart"/>
      <w:r>
        <w:rPr>
          <w:b w:val="0"/>
          <w:sz w:val="28"/>
        </w:rPr>
        <w:t>дневный</w:t>
      </w:r>
      <w:proofErr w:type="spellEnd"/>
      <w:r>
        <w:rPr>
          <w:b w:val="0"/>
          <w:sz w:val="28"/>
        </w:rPr>
        <w:t xml:space="preserve"> срок, заявителю не направлен.</w:t>
      </w:r>
      <w:r>
        <w:rPr>
          <w:b w:val="0"/>
          <w:sz w:val="28"/>
        </w:rPr>
        <w:t xml:space="preserve"> Кроме того, проверка по 6 обращениям гражд</w:t>
      </w:r>
      <w:r>
        <w:rPr>
          <w:b w:val="0"/>
          <w:sz w:val="28"/>
        </w:rPr>
        <w:t xml:space="preserve">ан фактически не проведена, заявителям направлены формальные ответы. </w:t>
      </w:r>
    </w:p>
    <w:p w14:paraId="06000000" w14:textId="1EF07EFA" w:rsidR="009E76F9" w:rsidRDefault="00600CF6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 xml:space="preserve">  </w:t>
      </w:r>
      <w:r>
        <w:rPr>
          <w:b w:val="0"/>
          <w:sz w:val="28"/>
        </w:rPr>
        <w:tab/>
        <w:t>В целях устранения выявленных нарушений в адрес главы Пировского муниципального округа внесено представление, которое находится на рассмотрении. Кроме того, должностное лицо администр</w:t>
      </w:r>
      <w:r>
        <w:rPr>
          <w:b w:val="0"/>
          <w:sz w:val="28"/>
        </w:rPr>
        <w:t>ации Пировского муниципального округа привлечено к административной ответственности по ст. 5.59 КоАП РФ в виде штрафа</w:t>
      </w:r>
      <w:bookmarkStart w:id="0" w:name="_GoBack"/>
      <w:bookmarkEnd w:id="0"/>
      <w:r>
        <w:rPr>
          <w:b w:val="0"/>
          <w:sz w:val="28"/>
        </w:rPr>
        <w:t xml:space="preserve">. </w:t>
      </w:r>
    </w:p>
    <w:p w14:paraId="07000000" w14:textId="77777777" w:rsidR="009E76F9" w:rsidRDefault="00600CF6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 xml:space="preserve">Устранение нарушений находится на контроле прокуратуры. </w:t>
      </w:r>
    </w:p>
    <w:sectPr w:rsidR="009E76F9">
      <w:pgSz w:w="11906" w:h="16838"/>
      <w:pgMar w:top="964" w:right="567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F9"/>
    <w:rsid w:val="00600CF6"/>
    <w:rsid w:val="009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A647"/>
  <w15:docId w15:val="{2F4DA646-7BAC-4FD7-B0A2-EB73087D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pageBreakBefore/>
      <w:spacing w:before="120"/>
      <w:jc w:val="center"/>
      <w:outlineLvl w:val="1"/>
    </w:pPr>
    <w:rPr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Normal Indent"/>
    <w:basedOn w:val="a"/>
    <w:link w:val="a4"/>
    <w:pPr>
      <w:ind w:firstLine="794"/>
      <w:jc w:val="both"/>
    </w:pPr>
    <w:rPr>
      <w:b/>
      <w:sz w:val="26"/>
    </w:rPr>
  </w:style>
  <w:style w:type="character" w:customStyle="1" w:styleId="a4">
    <w:name w:val="Обычный отступ Знак"/>
    <w:basedOn w:val="1"/>
    <w:link w:val="a3"/>
    <w:rPr>
      <w:b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ind w:firstLine="720"/>
      <w:jc w:val="both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character" w:customStyle="1" w:styleId="20">
    <w:name w:val="Заголовок 2 Знак"/>
    <w:basedOn w:val="1"/>
    <w:link w:val="2"/>
    <w:rPr>
      <w:b/>
      <w:sz w:val="4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Варламова Татьяна Викторовна</cp:lastModifiedBy>
  <cp:revision>3</cp:revision>
  <dcterms:created xsi:type="dcterms:W3CDTF">2025-06-30T07:36:00Z</dcterms:created>
  <dcterms:modified xsi:type="dcterms:W3CDTF">2025-06-30T07:39:00Z</dcterms:modified>
</cp:coreProperties>
</file>