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16F2E" w14:textId="3E41048E" w:rsidR="007E135F" w:rsidRDefault="00E64944" w:rsidP="00DE0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ОРГАНИЗОВАНЫ ПРОВЕРКИ ОПАСНЫХ ОБЪЕКТОВ, РАСПОЛОЖЕННЫХ НА ТЕРРИТОРИИ ПИРОВСКОГО МУНИЦИПАЛЬНОГО ОКРУГА И ИМЕЮЩИЕ СВОБОДНЫЙ ДОСТУП К НИМ</w:t>
      </w:r>
    </w:p>
    <w:p w14:paraId="35282370" w14:textId="4F172ABF" w:rsidR="00E46D2F" w:rsidRPr="00E46D2F" w:rsidRDefault="00E46D2F" w:rsidP="00E46D2F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 июне 2025 года инициировано проведение проверки соблюдения требований законодательства </w:t>
      </w:r>
      <w:r w:rsidRPr="00E46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 учете и надлежащем содержании объектов, являющихся потенциально опасными для жизни и здоровья </w:t>
      </w:r>
      <w:r w:rsidRPr="00E46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граждан, в том числе </w:t>
      </w:r>
      <w:r w:rsidRPr="00E46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несовершеннолетних.</w:t>
      </w:r>
    </w:p>
    <w:p w14:paraId="2C81D865" w14:textId="22C1D418" w:rsidR="00E46D2F" w:rsidRPr="00E46D2F" w:rsidRDefault="00E46D2F" w:rsidP="00E46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2F">
        <w:rPr>
          <w:rFonts w:ascii="Times New Roman" w:eastAsia="Calibri" w:hAnsi="Times New Roman" w:cs="Times New Roman"/>
          <w:sz w:val="28"/>
          <w:szCs w:val="28"/>
        </w:rPr>
        <w:t>У</w:t>
      </w:r>
      <w:r w:rsidRPr="00E46D2F">
        <w:rPr>
          <w:rFonts w:ascii="Times New Roman" w:eastAsia="Calibri" w:hAnsi="Times New Roman" w:cs="Times New Roman"/>
          <w:sz w:val="28"/>
          <w:szCs w:val="28"/>
        </w:rPr>
        <w:t xml:space="preserve">становлено, что </w:t>
      </w:r>
      <w:r w:rsidRPr="00E4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Пировского муниципального округа имеются следующие объекты: на территории с. Пировское аварийные дома, расположенные на ул. Гагарина, д. 18 и на ул. Ленина, д. 52, на территории с. Пировское здание приюта для несовершеннолетних, расположенное по адресу: ул. Кирова, 13, помещения, расположенные по адресу: ул. Куйбышева, 56 (помещения ООО «Хлебокомбинат) и по адресу: ул. Ключевая, 50 (территория промышленной базы Астраханцева В.А.), на территории с. Троица здание магазина </w:t>
      </w:r>
      <w:proofErr w:type="spellStart"/>
      <w:r w:rsidRPr="00E46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Pr="00E4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расположенное по адресу: ул. Мира. </w:t>
      </w:r>
    </w:p>
    <w:p w14:paraId="49E43EE4" w14:textId="47815DF2" w:rsidR="00E46D2F" w:rsidRDefault="00E46D2F" w:rsidP="00E46D2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E46D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ст. 37 </w:t>
      </w:r>
      <w:r w:rsidRPr="00E46D2F">
        <w:rPr>
          <w:rFonts w:ascii="Times New Roman" w:eastAsia="Calibri" w:hAnsi="Times New Roman" w:cs="Times New Roman"/>
          <w:sz w:val="28"/>
          <w:szCs w:val="28"/>
        </w:rPr>
        <w:t>Федерального закона от 30.12.2009 № 384-ФЗ «Технический регламент о безопасности зданий и сооружений»</w:t>
      </w:r>
      <w:r w:rsidRPr="00E46D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46D2F">
        <w:rPr>
          <w:rFonts w:ascii="Times New Roman" w:hAnsi="Times New Roman" w:cs="Times New Roman"/>
          <w:iCs/>
          <w:sz w:val="28"/>
          <w:szCs w:val="28"/>
        </w:rPr>
        <w:t>приказ</w:t>
      </w:r>
      <w:r w:rsidRPr="00E46D2F">
        <w:rPr>
          <w:rFonts w:ascii="Times New Roman" w:hAnsi="Times New Roman" w:cs="Times New Roman"/>
          <w:iCs/>
          <w:sz w:val="28"/>
          <w:szCs w:val="28"/>
        </w:rPr>
        <w:t xml:space="preserve">а министерства строительства Красноярского края </w:t>
      </w:r>
      <w:r w:rsidRPr="00E46D2F">
        <w:rPr>
          <w:rFonts w:ascii="Times New Roman" w:hAnsi="Times New Roman" w:cs="Times New Roman"/>
          <w:iCs/>
          <w:sz w:val="28"/>
          <w:szCs w:val="28"/>
        </w:rPr>
        <w:t>от 25.10.2022 № 646-о «Об утверждении Порядка учета объектов капитального строительства, являющихся потенциально опасными для жизни и здоровья граждан, в том числе несовершеннолетних детей»</w:t>
      </w:r>
      <w:r w:rsidRPr="00E46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r w:rsidRPr="00E46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дминистрацией Пировского муниципального округа информация о нахождении на территории муниципального образования  объектов, являющихся потенциально опасными для жизни и здоровья граждан, в том числе несовершеннолетних детей, в адрес министерства строительства Красноярского края не направлялась, работа в указанном направлении не инициировалась</w:t>
      </w:r>
      <w:r w:rsidRPr="00E46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E46D2F">
        <w:rPr>
          <w:rFonts w:ascii="Times New Roman" w:eastAsia="Calibri" w:hAnsi="Times New Roman" w:cs="Times New Roman"/>
          <w:sz w:val="28"/>
          <w:szCs w:val="28"/>
        </w:rPr>
        <w:t>меры к ограничению доступа на них либо понуждение собственников данных объектов к принятию таких мер не прин</w:t>
      </w:r>
      <w:r w:rsidRPr="00E46D2F">
        <w:rPr>
          <w:rFonts w:ascii="Times New Roman" w:eastAsia="Calibri" w:hAnsi="Times New Roman" w:cs="Times New Roman"/>
          <w:sz w:val="28"/>
          <w:szCs w:val="28"/>
        </w:rPr>
        <w:t xml:space="preserve">яты. </w:t>
      </w:r>
    </w:p>
    <w:p w14:paraId="48FDF630" w14:textId="368EBCBC" w:rsidR="00E46D2F" w:rsidRPr="00E46D2F" w:rsidRDefault="00E46D2F" w:rsidP="00E46D2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устранения выявленных нарушений прокурором района 20.06.2025 в адрес главы Пировского муниципального округа внесено представление, рассмотрение данного представления находится на контроле прокуратуры района.</w:t>
      </w:r>
      <w:bookmarkStart w:id="0" w:name="_GoBack"/>
      <w:bookmarkEnd w:id="0"/>
    </w:p>
    <w:p w14:paraId="3CA3AE49" w14:textId="6E620CF2" w:rsidR="00E46D2F" w:rsidRPr="00E46D2F" w:rsidRDefault="00E46D2F" w:rsidP="00E46D2F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0F26448" w14:textId="2F87512B" w:rsidR="00E46D2F" w:rsidRPr="00E46D2F" w:rsidRDefault="00E46D2F" w:rsidP="00E46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39D38" w14:textId="69A02DB5" w:rsidR="00CE2A83" w:rsidRDefault="00CE2A83" w:rsidP="00CE2A83">
      <w:pPr>
        <w:tabs>
          <w:tab w:val="left" w:pos="8789"/>
          <w:tab w:val="left" w:pos="9072"/>
        </w:tabs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5A3F5" w14:textId="77777777" w:rsidR="00B25015" w:rsidRDefault="00B25015"/>
    <w:sectPr w:rsidR="00B2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18"/>
    <w:rsid w:val="0007389B"/>
    <w:rsid w:val="000A5BBE"/>
    <w:rsid w:val="000B315C"/>
    <w:rsid w:val="000D3500"/>
    <w:rsid w:val="002D2169"/>
    <w:rsid w:val="00351F66"/>
    <w:rsid w:val="00396BB0"/>
    <w:rsid w:val="003C4666"/>
    <w:rsid w:val="00526EB6"/>
    <w:rsid w:val="005D69C2"/>
    <w:rsid w:val="00632B33"/>
    <w:rsid w:val="007E135F"/>
    <w:rsid w:val="0097539F"/>
    <w:rsid w:val="00AC40F8"/>
    <w:rsid w:val="00B25015"/>
    <w:rsid w:val="00B35750"/>
    <w:rsid w:val="00BC0925"/>
    <w:rsid w:val="00BE2418"/>
    <w:rsid w:val="00C46A34"/>
    <w:rsid w:val="00C539F4"/>
    <w:rsid w:val="00CE2A83"/>
    <w:rsid w:val="00D34428"/>
    <w:rsid w:val="00D51742"/>
    <w:rsid w:val="00DE0682"/>
    <w:rsid w:val="00E03919"/>
    <w:rsid w:val="00E46D2F"/>
    <w:rsid w:val="00E64944"/>
    <w:rsid w:val="00F146E4"/>
    <w:rsid w:val="00F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81E4"/>
  <w15:chartTrackingRefBased/>
  <w15:docId w15:val="{E647B603-42DE-4B52-A237-65B4FA1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cp:lastPrinted>2024-01-30T12:08:00Z</cp:lastPrinted>
  <dcterms:created xsi:type="dcterms:W3CDTF">2025-06-30T07:27:00Z</dcterms:created>
  <dcterms:modified xsi:type="dcterms:W3CDTF">2025-06-30T07:27:00Z</dcterms:modified>
</cp:coreProperties>
</file>