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5D29" w:rsidRPr="00820D5F" w:rsidRDefault="004F5D29" w:rsidP="004F5D29">
      <w:pPr>
        <w:spacing w:after="1" w:line="220" w:lineRule="atLeast"/>
        <w:jc w:val="center"/>
        <w:outlineLvl w:val="0"/>
        <w:rPr>
          <w:rFonts w:eastAsiaTheme="minorHAnsi"/>
          <w:b/>
          <w:sz w:val="28"/>
          <w:szCs w:val="28"/>
          <w:lang w:eastAsia="en-US"/>
        </w:rPr>
      </w:pPr>
      <w:r w:rsidRPr="00820D5F">
        <w:rPr>
          <w:rFonts w:asciiTheme="minorHAnsi" w:eastAsiaTheme="minorHAnsi" w:hAnsiTheme="minorHAnsi" w:cstheme="minorBidi"/>
          <w:noProof/>
          <w:sz w:val="2"/>
          <w:szCs w:val="2"/>
        </w:rPr>
        <w:drawing>
          <wp:inline distT="0" distB="0" distL="0" distR="0" wp14:anchorId="7AE512D5" wp14:editId="4110688B">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4F5D29" w:rsidRPr="00820D5F" w:rsidRDefault="004F5D29" w:rsidP="004F5D29">
      <w:pPr>
        <w:spacing w:after="1" w:line="220" w:lineRule="atLeast"/>
        <w:jc w:val="center"/>
        <w:outlineLvl w:val="0"/>
        <w:rPr>
          <w:rFonts w:eastAsiaTheme="minorHAnsi"/>
          <w:b/>
          <w:sz w:val="28"/>
          <w:szCs w:val="28"/>
          <w:lang w:eastAsia="en-US"/>
        </w:rPr>
      </w:pPr>
      <w:r w:rsidRPr="00820D5F">
        <w:rPr>
          <w:rFonts w:eastAsiaTheme="minorHAnsi"/>
          <w:b/>
          <w:sz w:val="28"/>
          <w:szCs w:val="28"/>
          <w:lang w:eastAsia="en-US"/>
        </w:rPr>
        <w:t>КРАСНОЯРСКИЙ КРАЙ</w:t>
      </w:r>
    </w:p>
    <w:p w:rsidR="004F5D29" w:rsidRPr="00820D5F" w:rsidRDefault="004F5D29" w:rsidP="004F5D29">
      <w:pPr>
        <w:spacing w:after="1" w:line="220" w:lineRule="atLeast"/>
        <w:jc w:val="center"/>
        <w:outlineLvl w:val="0"/>
        <w:rPr>
          <w:rFonts w:eastAsiaTheme="minorHAnsi"/>
          <w:b/>
          <w:sz w:val="28"/>
          <w:szCs w:val="28"/>
          <w:lang w:eastAsia="en-US"/>
        </w:rPr>
      </w:pPr>
      <w:r w:rsidRPr="00820D5F">
        <w:rPr>
          <w:rFonts w:eastAsiaTheme="minorHAnsi"/>
          <w:b/>
          <w:sz w:val="28"/>
          <w:szCs w:val="28"/>
          <w:lang w:eastAsia="en-US"/>
        </w:rPr>
        <w:t xml:space="preserve">АДМИНИСТРАЦИЯ </w:t>
      </w:r>
    </w:p>
    <w:p w:rsidR="004F5D29" w:rsidRDefault="004F5D29" w:rsidP="004F5D29">
      <w:pPr>
        <w:spacing w:after="1" w:line="220" w:lineRule="atLeast"/>
        <w:jc w:val="center"/>
        <w:outlineLvl w:val="0"/>
        <w:rPr>
          <w:rFonts w:eastAsiaTheme="minorHAnsi"/>
          <w:b/>
          <w:sz w:val="28"/>
          <w:szCs w:val="28"/>
          <w:lang w:eastAsia="en-US"/>
        </w:rPr>
      </w:pPr>
      <w:r w:rsidRPr="00820D5F">
        <w:rPr>
          <w:rFonts w:eastAsiaTheme="minorHAnsi"/>
          <w:b/>
          <w:sz w:val="28"/>
          <w:szCs w:val="28"/>
          <w:lang w:eastAsia="en-US"/>
        </w:rPr>
        <w:t>ПИРОВСКОГО МУНИЦИПАЛЬНОГО ОКРУГА</w:t>
      </w:r>
    </w:p>
    <w:p w:rsidR="004F5D29" w:rsidRPr="0077540F" w:rsidRDefault="004F5D29" w:rsidP="00D34C3F">
      <w:pPr>
        <w:ind w:right="-1"/>
        <w:rPr>
          <w:b/>
          <w:sz w:val="28"/>
          <w:szCs w:val="28"/>
        </w:rPr>
      </w:pPr>
    </w:p>
    <w:p w:rsidR="00D83159" w:rsidRPr="00D34C3F" w:rsidRDefault="004F5D29" w:rsidP="004F5D29">
      <w:pPr>
        <w:ind w:right="-144"/>
        <w:jc w:val="center"/>
        <w:rPr>
          <w:b/>
          <w:sz w:val="32"/>
          <w:szCs w:val="32"/>
        </w:rPr>
      </w:pPr>
      <w:r w:rsidRPr="00D34C3F">
        <w:rPr>
          <w:b/>
          <w:sz w:val="32"/>
          <w:szCs w:val="32"/>
        </w:rPr>
        <w:t>ПОСТАНОВЛЕНИЕ</w:t>
      </w:r>
    </w:p>
    <w:p w:rsidR="00D83159" w:rsidRDefault="00D83159" w:rsidP="00D83159">
      <w:pPr>
        <w:ind w:right="-144"/>
        <w:jc w:val="center"/>
        <w:rPr>
          <w:sz w:val="40"/>
          <w:szCs w:val="40"/>
        </w:rPr>
      </w:pPr>
    </w:p>
    <w:p w:rsidR="00D83159" w:rsidRPr="00FC5EAC" w:rsidRDefault="001C5F69" w:rsidP="00D83159">
      <w:pPr>
        <w:ind w:right="-144"/>
        <w:jc w:val="both"/>
        <w:rPr>
          <w:sz w:val="28"/>
        </w:rPr>
      </w:pPr>
      <w:r>
        <w:rPr>
          <w:sz w:val="28"/>
        </w:rPr>
        <w:t>09</w:t>
      </w:r>
      <w:r w:rsidR="00D83159">
        <w:rPr>
          <w:sz w:val="28"/>
        </w:rPr>
        <w:t xml:space="preserve"> ноября 202</w:t>
      </w:r>
      <w:r w:rsidR="00152C2C">
        <w:rPr>
          <w:sz w:val="28"/>
        </w:rPr>
        <w:t>3</w:t>
      </w:r>
      <w:r w:rsidR="00D83159">
        <w:rPr>
          <w:sz w:val="28"/>
        </w:rPr>
        <w:t xml:space="preserve"> г.                       </w:t>
      </w:r>
      <w:r w:rsidR="00D83159" w:rsidRPr="00FC5EAC">
        <w:rPr>
          <w:sz w:val="28"/>
        </w:rPr>
        <w:t xml:space="preserve"> </w:t>
      </w:r>
      <w:r w:rsidR="00D83159">
        <w:rPr>
          <w:sz w:val="28"/>
        </w:rPr>
        <w:t>с. Пировское</w:t>
      </w:r>
      <w:r w:rsidR="00D83159" w:rsidRPr="00FC5EAC">
        <w:rPr>
          <w:sz w:val="28"/>
        </w:rPr>
        <w:t xml:space="preserve">          </w:t>
      </w:r>
      <w:r w:rsidR="00D83159">
        <w:rPr>
          <w:sz w:val="28"/>
        </w:rPr>
        <w:t xml:space="preserve"> </w:t>
      </w:r>
      <w:r w:rsidR="00D83159" w:rsidRPr="00FC5EAC">
        <w:rPr>
          <w:sz w:val="28"/>
        </w:rPr>
        <w:t xml:space="preserve">          </w:t>
      </w:r>
      <w:r w:rsidR="00D83159">
        <w:rPr>
          <w:sz w:val="28"/>
        </w:rPr>
        <w:t xml:space="preserve">         </w:t>
      </w:r>
      <w:r w:rsidR="00D83159">
        <w:rPr>
          <w:sz w:val="28"/>
        </w:rPr>
        <w:tab/>
        <w:t xml:space="preserve">         </w:t>
      </w:r>
      <w:r w:rsidR="00D83159" w:rsidRPr="00FC5EAC">
        <w:rPr>
          <w:sz w:val="28"/>
        </w:rPr>
        <w:t>№</w:t>
      </w:r>
      <w:r>
        <w:rPr>
          <w:sz w:val="28"/>
        </w:rPr>
        <w:t>476-п</w:t>
      </w:r>
    </w:p>
    <w:p w:rsidR="00D83159" w:rsidRDefault="00D83159" w:rsidP="00D83159">
      <w:pPr>
        <w:ind w:right="-144"/>
        <w:rPr>
          <w:sz w:val="28"/>
          <w:szCs w:val="28"/>
        </w:rPr>
      </w:pPr>
    </w:p>
    <w:p w:rsidR="00D83159" w:rsidRDefault="00D83159" w:rsidP="00D83159">
      <w:pPr>
        <w:ind w:right="-144"/>
        <w:jc w:val="center"/>
        <w:rPr>
          <w:sz w:val="28"/>
          <w:szCs w:val="28"/>
        </w:rPr>
      </w:pPr>
      <w:r w:rsidRPr="000C13DC">
        <w:rPr>
          <w:sz w:val="28"/>
          <w:szCs w:val="28"/>
        </w:rPr>
        <w:t xml:space="preserve">Об </w:t>
      </w:r>
      <w:r>
        <w:rPr>
          <w:sz w:val="28"/>
          <w:szCs w:val="28"/>
        </w:rPr>
        <w:t>утверждении муниципальной программы</w:t>
      </w:r>
      <w:r w:rsidRPr="00AC2E6D">
        <w:rPr>
          <w:sz w:val="28"/>
          <w:szCs w:val="28"/>
        </w:rPr>
        <w:t xml:space="preserve"> </w:t>
      </w:r>
    </w:p>
    <w:p w:rsidR="00D83159" w:rsidRDefault="00D83159" w:rsidP="00D83159">
      <w:pPr>
        <w:ind w:right="-144"/>
        <w:jc w:val="center"/>
        <w:rPr>
          <w:sz w:val="28"/>
          <w:szCs w:val="28"/>
        </w:rPr>
      </w:pPr>
      <w:r>
        <w:rPr>
          <w:sz w:val="28"/>
          <w:szCs w:val="28"/>
        </w:rPr>
        <w:t>Пировского муниципального округа</w:t>
      </w:r>
    </w:p>
    <w:p w:rsidR="00D83159" w:rsidRDefault="00D83159" w:rsidP="00D83159">
      <w:pPr>
        <w:ind w:right="-144"/>
        <w:jc w:val="center"/>
        <w:rPr>
          <w:sz w:val="28"/>
          <w:szCs w:val="28"/>
        </w:rPr>
      </w:pPr>
      <w:r>
        <w:rPr>
          <w:sz w:val="28"/>
          <w:szCs w:val="28"/>
        </w:rPr>
        <w:t>«Управление муниципальным имуществом»</w:t>
      </w:r>
    </w:p>
    <w:p w:rsidR="00D83159" w:rsidRPr="000C13DC" w:rsidRDefault="00D83159" w:rsidP="00D83159">
      <w:pPr>
        <w:widowControl w:val="0"/>
        <w:autoSpaceDE w:val="0"/>
        <w:autoSpaceDN w:val="0"/>
        <w:adjustRightInd w:val="0"/>
        <w:ind w:right="-144"/>
        <w:rPr>
          <w:sz w:val="28"/>
          <w:szCs w:val="28"/>
        </w:rPr>
      </w:pPr>
    </w:p>
    <w:p w:rsidR="00196D10" w:rsidRPr="00196D10" w:rsidRDefault="00196D10" w:rsidP="00196D10">
      <w:pPr>
        <w:spacing w:line="259" w:lineRule="auto"/>
        <w:ind w:firstLine="709"/>
        <w:jc w:val="both"/>
        <w:rPr>
          <w:rFonts w:eastAsiaTheme="minorHAnsi"/>
          <w:sz w:val="28"/>
          <w:szCs w:val="28"/>
          <w:lang w:eastAsia="en-US"/>
        </w:rPr>
      </w:pPr>
      <w:r w:rsidRPr="00196D10">
        <w:rPr>
          <w:rFonts w:eastAsiaTheme="minorHAnsi"/>
          <w:color w:val="000000" w:themeColor="text1"/>
          <w:sz w:val="28"/>
          <w:szCs w:val="28"/>
          <w:lang w:eastAsia="en-US"/>
        </w:rPr>
        <w:t xml:space="preserve">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решением Пировского окружного Совета депутатов от </w:t>
      </w:r>
      <w:r w:rsidR="00783B83">
        <w:rPr>
          <w:rFonts w:eastAsiaTheme="minorHAnsi"/>
          <w:color w:val="000000" w:themeColor="text1"/>
          <w:sz w:val="28"/>
          <w:szCs w:val="28"/>
          <w:lang w:eastAsia="en-US"/>
        </w:rPr>
        <w:t>24</w:t>
      </w:r>
      <w:r w:rsidRPr="00196D10">
        <w:rPr>
          <w:rFonts w:eastAsiaTheme="minorHAnsi"/>
          <w:color w:val="000000" w:themeColor="text1"/>
          <w:sz w:val="28"/>
          <w:szCs w:val="28"/>
          <w:lang w:eastAsia="en-US"/>
        </w:rPr>
        <w:t>.11.202</w:t>
      </w:r>
      <w:r w:rsidR="00783B83">
        <w:rPr>
          <w:rFonts w:eastAsiaTheme="minorHAnsi"/>
          <w:color w:val="000000" w:themeColor="text1"/>
          <w:sz w:val="28"/>
          <w:szCs w:val="28"/>
          <w:lang w:eastAsia="en-US"/>
        </w:rPr>
        <w:t>2</w:t>
      </w:r>
      <w:r w:rsidRPr="00196D10">
        <w:rPr>
          <w:rFonts w:eastAsiaTheme="minorHAnsi"/>
          <w:color w:val="000000" w:themeColor="text1"/>
          <w:sz w:val="28"/>
          <w:szCs w:val="28"/>
          <w:lang w:eastAsia="en-US"/>
        </w:rPr>
        <w:t xml:space="preserve"> №</w:t>
      </w:r>
      <w:r w:rsidR="00783B83">
        <w:rPr>
          <w:rFonts w:eastAsiaTheme="minorHAnsi"/>
          <w:color w:val="000000" w:themeColor="text1"/>
          <w:sz w:val="28"/>
          <w:szCs w:val="28"/>
          <w:lang w:eastAsia="en-US"/>
        </w:rPr>
        <w:t>26-273</w:t>
      </w:r>
      <w:r w:rsidRPr="00196D10">
        <w:rPr>
          <w:rFonts w:eastAsiaTheme="minorHAnsi"/>
          <w:color w:val="000000" w:themeColor="text1"/>
          <w:sz w:val="28"/>
          <w:szCs w:val="28"/>
          <w:lang w:eastAsia="en-US"/>
        </w:rPr>
        <w:t xml:space="preserve">р «Об утверждении Положения о бюджетном процессе в Пировском муниципальном округе», постановлением администрации Пировского муниципального округа </w:t>
      </w:r>
      <w:r w:rsidRPr="005D1945">
        <w:rPr>
          <w:rFonts w:eastAsiaTheme="minorHAnsi"/>
          <w:sz w:val="28"/>
          <w:szCs w:val="28"/>
          <w:lang w:eastAsia="en-US"/>
        </w:rPr>
        <w:t xml:space="preserve">от </w:t>
      </w:r>
      <w:r w:rsidR="00E80E8E">
        <w:rPr>
          <w:rFonts w:eastAsiaTheme="minorHAnsi"/>
          <w:sz w:val="28"/>
          <w:szCs w:val="28"/>
          <w:lang w:eastAsia="en-US"/>
        </w:rPr>
        <w:t>02</w:t>
      </w:r>
      <w:r w:rsidR="005D1945">
        <w:rPr>
          <w:rFonts w:eastAsiaTheme="minorHAnsi"/>
          <w:sz w:val="28"/>
          <w:szCs w:val="28"/>
          <w:lang w:eastAsia="en-US"/>
        </w:rPr>
        <w:t>.</w:t>
      </w:r>
      <w:r w:rsidR="00E80E8E">
        <w:rPr>
          <w:rFonts w:eastAsiaTheme="minorHAnsi"/>
          <w:sz w:val="28"/>
          <w:szCs w:val="28"/>
          <w:lang w:eastAsia="en-US"/>
        </w:rPr>
        <w:t>1</w:t>
      </w:r>
      <w:r w:rsidRPr="005D1945">
        <w:rPr>
          <w:rFonts w:eastAsiaTheme="minorHAnsi"/>
          <w:sz w:val="28"/>
          <w:szCs w:val="28"/>
          <w:lang w:eastAsia="en-US"/>
        </w:rPr>
        <w:t>0.202</w:t>
      </w:r>
      <w:r w:rsidR="005D1945">
        <w:rPr>
          <w:rFonts w:eastAsiaTheme="minorHAnsi"/>
          <w:sz w:val="28"/>
          <w:szCs w:val="28"/>
          <w:lang w:eastAsia="en-US"/>
        </w:rPr>
        <w:t>3</w:t>
      </w:r>
      <w:r w:rsidRPr="005D1945">
        <w:rPr>
          <w:rFonts w:eastAsiaTheme="minorHAnsi"/>
          <w:sz w:val="28"/>
          <w:szCs w:val="28"/>
          <w:lang w:eastAsia="en-US"/>
        </w:rPr>
        <w:t xml:space="preserve"> №</w:t>
      </w:r>
      <w:r w:rsidR="00E80E8E">
        <w:rPr>
          <w:rFonts w:eastAsiaTheme="minorHAnsi"/>
          <w:sz w:val="28"/>
          <w:szCs w:val="28"/>
          <w:lang w:eastAsia="en-US"/>
        </w:rPr>
        <w:t>418</w:t>
      </w:r>
      <w:r w:rsidRPr="005D1945">
        <w:rPr>
          <w:rFonts w:eastAsiaTheme="minorHAnsi"/>
          <w:sz w:val="28"/>
          <w:szCs w:val="28"/>
          <w:lang w:eastAsia="en-US"/>
        </w:rPr>
        <w:t xml:space="preserve">-п </w:t>
      </w:r>
      <w:r w:rsidRPr="00196D10">
        <w:rPr>
          <w:rFonts w:eastAsiaTheme="minorHAnsi"/>
          <w:color w:val="000000" w:themeColor="text1"/>
          <w:sz w:val="28"/>
          <w:szCs w:val="28"/>
          <w:lang w:eastAsia="en-US"/>
        </w:rPr>
        <w:t>«Об утверждении перечня муниципальных программ Пировского муниципального округа», на основании Порядка принятия решений о разработке муниципальных программ Пировского муниципального округа, их формирования и реализации, утвержденного постановлением администрации Пировского муниципального округа от 09.07.2021 №</w:t>
      </w:r>
      <w:r w:rsidR="002531EC">
        <w:rPr>
          <w:rFonts w:eastAsiaTheme="minorHAnsi"/>
          <w:color w:val="000000" w:themeColor="text1"/>
          <w:sz w:val="28"/>
          <w:szCs w:val="28"/>
          <w:lang w:eastAsia="en-US"/>
        </w:rPr>
        <w:t xml:space="preserve"> </w:t>
      </w:r>
      <w:r w:rsidRPr="00196D10">
        <w:rPr>
          <w:rFonts w:eastAsiaTheme="minorHAnsi"/>
          <w:color w:val="000000" w:themeColor="text1"/>
          <w:sz w:val="28"/>
          <w:szCs w:val="28"/>
          <w:lang w:eastAsia="en-US"/>
        </w:rPr>
        <w:t>377-п, руководствуясь Уставом Пировского муниципального округа,</w:t>
      </w:r>
      <w:r w:rsidRPr="00196D10">
        <w:rPr>
          <w:rFonts w:eastAsia="Calibri"/>
          <w:color w:val="000000" w:themeColor="text1"/>
          <w:sz w:val="28"/>
          <w:szCs w:val="28"/>
          <w:lang w:eastAsia="en-US"/>
        </w:rPr>
        <w:t xml:space="preserve"> ПОСТАНОВЛЯЮ:</w:t>
      </w:r>
    </w:p>
    <w:p w:rsidR="00196D10" w:rsidRPr="00196D10" w:rsidRDefault="00196D10" w:rsidP="00196D10">
      <w:pPr>
        <w:spacing w:line="220" w:lineRule="atLeast"/>
        <w:ind w:firstLine="708"/>
        <w:jc w:val="both"/>
        <w:rPr>
          <w:rFonts w:eastAsiaTheme="minorHAnsi"/>
          <w:color w:val="000000" w:themeColor="text1"/>
          <w:sz w:val="28"/>
          <w:szCs w:val="28"/>
          <w:lang w:eastAsia="en-US"/>
        </w:rPr>
      </w:pPr>
      <w:r w:rsidRPr="00196D10">
        <w:rPr>
          <w:rFonts w:eastAsiaTheme="minorHAnsi"/>
          <w:color w:val="000000" w:themeColor="text1"/>
          <w:sz w:val="28"/>
          <w:szCs w:val="28"/>
          <w:lang w:eastAsia="en-US"/>
        </w:rPr>
        <w:t>1.</w:t>
      </w:r>
      <w:r w:rsidRPr="00196D10">
        <w:rPr>
          <w:sz w:val="28"/>
          <w:szCs w:val="28"/>
        </w:rPr>
        <w:t xml:space="preserve"> </w:t>
      </w:r>
      <w:r>
        <w:rPr>
          <w:sz w:val="28"/>
          <w:szCs w:val="28"/>
        </w:rPr>
        <w:t>У</w:t>
      </w:r>
      <w:r w:rsidRPr="00EC2B86">
        <w:rPr>
          <w:sz w:val="28"/>
          <w:szCs w:val="28"/>
        </w:rPr>
        <w:t>тверди</w:t>
      </w:r>
      <w:r>
        <w:rPr>
          <w:sz w:val="28"/>
          <w:szCs w:val="28"/>
        </w:rPr>
        <w:t>ть</w:t>
      </w:r>
      <w:r w:rsidRPr="00EC2B86">
        <w:rPr>
          <w:sz w:val="28"/>
          <w:szCs w:val="28"/>
        </w:rPr>
        <w:t xml:space="preserve"> муниципальн</w:t>
      </w:r>
      <w:r>
        <w:rPr>
          <w:sz w:val="28"/>
          <w:szCs w:val="28"/>
        </w:rPr>
        <w:t>ую</w:t>
      </w:r>
      <w:r w:rsidRPr="00EC2B86">
        <w:rPr>
          <w:sz w:val="28"/>
          <w:szCs w:val="28"/>
        </w:rPr>
        <w:t xml:space="preserve"> программ</w:t>
      </w:r>
      <w:r>
        <w:rPr>
          <w:sz w:val="28"/>
          <w:szCs w:val="28"/>
        </w:rPr>
        <w:t>у</w:t>
      </w:r>
      <w:r w:rsidRPr="00EC2B86">
        <w:rPr>
          <w:sz w:val="28"/>
          <w:szCs w:val="28"/>
        </w:rPr>
        <w:t xml:space="preserve"> </w:t>
      </w:r>
      <w:r>
        <w:rPr>
          <w:sz w:val="28"/>
          <w:szCs w:val="28"/>
        </w:rPr>
        <w:t>Пировского муниципального округа</w:t>
      </w:r>
      <w:r w:rsidRPr="00EC2B86">
        <w:rPr>
          <w:sz w:val="28"/>
          <w:szCs w:val="28"/>
        </w:rPr>
        <w:t xml:space="preserve"> «Управление муниципальным имуществом» </w:t>
      </w:r>
      <w:r>
        <w:rPr>
          <w:sz w:val="28"/>
          <w:szCs w:val="28"/>
        </w:rPr>
        <w:t>согласно приложению к настоящему постановлению.</w:t>
      </w:r>
    </w:p>
    <w:p w:rsidR="00196D10" w:rsidRPr="00196D10" w:rsidRDefault="00196D10" w:rsidP="00196D10">
      <w:pPr>
        <w:spacing w:line="220" w:lineRule="atLeast"/>
        <w:ind w:firstLine="540"/>
        <w:jc w:val="both"/>
        <w:rPr>
          <w:rFonts w:eastAsiaTheme="minorHAnsi"/>
          <w:color w:val="000000" w:themeColor="text1"/>
          <w:sz w:val="28"/>
          <w:szCs w:val="28"/>
          <w:lang w:eastAsia="en-US"/>
        </w:rPr>
      </w:pPr>
      <w:r w:rsidRPr="00196D10">
        <w:rPr>
          <w:rFonts w:eastAsiaTheme="minorHAnsi"/>
          <w:color w:val="000000" w:themeColor="text1"/>
          <w:sz w:val="28"/>
          <w:szCs w:val="28"/>
          <w:lang w:eastAsia="en-US"/>
        </w:rPr>
        <w:tab/>
        <w:t>2.</w:t>
      </w:r>
      <w:r w:rsidR="009F6A37">
        <w:rPr>
          <w:rFonts w:eastAsiaTheme="minorHAnsi"/>
          <w:color w:val="000000" w:themeColor="text1"/>
          <w:sz w:val="28"/>
          <w:szCs w:val="28"/>
          <w:lang w:eastAsia="en-US"/>
        </w:rPr>
        <w:t xml:space="preserve"> </w:t>
      </w:r>
      <w:r w:rsidRPr="00196D10">
        <w:rPr>
          <w:rFonts w:eastAsiaTheme="minorHAnsi"/>
          <w:color w:val="000000" w:themeColor="text1"/>
          <w:sz w:val="28"/>
          <w:szCs w:val="28"/>
          <w:lang w:eastAsia="en-US"/>
        </w:rPr>
        <w:t>Настоящее постановление вступает в силу с 01.01.202</w:t>
      </w:r>
      <w:r w:rsidR="00152C2C">
        <w:rPr>
          <w:rFonts w:eastAsiaTheme="minorHAnsi"/>
          <w:color w:val="000000" w:themeColor="text1"/>
          <w:sz w:val="28"/>
          <w:szCs w:val="28"/>
          <w:lang w:eastAsia="en-US"/>
        </w:rPr>
        <w:t>4</w:t>
      </w:r>
      <w:r w:rsidRPr="00196D10">
        <w:rPr>
          <w:rFonts w:eastAsiaTheme="minorHAnsi"/>
          <w:color w:val="000000" w:themeColor="text1"/>
          <w:sz w:val="28"/>
          <w:szCs w:val="28"/>
          <w:lang w:eastAsia="en-US"/>
        </w:rPr>
        <w:t xml:space="preserve"> года, но не ранее дня, следующего за днем его официального опубликования в районной газете «Заря».</w:t>
      </w:r>
    </w:p>
    <w:p w:rsidR="00D83159" w:rsidRDefault="00D83159" w:rsidP="00D83159">
      <w:pPr>
        <w:widowControl w:val="0"/>
        <w:autoSpaceDE w:val="0"/>
        <w:autoSpaceDN w:val="0"/>
        <w:adjustRightInd w:val="0"/>
        <w:ind w:firstLine="709"/>
        <w:jc w:val="both"/>
        <w:rPr>
          <w:sz w:val="28"/>
          <w:szCs w:val="28"/>
        </w:rPr>
      </w:pPr>
      <w:r>
        <w:rPr>
          <w:color w:val="000000" w:themeColor="text1"/>
          <w:sz w:val="28"/>
          <w:szCs w:val="28"/>
        </w:rPr>
        <w:t>3</w:t>
      </w:r>
      <w:r w:rsidRPr="008C0444">
        <w:rPr>
          <w:color w:val="000000" w:themeColor="text1"/>
          <w:sz w:val="28"/>
          <w:szCs w:val="28"/>
        </w:rPr>
        <w:t xml:space="preserve">. </w:t>
      </w:r>
      <w:r w:rsidRPr="00832DFA">
        <w:rPr>
          <w:sz w:val="28"/>
          <w:szCs w:val="28"/>
        </w:rPr>
        <w:t xml:space="preserve">Контроль за выполнением настоящего постановления возложить на </w:t>
      </w:r>
      <w:r>
        <w:rPr>
          <w:sz w:val="28"/>
          <w:szCs w:val="28"/>
        </w:rPr>
        <w:t xml:space="preserve">первого </w:t>
      </w:r>
      <w:r w:rsidRPr="00832DFA">
        <w:rPr>
          <w:sz w:val="28"/>
          <w:szCs w:val="28"/>
        </w:rPr>
        <w:t xml:space="preserve">заместителя </w:t>
      </w:r>
      <w:r w:rsidR="00152C2C">
        <w:rPr>
          <w:sz w:val="28"/>
          <w:szCs w:val="28"/>
        </w:rPr>
        <w:t>г</w:t>
      </w:r>
      <w:r w:rsidRPr="00832DFA">
        <w:rPr>
          <w:sz w:val="28"/>
          <w:szCs w:val="28"/>
        </w:rPr>
        <w:t xml:space="preserve">лавы Пировского </w:t>
      </w:r>
      <w:r>
        <w:rPr>
          <w:sz w:val="28"/>
          <w:szCs w:val="28"/>
        </w:rPr>
        <w:t>муниципального округа</w:t>
      </w:r>
      <w:r w:rsidRPr="00832DFA">
        <w:rPr>
          <w:sz w:val="28"/>
          <w:szCs w:val="28"/>
        </w:rPr>
        <w:t xml:space="preserve"> Ивченко С.С.</w:t>
      </w:r>
    </w:p>
    <w:p w:rsidR="00D83159" w:rsidRDefault="00D83159" w:rsidP="00D83159">
      <w:pPr>
        <w:ind w:firstLine="709"/>
        <w:jc w:val="both"/>
        <w:rPr>
          <w:sz w:val="28"/>
          <w:szCs w:val="28"/>
        </w:rPr>
      </w:pPr>
    </w:p>
    <w:p w:rsidR="00D83159" w:rsidRPr="000C13DC" w:rsidRDefault="00D83159" w:rsidP="00D83159">
      <w:pPr>
        <w:tabs>
          <w:tab w:val="left" w:pos="9498"/>
        </w:tabs>
        <w:ind w:right="-142"/>
        <w:jc w:val="both"/>
        <w:rPr>
          <w:sz w:val="28"/>
          <w:szCs w:val="28"/>
        </w:rPr>
      </w:pPr>
    </w:p>
    <w:p w:rsidR="00D83159" w:rsidRPr="00A67B46" w:rsidRDefault="00D83159" w:rsidP="00D83159">
      <w:pPr>
        <w:ind w:right="-144"/>
        <w:rPr>
          <w:sz w:val="28"/>
        </w:rPr>
      </w:pPr>
      <w:r>
        <w:rPr>
          <w:sz w:val="28"/>
        </w:rPr>
        <w:t>Глав</w:t>
      </w:r>
      <w:r w:rsidR="00152C2C">
        <w:rPr>
          <w:sz w:val="28"/>
        </w:rPr>
        <w:t xml:space="preserve">а </w:t>
      </w:r>
      <w:r>
        <w:rPr>
          <w:sz w:val="28"/>
        </w:rPr>
        <w:t>Пировского округа</w:t>
      </w:r>
      <w:r w:rsidR="00152C2C">
        <w:rPr>
          <w:sz w:val="28"/>
        </w:rPr>
        <w:tab/>
      </w:r>
      <w:r w:rsidR="00152C2C">
        <w:rPr>
          <w:sz w:val="28"/>
        </w:rPr>
        <w:tab/>
      </w:r>
      <w:r w:rsidR="00152C2C">
        <w:rPr>
          <w:sz w:val="28"/>
        </w:rPr>
        <w:tab/>
      </w:r>
      <w:r w:rsidR="00152C2C">
        <w:rPr>
          <w:sz w:val="28"/>
        </w:rPr>
        <w:tab/>
      </w:r>
      <w:r w:rsidR="00152C2C">
        <w:rPr>
          <w:sz w:val="28"/>
        </w:rPr>
        <w:tab/>
      </w:r>
      <w:r w:rsidR="00152C2C">
        <w:rPr>
          <w:sz w:val="28"/>
        </w:rPr>
        <w:tab/>
      </w:r>
      <w:r w:rsidR="00152C2C">
        <w:rPr>
          <w:sz w:val="28"/>
        </w:rPr>
        <w:tab/>
        <w:t xml:space="preserve"> А. И. Евсеев</w:t>
      </w:r>
    </w:p>
    <w:p w:rsidR="00D83159" w:rsidRDefault="00D83159" w:rsidP="00D83159">
      <w:pPr>
        <w:widowControl w:val="0"/>
        <w:autoSpaceDE w:val="0"/>
        <w:autoSpaceDN w:val="0"/>
        <w:adjustRightInd w:val="0"/>
        <w:ind w:right="-144" w:firstLine="540"/>
        <w:jc w:val="both"/>
      </w:pPr>
    </w:p>
    <w:p w:rsidR="00D83159" w:rsidRDefault="00D83159" w:rsidP="00D83159">
      <w:r>
        <w:br w:type="page"/>
      </w:r>
    </w:p>
    <w:tbl>
      <w:tblPr>
        <w:tblStyle w:val="a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6"/>
        <w:gridCol w:w="4786"/>
      </w:tblGrid>
      <w:tr w:rsidR="00D83159" w:rsidTr="00454447">
        <w:tc>
          <w:tcPr>
            <w:tcW w:w="4786" w:type="dxa"/>
            <w:tcBorders>
              <w:bottom w:val="nil"/>
            </w:tcBorders>
          </w:tcPr>
          <w:p w:rsidR="00D83159" w:rsidRDefault="00D83159" w:rsidP="00454447">
            <w:pPr>
              <w:widowControl w:val="0"/>
              <w:autoSpaceDE w:val="0"/>
              <w:autoSpaceDN w:val="0"/>
              <w:adjustRightInd w:val="0"/>
              <w:ind w:right="-144"/>
              <w:jc w:val="right"/>
            </w:pPr>
            <w:r>
              <w:lastRenderedPageBreak/>
              <w:br w:type="page"/>
            </w:r>
            <w:bookmarkStart w:id="0" w:name="_Hlk431659745"/>
          </w:p>
        </w:tc>
        <w:tc>
          <w:tcPr>
            <w:tcW w:w="4786" w:type="dxa"/>
            <w:tcBorders>
              <w:bottom w:val="nil"/>
            </w:tcBorders>
          </w:tcPr>
          <w:p w:rsidR="00D34C3F" w:rsidRDefault="00D83159" w:rsidP="00D34C3F">
            <w:pPr>
              <w:widowControl w:val="0"/>
              <w:autoSpaceDE w:val="0"/>
              <w:autoSpaceDN w:val="0"/>
              <w:adjustRightInd w:val="0"/>
              <w:outlineLvl w:val="0"/>
            </w:pPr>
            <w:bookmarkStart w:id="1" w:name="OLE_LINK1"/>
            <w:bookmarkStart w:id="2" w:name="OLE_LINK2"/>
            <w:r w:rsidRPr="003C4893">
              <w:t>Приложение</w:t>
            </w:r>
            <w:r>
              <w:t xml:space="preserve"> </w:t>
            </w:r>
            <w:r w:rsidRPr="003C4893">
              <w:t xml:space="preserve">к </w:t>
            </w:r>
            <w:r>
              <w:t>п</w:t>
            </w:r>
            <w:r w:rsidRPr="003C4893">
              <w:t>остановлению</w:t>
            </w:r>
            <w:r w:rsidR="00D34C3F">
              <w:t xml:space="preserve"> администрации Пировского муниципального округа</w:t>
            </w:r>
            <w:r w:rsidR="00C961DE">
              <w:t xml:space="preserve"> </w:t>
            </w:r>
          </w:p>
          <w:p w:rsidR="00D83159" w:rsidRPr="003C4893" w:rsidRDefault="00D83159" w:rsidP="00D34C3F">
            <w:pPr>
              <w:widowControl w:val="0"/>
              <w:autoSpaceDE w:val="0"/>
              <w:autoSpaceDN w:val="0"/>
              <w:adjustRightInd w:val="0"/>
              <w:outlineLvl w:val="0"/>
            </w:pPr>
            <w:r>
              <w:t xml:space="preserve">от </w:t>
            </w:r>
            <w:r w:rsidR="001C5F69">
              <w:t>09</w:t>
            </w:r>
            <w:r>
              <w:t>.11.202</w:t>
            </w:r>
            <w:r w:rsidR="00152C2C">
              <w:t>3</w:t>
            </w:r>
            <w:r>
              <w:t xml:space="preserve"> №</w:t>
            </w:r>
            <w:r w:rsidR="001C5F69">
              <w:t>476-п</w:t>
            </w:r>
          </w:p>
          <w:bookmarkEnd w:id="1"/>
          <w:bookmarkEnd w:id="2"/>
          <w:p w:rsidR="00D83159" w:rsidRDefault="00D83159" w:rsidP="00454447">
            <w:pPr>
              <w:widowControl w:val="0"/>
              <w:autoSpaceDE w:val="0"/>
              <w:autoSpaceDN w:val="0"/>
              <w:adjustRightInd w:val="0"/>
            </w:pPr>
          </w:p>
        </w:tc>
      </w:tr>
      <w:bookmarkEnd w:id="0"/>
      <w:tr w:rsidR="00D83159" w:rsidTr="00454447">
        <w:tblPrEx>
          <w:tblBorders>
            <w:top w:val="single" w:sz="4" w:space="0" w:color="000000" w:themeColor="text1"/>
            <w:left w:val="single" w:sz="4" w:space="0" w:color="000000" w:themeColor="text1"/>
            <w:bottom w:val="single" w:sz="4" w:space="0" w:color="000000" w:themeColor="text1"/>
            <w:right w:val="single" w:sz="4" w:space="0" w:color="000000" w:themeColor="text1"/>
            <w:insideV w:val="single" w:sz="4" w:space="0" w:color="000000" w:themeColor="text1"/>
          </w:tblBorders>
        </w:tblPrEx>
        <w:tc>
          <w:tcPr>
            <w:tcW w:w="4786" w:type="dxa"/>
            <w:tcBorders>
              <w:top w:val="nil"/>
              <w:left w:val="nil"/>
              <w:bottom w:val="nil"/>
              <w:right w:val="nil"/>
            </w:tcBorders>
          </w:tcPr>
          <w:p w:rsidR="00D83159" w:rsidRDefault="00D83159" w:rsidP="00454447">
            <w:pPr>
              <w:widowControl w:val="0"/>
              <w:autoSpaceDE w:val="0"/>
              <w:autoSpaceDN w:val="0"/>
              <w:adjustRightInd w:val="0"/>
              <w:ind w:right="-144"/>
              <w:jc w:val="right"/>
            </w:pPr>
          </w:p>
        </w:tc>
        <w:tc>
          <w:tcPr>
            <w:tcW w:w="4786" w:type="dxa"/>
            <w:tcBorders>
              <w:top w:val="nil"/>
              <w:left w:val="nil"/>
              <w:bottom w:val="nil"/>
              <w:right w:val="nil"/>
            </w:tcBorders>
          </w:tcPr>
          <w:p w:rsidR="00D83159" w:rsidRDefault="00D83159" w:rsidP="00454447">
            <w:pPr>
              <w:widowControl w:val="0"/>
              <w:autoSpaceDE w:val="0"/>
              <w:autoSpaceDN w:val="0"/>
              <w:adjustRightInd w:val="0"/>
            </w:pPr>
          </w:p>
        </w:tc>
      </w:tr>
    </w:tbl>
    <w:p w:rsidR="00D83159" w:rsidRDefault="00D83159" w:rsidP="008741E1">
      <w:pPr>
        <w:autoSpaceDE w:val="0"/>
        <w:autoSpaceDN w:val="0"/>
        <w:adjustRightInd w:val="0"/>
        <w:rPr>
          <w:sz w:val="28"/>
          <w:szCs w:val="28"/>
        </w:rPr>
      </w:pPr>
    </w:p>
    <w:p w:rsidR="00D83159" w:rsidRDefault="00D83159" w:rsidP="00D83159">
      <w:pPr>
        <w:autoSpaceDE w:val="0"/>
        <w:autoSpaceDN w:val="0"/>
        <w:adjustRightInd w:val="0"/>
        <w:jc w:val="center"/>
        <w:rPr>
          <w:sz w:val="28"/>
          <w:szCs w:val="28"/>
        </w:rPr>
      </w:pPr>
      <w:r>
        <w:rPr>
          <w:sz w:val="28"/>
          <w:szCs w:val="28"/>
        </w:rPr>
        <w:t>Муниципальная программа Пировского муниципального округа</w:t>
      </w:r>
    </w:p>
    <w:p w:rsidR="00D83159" w:rsidRDefault="00D83159" w:rsidP="00D83159">
      <w:pPr>
        <w:autoSpaceDE w:val="0"/>
        <w:autoSpaceDN w:val="0"/>
        <w:adjustRightInd w:val="0"/>
        <w:jc w:val="center"/>
        <w:rPr>
          <w:sz w:val="28"/>
          <w:szCs w:val="28"/>
        </w:rPr>
      </w:pPr>
      <w:r>
        <w:rPr>
          <w:sz w:val="28"/>
          <w:szCs w:val="28"/>
        </w:rPr>
        <w:t>«Управление муниципальным имуществом»</w:t>
      </w:r>
    </w:p>
    <w:p w:rsidR="00D83159" w:rsidRDefault="00D83159" w:rsidP="00D83159">
      <w:pPr>
        <w:autoSpaceDE w:val="0"/>
        <w:autoSpaceDN w:val="0"/>
        <w:adjustRightInd w:val="0"/>
        <w:jc w:val="center"/>
        <w:rPr>
          <w:sz w:val="28"/>
          <w:szCs w:val="28"/>
        </w:rPr>
      </w:pPr>
    </w:p>
    <w:p w:rsidR="00D83159" w:rsidRDefault="00D83159" w:rsidP="00D83159">
      <w:pPr>
        <w:numPr>
          <w:ilvl w:val="0"/>
          <w:numId w:val="1"/>
        </w:numPr>
        <w:autoSpaceDE w:val="0"/>
        <w:autoSpaceDN w:val="0"/>
        <w:adjustRightInd w:val="0"/>
        <w:jc w:val="center"/>
        <w:rPr>
          <w:sz w:val="28"/>
          <w:szCs w:val="28"/>
        </w:rPr>
      </w:pPr>
      <w:r>
        <w:rPr>
          <w:sz w:val="28"/>
          <w:szCs w:val="28"/>
        </w:rPr>
        <w:t>Паспорт муниципальной программы</w:t>
      </w:r>
    </w:p>
    <w:p w:rsidR="00D83159" w:rsidRPr="00002FDD" w:rsidRDefault="00D83159" w:rsidP="00D83159">
      <w:pPr>
        <w:autoSpaceDE w:val="0"/>
        <w:autoSpaceDN w:val="0"/>
        <w:adjustRightInd w:val="0"/>
        <w:jc w:val="both"/>
      </w:pPr>
    </w:p>
    <w:tbl>
      <w:tblPr>
        <w:tblW w:w="9528"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3827"/>
        <w:gridCol w:w="5245"/>
      </w:tblGrid>
      <w:tr w:rsidR="00D83159" w:rsidTr="00454447">
        <w:trPr>
          <w:trHeight w:val="330"/>
        </w:trPr>
        <w:tc>
          <w:tcPr>
            <w:tcW w:w="456" w:type="dxa"/>
          </w:tcPr>
          <w:p w:rsidR="00D83159" w:rsidRDefault="00D83159" w:rsidP="00454447">
            <w:pPr>
              <w:autoSpaceDE w:val="0"/>
              <w:autoSpaceDN w:val="0"/>
              <w:adjustRightInd w:val="0"/>
            </w:pPr>
            <w:r>
              <w:t>1</w:t>
            </w:r>
          </w:p>
        </w:tc>
        <w:tc>
          <w:tcPr>
            <w:tcW w:w="3827" w:type="dxa"/>
          </w:tcPr>
          <w:p w:rsidR="00D83159" w:rsidRDefault="00D83159" w:rsidP="00454447">
            <w:pPr>
              <w:autoSpaceDE w:val="0"/>
              <w:autoSpaceDN w:val="0"/>
              <w:adjustRightInd w:val="0"/>
            </w:pPr>
            <w:r>
              <w:t>Наименование муниципальной программы</w:t>
            </w:r>
          </w:p>
        </w:tc>
        <w:tc>
          <w:tcPr>
            <w:tcW w:w="5245" w:type="dxa"/>
          </w:tcPr>
          <w:p w:rsidR="00D83159" w:rsidRDefault="00D83159" w:rsidP="00454447">
            <w:pPr>
              <w:pStyle w:val="ConsPlusCell"/>
              <w:ind w:right="-144"/>
            </w:pPr>
            <w:r w:rsidRPr="00D24EF0">
              <w:t>«Управление муниципальным имуществом»</w:t>
            </w:r>
          </w:p>
          <w:p w:rsidR="00D83159" w:rsidRPr="00485456" w:rsidRDefault="00D83159" w:rsidP="00454447">
            <w:pPr>
              <w:pStyle w:val="ConsPlusCell"/>
              <w:ind w:right="-144"/>
            </w:pPr>
            <w:r w:rsidRPr="00485456">
              <w:t xml:space="preserve">(далее – </w:t>
            </w:r>
            <w:r>
              <w:t>П</w:t>
            </w:r>
            <w:r w:rsidRPr="00485456">
              <w:t>рограмма)</w:t>
            </w:r>
          </w:p>
        </w:tc>
      </w:tr>
      <w:tr w:rsidR="00D83159" w:rsidTr="00454447">
        <w:trPr>
          <w:trHeight w:val="228"/>
        </w:trPr>
        <w:tc>
          <w:tcPr>
            <w:tcW w:w="456" w:type="dxa"/>
          </w:tcPr>
          <w:p w:rsidR="00D83159" w:rsidRDefault="00D83159" w:rsidP="00454447">
            <w:pPr>
              <w:autoSpaceDE w:val="0"/>
              <w:autoSpaceDN w:val="0"/>
              <w:adjustRightInd w:val="0"/>
            </w:pPr>
            <w:r>
              <w:t>2</w:t>
            </w:r>
          </w:p>
        </w:tc>
        <w:tc>
          <w:tcPr>
            <w:tcW w:w="3827" w:type="dxa"/>
          </w:tcPr>
          <w:p w:rsidR="00D83159" w:rsidRPr="00002FDD" w:rsidRDefault="00D83159" w:rsidP="00454447">
            <w:pPr>
              <w:autoSpaceDE w:val="0"/>
              <w:autoSpaceDN w:val="0"/>
              <w:adjustRightInd w:val="0"/>
            </w:pPr>
            <w:r w:rsidRPr="00002FDD">
              <w:t>Основания для разработки муниципальной программы</w:t>
            </w:r>
          </w:p>
        </w:tc>
        <w:tc>
          <w:tcPr>
            <w:tcW w:w="5245" w:type="dxa"/>
          </w:tcPr>
          <w:p w:rsidR="00D83159" w:rsidRDefault="00D83159" w:rsidP="00454447">
            <w:pPr>
              <w:pStyle w:val="ConsPlusCell"/>
              <w:ind w:right="-27"/>
              <w:rPr>
                <w:color w:val="000000" w:themeColor="text1"/>
              </w:rPr>
            </w:pPr>
            <w:r>
              <w:t xml:space="preserve">- </w:t>
            </w:r>
            <w:r w:rsidRPr="00F45CD0">
              <w:t>Бюджетный кодекс Российской Федерации</w:t>
            </w:r>
            <w:r>
              <w:t>;</w:t>
            </w:r>
            <w:r w:rsidRPr="00F45CD0">
              <w:rPr>
                <w:color w:val="000000" w:themeColor="text1"/>
              </w:rPr>
              <w:t xml:space="preserve"> </w:t>
            </w:r>
          </w:p>
          <w:p w:rsidR="00D83159" w:rsidRDefault="00D83159" w:rsidP="00454447">
            <w:pPr>
              <w:pStyle w:val="ConsPlusCell"/>
              <w:ind w:right="-27"/>
              <w:rPr>
                <w:color w:val="000000" w:themeColor="text1"/>
              </w:rPr>
            </w:pPr>
            <w:r>
              <w:rPr>
                <w:color w:val="000000" w:themeColor="text1"/>
              </w:rPr>
              <w:t xml:space="preserve">- </w:t>
            </w:r>
            <w:r w:rsidRPr="00297B41">
              <w:rPr>
                <w:color w:val="000000" w:themeColor="text1"/>
              </w:rPr>
              <w:t xml:space="preserve">Федеральный </w:t>
            </w:r>
            <w:hyperlink r:id="rId7" w:history="1">
              <w:r w:rsidRPr="00297B41">
                <w:rPr>
                  <w:color w:val="000000" w:themeColor="text1"/>
                </w:rPr>
                <w:t>закон</w:t>
              </w:r>
            </w:hyperlink>
            <w:r w:rsidRPr="00297B41">
              <w:rPr>
                <w:color w:val="000000" w:themeColor="text1"/>
              </w:rPr>
              <w:t xml:space="preserve"> от 06.10.2003 № 131-ФЗ «Об общих принципах организации местного самоуправления в Российской Федерации»</w:t>
            </w:r>
            <w:r>
              <w:rPr>
                <w:color w:val="000000" w:themeColor="text1"/>
              </w:rPr>
              <w:t>;</w:t>
            </w:r>
          </w:p>
          <w:p w:rsidR="00D83159" w:rsidRPr="00485456" w:rsidRDefault="00D83159" w:rsidP="00454447">
            <w:pPr>
              <w:pStyle w:val="ConsPlusCell"/>
              <w:ind w:right="-27"/>
            </w:pPr>
            <w:r>
              <w:rPr>
                <w:color w:val="000000" w:themeColor="text1"/>
              </w:rPr>
              <w:t xml:space="preserve">- </w:t>
            </w:r>
            <w:r w:rsidR="00C961DE" w:rsidRPr="00C961DE">
              <w:t>постановлением администрации Пировского муниципального округа от 09.07.2021 № 377-п «Об утверждении Порядка принятия решений о разработке муниципальных программ Пировского муниципального округа, их формирования и реализации»</w:t>
            </w:r>
          </w:p>
        </w:tc>
      </w:tr>
      <w:tr w:rsidR="00D83159" w:rsidTr="00454447">
        <w:trPr>
          <w:trHeight w:val="626"/>
        </w:trPr>
        <w:tc>
          <w:tcPr>
            <w:tcW w:w="456" w:type="dxa"/>
          </w:tcPr>
          <w:p w:rsidR="00D83159" w:rsidRPr="00002FDD" w:rsidRDefault="00D83159" w:rsidP="00454447">
            <w:pPr>
              <w:autoSpaceDE w:val="0"/>
              <w:autoSpaceDN w:val="0"/>
              <w:adjustRightInd w:val="0"/>
            </w:pPr>
            <w:r>
              <w:t>3</w:t>
            </w:r>
          </w:p>
        </w:tc>
        <w:tc>
          <w:tcPr>
            <w:tcW w:w="3827" w:type="dxa"/>
          </w:tcPr>
          <w:p w:rsidR="00D83159" w:rsidRPr="00002FDD" w:rsidRDefault="00D83159" w:rsidP="00454447">
            <w:pPr>
              <w:autoSpaceDE w:val="0"/>
              <w:autoSpaceDN w:val="0"/>
              <w:adjustRightInd w:val="0"/>
            </w:pPr>
            <w:r w:rsidRPr="00002FDD">
              <w:t>Ответственный исполнитель муниципальной</w:t>
            </w:r>
            <w:r>
              <w:t xml:space="preserve"> </w:t>
            </w:r>
            <w:r w:rsidRPr="00002FDD">
              <w:t>программы</w:t>
            </w:r>
          </w:p>
        </w:tc>
        <w:tc>
          <w:tcPr>
            <w:tcW w:w="5245" w:type="dxa"/>
          </w:tcPr>
          <w:p w:rsidR="00D83159" w:rsidRPr="00284E92" w:rsidRDefault="00D83159" w:rsidP="00454447">
            <w:pPr>
              <w:pStyle w:val="ConsPlusCell"/>
              <w:ind w:right="-144"/>
            </w:pPr>
            <w:r>
              <w:t>Администрация Пировского муниципального округа</w:t>
            </w:r>
          </w:p>
        </w:tc>
      </w:tr>
      <w:tr w:rsidR="00D83159" w:rsidTr="00454447">
        <w:trPr>
          <w:trHeight w:val="615"/>
        </w:trPr>
        <w:tc>
          <w:tcPr>
            <w:tcW w:w="456" w:type="dxa"/>
          </w:tcPr>
          <w:p w:rsidR="00D83159" w:rsidRDefault="00D83159" w:rsidP="00454447">
            <w:pPr>
              <w:autoSpaceDE w:val="0"/>
              <w:autoSpaceDN w:val="0"/>
              <w:adjustRightInd w:val="0"/>
            </w:pPr>
            <w:r>
              <w:t>4</w:t>
            </w:r>
          </w:p>
        </w:tc>
        <w:tc>
          <w:tcPr>
            <w:tcW w:w="3827" w:type="dxa"/>
          </w:tcPr>
          <w:p w:rsidR="00D83159" w:rsidRDefault="00D83159" w:rsidP="00454447">
            <w:pPr>
              <w:autoSpaceDE w:val="0"/>
              <w:autoSpaceDN w:val="0"/>
              <w:adjustRightInd w:val="0"/>
            </w:pPr>
            <w:r w:rsidRPr="00002FDD">
              <w:t>Соисполнители муниципальной программы</w:t>
            </w:r>
          </w:p>
        </w:tc>
        <w:tc>
          <w:tcPr>
            <w:tcW w:w="5245" w:type="dxa"/>
          </w:tcPr>
          <w:p w:rsidR="00D83159" w:rsidRPr="00284E92" w:rsidRDefault="00D83159" w:rsidP="00454447">
            <w:pPr>
              <w:pStyle w:val="ConsPlusCell"/>
              <w:ind w:right="-144"/>
            </w:pPr>
            <w:r>
              <w:t>Отсутствуют</w:t>
            </w:r>
          </w:p>
        </w:tc>
      </w:tr>
      <w:tr w:rsidR="00D83159" w:rsidTr="00454447">
        <w:trPr>
          <w:trHeight w:val="719"/>
        </w:trPr>
        <w:tc>
          <w:tcPr>
            <w:tcW w:w="456" w:type="dxa"/>
          </w:tcPr>
          <w:p w:rsidR="00D83159" w:rsidRPr="00002FDD" w:rsidRDefault="00D83159" w:rsidP="00454447">
            <w:pPr>
              <w:tabs>
                <w:tab w:val="left" w:pos="1134"/>
              </w:tabs>
              <w:autoSpaceDE w:val="0"/>
              <w:autoSpaceDN w:val="0"/>
              <w:adjustRightInd w:val="0"/>
            </w:pPr>
            <w:r>
              <w:t>5</w:t>
            </w:r>
          </w:p>
        </w:tc>
        <w:tc>
          <w:tcPr>
            <w:tcW w:w="3827" w:type="dxa"/>
          </w:tcPr>
          <w:p w:rsidR="00D83159" w:rsidRDefault="00D83159" w:rsidP="00454447">
            <w:pPr>
              <w:tabs>
                <w:tab w:val="left" w:pos="1134"/>
              </w:tabs>
              <w:autoSpaceDE w:val="0"/>
              <w:autoSpaceDN w:val="0"/>
              <w:adjustRightInd w:val="0"/>
            </w:pPr>
            <w:r w:rsidRPr="00002FDD">
              <w:t>Перечень подпрограмм и отдельных мероприятий</w:t>
            </w:r>
          </w:p>
          <w:p w:rsidR="00D83159" w:rsidRPr="00002FDD" w:rsidRDefault="00D83159" w:rsidP="00C961DE">
            <w:pPr>
              <w:tabs>
                <w:tab w:val="left" w:pos="1134"/>
              </w:tabs>
              <w:autoSpaceDE w:val="0"/>
              <w:autoSpaceDN w:val="0"/>
              <w:adjustRightInd w:val="0"/>
            </w:pPr>
            <w:r w:rsidRPr="00002FDD">
              <w:t>муниципальной программы</w:t>
            </w:r>
          </w:p>
        </w:tc>
        <w:tc>
          <w:tcPr>
            <w:tcW w:w="5245" w:type="dxa"/>
          </w:tcPr>
          <w:p w:rsidR="00D83159" w:rsidRDefault="00D83159" w:rsidP="00454447">
            <w:pPr>
              <w:pStyle w:val="ConsPlusCell"/>
              <w:tabs>
                <w:tab w:val="left" w:pos="280"/>
              </w:tabs>
              <w:ind w:right="-144"/>
            </w:pPr>
            <w:r>
              <w:t>Подпрограммы:</w:t>
            </w:r>
          </w:p>
          <w:p w:rsidR="00D83159" w:rsidRDefault="00D83159" w:rsidP="00454447">
            <w:pPr>
              <w:pStyle w:val="ConsPlusCell"/>
              <w:numPr>
                <w:ilvl w:val="0"/>
                <w:numId w:val="2"/>
              </w:numPr>
              <w:tabs>
                <w:tab w:val="left" w:pos="280"/>
              </w:tabs>
              <w:ind w:left="0" w:right="-144" w:firstLine="0"/>
            </w:pPr>
            <w:r>
              <w:t>«Развитие земельно-имущественных отношений на территории Пировского муниципального округа».</w:t>
            </w:r>
          </w:p>
          <w:p w:rsidR="00D83159" w:rsidRDefault="00D83159" w:rsidP="00454447">
            <w:pPr>
              <w:pStyle w:val="ConsPlusCell"/>
              <w:numPr>
                <w:ilvl w:val="0"/>
                <w:numId w:val="2"/>
              </w:numPr>
              <w:tabs>
                <w:tab w:val="left" w:pos="280"/>
              </w:tabs>
              <w:ind w:left="0" w:right="-144" w:firstLine="0"/>
            </w:pPr>
            <w:r>
              <w:t>«Содержание и обслуживание казны Пировского муниципального округа».</w:t>
            </w:r>
          </w:p>
          <w:p w:rsidR="00152C2C" w:rsidRDefault="00C961DE" w:rsidP="007B5A35">
            <w:pPr>
              <w:pStyle w:val="ConsPlusCell"/>
              <w:tabs>
                <w:tab w:val="left" w:pos="280"/>
              </w:tabs>
              <w:ind w:right="-144"/>
            </w:pPr>
            <w:r w:rsidRPr="008C2B9C">
              <w:t>Отдельн</w:t>
            </w:r>
            <w:r w:rsidR="007B5A35">
              <w:t>ы</w:t>
            </w:r>
            <w:r w:rsidRPr="008C2B9C">
              <w:t>е мероприяти</w:t>
            </w:r>
            <w:r w:rsidR="007B5A35">
              <w:t>я</w:t>
            </w:r>
            <w:r w:rsidRPr="008C2B9C">
              <w:t xml:space="preserve"> программы: </w:t>
            </w:r>
          </w:p>
          <w:p w:rsidR="00D83159" w:rsidRDefault="007B5A35" w:rsidP="007B5A35">
            <w:pPr>
              <w:pStyle w:val="ConsPlusCell"/>
              <w:tabs>
                <w:tab w:val="left" w:pos="280"/>
              </w:tabs>
              <w:ind w:right="-144"/>
            </w:pPr>
            <w:r>
              <w:t>1.</w:t>
            </w:r>
            <w:r w:rsidR="00152C2C">
              <w:t xml:space="preserve"> </w:t>
            </w:r>
            <w:r w:rsidR="00C961DE" w:rsidRPr="008C2B9C">
              <w:t>«Приобретение муниципального имущества»</w:t>
            </w:r>
          </w:p>
        </w:tc>
      </w:tr>
      <w:tr w:rsidR="00D83159" w:rsidTr="00454447">
        <w:trPr>
          <w:trHeight w:val="403"/>
        </w:trPr>
        <w:tc>
          <w:tcPr>
            <w:tcW w:w="456" w:type="dxa"/>
          </w:tcPr>
          <w:p w:rsidR="00D83159" w:rsidRPr="00002FDD" w:rsidRDefault="00D83159" w:rsidP="00454447">
            <w:pPr>
              <w:autoSpaceDE w:val="0"/>
              <w:autoSpaceDN w:val="0"/>
              <w:adjustRightInd w:val="0"/>
            </w:pPr>
            <w:r>
              <w:t>6</w:t>
            </w:r>
          </w:p>
        </w:tc>
        <w:tc>
          <w:tcPr>
            <w:tcW w:w="3827" w:type="dxa"/>
          </w:tcPr>
          <w:p w:rsidR="00D83159" w:rsidRPr="00002FDD" w:rsidRDefault="00D83159" w:rsidP="00C961DE">
            <w:pPr>
              <w:autoSpaceDE w:val="0"/>
              <w:autoSpaceDN w:val="0"/>
              <w:adjustRightInd w:val="0"/>
            </w:pPr>
            <w:r w:rsidRPr="00002FDD">
              <w:t>Цели муниципальной программы</w:t>
            </w:r>
          </w:p>
        </w:tc>
        <w:tc>
          <w:tcPr>
            <w:tcW w:w="5245" w:type="dxa"/>
          </w:tcPr>
          <w:p w:rsidR="00D83159" w:rsidRPr="00284E92" w:rsidRDefault="00D83159" w:rsidP="00454447">
            <w:pPr>
              <w:pStyle w:val="ConsPlusCell"/>
            </w:pPr>
            <w:r>
              <w:t>С</w:t>
            </w:r>
            <w:r w:rsidRPr="003C4893">
              <w:t xml:space="preserve">оздание условий для эффективного использования и вовлечения в хозяйственный оборот </w:t>
            </w:r>
            <w:r>
              <w:t xml:space="preserve">объектов недвижимости, </w:t>
            </w:r>
            <w:r w:rsidRPr="003C4893">
              <w:t>свободных земельных участков</w:t>
            </w:r>
            <w:r>
              <w:t>, бесхозяйного имущества</w:t>
            </w:r>
          </w:p>
        </w:tc>
      </w:tr>
      <w:tr w:rsidR="00D83159" w:rsidTr="00454447">
        <w:trPr>
          <w:trHeight w:val="453"/>
        </w:trPr>
        <w:tc>
          <w:tcPr>
            <w:tcW w:w="456" w:type="dxa"/>
          </w:tcPr>
          <w:p w:rsidR="00D83159" w:rsidRPr="00002FDD" w:rsidRDefault="00D83159" w:rsidP="00454447">
            <w:pPr>
              <w:autoSpaceDE w:val="0"/>
              <w:autoSpaceDN w:val="0"/>
              <w:adjustRightInd w:val="0"/>
            </w:pPr>
            <w:r>
              <w:t>7</w:t>
            </w:r>
          </w:p>
        </w:tc>
        <w:tc>
          <w:tcPr>
            <w:tcW w:w="3827" w:type="dxa"/>
          </w:tcPr>
          <w:p w:rsidR="00D83159" w:rsidRPr="00002FDD" w:rsidRDefault="00D83159" w:rsidP="00C961DE">
            <w:pPr>
              <w:autoSpaceDE w:val="0"/>
              <w:autoSpaceDN w:val="0"/>
              <w:adjustRightInd w:val="0"/>
            </w:pPr>
            <w:r w:rsidRPr="00002FDD">
              <w:t>Задачи муниципальной программы</w:t>
            </w:r>
          </w:p>
        </w:tc>
        <w:tc>
          <w:tcPr>
            <w:tcW w:w="5245" w:type="dxa"/>
          </w:tcPr>
          <w:p w:rsidR="00D83159" w:rsidRDefault="00D83159" w:rsidP="00454447">
            <w:pPr>
              <w:widowControl w:val="0"/>
              <w:autoSpaceDE w:val="0"/>
              <w:autoSpaceDN w:val="0"/>
              <w:adjustRightInd w:val="0"/>
              <w:jc w:val="both"/>
            </w:pPr>
            <w:r>
              <w:t>1. И</w:t>
            </w:r>
            <w:r w:rsidRPr="003C4893">
              <w:t>нвентаризаци</w:t>
            </w:r>
            <w:r>
              <w:t>я</w:t>
            </w:r>
            <w:r w:rsidRPr="003C4893">
              <w:t>, паспортизаци</w:t>
            </w:r>
            <w:r>
              <w:t>я</w:t>
            </w:r>
            <w:r w:rsidRPr="003C4893">
              <w:t>, регистраци</w:t>
            </w:r>
            <w:r>
              <w:t>я</w:t>
            </w:r>
            <w:r w:rsidRPr="003C4893">
              <w:t xml:space="preserve"> и корректировк</w:t>
            </w:r>
            <w:r>
              <w:t>а</w:t>
            </w:r>
            <w:r w:rsidRPr="003C4893">
              <w:t xml:space="preserve"> реестра муниципального имущества для создания условий</w:t>
            </w:r>
            <w:r>
              <w:t xml:space="preserve"> эффективного его использования.</w:t>
            </w:r>
          </w:p>
          <w:p w:rsidR="00D83159" w:rsidRPr="003C4893" w:rsidRDefault="00D83159" w:rsidP="00454447">
            <w:pPr>
              <w:widowControl w:val="0"/>
              <w:autoSpaceDE w:val="0"/>
              <w:autoSpaceDN w:val="0"/>
              <w:adjustRightInd w:val="0"/>
              <w:jc w:val="both"/>
            </w:pPr>
            <w:r>
              <w:t>2. Содержание</w:t>
            </w:r>
            <w:r w:rsidRPr="00774188">
              <w:t xml:space="preserve"> объектов казны.</w:t>
            </w:r>
          </w:p>
        </w:tc>
      </w:tr>
      <w:tr w:rsidR="00D83159" w:rsidTr="00454447">
        <w:trPr>
          <w:trHeight w:val="347"/>
        </w:trPr>
        <w:tc>
          <w:tcPr>
            <w:tcW w:w="456" w:type="dxa"/>
          </w:tcPr>
          <w:p w:rsidR="00D83159" w:rsidRPr="00002FDD" w:rsidRDefault="00D83159" w:rsidP="00454447">
            <w:pPr>
              <w:autoSpaceDE w:val="0"/>
              <w:autoSpaceDN w:val="0"/>
              <w:adjustRightInd w:val="0"/>
            </w:pPr>
            <w:r>
              <w:t>8</w:t>
            </w:r>
          </w:p>
        </w:tc>
        <w:tc>
          <w:tcPr>
            <w:tcW w:w="3827" w:type="dxa"/>
          </w:tcPr>
          <w:p w:rsidR="00D83159" w:rsidRPr="00002FDD" w:rsidRDefault="00D83159" w:rsidP="00C961DE">
            <w:pPr>
              <w:autoSpaceDE w:val="0"/>
              <w:autoSpaceDN w:val="0"/>
              <w:adjustRightInd w:val="0"/>
            </w:pPr>
            <w:r w:rsidRPr="00002FDD">
              <w:t>Этапы и сроки реализации муниципальной программы</w:t>
            </w:r>
          </w:p>
        </w:tc>
        <w:tc>
          <w:tcPr>
            <w:tcW w:w="5245" w:type="dxa"/>
          </w:tcPr>
          <w:p w:rsidR="00D83159" w:rsidRPr="00284E92" w:rsidRDefault="00D83159" w:rsidP="00152C2C">
            <w:pPr>
              <w:pStyle w:val="ConsPlusCell"/>
              <w:spacing w:line="276" w:lineRule="auto"/>
            </w:pPr>
            <w:r w:rsidRPr="004B501F">
              <w:t>01.01.20</w:t>
            </w:r>
            <w:r>
              <w:t>2</w:t>
            </w:r>
            <w:r w:rsidR="00152C2C">
              <w:t>4</w:t>
            </w:r>
            <w:r w:rsidRPr="004B501F">
              <w:t xml:space="preserve"> </w:t>
            </w:r>
            <w:r>
              <w:t>г. –</w:t>
            </w:r>
            <w:r w:rsidRPr="004B501F">
              <w:t xml:space="preserve"> 31.12.20</w:t>
            </w:r>
            <w:r>
              <w:t>2</w:t>
            </w:r>
            <w:r w:rsidR="00152C2C">
              <w:t>6</w:t>
            </w:r>
            <w:r>
              <w:t xml:space="preserve"> г., в силу решаемых задач этапы не выделяются</w:t>
            </w:r>
          </w:p>
        </w:tc>
      </w:tr>
      <w:tr w:rsidR="00D83159" w:rsidTr="00454447">
        <w:trPr>
          <w:trHeight w:val="1756"/>
        </w:trPr>
        <w:tc>
          <w:tcPr>
            <w:tcW w:w="456" w:type="dxa"/>
          </w:tcPr>
          <w:p w:rsidR="00D83159" w:rsidRDefault="00D83159" w:rsidP="00454447">
            <w:pPr>
              <w:pStyle w:val="ConsPlusNormal"/>
              <w:tabs>
                <w:tab w:val="right" w:pos="211"/>
                <w:tab w:val="center" w:pos="465"/>
              </w:tabs>
              <w:spacing w:before="200"/>
              <w:rPr>
                <w:rFonts w:ascii="Times New Roman" w:hAnsi="Times New Roman"/>
                <w:sz w:val="24"/>
                <w:szCs w:val="24"/>
              </w:rPr>
            </w:pPr>
            <w:r>
              <w:rPr>
                <w:rFonts w:ascii="Times New Roman" w:hAnsi="Times New Roman"/>
                <w:sz w:val="24"/>
                <w:szCs w:val="24"/>
              </w:rPr>
              <w:lastRenderedPageBreak/>
              <w:tab/>
              <w:t>9</w:t>
            </w:r>
          </w:p>
        </w:tc>
        <w:tc>
          <w:tcPr>
            <w:tcW w:w="3827" w:type="dxa"/>
            <w:vAlign w:val="center"/>
          </w:tcPr>
          <w:p w:rsidR="00D83159" w:rsidRDefault="002D7AB7" w:rsidP="00454447">
            <w:pPr>
              <w:pStyle w:val="ConsPlusNormal"/>
              <w:ind w:firstLine="0"/>
              <w:jc w:val="both"/>
              <w:rPr>
                <w:rFonts w:ascii="Times New Roman" w:hAnsi="Times New Roman"/>
                <w:sz w:val="24"/>
                <w:szCs w:val="24"/>
              </w:rPr>
            </w:pPr>
            <w:hyperlink w:anchor="Par410" w:tooltip="ПЕРЕЧЕНЬ" w:history="1">
              <w:r w:rsidR="00D83159" w:rsidRPr="00863440">
                <w:rPr>
                  <w:rFonts w:ascii="Times New Roman" w:hAnsi="Times New Roman"/>
                  <w:sz w:val="24"/>
                  <w:szCs w:val="24"/>
                </w:rPr>
                <w:t>Перечень</w:t>
              </w:r>
            </w:hyperlink>
            <w:r w:rsidR="00D83159" w:rsidRPr="00863440">
              <w:rPr>
                <w:rFonts w:ascii="Times New Roman" w:hAnsi="Times New Roman"/>
                <w:sz w:val="24"/>
                <w:szCs w:val="24"/>
              </w:rPr>
              <w:t xml:space="preserve"> </w:t>
            </w:r>
            <w:r w:rsidR="00D83159" w:rsidRPr="00002FDD">
              <w:rPr>
                <w:rFonts w:ascii="Times New Roman" w:hAnsi="Times New Roman"/>
                <w:sz w:val="24"/>
                <w:szCs w:val="24"/>
              </w:rPr>
              <w:t>целевых показателей муниципальной программы с указанием планируемых к достижению значений в результате реа</w:t>
            </w:r>
            <w:r w:rsidR="00D83159">
              <w:rPr>
                <w:rFonts w:ascii="Times New Roman" w:hAnsi="Times New Roman"/>
                <w:sz w:val="24"/>
                <w:szCs w:val="24"/>
              </w:rPr>
              <w:t>лизации муниципальной программы</w:t>
            </w:r>
          </w:p>
        </w:tc>
        <w:tc>
          <w:tcPr>
            <w:tcW w:w="5245" w:type="dxa"/>
          </w:tcPr>
          <w:p w:rsidR="00D83159" w:rsidRDefault="00D83159" w:rsidP="00454447">
            <w:pPr>
              <w:pStyle w:val="ConsPlusCell"/>
              <w:ind w:right="-144"/>
            </w:pPr>
            <w:r>
              <w:t xml:space="preserve">Представлен в Приложении 1 </w:t>
            </w:r>
            <w:r w:rsidRPr="00002FDD">
              <w:t xml:space="preserve">к </w:t>
            </w:r>
            <w:r>
              <w:t>разделу 1 Программы</w:t>
            </w:r>
          </w:p>
        </w:tc>
      </w:tr>
      <w:tr w:rsidR="00D83159" w:rsidTr="00454447">
        <w:trPr>
          <w:trHeight w:val="391"/>
        </w:trPr>
        <w:tc>
          <w:tcPr>
            <w:tcW w:w="456" w:type="dxa"/>
          </w:tcPr>
          <w:p w:rsidR="00D83159" w:rsidRDefault="00D83159" w:rsidP="00454447">
            <w:pPr>
              <w:pStyle w:val="ConsPlusNormal"/>
              <w:spacing w:before="200"/>
              <w:rPr>
                <w:rFonts w:ascii="Times New Roman" w:hAnsi="Times New Roman"/>
                <w:sz w:val="24"/>
                <w:szCs w:val="24"/>
              </w:rPr>
            </w:pPr>
            <w:r>
              <w:rPr>
                <w:rFonts w:ascii="Times New Roman" w:hAnsi="Times New Roman"/>
                <w:sz w:val="24"/>
                <w:szCs w:val="24"/>
              </w:rPr>
              <w:t>110</w:t>
            </w:r>
          </w:p>
        </w:tc>
        <w:tc>
          <w:tcPr>
            <w:tcW w:w="3827" w:type="dxa"/>
          </w:tcPr>
          <w:p w:rsidR="00D83159" w:rsidRPr="00863440" w:rsidRDefault="00D83159" w:rsidP="00454447">
            <w:pPr>
              <w:pStyle w:val="ConsPlusNormal"/>
              <w:ind w:firstLine="0"/>
              <w:jc w:val="both"/>
              <w:rPr>
                <w:rFonts w:ascii="Times New Roman" w:hAnsi="Times New Roman"/>
                <w:sz w:val="24"/>
                <w:szCs w:val="24"/>
              </w:rPr>
            </w:pPr>
            <w:r w:rsidRPr="00002FDD">
              <w:rPr>
                <w:rFonts w:ascii="Times New Roman" w:hAnsi="Times New Roman"/>
                <w:sz w:val="24"/>
                <w:szCs w:val="24"/>
              </w:rPr>
              <w:t>Информация по ресурсному обеспечению муниципальной программы, в том числ</w:t>
            </w:r>
            <w:r>
              <w:rPr>
                <w:rFonts w:ascii="Times New Roman" w:hAnsi="Times New Roman"/>
                <w:sz w:val="24"/>
                <w:szCs w:val="24"/>
              </w:rPr>
              <w:t>е по годам реализации программы</w:t>
            </w:r>
          </w:p>
        </w:tc>
        <w:tc>
          <w:tcPr>
            <w:tcW w:w="5245" w:type="dxa"/>
            <w:vAlign w:val="center"/>
          </w:tcPr>
          <w:p w:rsidR="008741E1" w:rsidRDefault="00D83159" w:rsidP="00454447">
            <w:pPr>
              <w:widowControl w:val="0"/>
              <w:autoSpaceDE w:val="0"/>
              <w:autoSpaceDN w:val="0"/>
              <w:adjustRightInd w:val="0"/>
              <w:ind w:right="34"/>
              <w:jc w:val="both"/>
            </w:pPr>
            <w:r w:rsidRPr="004A69A9">
              <w:t xml:space="preserve">Общий объем бюджетных ассигнований на реализацию Программы по годам составляет </w:t>
            </w:r>
          </w:p>
          <w:p w:rsidR="00D83159" w:rsidRDefault="0044387F" w:rsidP="00454447">
            <w:pPr>
              <w:widowControl w:val="0"/>
              <w:autoSpaceDE w:val="0"/>
              <w:autoSpaceDN w:val="0"/>
              <w:adjustRightInd w:val="0"/>
              <w:ind w:right="34"/>
              <w:jc w:val="both"/>
            </w:pPr>
            <w:r>
              <w:t>8</w:t>
            </w:r>
            <w:r w:rsidR="00D83159">
              <w:t>00</w:t>
            </w:r>
            <w:r w:rsidR="008741E1">
              <w:t xml:space="preserve"> </w:t>
            </w:r>
            <w:r w:rsidR="00D83159">
              <w:t>000,00</w:t>
            </w:r>
            <w:r w:rsidR="00D83159" w:rsidRPr="004A69A9">
              <w:t xml:space="preserve"> рублей, в том числе </w:t>
            </w:r>
            <w:r>
              <w:t>8</w:t>
            </w:r>
            <w:r w:rsidR="00D83159">
              <w:t>00</w:t>
            </w:r>
            <w:r w:rsidR="008741E1">
              <w:t xml:space="preserve"> </w:t>
            </w:r>
            <w:r w:rsidR="00D83159">
              <w:t>000,00</w:t>
            </w:r>
            <w:r w:rsidR="00D83159" w:rsidRPr="004A69A9">
              <w:t xml:space="preserve"> рублей</w:t>
            </w:r>
            <w:r w:rsidR="00D83159">
              <w:t xml:space="preserve"> </w:t>
            </w:r>
            <w:r w:rsidR="00D83159" w:rsidRPr="004A69A9">
              <w:t xml:space="preserve">– средства </w:t>
            </w:r>
            <w:r w:rsidR="00D83159">
              <w:t>мест</w:t>
            </w:r>
            <w:r w:rsidR="00D83159" w:rsidRPr="004A69A9">
              <w:t>ного бюджета:</w:t>
            </w:r>
          </w:p>
          <w:p w:rsidR="00D83159" w:rsidRPr="00736E68" w:rsidRDefault="00D83159" w:rsidP="00454447">
            <w:pPr>
              <w:widowControl w:val="0"/>
              <w:autoSpaceDE w:val="0"/>
              <w:autoSpaceDN w:val="0"/>
              <w:adjustRightInd w:val="0"/>
              <w:ind w:right="34" w:firstLine="601"/>
              <w:jc w:val="both"/>
            </w:pPr>
            <w:r w:rsidRPr="00736E68">
              <w:t>в 20</w:t>
            </w:r>
            <w:r>
              <w:t>2</w:t>
            </w:r>
            <w:r w:rsidR="0030368A">
              <w:t>4</w:t>
            </w:r>
            <w:r w:rsidRPr="00736E68">
              <w:t xml:space="preserve"> году </w:t>
            </w:r>
            <w:r>
              <w:t>–</w:t>
            </w:r>
            <w:r w:rsidRPr="00736E68">
              <w:t xml:space="preserve"> </w:t>
            </w:r>
            <w:r w:rsidR="0044387F">
              <w:t>2</w:t>
            </w:r>
            <w:r>
              <w:t>00</w:t>
            </w:r>
            <w:r w:rsidR="00941F29">
              <w:t xml:space="preserve"> </w:t>
            </w:r>
            <w:r>
              <w:t>000,00</w:t>
            </w:r>
            <w:r w:rsidRPr="00736E68">
              <w:t xml:space="preserve"> рублей, в том числе</w:t>
            </w:r>
            <w:r>
              <w:t xml:space="preserve"> </w:t>
            </w:r>
            <w:r w:rsidR="0044387F">
              <w:t>2</w:t>
            </w:r>
            <w:r>
              <w:t>00</w:t>
            </w:r>
            <w:r w:rsidR="00941F29">
              <w:t xml:space="preserve"> </w:t>
            </w:r>
            <w:r>
              <w:t>000,00</w:t>
            </w:r>
            <w:r w:rsidRPr="00736E68">
              <w:t xml:space="preserve"> рублей – средства </w:t>
            </w:r>
            <w:r>
              <w:t>мест</w:t>
            </w:r>
            <w:r w:rsidRPr="004A69A9">
              <w:t>ного</w:t>
            </w:r>
            <w:r w:rsidRPr="00736E68">
              <w:t xml:space="preserve"> бюджета;</w:t>
            </w:r>
          </w:p>
          <w:p w:rsidR="00D83159" w:rsidRPr="00736E68" w:rsidRDefault="00D83159" w:rsidP="00454447">
            <w:pPr>
              <w:widowControl w:val="0"/>
              <w:autoSpaceDE w:val="0"/>
              <w:autoSpaceDN w:val="0"/>
              <w:adjustRightInd w:val="0"/>
              <w:ind w:right="34" w:firstLine="601"/>
              <w:jc w:val="both"/>
            </w:pPr>
            <w:r>
              <w:t>в 202</w:t>
            </w:r>
            <w:r w:rsidR="0030368A">
              <w:t>5</w:t>
            </w:r>
            <w:r>
              <w:t xml:space="preserve"> году – </w:t>
            </w:r>
            <w:r w:rsidR="0044387F">
              <w:t>3</w:t>
            </w:r>
            <w:r>
              <w:t>00</w:t>
            </w:r>
            <w:r w:rsidR="00941F29">
              <w:t xml:space="preserve"> </w:t>
            </w:r>
            <w:r>
              <w:t>000,00</w:t>
            </w:r>
            <w:r w:rsidRPr="00736E68">
              <w:t xml:space="preserve"> рублей, в том числе</w:t>
            </w:r>
            <w:r>
              <w:t xml:space="preserve"> </w:t>
            </w:r>
            <w:r w:rsidR="0044387F">
              <w:t>3</w:t>
            </w:r>
            <w:r>
              <w:t>00</w:t>
            </w:r>
            <w:r w:rsidR="00941F29">
              <w:t xml:space="preserve"> </w:t>
            </w:r>
            <w:r>
              <w:t>000,00</w:t>
            </w:r>
            <w:r w:rsidRPr="00736E68">
              <w:t xml:space="preserve"> рублей – средства </w:t>
            </w:r>
            <w:r>
              <w:t>мест</w:t>
            </w:r>
            <w:r w:rsidRPr="004A69A9">
              <w:t>ного</w:t>
            </w:r>
            <w:r w:rsidRPr="00736E68">
              <w:t xml:space="preserve"> бюджета;</w:t>
            </w:r>
          </w:p>
          <w:p w:rsidR="00D83159" w:rsidRDefault="00D83159" w:rsidP="0044387F">
            <w:pPr>
              <w:widowControl w:val="0"/>
              <w:autoSpaceDE w:val="0"/>
              <w:autoSpaceDN w:val="0"/>
              <w:adjustRightInd w:val="0"/>
              <w:ind w:right="34" w:firstLine="601"/>
              <w:jc w:val="both"/>
            </w:pPr>
            <w:r>
              <w:t xml:space="preserve">в </w:t>
            </w:r>
            <w:r w:rsidRPr="00736E68">
              <w:t>20</w:t>
            </w:r>
            <w:r>
              <w:t>2</w:t>
            </w:r>
            <w:r w:rsidR="0030368A">
              <w:t>6</w:t>
            </w:r>
            <w:r w:rsidRPr="00736E68">
              <w:t xml:space="preserve"> году </w:t>
            </w:r>
            <w:r>
              <w:t>–</w:t>
            </w:r>
            <w:r w:rsidRPr="00736E68">
              <w:t xml:space="preserve"> </w:t>
            </w:r>
            <w:r w:rsidR="0044387F">
              <w:t>3</w:t>
            </w:r>
            <w:r>
              <w:t>00</w:t>
            </w:r>
            <w:r w:rsidR="00941F29">
              <w:t xml:space="preserve"> </w:t>
            </w:r>
            <w:r>
              <w:t xml:space="preserve">000,00 </w:t>
            </w:r>
            <w:r w:rsidRPr="00736E68">
              <w:t>рублей, в том числе</w:t>
            </w:r>
            <w:r>
              <w:t xml:space="preserve"> </w:t>
            </w:r>
            <w:r w:rsidR="0044387F">
              <w:t>3</w:t>
            </w:r>
            <w:r>
              <w:t>00</w:t>
            </w:r>
            <w:r w:rsidR="00941F29">
              <w:t xml:space="preserve"> </w:t>
            </w:r>
            <w:r>
              <w:t>000,00</w:t>
            </w:r>
            <w:r w:rsidRPr="00F45CD0">
              <w:t xml:space="preserve"> рублей – средства </w:t>
            </w:r>
            <w:r>
              <w:t>мест</w:t>
            </w:r>
            <w:r w:rsidRPr="004A69A9">
              <w:t>ного</w:t>
            </w:r>
            <w:r w:rsidRPr="00F45CD0">
              <w:t xml:space="preserve"> бюджета</w:t>
            </w:r>
            <w:r>
              <w:t>.</w:t>
            </w:r>
          </w:p>
        </w:tc>
      </w:tr>
    </w:tbl>
    <w:p w:rsidR="00D83159" w:rsidRDefault="00D83159" w:rsidP="00D83159">
      <w:pPr>
        <w:autoSpaceDE w:val="0"/>
        <w:autoSpaceDN w:val="0"/>
        <w:adjustRightInd w:val="0"/>
        <w:jc w:val="both"/>
      </w:pPr>
    </w:p>
    <w:p w:rsidR="00D83159" w:rsidRDefault="00D83159" w:rsidP="00D83159">
      <w:pPr>
        <w:pStyle w:val="a3"/>
        <w:tabs>
          <w:tab w:val="left" w:pos="1134"/>
          <w:tab w:val="left" w:pos="1418"/>
        </w:tabs>
        <w:autoSpaceDE w:val="0"/>
        <w:autoSpaceDN w:val="0"/>
        <w:adjustRightInd w:val="0"/>
        <w:spacing w:after="0" w:line="240" w:lineRule="auto"/>
        <w:ind w:left="0" w:firstLine="709"/>
        <w:jc w:val="center"/>
        <w:rPr>
          <w:rFonts w:ascii="Times New Roman" w:hAnsi="Times New Roman"/>
          <w:sz w:val="28"/>
          <w:szCs w:val="28"/>
        </w:rPr>
      </w:pPr>
      <w:r>
        <w:rPr>
          <w:rFonts w:ascii="Times New Roman" w:hAnsi="Times New Roman"/>
          <w:sz w:val="28"/>
          <w:szCs w:val="28"/>
        </w:rPr>
        <w:t xml:space="preserve">2. </w:t>
      </w:r>
      <w:r w:rsidRPr="000D4AB7">
        <w:rPr>
          <w:rFonts w:ascii="Times New Roman" w:hAnsi="Times New Roman"/>
          <w:sz w:val="28"/>
          <w:szCs w:val="28"/>
        </w:rPr>
        <w:t xml:space="preserve">Характеристика текущего состояния социально-экономического развития сферы управления муниципальным имуществом с указанием основных показателей социально-экономического развития </w:t>
      </w:r>
    </w:p>
    <w:p w:rsidR="00D83159" w:rsidRDefault="00D83159" w:rsidP="00D83159">
      <w:pPr>
        <w:pStyle w:val="a3"/>
        <w:tabs>
          <w:tab w:val="left" w:pos="1134"/>
          <w:tab w:val="left" w:pos="1418"/>
        </w:tabs>
        <w:autoSpaceDE w:val="0"/>
        <w:autoSpaceDN w:val="0"/>
        <w:adjustRightInd w:val="0"/>
        <w:spacing w:after="0" w:line="240" w:lineRule="auto"/>
        <w:ind w:left="0" w:firstLine="709"/>
        <w:jc w:val="center"/>
        <w:rPr>
          <w:rFonts w:ascii="Times New Roman" w:hAnsi="Times New Roman"/>
          <w:sz w:val="28"/>
          <w:szCs w:val="28"/>
        </w:rPr>
      </w:pPr>
      <w:r w:rsidRPr="00113BB1">
        <w:rPr>
          <w:rFonts w:ascii="Times New Roman" w:hAnsi="Times New Roman"/>
          <w:sz w:val="28"/>
          <w:szCs w:val="28"/>
        </w:rPr>
        <w:t>Пировского муниципального округа</w:t>
      </w:r>
    </w:p>
    <w:p w:rsidR="00D83159" w:rsidRDefault="00D83159" w:rsidP="00D83159">
      <w:pPr>
        <w:pStyle w:val="a3"/>
        <w:tabs>
          <w:tab w:val="left" w:pos="1134"/>
          <w:tab w:val="left" w:pos="1418"/>
        </w:tabs>
        <w:autoSpaceDE w:val="0"/>
        <w:autoSpaceDN w:val="0"/>
        <w:adjustRightInd w:val="0"/>
        <w:spacing w:after="0" w:line="240" w:lineRule="auto"/>
        <w:ind w:left="0" w:firstLine="709"/>
        <w:jc w:val="center"/>
        <w:rPr>
          <w:rFonts w:ascii="Times New Roman" w:hAnsi="Times New Roman"/>
          <w:sz w:val="28"/>
          <w:szCs w:val="28"/>
        </w:rPr>
      </w:pPr>
    </w:p>
    <w:p w:rsidR="00D83159" w:rsidRPr="00DF1FA8" w:rsidRDefault="00D83159" w:rsidP="00D83159">
      <w:pPr>
        <w:pStyle w:val="dktexleft"/>
        <w:spacing w:before="0" w:beforeAutospacing="0" w:after="0" w:afterAutospacing="0"/>
        <w:ind w:firstLine="709"/>
        <w:jc w:val="both"/>
        <w:rPr>
          <w:sz w:val="28"/>
          <w:szCs w:val="28"/>
        </w:rPr>
      </w:pPr>
      <w:r w:rsidRPr="00DF1FA8">
        <w:rPr>
          <w:sz w:val="28"/>
          <w:szCs w:val="28"/>
        </w:rPr>
        <w:t>Федеральным законом от 06.10.2003 № 131-ФЗ «Об общих принципах организации местного самоуправления в Российской Федерации» муниципальная собственность определена как экономическая основа местного самоуправления. Управление муниципальной собственностью предполагает решение вопросов местного значения и отдельных государственных полномочий, переданных от субъекта Российской Федерации, путем наиболее целесообразного использования собственного имущества муниципальным образованием.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w:t>
      </w:r>
    </w:p>
    <w:p w:rsidR="00D83159" w:rsidRPr="00DF1FA8" w:rsidRDefault="00D83159" w:rsidP="00D83159">
      <w:pPr>
        <w:pStyle w:val="dktexleft"/>
        <w:spacing w:before="0" w:beforeAutospacing="0" w:after="0" w:afterAutospacing="0"/>
        <w:jc w:val="both"/>
        <w:rPr>
          <w:sz w:val="28"/>
          <w:szCs w:val="28"/>
        </w:rPr>
      </w:pPr>
      <w:r w:rsidRPr="00DF1FA8">
        <w:rPr>
          <w:sz w:val="28"/>
          <w:szCs w:val="28"/>
        </w:rPr>
        <w:tab/>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w:t>
      </w:r>
    </w:p>
    <w:p w:rsidR="00D83159" w:rsidRPr="00DF1FA8" w:rsidRDefault="00D83159" w:rsidP="00D83159">
      <w:pPr>
        <w:pStyle w:val="dktexleft"/>
        <w:spacing w:before="0" w:beforeAutospacing="0" w:after="0" w:afterAutospacing="0"/>
        <w:jc w:val="both"/>
        <w:rPr>
          <w:sz w:val="28"/>
          <w:szCs w:val="28"/>
        </w:rPr>
      </w:pPr>
      <w:r w:rsidRPr="00DF1FA8">
        <w:rPr>
          <w:sz w:val="28"/>
          <w:szCs w:val="28"/>
        </w:rPr>
        <w:tab/>
        <w:t>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r w:rsidRPr="00DF1FA8">
        <w:rPr>
          <w:sz w:val="28"/>
          <w:szCs w:val="28"/>
        </w:rPr>
        <w:tab/>
        <w:t xml:space="preserve">Эффективное </w:t>
      </w:r>
      <w:r w:rsidRPr="00DF1FA8">
        <w:rPr>
          <w:sz w:val="28"/>
          <w:szCs w:val="28"/>
        </w:rPr>
        <w:lastRenderedPageBreak/>
        <w:t xml:space="preserve">использование и вовлечение в хозяйственный оборот объектов недвижимости, свободных земельных участков, расположенных в границах </w:t>
      </w:r>
      <w:r w:rsidRPr="007B5427">
        <w:rPr>
          <w:sz w:val="28"/>
          <w:szCs w:val="28"/>
        </w:rPr>
        <w:t>Пировского муниципального округа</w:t>
      </w:r>
      <w:r w:rsidRPr="00DF1FA8">
        <w:rPr>
          <w:sz w:val="28"/>
          <w:szCs w:val="28"/>
        </w:rPr>
        <w:t>, не может быть осуществлено без построения целостной системы учета таких объектов, а также их правообладателей.</w:t>
      </w:r>
    </w:p>
    <w:p w:rsidR="00D83159" w:rsidRPr="00DF1FA8" w:rsidRDefault="00D83159" w:rsidP="00D83159">
      <w:pPr>
        <w:autoSpaceDE w:val="0"/>
        <w:autoSpaceDN w:val="0"/>
        <w:adjustRightInd w:val="0"/>
        <w:ind w:firstLine="709"/>
        <w:jc w:val="both"/>
        <w:rPr>
          <w:sz w:val="28"/>
          <w:szCs w:val="28"/>
        </w:rPr>
      </w:pPr>
      <w:r w:rsidRPr="00DF1FA8">
        <w:rPr>
          <w:sz w:val="28"/>
          <w:szCs w:val="28"/>
        </w:rPr>
        <w:t xml:space="preserve">С 2008 года на территории </w:t>
      </w:r>
      <w:r>
        <w:rPr>
          <w:sz w:val="28"/>
          <w:szCs w:val="28"/>
        </w:rPr>
        <w:t>муниципального образования</w:t>
      </w:r>
      <w:r w:rsidRPr="00DF1FA8">
        <w:rPr>
          <w:sz w:val="28"/>
          <w:szCs w:val="28"/>
        </w:rPr>
        <w:t xml:space="preserve"> проводится комплексная работа по реализации полномочий органов местного самоуправления в сфере земельно-имущественных отношений. Для реализации этих полномочий 16 сентября 2008 г. образован отдел муниципального имущества, земельных отношений и природопользования. Основными направлениями деятельности данного отдела являются оказание муниципальных услуг, выполнение работ и исполнение муниципальных функций в целях реализации предусмотренных законодательством Российской Федерации полномочий органов местного самоуправления в сфере земельно-имущественных отношений.</w:t>
      </w:r>
    </w:p>
    <w:p w:rsidR="00D83159" w:rsidRPr="00DF1FA8" w:rsidRDefault="00D83159" w:rsidP="00D83159">
      <w:pPr>
        <w:autoSpaceDE w:val="0"/>
        <w:autoSpaceDN w:val="0"/>
        <w:adjustRightInd w:val="0"/>
        <w:ind w:firstLine="709"/>
        <w:jc w:val="both"/>
        <w:rPr>
          <w:sz w:val="28"/>
          <w:szCs w:val="28"/>
        </w:rPr>
      </w:pPr>
      <w:r w:rsidRPr="00DF1FA8">
        <w:rPr>
          <w:sz w:val="28"/>
          <w:szCs w:val="28"/>
        </w:rPr>
        <w:t>Отдел муниципального имущества, земельных отношений и природопользования осуществляет полномочия, которые возложены на органы местного самоуправления в данной сфере, в т.</w:t>
      </w:r>
      <w:r>
        <w:rPr>
          <w:sz w:val="28"/>
          <w:szCs w:val="28"/>
        </w:rPr>
        <w:t xml:space="preserve"> </w:t>
      </w:r>
      <w:r w:rsidRPr="00DF1FA8">
        <w:rPr>
          <w:sz w:val="28"/>
          <w:szCs w:val="28"/>
        </w:rPr>
        <w:t>ч. обеспечивает межевание земельных участков, их постановку на земельно-кадастровый учет, изготовление технической документации на объекты недвижимости, государственную регистрацию прав муниципальной собственности на имущественный комплекс (объект, земля) и права оперативного управления, формирует реестры объектов недвижимости и земельных участков на основании данных государственной регистрации права собственности муниципального образования, осуществляет функции управления и распоряжения земельными участками, объектами недвижимости, обеспечивает эффективность их использования, осуществляет муниципальный земельный контроль.</w:t>
      </w:r>
    </w:p>
    <w:p w:rsidR="00D83159" w:rsidRPr="00DF1FA8" w:rsidRDefault="00D83159" w:rsidP="00D83159">
      <w:pPr>
        <w:autoSpaceDE w:val="0"/>
        <w:autoSpaceDN w:val="0"/>
        <w:adjustRightInd w:val="0"/>
        <w:ind w:firstLine="709"/>
        <w:jc w:val="both"/>
        <w:rPr>
          <w:sz w:val="28"/>
          <w:szCs w:val="28"/>
        </w:rPr>
      </w:pPr>
      <w:r w:rsidRPr="00DF1FA8">
        <w:rPr>
          <w:sz w:val="28"/>
          <w:szCs w:val="28"/>
        </w:rPr>
        <w:t>Одной из главных проблем, препятствующих реализации законодательных актов в области регулирования земельно-имущественных отношений, является недостаточная возможность внедрения на практике новых эффективных экономических механизмов в сфере управления недвижимостью в связи с отсутствием достоверных сведений о земельных участках и связанных с ними объектах недвижимости.</w:t>
      </w:r>
    </w:p>
    <w:p w:rsidR="00D83159" w:rsidRPr="00DF1FA8" w:rsidRDefault="00D83159" w:rsidP="00D83159">
      <w:pPr>
        <w:autoSpaceDE w:val="0"/>
        <w:autoSpaceDN w:val="0"/>
        <w:adjustRightInd w:val="0"/>
        <w:ind w:firstLine="709"/>
        <w:jc w:val="both"/>
        <w:rPr>
          <w:sz w:val="28"/>
          <w:szCs w:val="28"/>
        </w:rPr>
      </w:pPr>
      <w:r w:rsidRPr="00DF1FA8">
        <w:rPr>
          <w:sz w:val="28"/>
          <w:szCs w:val="28"/>
        </w:rPr>
        <w:t xml:space="preserve">Свыше </w:t>
      </w:r>
      <w:r>
        <w:rPr>
          <w:sz w:val="28"/>
          <w:szCs w:val="28"/>
        </w:rPr>
        <w:t>5</w:t>
      </w:r>
      <w:r w:rsidRPr="00DF1FA8">
        <w:rPr>
          <w:sz w:val="28"/>
          <w:szCs w:val="28"/>
        </w:rPr>
        <w:t>0 процентов зданий, строений, сооружений, отдельных помещений имеют устаревшую техническую документацию или вообще не проходили техническую инвентаризацию. Выявляемые бесхозяйные объекты недвижимости перед постановкой на учет должны быть идентифицированы с оформлением межевого плана земельного участка и технического плана объекта капитального строительства – документов, подтверждающих факт существования объекта недвижимости. Как следствие, объекты недвижимости не используются как полноценный актив, что является сдерживающим фактором инвестиционной активности и развития предпринимательства на территории муниципального образования.</w:t>
      </w:r>
    </w:p>
    <w:p w:rsidR="00D83159" w:rsidRPr="00DF1FA8" w:rsidRDefault="00D83159" w:rsidP="00D83159">
      <w:pPr>
        <w:autoSpaceDE w:val="0"/>
        <w:autoSpaceDN w:val="0"/>
        <w:adjustRightInd w:val="0"/>
        <w:ind w:firstLine="709"/>
        <w:jc w:val="both"/>
        <w:rPr>
          <w:sz w:val="28"/>
          <w:szCs w:val="28"/>
        </w:rPr>
      </w:pPr>
      <w:r w:rsidRPr="00DF1FA8">
        <w:rPr>
          <w:sz w:val="28"/>
          <w:szCs w:val="28"/>
        </w:rPr>
        <w:t xml:space="preserve">Решение проблем, связанных с решением вопросов земельно-имущественных отношений программно-целевым методом, обусловлено его </w:t>
      </w:r>
      <w:r w:rsidRPr="00DF1FA8">
        <w:rPr>
          <w:sz w:val="28"/>
          <w:szCs w:val="28"/>
        </w:rPr>
        <w:lastRenderedPageBreak/>
        <w:t>высокой эффективностью, возможностью сбалансированного и последовательного выполнения мероприятий.</w:t>
      </w:r>
    </w:p>
    <w:p w:rsidR="00D83159" w:rsidRPr="00DF1FA8" w:rsidRDefault="00D83159" w:rsidP="00D83159">
      <w:pPr>
        <w:autoSpaceDE w:val="0"/>
        <w:autoSpaceDN w:val="0"/>
        <w:adjustRightInd w:val="0"/>
        <w:ind w:firstLine="709"/>
        <w:jc w:val="both"/>
        <w:rPr>
          <w:sz w:val="28"/>
          <w:szCs w:val="28"/>
        </w:rPr>
      </w:pPr>
      <w:r w:rsidRPr="00DF1FA8">
        <w:rPr>
          <w:sz w:val="28"/>
          <w:szCs w:val="28"/>
        </w:rPr>
        <w:t>Основные преимущества программно-целевого метода заключаются в том, что он позволяет обеспечить консолидацию и целевое использование финансовых ресурсов, необходимых для реализации Программы, а также способствует эффективному планированию и мониторингу результатов реализации Программы. В рамках Программы определены показатели, которые позволяют ежегодно оценивать результаты реализации мероприятий.</w:t>
      </w:r>
    </w:p>
    <w:p w:rsidR="00D83159" w:rsidRPr="00DF1FA8" w:rsidRDefault="00D83159" w:rsidP="00D83159">
      <w:pPr>
        <w:autoSpaceDE w:val="0"/>
        <w:autoSpaceDN w:val="0"/>
        <w:adjustRightInd w:val="0"/>
        <w:ind w:firstLine="709"/>
        <w:jc w:val="both"/>
        <w:rPr>
          <w:sz w:val="28"/>
          <w:szCs w:val="28"/>
        </w:rPr>
      </w:pPr>
      <w:r w:rsidRPr="00DF1FA8">
        <w:rPr>
          <w:sz w:val="28"/>
          <w:szCs w:val="28"/>
        </w:rPr>
        <w:t>Основными рисками, которые могут осложнить решение обозначенных проблем программно-целевым методом, являются:</w:t>
      </w:r>
    </w:p>
    <w:p w:rsidR="00D83159" w:rsidRPr="00DF1FA8" w:rsidRDefault="00D83159" w:rsidP="00D83159">
      <w:pPr>
        <w:autoSpaceDE w:val="0"/>
        <w:autoSpaceDN w:val="0"/>
        <w:adjustRightInd w:val="0"/>
        <w:ind w:firstLine="709"/>
        <w:jc w:val="both"/>
        <w:rPr>
          <w:sz w:val="28"/>
          <w:szCs w:val="28"/>
        </w:rPr>
      </w:pPr>
      <w:r w:rsidRPr="00DF1FA8">
        <w:rPr>
          <w:sz w:val="28"/>
          <w:szCs w:val="28"/>
        </w:rPr>
        <w:t>- недостаточное ресурсное обеспечение запланированных мероприятий;</w:t>
      </w:r>
    </w:p>
    <w:p w:rsidR="00D83159" w:rsidRPr="00DF1FA8" w:rsidRDefault="00D83159" w:rsidP="00D83159">
      <w:pPr>
        <w:autoSpaceDE w:val="0"/>
        <w:autoSpaceDN w:val="0"/>
        <w:adjustRightInd w:val="0"/>
        <w:ind w:firstLine="709"/>
        <w:jc w:val="both"/>
        <w:rPr>
          <w:sz w:val="28"/>
          <w:szCs w:val="28"/>
        </w:rPr>
      </w:pPr>
      <w:r w:rsidRPr="00DF1FA8">
        <w:rPr>
          <w:sz w:val="28"/>
          <w:szCs w:val="28"/>
        </w:rPr>
        <w:t>- ухудшение социально-экономической ситуации;</w:t>
      </w:r>
    </w:p>
    <w:p w:rsidR="00D83159" w:rsidRPr="00DF1FA8" w:rsidRDefault="00D83159" w:rsidP="00D83159">
      <w:pPr>
        <w:autoSpaceDE w:val="0"/>
        <w:autoSpaceDN w:val="0"/>
        <w:adjustRightInd w:val="0"/>
        <w:ind w:firstLine="709"/>
        <w:jc w:val="both"/>
        <w:rPr>
          <w:sz w:val="28"/>
          <w:szCs w:val="28"/>
        </w:rPr>
      </w:pPr>
      <w:r w:rsidRPr="00DF1FA8">
        <w:rPr>
          <w:sz w:val="28"/>
          <w:szCs w:val="28"/>
        </w:rPr>
        <w:t xml:space="preserve">- неэффективное использование средств </w:t>
      </w:r>
      <w:r>
        <w:rPr>
          <w:sz w:val="28"/>
          <w:szCs w:val="28"/>
        </w:rPr>
        <w:t>мест</w:t>
      </w:r>
      <w:r w:rsidRPr="00DF1FA8">
        <w:rPr>
          <w:sz w:val="28"/>
          <w:szCs w:val="28"/>
        </w:rPr>
        <w:t>ного бюджета, выделенных на реализацию мероприятий Программы.</w:t>
      </w:r>
    </w:p>
    <w:p w:rsidR="00D83159" w:rsidRPr="00DF1FA8" w:rsidRDefault="00D83159" w:rsidP="00D83159">
      <w:pPr>
        <w:pStyle w:val="a3"/>
        <w:tabs>
          <w:tab w:val="left" w:pos="1134"/>
          <w:tab w:val="left" w:pos="1418"/>
        </w:tabs>
        <w:autoSpaceDE w:val="0"/>
        <w:autoSpaceDN w:val="0"/>
        <w:adjustRightInd w:val="0"/>
        <w:spacing w:after="0" w:line="240" w:lineRule="auto"/>
        <w:ind w:left="0" w:firstLine="709"/>
        <w:jc w:val="center"/>
        <w:rPr>
          <w:rFonts w:ascii="Times New Roman" w:hAnsi="Times New Roman"/>
          <w:color w:val="000000"/>
          <w:sz w:val="28"/>
          <w:szCs w:val="28"/>
          <w:lang w:eastAsia="ru-RU"/>
        </w:rPr>
      </w:pPr>
    </w:p>
    <w:p w:rsidR="00D83159" w:rsidRPr="00DF1FA8" w:rsidRDefault="00D83159" w:rsidP="00D83159">
      <w:pPr>
        <w:pStyle w:val="a3"/>
        <w:numPr>
          <w:ilvl w:val="0"/>
          <w:numId w:val="2"/>
        </w:numPr>
        <w:tabs>
          <w:tab w:val="left" w:pos="1134"/>
        </w:tabs>
        <w:autoSpaceDE w:val="0"/>
        <w:autoSpaceDN w:val="0"/>
        <w:adjustRightInd w:val="0"/>
        <w:spacing w:after="0" w:line="240" w:lineRule="auto"/>
        <w:jc w:val="center"/>
        <w:rPr>
          <w:rFonts w:ascii="Times New Roman" w:hAnsi="Times New Roman"/>
          <w:sz w:val="28"/>
          <w:szCs w:val="28"/>
          <w:lang w:eastAsia="ru-RU"/>
        </w:rPr>
      </w:pPr>
      <w:r w:rsidRPr="00DF1FA8">
        <w:rPr>
          <w:rFonts w:ascii="Times New Roman" w:hAnsi="Times New Roman"/>
          <w:sz w:val="28"/>
          <w:szCs w:val="28"/>
          <w:lang w:eastAsia="ru-RU"/>
        </w:rPr>
        <w:t>Описание основных целей и задач программы</w:t>
      </w:r>
    </w:p>
    <w:p w:rsidR="00D83159" w:rsidRPr="00DF1FA8" w:rsidRDefault="00D83159" w:rsidP="00D83159">
      <w:pPr>
        <w:pStyle w:val="a3"/>
        <w:tabs>
          <w:tab w:val="left" w:pos="1134"/>
        </w:tabs>
        <w:autoSpaceDE w:val="0"/>
        <w:autoSpaceDN w:val="0"/>
        <w:adjustRightInd w:val="0"/>
        <w:spacing w:after="0" w:line="240" w:lineRule="auto"/>
        <w:rPr>
          <w:rFonts w:ascii="Times New Roman" w:hAnsi="Times New Roman"/>
          <w:sz w:val="28"/>
          <w:szCs w:val="28"/>
          <w:lang w:eastAsia="ru-RU"/>
        </w:rPr>
      </w:pPr>
    </w:p>
    <w:p w:rsidR="00D83159" w:rsidRPr="00DF1FA8" w:rsidRDefault="00D83159" w:rsidP="00D83159">
      <w:pPr>
        <w:autoSpaceDE w:val="0"/>
        <w:autoSpaceDN w:val="0"/>
        <w:adjustRightInd w:val="0"/>
        <w:ind w:firstLine="540"/>
        <w:jc w:val="both"/>
        <w:rPr>
          <w:sz w:val="28"/>
          <w:szCs w:val="28"/>
        </w:rPr>
      </w:pPr>
      <w:r w:rsidRPr="00DF1FA8">
        <w:rPr>
          <w:sz w:val="28"/>
          <w:szCs w:val="28"/>
        </w:rPr>
        <w:t>Одним из важнейших условий эффективного управления ресурсами является оформление в установленном порядке документов, подтверждающих право на объекты недвижимости, а также ведение единого, полного учета объектов казны.</w:t>
      </w:r>
    </w:p>
    <w:p w:rsidR="00D83159" w:rsidRPr="00DF1FA8" w:rsidRDefault="00D83159" w:rsidP="00D83159">
      <w:pPr>
        <w:autoSpaceDE w:val="0"/>
        <w:autoSpaceDN w:val="0"/>
        <w:adjustRightInd w:val="0"/>
        <w:ind w:firstLine="540"/>
        <w:jc w:val="both"/>
        <w:rPr>
          <w:sz w:val="28"/>
          <w:szCs w:val="28"/>
        </w:rPr>
      </w:pPr>
      <w:r w:rsidRPr="00DF1FA8">
        <w:rPr>
          <w:sz w:val="28"/>
          <w:szCs w:val="28"/>
        </w:rPr>
        <w:t xml:space="preserve">Совокупный социально-экономический эффект от реализации Программы достигается за счет проведения целостной политики в области земельных отношений, позволяющей обеспечить эффективное использование ресурсов муниципального образования </w:t>
      </w:r>
      <w:r w:rsidRPr="00113BB1">
        <w:rPr>
          <w:sz w:val="28"/>
          <w:szCs w:val="28"/>
        </w:rPr>
        <w:t>Пировск</w:t>
      </w:r>
      <w:r>
        <w:rPr>
          <w:sz w:val="28"/>
          <w:szCs w:val="28"/>
        </w:rPr>
        <w:t>ий</w:t>
      </w:r>
      <w:r w:rsidRPr="00113BB1">
        <w:rPr>
          <w:sz w:val="28"/>
          <w:szCs w:val="28"/>
        </w:rPr>
        <w:t xml:space="preserve"> муниципальн</w:t>
      </w:r>
      <w:r>
        <w:rPr>
          <w:sz w:val="28"/>
          <w:szCs w:val="28"/>
        </w:rPr>
        <w:t>ый округа</w:t>
      </w:r>
      <w:r w:rsidRPr="00DF1FA8">
        <w:rPr>
          <w:sz w:val="28"/>
          <w:szCs w:val="28"/>
        </w:rPr>
        <w:t>.</w:t>
      </w:r>
    </w:p>
    <w:p w:rsidR="00D83159" w:rsidRPr="00DF1FA8" w:rsidRDefault="00D83159" w:rsidP="00D83159">
      <w:pPr>
        <w:autoSpaceDE w:val="0"/>
        <w:autoSpaceDN w:val="0"/>
        <w:adjustRightInd w:val="0"/>
        <w:ind w:firstLine="540"/>
        <w:jc w:val="both"/>
        <w:rPr>
          <w:sz w:val="28"/>
          <w:szCs w:val="28"/>
        </w:rPr>
      </w:pPr>
      <w:r w:rsidRPr="00DF1FA8">
        <w:rPr>
          <w:sz w:val="28"/>
          <w:szCs w:val="28"/>
        </w:rPr>
        <w:t xml:space="preserve">Реализация комплекса программных мероприятий позволит обеспечить необходимую информационную и технологическую поддержку процессов формирования, учета, оценки и взимания платы за использование объектов недвижимости и земельных участков и достичь намеченных целей в области социального развития и модернизации экономики </w:t>
      </w:r>
      <w:r w:rsidRPr="007B5427">
        <w:rPr>
          <w:sz w:val="28"/>
          <w:szCs w:val="28"/>
        </w:rPr>
        <w:t>Пировского муниципального округа</w:t>
      </w:r>
      <w:r w:rsidRPr="00DF1FA8">
        <w:rPr>
          <w:sz w:val="28"/>
          <w:szCs w:val="28"/>
        </w:rPr>
        <w:t>.</w:t>
      </w:r>
    </w:p>
    <w:p w:rsidR="00D83159" w:rsidRPr="00DF1FA8" w:rsidRDefault="00D83159" w:rsidP="00D83159">
      <w:pPr>
        <w:widowControl w:val="0"/>
        <w:autoSpaceDE w:val="0"/>
        <w:autoSpaceDN w:val="0"/>
        <w:adjustRightInd w:val="0"/>
        <w:ind w:firstLine="540"/>
        <w:jc w:val="both"/>
        <w:rPr>
          <w:sz w:val="28"/>
          <w:szCs w:val="28"/>
        </w:rPr>
      </w:pPr>
      <w:r w:rsidRPr="00DF1FA8">
        <w:rPr>
          <w:sz w:val="28"/>
          <w:szCs w:val="28"/>
        </w:rPr>
        <w:t>Целью настоящей Программы является создание условий для эффективного использования и вовлечения в хозяйственный оборот объектов недвижимости, свободных земельных участков, бесхозяйного имущества.</w:t>
      </w:r>
    </w:p>
    <w:p w:rsidR="00D83159" w:rsidRPr="00DF1FA8" w:rsidRDefault="00D83159" w:rsidP="00D83159">
      <w:pPr>
        <w:widowControl w:val="0"/>
        <w:autoSpaceDE w:val="0"/>
        <w:autoSpaceDN w:val="0"/>
        <w:adjustRightInd w:val="0"/>
        <w:ind w:firstLine="540"/>
        <w:jc w:val="both"/>
        <w:rPr>
          <w:sz w:val="28"/>
          <w:szCs w:val="28"/>
        </w:rPr>
      </w:pPr>
      <w:r w:rsidRPr="00DF1FA8">
        <w:rPr>
          <w:sz w:val="28"/>
          <w:szCs w:val="28"/>
        </w:rPr>
        <w:t>Задачи Программы:</w:t>
      </w:r>
    </w:p>
    <w:p w:rsidR="00D83159" w:rsidRPr="00DF1FA8" w:rsidRDefault="00D83159" w:rsidP="00D83159">
      <w:pPr>
        <w:widowControl w:val="0"/>
        <w:autoSpaceDE w:val="0"/>
        <w:autoSpaceDN w:val="0"/>
        <w:adjustRightInd w:val="0"/>
        <w:jc w:val="both"/>
        <w:rPr>
          <w:sz w:val="28"/>
          <w:szCs w:val="28"/>
        </w:rPr>
      </w:pPr>
      <w:r w:rsidRPr="00DF1FA8">
        <w:rPr>
          <w:sz w:val="28"/>
          <w:szCs w:val="28"/>
        </w:rPr>
        <w:t>- 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D83159" w:rsidRPr="00DF1FA8" w:rsidRDefault="00D83159" w:rsidP="00D83159">
      <w:pPr>
        <w:widowControl w:val="0"/>
        <w:autoSpaceDE w:val="0"/>
        <w:autoSpaceDN w:val="0"/>
        <w:adjustRightInd w:val="0"/>
        <w:jc w:val="both"/>
        <w:rPr>
          <w:sz w:val="28"/>
          <w:szCs w:val="28"/>
        </w:rPr>
      </w:pPr>
      <w:r w:rsidRPr="00DF1FA8">
        <w:rPr>
          <w:sz w:val="28"/>
          <w:szCs w:val="28"/>
        </w:rPr>
        <w:t>- содержание объектов казны.</w:t>
      </w:r>
    </w:p>
    <w:p w:rsidR="00D83159" w:rsidRPr="00DF1FA8" w:rsidRDefault="00D83159" w:rsidP="00D83159">
      <w:pPr>
        <w:pStyle w:val="a3"/>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p>
    <w:p w:rsidR="00D83159" w:rsidRPr="00DF1FA8" w:rsidRDefault="00D83159" w:rsidP="00D83159">
      <w:pPr>
        <w:pStyle w:val="ConsPlusNormal"/>
        <w:numPr>
          <w:ilvl w:val="0"/>
          <w:numId w:val="2"/>
        </w:numPr>
        <w:tabs>
          <w:tab w:val="left" w:pos="1134"/>
        </w:tabs>
        <w:jc w:val="center"/>
        <w:rPr>
          <w:rFonts w:ascii="Times New Roman" w:hAnsi="Times New Roman"/>
          <w:sz w:val="28"/>
          <w:szCs w:val="28"/>
        </w:rPr>
      </w:pPr>
      <w:r w:rsidRPr="00DF1FA8">
        <w:rPr>
          <w:rFonts w:ascii="Times New Roman" w:hAnsi="Times New Roman"/>
          <w:sz w:val="28"/>
          <w:szCs w:val="28"/>
        </w:rPr>
        <w:t>Прогноз конечных результатов, характеризующих целевое состояние (изменение состояния) уровня и качества жизни населения, социально-экономическое развитие сферы управления муниципальным имуществом, экономики, степени реализации других общественно значимых интересов</w:t>
      </w:r>
    </w:p>
    <w:p w:rsidR="00D83159" w:rsidRPr="00DF1FA8" w:rsidRDefault="00D83159" w:rsidP="00D83159">
      <w:pPr>
        <w:pStyle w:val="ConsPlusNormal"/>
        <w:tabs>
          <w:tab w:val="left" w:pos="1134"/>
        </w:tabs>
        <w:ind w:left="720" w:firstLine="0"/>
        <w:rPr>
          <w:rFonts w:ascii="Times New Roman" w:hAnsi="Times New Roman"/>
          <w:sz w:val="28"/>
          <w:szCs w:val="28"/>
        </w:rPr>
      </w:pPr>
    </w:p>
    <w:p w:rsidR="00D83159" w:rsidRPr="00DF1FA8" w:rsidRDefault="00D83159" w:rsidP="00D83159">
      <w:pPr>
        <w:autoSpaceDE w:val="0"/>
        <w:autoSpaceDN w:val="0"/>
        <w:adjustRightInd w:val="0"/>
        <w:ind w:firstLine="540"/>
        <w:jc w:val="both"/>
        <w:rPr>
          <w:sz w:val="28"/>
          <w:szCs w:val="28"/>
        </w:rPr>
      </w:pPr>
      <w:r w:rsidRPr="00DF1FA8">
        <w:rPr>
          <w:sz w:val="28"/>
          <w:szCs w:val="28"/>
        </w:rPr>
        <w:lastRenderedPageBreak/>
        <w:t>Прямой экономический эффект от реализации программных мероприятий состоит в увеличении доходов бюджета за счет роста поступлений доходов от мероприятий, связанных с распоряжением объектами недвижимости и земельными участками.</w:t>
      </w:r>
    </w:p>
    <w:p w:rsidR="00D83159" w:rsidRPr="00DF1FA8" w:rsidRDefault="00D83159" w:rsidP="00D83159">
      <w:pPr>
        <w:widowControl w:val="0"/>
        <w:autoSpaceDE w:val="0"/>
        <w:autoSpaceDN w:val="0"/>
        <w:adjustRightInd w:val="0"/>
        <w:ind w:right="-144" w:firstLine="540"/>
        <w:jc w:val="both"/>
        <w:rPr>
          <w:sz w:val="28"/>
          <w:szCs w:val="28"/>
        </w:rPr>
      </w:pPr>
      <w:r w:rsidRPr="00DF1FA8">
        <w:rPr>
          <w:sz w:val="28"/>
          <w:szCs w:val="28"/>
        </w:rPr>
        <w:t xml:space="preserve">Вклад в увеличение доходной части бюджета будет достигнут за счет расширения в процессе инвентаризации охватываемых земельными платежами площадей, являющихся объектами налогообложения. Увеличению доходной части будет содействовать и переход к установлению экономически обоснованных </w:t>
      </w:r>
      <w:r>
        <w:rPr>
          <w:sz w:val="28"/>
          <w:szCs w:val="28"/>
        </w:rPr>
        <w:t xml:space="preserve">ставок </w:t>
      </w:r>
      <w:r w:rsidRPr="00DF1FA8">
        <w:rPr>
          <w:sz w:val="28"/>
          <w:szCs w:val="28"/>
        </w:rPr>
        <w:t>земельного налога и арендной платы за недвижимость на основе оценки рыночной стоимости недвижимости.</w:t>
      </w:r>
    </w:p>
    <w:p w:rsidR="00D83159" w:rsidRPr="00DF1FA8" w:rsidRDefault="00D83159" w:rsidP="00D83159">
      <w:pPr>
        <w:autoSpaceDE w:val="0"/>
        <w:autoSpaceDN w:val="0"/>
        <w:adjustRightInd w:val="0"/>
        <w:ind w:firstLine="540"/>
        <w:jc w:val="both"/>
        <w:rPr>
          <w:sz w:val="28"/>
          <w:szCs w:val="28"/>
        </w:rPr>
      </w:pPr>
      <w:r w:rsidRPr="00DF1FA8">
        <w:rPr>
          <w:sz w:val="28"/>
          <w:szCs w:val="28"/>
        </w:rPr>
        <w:t>Дополнительным эффектом реализации Программы станет активизация рынка земли и недвижимости, создание благоприятного делового климата, рост объемов инвестиций в реальный сектор экономики под гарантии прав на недвижимость,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w:t>
      </w:r>
    </w:p>
    <w:p w:rsidR="00D83159" w:rsidRPr="00DF1FA8" w:rsidRDefault="00D83159" w:rsidP="00D83159">
      <w:pPr>
        <w:autoSpaceDE w:val="0"/>
        <w:autoSpaceDN w:val="0"/>
        <w:adjustRightInd w:val="0"/>
        <w:ind w:firstLine="540"/>
        <w:jc w:val="both"/>
        <w:rPr>
          <w:bCs/>
          <w:sz w:val="28"/>
          <w:szCs w:val="28"/>
        </w:rPr>
      </w:pPr>
      <w:r w:rsidRPr="00DF1FA8">
        <w:rPr>
          <w:bCs/>
          <w:sz w:val="28"/>
          <w:szCs w:val="28"/>
        </w:rPr>
        <w:t xml:space="preserve">Ожидаемые результаты реализации Программы по годам характеризуются </w:t>
      </w:r>
      <w:hyperlink r:id="rId8" w:history="1">
        <w:r w:rsidRPr="00DF1FA8">
          <w:rPr>
            <w:bCs/>
            <w:color w:val="000000" w:themeColor="text1"/>
            <w:sz w:val="28"/>
            <w:szCs w:val="28"/>
          </w:rPr>
          <w:t>показателями</w:t>
        </w:r>
      </w:hyperlink>
      <w:r w:rsidRPr="00DF1FA8">
        <w:rPr>
          <w:bCs/>
          <w:sz w:val="28"/>
          <w:szCs w:val="28"/>
        </w:rPr>
        <w:t xml:space="preserve"> согласно Приложению № 1 к паспорту Программы.</w:t>
      </w:r>
    </w:p>
    <w:p w:rsidR="00D83159" w:rsidRPr="00DF1FA8" w:rsidRDefault="00D83159" w:rsidP="00D83159">
      <w:pPr>
        <w:pStyle w:val="ConsPlusNormal"/>
        <w:tabs>
          <w:tab w:val="left" w:pos="1134"/>
        </w:tabs>
        <w:ind w:firstLine="709"/>
        <w:jc w:val="center"/>
        <w:rPr>
          <w:rFonts w:ascii="Times New Roman" w:hAnsi="Times New Roman"/>
          <w:sz w:val="28"/>
          <w:szCs w:val="28"/>
        </w:rPr>
      </w:pPr>
    </w:p>
    <w:p w:rsidR="00D83159" w:rsidRPr="00DF1FA8" w:rsidRDefault="00D83159" w:rsidP="00D83159">
      <w:pPr>
        <w:pStyle w:val="ConsPlusNormal"/>
        <w:numPr>
          <w:ilvl w:val="0"/>
          <w:numId w:val="2"/>
        </w:numPr>
        <w:tabs>
          <w:tab w:val="left" w:pos="1134"/>
        </w:tabs>
        <w:jc w:val="center"/>
        <w:rPr>
          <w:rFonts w:ascii="Times New Roman" w:hAnsi="Times New Roman"/>
          <w:sz w:val="28"/>
          <w:szCs w:val="28"/>
        </w:rPr>
      </w:pPr>
      <w:r w:rsidRPr="00DF1FA8">
        <w:rPr>
          <w:rFonts w:ascii="Times New Roman" w:hAnsi="Times New Roman"/>
          <w:sz w:val="28"/>
          <w:szCs w:val="28"/>
        </w:rPr>
        <w:t>Информация по подпрограммам, отдельным мероприятиям программ</w:t>
      </w:r>
    </w:p>
    <w:p w:rsidR="00D83159" w:rsidRPr="00DF1FA8" w:rsidRDefault="00D83159" w:rsidP="00D83159">
      <w:pPr>
        <w:pStyle w:val="ConsPlusNormal"/>
        <w:tabs>
          <w:tab w:val="left" w:pos="1134"/>
        </w:tabs>
        <w:ind w:left="720" w:firstLine="0"/>
        <w:rPr>
          <w:rFonts w:ascii="Times New Roman" w:hAnsi="Times New Roman"/>
          <w:sz w:val="28"/>
          <w:szCs w:val="28"/>
        </w:rPr>
      </w:pP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 xml:space="preserve">1. Подпрограмма «Развитие земельно-имущественных отношений на территории </w:t>
      </w:r>
      <w:r w:rsidRPr="004C381B">
        <w:rPr>
          <w:rFonts w:ascii="Times New Roman" w:hAnsi="Times New Roman"/>
          <w:sz w:val="28"/>
          <w:szCs w:val="28"/>
        </w:rPr>
        <w:t>Пировского муниципального округа</w:t>
      </w:r>
      <w:r w:rsidRPr="00DF1FA8">
        <w:rPr>
          <w:rFonts w:ascii="Times New Roman" w:hAnsi="Times New Roman"/>
          <w:sz w:val="28"/>
          <w:szCs w:val="28"/>
        </w:rPr>
        <w:t>»</w:t>
      </w:r>
    </w:p>
    <w:p w:rsidR="00D83159" w:rsidRPr="00DF1FA8" w:rsidRDefault="00D83159" w:rsidP="00D83159">
      <w:pPr>
        <w:widowControl w:val="0"/>
        <w:autoSpaceDE w:val="0"/>
        <w:autoSpaceDN w:val="0"/>
        <w:adjustRightInd w:val="0"/>
        <w:ind w:firstLine="709"/>
        <w:jc w:val="both"/>
        <w:rPr>
          <w:sz w:val="28"/>
          <w:szCs w:val="28"/>
        </w:rPr>
      </w:pPr>
      <w:r w:rsidRPr="00DF1FA8">
        <w:rPr>
          <w:sz w:val="28"/>
          <w:szCs w:val="28"/>
        </w:rPr>
        <w:t xml:space="preserve">1.1. В соответствии с Федеральным </w:t>
      </w:r>
      <w:hyperlink r:id="rId9" w:history="1">
        <w:r w:rsidRPr="00DF1FA8">
          <w:rPr>
            <w:sz w:val="28"/>
            <w:szCs w:val="28"/>
          </w:rPr>
          <w:t>законом</w:t>
        </w:r>
      </w:hyperlink>
      <w:r w:rsidRPr="00DF1FA8">
        <w:rPr>
          <w:sz w:val="28"/>
          <w:szCs w:val="28"/>
        </w:rPr>
        <w:t xml:space="preserve"> от 06.10.2003 №131-ФЗ «Об общих принципах организации местного самоуправления в Российской Федерации» установлен круг вопросов местного значения, в соответствии с которым должен быть конкретизирован состав муниципального имущества, необходимого для решения вопросов местного самоуправления.</w:t>
      </w:r>
    </w:p>
    <w:p w:rsidR="00D83159" w:rsidRPr="00DF1FA8" w:rsidRDefault="00D83159" w:rsidP="00D83159">
      <w:pPr>
        <w:widowControl w:val="0"/>
        <w:autoSpaceDE w:val="0"/>
        <w:autoSpaceDN w:val="0"/>
        <w:adjustRightInd w:val="0"/>
        <w:ind w:firstLine="709"/>
        <w:jc w:val="both"/>
        <w:rPr>
          <w:sz w:val="28"/>
          <w:szCs w:val="28"/>
        </w:rPr>
      </w:pPr>
      <w:r w:rsidRPr="00DF1FA8">
        <w:rPr>
          <w:sz w:val="28"/>
          <w:szCs w:val="28"/>
        </w:rPr>
        <w:t xml:space="preserve">Одним из способов эффективного управления муниципальным имуществом является сдача его в аренду, что дает возможность обеспечения доходной части бюджета </w:t>
      </w:r>
      <w:r w:rsidRPr="007B5427">
        <w:rPr>
          <w:sz w:val="28"/>
          <w:szCs w:val="28"/>
        </w:rPr>
        <w:t>Пировского муниципального округа</w:t>
      </w:r>
      <w:r w:rsidRPr="00DF1FA8">
        <w:rPr>
          <w:sz w:val="28"/>
          <w:szCs w:val="28"/>
        </w:rPr>
        <w:t>.</w:t>
      </w:r>
    </w:p>
    <w:p w:rsidR="00D83159" w:rsidRPr="00DF1FA8" w:rsidRDefault="00D83159" w:rsidP="00D83159">
      <w:pPr>
        <w:widowControl w:val="0"/>
        <w:autoSpaceDE w:val="0"/>
        <w:autoSpaceDN w:val="0"/>
        <w:adjustRightInd w:val="0"/>
        <w:ind w:firstLine="709"/>
        <w:jc w:val="both"/>
        <w:rPr>
          <w:sz w:val="28"/>
          <w:szCs w:val="28"/>
        </w:rPr>
      </w:pPr>
      <w:r w:rsidRPr="00DF1FA8">
        <w:rPr>
          <w:sz w:val="28"/>
          <w:szCs w:val="28"/>
        </w:rPr>
        <w:t xml:space="preserve">Передача муниципального имущества по возмездным договорам преследует цель не только поступления прямых доходов, но и возможность поддержания технического состояния объектов, а также решает одну из приоритетных социально-экономических задач </w:t>
      </w:r>
      <w:r w:rsidRPr="007B5427">
        <w:rPr>
          <w:sz w:val="28"/>
          <w:szCs w:val="28"/>
        </w:rPr>
        <w:t>Пировского муниципального округа</w:t>
      </w:r>
      <w:r w:rsidRPr="00DF1FA8">
        <w:rPr>
          <w:sz w:val="28"/>
          <w:szCs w:val="28"/>
        </w:rPr>
        <w:t xml:space="preserve"> – поддержка предпринимательства, обеспечивая его необходимыми помещениями, не требующих больших капиталовложений.</w:t>
      </w:r>
    </w:p>
    <w:p w:rsidR="00D83159" w:rsidRPr="00DF1FA8" w:rsidRDefault="00D83159" w:rsidP="00D83159">
      <w:pPr>
        <w:widowControl w:val="0"/>
        <w:autoSpaceDE w:val="0"/>
        <w:autoSpaceDN w:val="0"/>
        <w:adjustRightInd w:val="0"/>
        <w:ind w:firstLine="709"/>
        <w:jc w:val="both"/>
        <w:rPr>
          <w:sz w:val="28"/>
          <w:szCs w:val="28"/>
        </w:rPr>
      </w:pPr>
      <w:r w:rsidRPr="00DF1FA8">
        <w:rPr>
          <w:sz w:val="28"/>
          <w:szCs w:val="28"/>
        </w:rPr>
        <w:t xml:space="preserve">В соответствии с законодательством предоставление муниципального имущества в пользование осуществляется только по результатам торгов, что требует оформления технической документации и определения рыночной стоимости объекта. </w:t>
      </w:r>
    </w:p>
    <w:p w:rsidR="00D83159" w:rsidRPr="00DF1FA8" w:rsidRDefault="00D83159" w:rsidP="00D83159">
      <w:pPr>
        <w:widowControl w:val="0"/>
        <w:autoSpaceDE w:val="0"/>
        <w:autoSpaceDN w:val="0"/>
        <w:adjustRightInd w:val="0"/>
        <w:ind w:firstLine="709"/>
        <w:jc w:val="both"/>
        <w:rPr>
          <w:sz w:val="28"/>
          <w:szCs w:val="28"/>
        </w:rPr>
      </w:pPr>
      <w:r w:rsidRPr="00DF1FA8">
        <w:rPr>
          <w:sz w:val="28"/>
          <w:szCs w:val="28"/>
        </w:rPr>
        <w:t>Кроме того, на правах муниципальной собственности находятся объекты недвижимости, земельные участки под которыми в силу различных причин не были поставлены на государственный кадастровый учёт.</w:t>
      </w:r>
    </w:p>
    <w:p w:rsidR="00D83159" w:rsidRPr="00DF1FA8" w:rsidRDefault="00D83159" w:rsidP="00D83159">
      <w:pPr>
        <w:widowControl w:val="0"/>
        <w:autoSpaceDE w:val="0"/>
        <w:autoSpaceDN w:val="0"/>
        <w:adjustRightInd w:val="0"/>
        <w:ind w:firstLine="709"/>
        <w:jc w:val="both"/>
        <w:rPr>
          <w:sz w:val="28"/>
          <w:szCs w:val="28"/>
        </w:rPr>
      </w:pPr>
      <w:r w:rsidRPr="00DF1FA8">
        <w:rPr>
          <w:sz w:val="28"/>
          <w:szCs w:val="28"/>
        </w:rPr>
        <w:t>Дополнительные расходы потребует приведение в соответствие с земельным законодательством земельных участков, ранее учтённых в государственном кадастре недвижимости (ГКН), но границы которых не установлены (отсутствуют координаты характерных угловых точек).</w:t>
      </w:r>
    </w:p>
    <w:p w:rsidR="00D83159" w:rsidRPr="00DF1FA8" w:rsidRDefault="00D83159" w:rsidP="00D83159">
      <w:pPr>
        <w:pStyle w:val="a5"/>
        <w:spacing w:before="0" w:beforeAutospacing="0" w:after="0" w:afterAutospacing="0"/>
        <w:ind w:firstLine="709"/>
        <w:jc w:val="both"/>
        <w:rPr>
          <w:sz w:val="28"/>
          <w:szCs w:val="28"/>
        </w:rPr>
      </w:pPr>
      <w:r w:rsidRPr="00DF1FA8">
        <w:rPr>
          <w:sz w:val="28"/>
          <w:szCs w:val="28"/>
        </w:rPr>
        <w:t xml:space="preserve">В условиях недостаточной налоговой базы бюджета </w:t>
      </w:r>
      <w:r w:rsidRPr="004C381B">
        <w:rPr>
          <w:sz w:val="28"/>
          <w:szCs w:val="28"/>
        </w:rPr>
        <w:t xml:space="preserve">Пировского муниципального округа </w:t>
      </w:r>
      <w:r w:rsidRPr="00DF1FA8">
        <w:rPr>
          <w:sz w:val="28"/>
          <w:szCs w:val="28"/>
        </w:rPr>
        <w:t xml:space="preserve">муниципальная собственность стала играть все возрастающую роль в финансовом обеспечении деятельности органов местного самоуправления. Подпрограмма позволит вовлечь в состав муниципальной собственности весьма широкий спектр имущества, использовать муниципальную собственность, исходя из местных условий и интересов населения, как для непосредственного исполнения полномочий местного самоуправления, так и в качестве источника получения неналоговых доходов для пополнения </w:t>
      </w:r>
      <w:r>
        <w:rPr>
          <w:sz w:val="28"/>
          <w:szCs w:val="28"/>
        </w:rPr>
        <w:t>мест</w:t>
      </w:r>
      <w:r w:rsidRPr="00DF1FA8">
        <w:rPr>
          <w:sz w:val="28"/>
          <w:szCs w:val="28"/>
        </w:rPr>
        <w:t>ного бюджета.</w:t>
      </w:r>
    </w:p>
    <w:p w:rsidR="00D83159" w:rsidRPr="00DF1FA8" w:rsidRDefault="00D83159" w:rsidP="00D83159">
      <w:pPr>
        <w:pStyle w:val="a5"/>
        <w:spacing w:before="0" w:beforeAutospacing="0" w:after="0" w:afterAutospacing="0"/>
        <w:ind w:firstLine="709"/>
        <w:jc w:val="both"/>
        <w:rPr>
          <w:sz w:val="28"/>
          <w:szCs w:val="28"/>
        </w:rPr>
      </w:pPr>
      <w:r w:rsidRPr="00DF1FA8">
        <w:rPr>
          <w:sz w:val="28"/>
          <w:szCs w:val="28"/>
        </w:rPr>
        <w:t xml:space="preserve">Реализация мероприятий Подпрограммы будет способствовать социально-экономическому развитию </w:t>
      </w:r>
      <w:r w:rsidRPr="004C381B">
        <w:rPr>
          <w:sz w:val="28"/>
          <w:szCs w:val="28"/>
        </w:rPr>
        <w:t>Пировского муниципального округа</w:t>
      </w:r>
      <w:r w:rsidRPr="00DF1FA8">
        <w:rPr>
          <w:sz w:val="28"/>
          <w:szCs w:val="28"/>
        </w:rPr>
        <w:t>, совершенствованию порядка управления и распоряжения муниципальной собственностью, оптимизации состава муниципальной собственности, созданию актуальной информационной базы о муниципальном недвижимом имуществе и земельных участках.</w:t>
      </w:r>
    </w:p>
    <w:p w:rsidR="00D83159" w:rsidRPr="00DF1FA8" w:rsidRDefault="00D83159" w:rsidP="00D83159">
      <w:pPr>
        <w:pStyle w:val="dktexleft"/>
        <w:spacing w:before="0" w:beforeAutospacing="0" w:after="0" w:afterAutospacing="0"/>
        <w:jc w:val="both"/>
        <w:rPr>
          <w:sz w:val="28"/>
          <w:szCs w:val="28"/>
        </w:rPr>
      </w:pPr>
      <w:r w:rsidRPr="00DF1FA8">
        <w:rPr>
          <w:sz w:val="28"/>
          <w:szCs w:val="28"/>
        </w:rPr>
        <w:tab/>
        <w:t>Оформление технической документации и регистрация права собственности на объекты недвижимости позволит оптимизировать состав имущества, необходимого и достаточного для исполнения полномочий.</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1.2. Анализ причин возникновения проблемы, включая правовое обоснование.</w:t>
      </w:r>
    </w:p>
    <w:p w:rsidR="00D83159" w:rsidRPr="00DF1FA8" w:rsidRDefault="00D83159" w:rsidP="00D83159">
      <w:pPr>
        <w:ind w:firstLine="709"/>
        <w:jc w:val="both"/>
        <w:rPr>
          <w:sz w:val="28"/>
          <w:szCs w:val="28"/>
        </w:rPr>
      </w:pPr>
      <w:r w:rsidRPr="00DF1FA8">
        <w:rPr>
          <w:sz w:val="28"/>
          <w:szCs w:val="28"/>
        </w:rPr>
        <w:t>Сложность в анализе причин возникновения проблем в сфере управления муниципальным имуществом заключается в том, что количественные показатели не являются эталоном правильности и объективности. Секрет эффективности управления кроется в уровне удовлетворенности всех заинтересованных сторон, а в данной сфере доминирующим фактором является не количество принятых решений, не число решенных проблем, а качество решения. Это объясняется тем, что местное самоуправление стремится своими действиями повысить благополучие на определенной территории, удовлетворить запросы населения, обеспечить его жизненные потребности, поэтому использование только таких конкретных показателей, как прибыльность, доходность корректным не будет. Они показывают одну сторону – финансовую, а кроме того, необходимо учитывать и другую – темпы развития и роста муниципалитета, степень удовлетворенности населения и так далее. Все это говорит о том, что к оценке эффективности муниципальной собственности нужно подходить комплексно, с точки зрения различных подходов и с учетов всех показателей.</w:t>
      </w:r>
    </w:p>
    <w:p w:rsidR="00D83159" w:rsidRPr="00DF1FA8" w:rsidRDefault="00D83159" w:rsidP="00D83159">
      <w:pPr>
        <w:ind w:firstLine="709"/>
        <w:jc w:val="both"/>
        <w:rPr>
          <w:sz w:val="28"/>
          <w:szCs w:val="28"/>
        </w:rPr>
      </w:pPr>
      <w:r w:rsidRPr="00DF1FA8">
        <w:rPr>
          <w:sz w:val="28"/>
          <w:szCs w:val="28"/>
        </w:rPr>
        <w:t>Как уже было сказано, серьезной проблемой является недостаточно неэффективное использование собственности. Часть денежных средств, которые могли бы поступить в бюджет, теряются из-за сильного несоответствия реальной цены объекта собственности и той, которую муниципалитет получает за его аренду или продажу. Примерно 30% имущества требует капитального ремонта, после которого смогло бы приносить прибыль еще в течение 50 лет, тогда как без ремонта выходит из строя или становится непригодным для дальнейшего использования.  Все это связано с несколькими причинами:</w:t>
      </w:r>
    </w:p>
    <w:p w:rsidR="00D83159" w:rsidRPr="00DF1FA8" w:rsidRDefault="00D83159" w:rsidP="00D83159">
      <w:pPr>
        <w:jc w:val="both"/>
        <w:rPr>
          <w:sz w:val="28"/>
          <w:szCs w:val="28"/>
        </w:rPr>
      </w:pPr>
      <w:r w:rsidRPr="00DF1FA8">
        <w:rPr>
          <w:sz w:val="28"/>
          <w:szCs w:val="28"/>
        </w:rPr>
        <w:t>- отсутствие полного перечня имущества, находящегося в ведении муниципалитета;</w:t>
      </w:r>
    </w:p>
    <w:p w:rsidR="00D83159" w:rsidRPr="00DF1FA8" w:rsidRDefault="00D83159" w:rsidP="00D83159">
      <w:pPr>
        <w:jc w:val="both"/>
        <w:rPr>
          <w:sz w:val="28"/>
          <w:szCs w:val="28"/>
        </w:rPr>
      </w:pPr>
      <w:r w:rsidRPr="00DF1FA8">
        <w:rPr>
          <w:sz w:val="28"/>
          <w:szCs w:val="28"/>
        </w:rPr>
        <w:t>- целенаправленная или вследствие ошибок неправильная оценка стоимости имущества;</w:t>
      </w:r>
    </w:p>
    <w:p w:rsidR="00D83159" w:rsidRPr="00DF1FA8" w:rsidRDefault="00D83159" w:rsidP="00D83159">
      <w:pPr>
        <w:jc w:val="both"/>
        <w:rPr>
          <w:sz w:val="28"/>
          <w:szCs w:val="28"/>
        </w:rPr>
      </w:pPr>
      <w:r w:rsidRPr="00DF1FA8">
        <w:rPr>
          <w:sz w:val="28"/>
          <w:szCs w:val="28"/>
        </w:rPr>
        <w:t>- отсутствие или недостаток муниципальных программ, касающихся управления муниципальным имуществом;</w:t>
      </w:r>
    </w:p>
    <w:p w:rsidR="00D83159" w:rsidRPr="00DF1FA8" w:rsidRDefault="00D83159" w:rsidP="00D83159">
      <w:pPr>
        <w:jc w:val="both"/>
        <w:rPr>
          <w:sz w:val="28"/>
          <w:szCs w:val="28"/>
        </w:rPr>
      </w:pPr>
      <w:r w:rsidRPr="00DF1FA8">
        <w:rPr>
          <w:sz w:val="28"/>
          <w:szCs w:val="28"/>
        </w:rPr>
        <w:t xml:space="preserve">- отсутствие регулярных конкретных методов оценки эффективности муниципального имущества; </w:t>
      </w:r>
    </w:p>
    <w:p w:rsidR="00D83159" w:rsidRPr="00DF1FA8" w:rsidRDefault="00D83159" w:rsidP="00D83159">
      <w:pPr>
        <w:jc w:val="both"/>
        <w:rPr>
          <w:sz w:val="28"/>
          <w:szCs w:val="28"/>
        </w:rPr>
      </w:pPr>
      <w:r w:rsidRPr="00DF1FA8">
        <w:rPr>
          <w:sz w:val="28"/>
          <w:szCs w:val="28"/>
        </w:rPr>
        <w:t>- несовершенство законодательной базы в отношении управления муниципальным имуществом.</w:t>
      </w:r>
    </w:p>
    <w:p w:rsidR="00D83159" w:rsidRPr="00DF1FA8" w:rsidRDefault="00D83159" w:rsidP="00D83159">
      <w:pPr>
        <w:ind w:firstLine="709"/>
        <w:jc w:val="both"/>
        <w:rPr>
          <w:sz w:val="28"/>
          <w:szCs w:val="28"/>
        </w:rPr>
      </w:pPr>
      <w:r w:rsidRPr="00DF1FA8">
        <w:rPr>
          <w:sz w:val="28"/>
          <w:szCs w:val="28"/>
        </w:rPr>
        <w:t>Положительно повлиять на сложившуюся ситуацию способен комплекс мероприятий.</w:t>
      </w:r>
    </w:p>
    <w:p w:rsidR="00D83159" w:rsidRPr="00DF1FA8" w:rsidRDefault="00D83159" w:rsidP="00D83159">
      <w:pPr>
        <w:ind w:firstLine="709"/>
        <w:jc w:val="both"/>
        <w:rPr>
          <w:sz w:val="28"/>
          <w:szCs w:val="28"/>
        </w:rPr>
      </w:pPr>
      <w:r w:rsidRPr="00DF1FA8">
        <w:rPr>
          <w:bCs/>
          <w:sz w:val="28"/>
          <w:szCs w:val="28"/>
        </w:rPr>
        <w:t>Во-первых</w:t>
      </w:r>
      <w:r w:rsidRPr="00DF1FA8">
        <w:rPr>
          <w:sz w:val="28"/>
          <w:szCs w:val="28"/>
        </w:rPr>
        <w:t>, для удобства, системности и четкости оценивания управления муниципальной собственности необходимо все имущество разделить на две категории: объекты, которые предназначены для обеспечения социальных нужд и решают социальные задачи; объекты, целью которых является принести дополнительный доход в бюджет муниципалитета.</w:t>
      </w:r>
    </w:p>
    <w:p w:rsidR="00D83159" w:rsidRPr="00DF1FA8" w:rsidRDefault="00D83159" w:rsidP="00D83159">
      <w:pPr>
        <w:ind w:firstLine="709"/>
        <w:jc w:val="both"/>
        <w:rPr>
          <w:sz w:val="28"/>
          <w:szCs w:val="28"/>
        </w:rPr>
      </w:pPr>
      <w:r w:rsidRPr="00DF1FA8">
        <w:rPr>
          <w:bCs/>
          <w:sz w:val="28"/>
          <w:szCs w:val="28"/>
        </w:rPr>
        <w:t>Во-вторых</w:t>
      </w:r>
      <w:r w:rsidRPr="00DF1FA8">
        <w:rPr>
          <w:sz w:val="28"/>
          <w:szCs w:val="28"/>
        </w:rPr>
        <w:t>, рекомендуется анализировать степень эффективности использования имущества муниципалитета одновременно с трех аспектов: земельного, градостроительного и природоохранного. Земельный аспект предполагает сравнение суммы собираемых земельных платежей с максимально возможной суммой, которую можно выручить с этих земель. Для получения последней суммы необходимо провести в рамках муниципальной программы полную оценку всех земельных ресурсов муниципалитета. Так называемый градостроительный аспект позволяет определить эффективность созданием пространственных условий развития материальной базы многоотраслевого комплекса территории. Природоохранный аспект, как ясно из названия, включает в себя степень сохранности природных комплексов, флоры и фауны, экологического равновесия, что оказывает положительное влияние на здоровье людей.</w:t>
      </w:r>
    </w:p>
    <w:p w:rsidR="00D83159" w:rsidRPr="00DF1FA8" w:rsidRDefault="00D83159" w:rsidP="00D83159">
      <w:pPr>
        <w:ind w:firstLine="709"/>
        <w:jc w:val="both"/>
        <w:rPr>
          <w:sz w:val="28"/>
          <w:szCs w:val="28"/>
        </w:rPr>
      </w:pPr>
      <w:r w:rsidRPr="00DF1FA8">
        <w:rPr>
          <w:bCs/>
          <w:sz w:val="28"/>
          <w:szCs w:val="28"/>
        </w:rPr>
        <w:t>В-третьих</w:t>
      </w:r>
      <w:r w:rsidRPr="00DF1FA8">
        <w:rPr>
          <w:sz w:val="28"/>
          <w:szCs w:val="28"/>
        </w:rPr>
        <w:t>, осуществлять сдачу в аренду муниципального имущества на конкурсной основе, проводить аукционы. Подобные мероприятия дадут возможность более выгодным инвесторам вложиться в землю или другое имущество муниципалитетов, в обход частных лиц или мошенников. Однако, важнейшим условием сдачи в аренду или продажи муниципального имущество является то, что эти процедуры должны полностью соответствовать рыночным условиям.</w:t>
      </w:r>
    </w:p>
    <w:p w:rsidR="00D83159" w:rsidRPr="00DF1FA8" w:rsidRDefault="00D83159" w:rsidP="00D83159">
      <w:pPr>
        <w:ind w:firstLine="709"/>
        <w:jc w:val="both"/>
        <w:rPr>
          <w:sz w:val="28"/>
          <w:szCs w:val="28"/>
        </w:rPr>
      </w:pPr>
      <w:r w:rsidRPr="00DF1FA8">
        <w:rPr>
          <w:bCs/>
          <w:sz w:val="28"/>
          <w:szCs w:val="28"/>
        </w:rPr>
        <w:t>В-четвертых</w:t>
      </w:r>
      <w:r w:rsidRPr="00DF1FA8">
        <w:rPr>
          <w:sz w:val="28"/>
          <w:szCs w:val="28"/>
        </w:rPr>
        <w:t>, регламентировать порядок принятия управленческих решений в тех случаях, когда программа (план или бизнес-план) не выполняется.</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1.3. Описание цели и задач подпрограммы, отдельного мероприятия программы.</w:t>
      </w:r>
    </w:p>
    <w:p w:rsidR="00D83159" w:rsidRPr="00DF1FA8" w:rsidRDefault="00D83159" w:rsidP="00D83159">
      <w:pPr>
        <w:autoSpaceDE w:val="0"/>
        <w:autoSpaceDN w:val="0"/>
        <w:adjustRightInd w:val="0"/>
        <w:ind w:firstLine="709"/>
        <w:contextualSpacing/>
        <w:jc w:val="both"/>
        <w:rPr>
          <w:sz w:val="28"/>
          <w:szCs w:val="28"/>
        </w:rPr>
      </w:pPr>
      <w:r w:rsidRPr="00DF1FA8">
        <w:rPr>
          <w:sz w:val="28"/>
          <w:szCs w:val="28"/>
        </w:rPr>
        <w:t>Целью Подпрограммы является обеспечение рационального использования и эффективного управления землей и недвижимостью.</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Для достижения цели Подпрограммы необходимо решить следующую задачу:</w:t>
      </w:r>
      <w:r w:rsidRPr="00DF1FA8">
        <w:rPr>
          <w:rFonts w:ascii="Times New Roman" w:hAnsi="Times New Roman"/>
          <w:sz w:val="28"/>
          <w:szCs w:val="28"/>
          <w:lang w:eastAsia="en-US"/>
        </w:rPr>
        <w:t xml:space="preserve"> </w:t>
      </w:r>
      <w:r w:rsidRPr="00DF1FA8">
        <w:rPr>
          <w:rFonts w:ascii="Times New Roman" w:hAnsi="Times New Roman"/>
          <w:sz w:val="28"/>
          <w:szCs w:val="28"/>
        </w:rPr>
        <w:t xml:space="preserve">пополнение доходной части бюджета </w:t>
      </w:r>
      <w:r w:rsidRPr="004C381B">
        <w:rPr>
          <w:rFonts w:ascii="Times New Roman" w:hAnsi="Times New Roman"/>
          <w:sz w:val="28"/>
          <w:szCs w:val="28"/>
        </w:rPr>
        <w:t>Пировского муниципального округа</w:t>
      </w:r>
      <w:r w:rsidRPr="00DF1FA8">
        <w:rPr>
          <w:rFonts w:ascii="Times New Roman" w:hAnsi="Times New Roman"/>
          <w:sz w:val="28"/>
          <w:szCs w:val="28"/>
        </w:rPr>
        <w:t xml:space="preserve"> и </w:t>
      </w:r>
      <w:r w:rsidRPr="00DF1FA8">
        <w:rPr>
          <w:rFonts w:ascii="Times New Roman" w:hAnsi="Times New Roman"/>
          <w:sz w:val="28"/>
          <w:szCs w:val="28"/>
          <w:lang w:eastAsia="en-US"/>
        </w:rPr>
        <w:t>в</w:t>
      </w:r>
      <w:r w:rsidRPr="00DF1FA8">
        <w:rPr>
          <w:rFonts w:ascii="Times New Roman" w:hAnsi="Times New Roman"/>
          <w:sz w:val="28"/>
          <w:szCs w:val="28"/>
        </w:rPr>
        <w:t>овлечение в хозяйственный оборот объектов недвижимости, свободных земельных участков, бесхозяйного имущества.</w:t>
      </w:r>
    </w:p>
    <w:p w:rsidR="00D83159" w:rsidRPr="00DF1FA8" w:rsidRDefault="00D83159" w:rsidP="00D83159">
      <w:pPr>
        <w:pStyle w:val="ConsPlusNormal"/>
        <w:ind w:firstLine="709"/>
        <w:jc w:val="both"/>
        <w:rPr>
          <w:rFonts w:ascii="Times New Roman" w:hAnsi="Times New Roman"/>
          <w:sz w:val="28"/>
          <w:szCs w:val="28"/>
        </w:rPr>
      </w:pPr>
      <w:r>
        <w:rPr>
          <w:rFonts w:ascii="Times New Roman" w:hAnsi="Times New Roman"/>
          <w:sz w:val="28"/>
          <w:szCs w:val="28"/>
        </w:rPr>
        <w:t>1</w:t>
      </w:r>
      <w:r w:rsidRPr="00DF1FA8">
        <w:rPr>
          <w:rFonts w:ascii="Times New Roman" w:hAnsi="Times New Roman"/>
          <w:sz w:val="28"/>
          <w:szCs w:val="28"/>
        </w:rPr>
        <w:t>.4. Сроки реализации подпрограммы, отдельного мероприятия программы.</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Реализация мероприятий Подпрограммы осуществляется на постоянной основе в период с 01.01.20</w:t>
      </w:r>
      <w:r>
        <w:rPr>
          <w:rFonts w:ascii="Times New Roman" w:hAnsi="Times New Roman"/>
          <w:sz w:val="28"/>
          <w:szCs w:val="28"/>
        </w:rPr>
        <w:t>2</w:t>
      </w:r>
      <w:r w:rsidR="00152C2C">
        <w:rPr>
          <w:rFonts w:ascii="Times New Roman" w:hAnsi="Times New Roman"/>
          <w:sz w:val="28"/>
          <w:szCs w:val="28"/>
        </w:rPr>
        <w:t>4</w:t>
      </w:r>
      <w:r w:rsidRPr="00DF1FA8">
        <w:rPr>
          <w:rFonts w:ascii="Times New Roman" w:hAnsi="Times New Roman"/>
          <w:sz w:val="28"/>
          <w:szCs w:val="28"/>
        </w:rPr>
        <w:t xml:space="preserve"> – 31.12.20</w:t>
      </w:r>
      <w:r>
        <w:rPr>
          <w:rFonts w:ascii="Times New Roman" w:hAnsi="Times New Roman"/>
          <w:sz w:val="28"/>
          <w:szCs w:val="28"/>
        </w:rPr>
        <w:t>2</w:t>
      </w:r>
      <w:r w:rsidR="00152C2C">
        <w:rPr>
          <w:rFonts w:ascii="Times New Roman" w:hAnsi="Times New Roman"/>
          <w:sz w:val="28"/>
          <w:szCs w:val="28"/>
        </w:rPr>
        <w:t>6</w:t>
      </w:r>
      <w:r w:rsidRPr="00DF1FA8">
        <w:rPr>
          <w:rFonts w:ascii="Times New Roman" w:hAnsi="Times New Roman"/>
          <w:sz w:val="28"/>
          <w:szCs w:val="28"/>
        </w:rPr>
        <w:t>. В силу решаемых в рамках подпрограммы задач этапы реализации Подпрограммы не выделяются.</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1.5.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программы.</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Реализация подпрограммных мероприятий позволит:</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 привести структуру и состав муниципального имущественного комплекса в соответствие с выполняемыми полномочиями;</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 оформить государственную регистрацию прав на муниципальные объекты недвижимости;</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 xml:space="preserve">- увеличить объем доходов бюджета </w:t>
      </w:r>
      <w:r w:rsidRPr="004C381B">
        <w:rPr>
          <w:rFonts w:ascii="Times New Roman" w:hAnsi="Times New Roman"/>
          <w:sz w:val="28"/>
          <w:szCs w:val="28"/>
        </w:rPr>
        <w:t>Пировского муниципального округа</w:t>
      </w:r>
      <w:r w:rsidRPr="00DF1FA8">
        <w:rPr>
          <w:rFonts w:ascii="Times New Roman" w:hAnsi="Times New Roman"/>
          <w:sz w:val="28"/>
          <w:szCs w:val="28"/>
        </w:rPr>
        <w:t xml:space="preserve"> от использования имущества;</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 xml:space="preserve">- внести информацию об объектах муниципального имущества в Реестр муниципального имущества </w:t>
      </w:r>
      <w:r w:rsidRPr="004C381B">
        <w:rPr>
          <w:rFonts w:ascii="Times New Roman" w:hAnsi="Times New Roman"/>
          <w:sz w:val="28"/>
          <w:szCs w:val="28"/>
        </w:rPr>
        <w:t>Пировского муниципального округа</w:t>
      </w:r>
      <w:r w:rsidRPr="00DF1FA8">
        <w:rPr>
          <w:rFonts w:ascii="Times New Roman" w:hAnsi="Times New Roman"/>
          <w:sz w:val="28"/>
          <w:szCs w:val="28"/>
        </w:rPr>
        <w:t>;</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 про</w:t>
      </w:r>
      <w:r w:rsidR="00152C2C">
        <w:rPr>
          <w:rFonts w:ascii="Times New Roman" w:hAnsi="Times New Roman"/>
          <w:sz w:val="28"/>
          <w:szCs w:val="28"/>
        </w:rPr>
        <w:t xml:space="preserve">вести </w:t>
      </w:r>
      <w:r w:rsidRPr="00DF1FA8">
        <w:rPr>
          <w:rFonts w:ascii="Times New Roman" w:hAnsi="Times New Roman"/>
          <w:sz w:val="28"/>
          <w:szCs w:val="28"/>
        </w:rPr>
        <w:t>инвентариз</w:t>
      </w:r>
      <w:r w:rsidR="00152C2C">
        <w:rPr>
          <w:rFonts w:ascii="Times New Roman" w:hAnsi="Times New Roman"/>
          <w:sz w:val="28"/>
          <w:szCs w:val="28"/>
        </w:rPr>
        <w:t>ацию</w:t>
      </w:r>
      <w:r w:rsidRPr="00DF1FA8">
        <w:rPr>
          <w:rFonts w:ascii="Times New Roman" w:hAnsi="Times New Roman"/>
          <w:sz w:val="28"/>
          <w:szCs w:val="28"/>
        </w:rPr>
        <w:t xml:space="preserve"> земельны</w:t>
      </w:r>
      <w:r w:rsidR="00152C2C">
        <w:rPr>
          <w:rFonts w:ascii="Times New Roman" w:hAnsi="Times New Roman"/>
          <w:sz w:val="28"/>
          <w:szCs w:val="28"/>
        </w:rPr>
        <w:t>х</w:t>
      </w:r>
      <w:r w:rsidRPr="00DF1FA8">
        <w:rPr>
          <w:rFonts w:ascii="Times New Roman" w:hAnsi="Times New Roman"/>
          <w:sz w:val="28"/>
          <w:szCs w:val="28"/>
        </w:rPr>
        <w:t xml:space="preserve"> участк</w:t>
      </w:r>
      <w:r w:rsidR="00152C2C">
        <w:rPr>
          <w:rFonts w:ascii="Times New Roman" w:hAnsi="Times New Roman"/>
          <w:sz w:val="28"/>
          <w:szCs w:val="28"/>
        </w:rPr>
        <w:t>ов</w:t>
      </w:r>
      <w:r w:rsidRPr="00DF1FA8">
        <w:rPr>
          <w:rFonts w:ascii="Times New Roman" w:hAnsi="Times New Roman"/>
          <w:sz w:val="28"/>
          <w:szCs w:val="28"/>
        </w:rPr>
        <w:t>, расположенны</w:t>
      </w:r>
      <w:r w:rsidR="00152C2C">
        <w:rPr>
          <w:rFonts w:ascii="Times New Roman" w:hAnsi="Times New Roman"/>
          <w:sz w:val="28"/>
          <w:szCs w:val="28"/>
        </w:rPr>
        <w:t>х</w:t>
      </w:r>
      <w:r w:rsidRPr="00DF1FA8">
        <w:rPr>
          <w:rFonts w:ascii="Times New Roman" w:hAnsi="Times New Roman"/>
          <w:sz w:val="28"/>
          <w:szCs w:val="28"/>
        </w:rPr>
        <w:t xml:space="preserve"> на территории </w:t>
      </w:r>
      <w:r w:rsidRPr="007B5427">
        <w:rPr>
          <w:rFonts w:ascii="Times New Roman" w:hAnsi="Times New Roman"/>
          <w:sz w:val="28"/>
          <w:szCs w:val="28"/>
        </w:rPr>
        <w:t>Пировского муниципального округа</w:t>
      </w:r>
      <w:r w:rsidRPr="00DF1FA8">
        <w:rPr>
          <w:rFonts w:ascii="Times New Roman" w:hAnsi="Times New Roman"/>
          <w:sz w:val="28"/>
          <w:szCs w:val="28"/>
        </w:rPr>
        <w:t>, для выявления бесхозяйных и самовольно используемых участков с целью дальнейшего их перераспределения эффективно хозяйствующим субъектам и гражданам;</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 xml:space="preserve">- продолжить предоставление земельных участков в аренду юридическим и физическим лицам в целях пополнения доходной части </w:t>
      </w:r>
      <w:r>
        <w:rPr>
          <w:rFonts w:ascii="Times New Roman" w:hAnsi="Times New Roman"/>
          <w:sz w:val="28"/>
          <w:szCs w:val="28"/>
        </w:rPr>
        <w:t>мест</w:t>
      </w:r>
      <w:r w:rsidRPr="00DF1FA8">
        <w:rPr>
          <w:rFonts w:ascii="Times New Roman" w:hAnsi="Times New Roman"/>
          <w:sz w:val="28"/>
          <w:szCs w:val="28"/>
        </w:rPr>
        <w:t>ного бюджета;</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 активизировать оборот земельных участков.</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1.6. Экономический эффект в результате реализации мероприятий подпрограммы, отдельных мероприятий программы.</w:t>
      </w:r>
    </w:p>
    <w:p w:rsidR="00D83159" w:rsidRPr="00DF1FA8" w:rsidRDefault="00D83159" w:rsidP="00D83159">
      <w:pPr>
        <w:pStyle w:val="a5"/>
        <w:spacing w:before="0" w:beforeAutospacing="0" w:after="0" w:afterAutospacing="0"/>
        <w:ind w:firstLine="709"/>
        <w:jc w:val="both"/>
        <w:rPr>
          <w:sz w:val="28"/>
          <w:szCs w:val="28"/>
        </w:rPr>
      </w:pPr>
      <w:r w:rsidRPr="00DF1FA8">
        <w:rPr>
          <w:sz w:val="28"/>
          <w:szCs w:val="28"/>
        </w:rPr>
        <w:t xml:space="preserve">Подпрограмма позволит вовлечь в состав муниципальной собственности весьма широкий спектр имущества, использовать муниципальную собственность, исходя из местных условий и интересов населения, как для непосредственного исполнения полномочий местного самоуправления, так и в качестве источника получения неналоговых доходов для пополнения </w:t>
      </w:r>
      <w:r>
        <w:rPr>
          <w:sz w:val="28"/>
          <w:szCs w:val="28"/>
        </w:rPr>
        <w:t>мест</w:t>
      </w:r>
      <w:r w:rsidRPr="00DF1FA8">
        <w:rPr>
          <w:sz w:val="28"/>
          <w:szCs w:val="28"/>
        </w:rPr>
        <w:t>ного бюджета. Реализация мероприятий Подпрограммы будет способствовать совершенствованию порядка управления и распоряжения муниципальной собственностью, оптимизации состава муниципальной собственности, созданию актуальной информационной базы о муниципальном недвижимом имуществе и земельных участках.</w:t>
      </w:r>
    </w:p>
    <w:p w:rsidR="00D83159" w:rsidRDefault="00D83159" w:rsidP="00D83159">
      <w:pPr>
        <w:pStyle w:val="ConsPlusNormal"/>
        <w:tabs>
          <w:tab w:val="left" w:pos="1134"/>
        </w:tabs>
        <w:ind w:firstLine="709"/>
        <w:jc w:val="both"/>
        <w:rPr>
          <w:rFonts w:ascii="Times New Roman" w:hAnsi="Times New Roman"/>
          <w:sz w:val="28"/>
          <w:szCs w:val="28"/>
        </w:rPr>
      </w:pPr>
      <w:r w:rsidRPr="00DF1FA8">
        <w:rPr>
          <w:rFonts w:ascii="Times New Roman" w:hAnsi="Times New Roman"/>
          <w:sz w:val="28"/>
          <w:szCs w:val="28"/>
        </w:rPr>
        <w:t xml:space="preserve">Оформление технической документации и регистрация права собственности на объекты недвижимости позволит оптимизировать состав имущества, необходимого и достаточного для исполнения полномочий. В процессе реализации мероприятий Подпрограммы также будет создана информационная база данных, что обеспечит достижение качественно нового уровня управления объектами недвижимости и земельными участками в границах </w:t>
      </w:r>
      <w:r w:rsidRPr="007B5427">
        <w:rPr>
          <w:rFonts w:ascii="Times New Roman" w:hAnsi="Times New Roman"/>
          <w:sz w:val="28"/>
          <w:szCs w:val="28"/>
        </w:rPr>
        <w:t>Пировского муниципального округа</w:t>
      </w:r>
      <w:r w:rsidRPr="00DF1FA8">
        <w:rPr>
          <w:rFonts w:ascii="Times New Roman" w:hAnsi="Times New Roman"/>
          <w:sz w:val="28"/>
          <w:szCs w:val="28"/>
        </w:rPr>
        <w:t>.</w:t>
      </w:r>
    </w:p>
    <w:p w:rsidR="00D83159" w:rsidRPr="00DF1FA8" w:rsidRDefault="00D83159" w:rsidP="00D83159">
      <w:pPr>
        <w:pStyle w:val="ConsPlusNormal"/>
        <w:ind w:firstLine="709"/>
        <w:jc w:val="both"/>
        <w:rPr>
          <w:rFonts w:ascii="Times New Roman" w:hAnsi="Times New Roman"/>
          <w:sz w:val="28"/>
          <w:szCs w:val="28"/>
        </w:rPr>
      </w:pPr>
      <w:r>
        <w:rPr>
          <w:rFonts w:ascii="Times New Roman" w:hAnsi="Times New Roman"/>
          <w:sz w:val="28"/>
          <w:szCs w:val="28"/>
        </w:rPr>
        <w:t>2</w:t>
      </w:r>
      <w:r w:rsidRPr="00DF1FA8">
        <w:rPr>
          <w:rFonts w:ascii="Times New Roman" w:hAnsi="Times New Roman"/>
          <w:sz w:val="28"/>
          <w:szCs w:val="28"/>
        </w:rPr>
        <w:t xml:space="preserve">. Подпрограмма «Содержание и обслуживание казны </w:t>
      </w:r>
      <w:r w:rsidRPr="004C381B">
        <w:rPr>
          <w:rFonts w:ascii="Times New Roman" w:hAnsi="Times New Roman"/>
          <w:sz w:val="28"/>
          <w:szCs w:val="28"/>
        </w:rPr>
        <w:t>Пировского муниципального округа</w:t>
      </w:r>
      <w:r w:rsidRPr="00DF1FA8">
        <w:rPr>
          <w:rFonts w:ascii="Times New Roman" w:hAnsi="Times New Roman"/>
          <w:sz w:val="28"/>
          <w:szCs w:val="28"/>
        </w:rPr>
        <w:t>»</w:t>
      </w:r>
    </w:p>
    <w:p w:rsidR="00D83159" w:rsidRPr="00DF1FA8" w:rsidRDefault="00D83159" w:rsidP="00D83159">
      <w:pPr>
        <w:widowControl w:val="0"/>
        <w:autoSpaceDE w:val="0"/>
        <w:autoSpaceDN w:val="0"/>
        <w:adjustRightInd w:val="0"/>
        <w:ind w:firstLine="709"/>
        <w:jc w:val="both"/>
        <w:rPr>
          <w:sz w:val="28"/>
          <w:szCs w:val="28"/>
        </w:rPr>
      </w:pPr>
      <w:r>
        <w:rPr>
          <w:sz w:val="28"/>
          <w:szCs w:val="28"/>
        </w:rPr>
        <w:t>2</w:t>
      </w:r>
      <w:r w:rsidRPr="00DF1FA8">
        <w:rPr>
          <w:sz w:val="28"/>
          <w:szCs w:val="28"/>
        </w:rPr>
        <w:t xml:space="preserve">.1. Муниципальная собственность наряду с имуществом, находящимся в государственной собственности и переданным в управление органам местного самоуправления, составляет экономическую основу местного самоуправления. Конституция наделяет муниципальные образования правом самостоятельно управлять своей собственностью для обеспечения самостоятельности самоуправления в целом. Гражданский Кодекс Российской Федерации определяет использование муниципальной собственности через передачу его муниципальным унитарным предприятиям и учреждениям. При этом важной особенностью является законодательно зафиксированная защищённость собственника от потери своего имущества вследствие неуспешной деятельности руководства предприятия (учреждения) по управлению этой собственностью. В состав имущественной казны входит недвижимое имущество, находящееся в муниципальной собственности </w:t>
      </w:r>
      <w:r w:rsidRPr="007B5427">
        <w:rPr>
          <w:sz w:val="28"/>
          <w:szCs w:val="28"/>
        </w:rPr>
        <w:t>Пировского муниципального округа</w:t>
      </w:r>
      <w:r w:rsidRPr="00DF1FA8">
        <w:rPr>
          <w:sz w:val="28"/>
          <w:szCs w:val="28"/>
        </w:rPr>
        <w:t xml:space="preserve">, не закрепленное муниципальными учреждениями на праве оперативного управления. Источниками формирования имущественной казны может быть имущество: вновь созданное или приобретенное непосредственно в муниципальную собственность за счет средств бюджета; переданное в муниципальную собственность </w:t>
      </w:r>
      <w:r w:rsidRPr="007B5427">
        <w:rPr>
          <w:sz w:val="28"/>
          <w:szCs w:val="28"/>
        </w:rPr>
        <w:t xml:space="preserve">Пировского муниципального округа </w:t>
      </w:r>
      <w:r w:rsidRPr="00DF1FA8">
        <w:rPr>
          <w:sz w:val="28"/>
          <w:szCs w:val="28"/>
        </w:rPr>
        <w:t>из государственной собственности Российской Федерации, Красноярского края; переданное безвозмездно в муниципальную собственность юридическими и физическими лицами; исключенное из хозяйственного ведения муниципальных унитарных предприятий и изъятое из оперативного управления муниципальных учреждений; ликвидируемых (реорганизуемых) муниципальных предприятий и муниципальных учреждений; бесхозяйное, признанное муниципальным в порядке, установленном законодательством РФ; поступившее в муниципальную собственность по другим законным основаниям.</w:t>
      </w:r>
    </w:p>
    <w:p w:rsidR="00D83159" w:rsidRPr="00DF1FA8" w:rsidRDefault="00D83159" w:rsidP="00D83159">
      <w:pPr>
        <w:widowControl w:val="0"/>
        <w:autoSpaceDE w:val="0"/>
        <w:autoSpaceDN w:val="0"/>
        <w:adjustRightInd w:val="0"/>
        <w:ind w:firstLine="709"/>
        <w:jc w:val="both"/>
        <w:rPr>
          <w:sz w:val="28"/>
          <w:szCs w:val="28"/>
        </w:rPr>
      </w:pPr>
      <w:r w:rsidRPr="00DF1FA8">
        <w:rPr>
          <w:sz w:val="28"/>
          <w:szCs w:val="28"/>
        </w:rPr>
        <w:t>Содержание имущества, составляющего имущественную казну, осуществляется путем поддержания имущества в исправном состоянии и обеспечения его сохранности. В период, когда имущество, входящее в состав муниципальной казны, не обременено договорными обязательствами, обязанности по его содержанию и контролю, а также риск случайной гибели, ложится на муниципальное образование.</w:t>
      </w:r>
    </w:p>
    <w:p w:rsidR="00D83159" w:rsidRPr="00DF1FA8" w:rsidRDefault="00D83159" w:rsidP="00D83159">
      <w:pPr>
        <w:widowControl w:val="0"/>
        <w:autoSpaceDE w:val="0"/>
        <w:autoSpaceDN w:val="0"/>
        <w:adjustRightInd w:val="0"/>
        <w:ind w:firstLine="709"/>
        <w:jc w:val="both"/>
        <w:rPr>
          <w:sz w:val="28"/>
          <w:szCs w:val="28"/>
        </w:rPr>
      </w:pPr>
      <w:r w:rsidRPr="00AA5502">
        <w:rPr>
          <w:sz w:val="28"/>
          <w:szCs w:val="28"/>
        </w:rPr>
        <w:t>По состоянию на 01.1</w:t>
      </w:r>
      <w:r w:rsidR="002531EC" w:rsidRPr="00AA5502">
        <w:rPr>
          <w:sz w:val="28"/>
          <w:szCs w:val="28"/>
        </w:rPr>
        <w:t>1</w:t>
      </w:r>
      <w:r w:rsidRPr="00AA5502">
        <w:rPr>
          <w:sz w:val="28"/>
          <w:szCs w:val="28"/>
        </w:rPr>
        <w:t>.202</w:t>
      </w:r>
      <w:r w:rsidR="00C745B8">
        <w:rPr>
          <w:sz w:val="28"/>
          <w:szCs w:val="28"/>
        </w:rPr>
        <w:t>3</w:t>
      </w:r>
      <w:r w:rsidRPr="00AA5502">
        <w:rPr>
          <w:sz w:val="28"/>
          <w:szCs w:val="28"/>
        </w:rPr>
        <w:t xml:space="preserve"> в реестр муниципального имущества включено </w:t>
      </w:r>
      <w:r w:rsidR="005D1945">
        <w:rPr>
          <w:sz w:val="28"/>
          <w:szCs w:val="28"/>
        </w:rPr>
        <w:t>6 741</w:t>
      </w:r>
      <w:r w:rsidRPr="00A567FC">
        <w:rPr>
          <w:sz w:val="28"/>
          <w:szCs w:val="28"/>
        </w:rPr>
        <w:t xml:space="preserve"> </w:t>
      </w:r>
      <w:r w:rsidRPr="00AA5502">
        <w:rPr>
          <w:sz w:val="28"/>
          <w:szCs w:val="28"/>
        </w:rPr>
        <w:t xml:space="preserve">объектов, в том числе </w:t>
      </w:r>
      <w:r w:rsidRPr="000240BC">
        <w:rPr>
          <w:sz w:val="28"/>
          <w:szCs w:val="28"/>
        </w:rPr>
        <w:t>2</w:t>
      </w:r>
      <w:r w:rsidR="000240BC" w:rsidRPr="000240BC">
        <w:rPr>
          <w:sz w:val="28"/>
          <w:szCs w:val="28"/>
        </w:rPr>
        <w:t>565</w:t>
      </w:r>
      <w:r w:rsidRPr="00AA5502">
        <w:rPr>
          <w:sz w:val="28"/>
          <w:szCs w:val="28"/>
        </w:rPr>
        <w:t xml:space="preserve"> – имущество муниципальной казны, в число которых входит </w:t>
      </w:r>
      <w:r w:rsidR="00FD6873" w:rsidRPr="000240BC">
        <w:rPr>
          <w:sz w:val="28"/>
          <w:szCs w:val="28"/>
        </w:rPr>
        <w:t>1</w:t>
      </w:r>
      <w:r w:rsidR="000240BC" w:rsidRPr="000240BC">
        <w:rPr>
          <w:sz w:val="28"/>
          <w:szCs w:val="28"/>
        </w:rPr>
        <w:t>3</w:t>
      </w:r>
      <w:r w:rsidR="00FD6873" w:rsidRPr="000240BC">
        <w:rPr>
          <w:sz w:val="28"/>
          <w:szCs w:val="28"/>
        </w:rPr>
        <w:t>3</w:t>
      </w:r>
      <w:r w:rsidRPr="00AA5502">
        <w:rPr>
          <w:sz w:val="28"/>
          <w:szCs w:val="28"/>
        </w:rPr>
        <w:t xml:space="preserve"> объект</w:t>
      </w:r>
      <w:r w:rsidR="00FD6873" w:rsidRPr="00AA5502">
        <w:rPr>
          <w:sz w:val="28"/>
          <w:szCs w:val="28"/>
        </w:rPr>
        <w:t>а</w:t>
      </w:r>
      <w:r w:rsidRPr="00AA5502">
        <w:rPr>
          <w:sz w:val="28"/>
          <w:szCs w:val="28"/>
        </w:rPr>
        <w:t xml:space="preserve"> капитального строительства.</w:t>
      </w:r>
      <w:r>
        <w:rPr>
          <w:sz w:val="28"/>
          <w:szCs w:val="28"/>
        </w:rPr>
        <w:t xml:space="preserve"> Р</w:t>
      </w:r>
      <w:r w:rsidRPr="00DF1FA8">
        <w:rPr>
          <w:sz w:val="28"/>
          <w:szCs w:val="28"/>
        </w:rPr>
        <w:t>аботы по оформлению фасадов, текущему ремонту, предупреждению аварийного состояния в отношении этих объектов не проводились длительное время. В свою очередь, эффективное использование имущества казны неразрывно связано с поддержанием его состояния на должном уровне. Реализация мероприятий Подпрограммы позволит сохранить муниципальное имущество, создать предпосылки для его инвестиционной привлекательности и обеспечит условия для выполнения муниципальным образованием своих полномочий.</w:t>
      </w:r>
    </w:p>
    <w:p w:rsidR="00D83159" w:rsidRPr="00DF1FA8" w:rsidRDefault="00D83159" w:rsidP="00D83159">
      <w:pPr>
        <w:widowControl w:val="0"/>
        <w:autoSpaceDE w:val="0"/>
        <w:autoSpaceDN w:val="0"/>
        <w:adjustRightInd w:val="0"/>
        <w:ind w:firstLine="709"/>
        <w:jc w:val="both"/>
        <w:rPr>
          <w:sz w:val="28"/>
          <w:szCs w:val="28"/>
        </w:rPr>
      </w:pPr>
      <w:r w:rsidRPr="00DF1FA8">
        <w:rPr>
          <w:sz w:val="28"/>
          <w:szCs w:val="28"/>
        </w:rPr>
        <w:t>В тоже время внедрение на практике новых эффективных экономических механизмов, программного обеспечения в сфере управления недвижимостью позволит устранить препятствия в реализации законодательных актов в области регулирования земельно-имущественных отношений и в значительной степени сократит сроки предоставления услуг.</w:t>
      </w:r>
    </w:p>
    <w:p w:rsidR="00D83159" w:rsidRPr="00DF1FA8" w:rsidRDefault="00D83159" w:rsidP="00D83159">
      <w:pPr>
        <w:pStyle w:val="ConsPlusNormal"/>
        <w:ind w:firstLine="709"/>
        <w:jc w:val="both"/>
        <w:rPr>
          <w:rFonts w:ascii="Times New Roman" w:hAnsi="Times New Roman"/>
          <w:sz w:val="28"/>
          <w:szCs w:val="28"/>
        </w:rPr>
      </w:pPr>
      <w:r>
        <w:rPr>
          <w:rFonts w:ascii="Times New Roman" w:hAnsi="Times New Roman"/>
          <w:sz w:val="28"/>
          <w:szCs w:val="28"/>
        </w:rPr>
        <w:t>2</w:t>
      </w:r>
      <w:r w:rsidRPr="00DF1FA8">
        <w:rPr>
          <w:rFonts w:ascii="Times New Roman" w:hAnsi="Times New Roman"/>
          <w:sz w:val="28"/>
          <w:szCs w:val="28"/>
        </w:rPr>
        <w:t>.2. Анализ причин возникновения проблемы, включая правовое обоснование.</w:t>
      </w:r>
    </w:p>
    <w:p w:rsidR="00D83159" w:rsidRPr="00463A10" w:rsidRDefault="00D83159" w:rsidP="00D83159">
      <w:pPr>
        <w:pStyle w:val="ConsPlusNormal"/>
        <w:ind w:firstLine="709"/>
        <w:jc w:val="both"/>
        <w:rPr>
          <w:rFonts w:ascii="Times New Roman" w:hAnsi="Times New Roman"/>
          <w:sz w:val="28"/>
          <w:szCs w:val="28"/>
        </w:rPr>
      </w:pPr>
      <w:r w:rsidRPr="00463A10">
        <w:rPr>
          <w:rFonts w:ascii="Times New Roman" w:hAnsi="Times New Roman"/>
          <w:sz w:val="28"/>
          <w:szCs w:val="28"/>
        </w:rPr>
        <w:t xml:space="preserve">На сегодняшний день отчетливо обозначилась проблема содержания имущества, находящегося в собственности муниципального образования </w:t>
      </w:r>
      <w:r>
        <w:rPr>
          <w:rFonts w:ascii="Times New Roman" w:hAnsi="Times New Roman"/>
          <w:sz w:val="28"/>
          <w:szCs w:val="28"/>
        </w:rPr>
        <w:t xml:space="preserve">Пировский </w:t>
      </w:r>
      <w:r w:rsidRPr="004C381B">
        <w:rPr>
          <w:rFonts w:ascii="Times New Roman" w:hAnsi="Times New Roman"/>
          <w:sz w:val="28"/>
          <w:szCs w:val="28"/>
        </w:rPr>
        <w:t>муниципальн</w:t>
      </w:r>
      <w:r>
        <w:rPr>
          <w:rFonts w:ascii="Times New Roman" w:hAnsi="Times New Roman"/>
          <w:sz w:val="28"/>
          <w:szCs w:val="28"/>
        </w:rPr>
        <w:t>ый</w:t>
      </w:r>
      <w:r w:rsidRPr="004C381B">
        <w:rPr>
          <w:rFonts w:ascii="Times New Roman" w:hAnsi="Times New Roman"/>
          <w:sz w:val="28"/>
          <w:szCs w:val="28"/>
        </w:rPr>
        <w:t xml:space="preserve"> округ</w:t>
      </w:r>
      <w:r w:rsidRPr="00463A10">
        <w:rPr>
          <w:rFonts w:ascii="Times New Roman" w:hAnsi="Times New Roman"/>
          <w:sz w:val="28"/>
          <w:szCs w:val="28"/>
        </w:rPr>
        <w:t>, являясь одной из актуальных, требующих ежедневного внимания и принятия эффективных решений. Причиной, вызывающей необходимость выполнения программных мероприятий, является процесс физического и морального старения объектов, который в случае невыполнения работ по содержанию данных объектов приведет к значительному ухудшению их состояния, к возникновению чрезвычайных ситуаций, представляющих угрозу жизни граждан. Физический износ муниципального имущества отличается по времени и зависит от многих факторов, основными из которых являются природно-климатические факторы и жизнедеятельность человека, в связи с этим сроки его службы по времени различны.</w:t>
      </w:r>
    </w:p>
    <w:p w:rsidR="00D83159" w:rsidRPr="00463A10" w:rsidRDefault="00D83159" w:rsidP="00D83159">
      <w:pPr>
        <w:pStyle w:val="ConsPlusNormal"/>
        <w:ind w:firstLine="709"/>
        <w:jc w:val="both"/>
        <w:rPr>
          <w:rFonts w:ascii="Times New Roman" w:hAnsi="Times New Roman"/>
          <w:sz w:val="28"/>
          <w:szCs w:val="28"/>
        </w:rPr>
      </w:pPr>
      <w:r>
        <w:rPr>
          <w:rFonts w:ascii="Times New Roman" w:hAnsi="Times New Roman"/>
          <w:sz w:val="28"/>
          <w:szCs w:val="28"/>
        </w:rPr>
        <w:t>Подп</w:t>
      </w:r>
      <w:r w:rsidRPr="00463A10">
        <w:rPr>
          <w:rFonts w:ascii="Times New Roman" w:hAnsi="Times New Roman"/>
          <w:sz w:val="28"/>
          <w:szCs w:val="28"/>
        </w:rPr>
        <w:t>рограмма основывается на положениях статьи 210 Гражданского кодекса Российской Федерации, устанавливающей обязанность собственников нести бремя содержания своего имущества, части 1 статьи 30, Жилищного кодекса Российской Федерации, обязывающих муниципальное образование, в лице соответствующих органов местного самоуправления, как собственника помещений, нести бремя расходов на содержание и ремонт помещений. Для решения данного вопроса необходимо определить объем работ по содержанию имущества, порядок их проведения и финансирования.</w:t>
      </w:r>
    </w:p>
    <w:p w:rsidR="00D83159" w:rsidRPr="00DF1FA8" w:rsidRDefault="00D83159" w:rsidP="00D83159">
      <w:pPr>
        <w:pStyle w:val="ConsPlusNormal"/>
        <w:ind w:firstLine="709"/>
        <w:jc w:val="both"/>
        <w:rPr>
          <w:rFonts w:ascii="Times New Roman" w:hAnsi="Times New Roman"/>
          <w:sz w:val="28"/>
          <w:szCs w:val="28"/>
        </w:rPr>
      </w:pPr>
      <w:r w:rsidRPr="00463A10">
        <w:rPr>
          <w:rFonts w:ascii="Times New Roman" w:hAnsi="Times New Roman"/>
          <w:sz w:val="28"/>
          <w:szCs w:val="28"/>
        </w:rPr>
        <w:t>Основные концептуальные положения программы базируются на использовании программно-целевого подхода, обусловленного масштабностью, долговременностью, социальной ориентированностью проблемы улучшения качества жизни и обеспечения безопасных и комфортных условий проживания населения поселения, сохранению, восстановлению, повышению надежности объектов муниципальной собственности, которые требуют консолидации усилий. Программно-целевой подход позволяет разработать и реализовать комплекс программных мероприятий, взаимоувязанных по спросу и предложению, ресурсам, срокам реализации и исполнителям, направленных на содержание и ремонт жилых домов и объектов муниципальной собственности, а так же приобретения нового имущества для развития поселения. Вместе с тем, реализация комплекса программных мероприятий позволит активизировать процесс распоряжения и рационального использования муниципального имущества и принятие в отношении имущества управленческих решений, благоприятно влияющих на достижение намеченных целей в области экономики поселения и соответственно оптимизацию расходов на содержание имущества.</w:t>
      </w:r>
    </w:p>
    <w:p w:rsidR="00D83159" w:rsidRDefault="00D83159" w:rsidP="00D83159">
      <w:pPr>
        <w:ind w:firstLine="709"/>
        <w:jc w:val="both"/>
        <w:rPr>
          <w:sz w:val="28"/>
          <w:szCs w:val="28"/>
        </w:rPr>
      </w:pPr>
      <w:r w:rsidRPr="00463A10">
        <w:rPr>
          <w:sz w:val="28"/>
          <w:szCs w:val="28"/>
        </w:rPr>
        <w:t>Практикой в процессе учета и управления имуществом является использование разобщенных автоматизированных систем по управлению частью муниципальной собственности. Система программных продуктов состоит из нескольких программ. Это программа по учету имущества, программа по взиманию арендной платы с объектов муниципальной собственности. Таким образом, отсутствует единая база данных объектов собственности (каждый объект собственности ведется отдельно в каждой базе). К недостаткам данной ситуации можно отнести отсутствие возможности моделирования влияния экономических условий на бюджет муниципального образования (изменение ставки арендной платы, изменение стоимости имущества в результате переоценки, формирование различных вариантов прогнозного плана приватизации имущества, изменения стоимости и объемов эксплуатационных ресурсов). Так же отсутствует возможность комплексного анализа информации, содержащейся в разрозненных информационных базах, что приводит к неправильным управленческим решениям, особенно когда требуется высокая оперативность и корректность принимаемых решений. Это подтверждает актуальность задачи создания современного инструмента для контроля и управления муниципальным имуществом. Для эффективного управления имуществом должны быть созданы необходимые и достаточные базы управления (организационная, юридическая и экономическая). Развитие муниципальной собственности, расширение объектной базы обусловлено необходимостью развития муниципального хозяйства. Оно неизбежно следует за экономическим ростом муниципального образования и спросом населения.</w:t>
      </w:r>
    </w:p>
    <w:p w:rsidR="00D83159" w:rsidRPr="00DF1FA8" w:rsidRDefault="00A6058D" w:rsidP="00D83159">
      <w:pPr>
        <w:pStyle w:val="ConsPlusNormal"/>
        <w:ind w:firstLine="709"/>
        <w:jc w:val="both"/>
        <w:rPr>
          <w:rFonts w:ascii="Times New Roman" w:hAnsi="Times New Roman"/>
          <w:sz w:val="28"/>
          <w:szCs w:val="28"/>
        </w:rPr>
      </w:pPr>
      <w:r>
        <w:rPr>
          <w:rFonts w:ascii="Times New Roman" w:hAnsi="Times New Roman"/>
          <w:sz w:val="28"/>
          <w:szCs w:val="28"/>
        </w:rPr>
        <w:t>2</w:t>
      </w:r>
      <w:r w:rsidR="00D83159" w:rsidRPr="00DF1FA8">
        <w:rPr>
          <w:rFonts w:ascii="Times New Roman" w:hAnsi="Times New Roman"/>
          <w:sz w:val="28"/>
          <w:szCs w:val="28"/>
        </w:rPr>
        <w:t>.3. Описание цели и задач подпрограммы, отдельного мероприятия программы.</w:t>
      </w:r>
    </w:p>
    <w:p w:rsidR="00D83159" w:rsidRPr="00045D77" w:rsidRDefault="00D83159" w:rsidP="00D83159">
      <w:pPr>
        <w:pStyle w:val="ConsPlusNormal"/>
        <w:ind w:firstLine="709"/>
        <w:jc w:val="both"/>
        <w:rPr>
          <w:rFonts w:ascii="Times New Roman" w:hAnsi="Times New Roman"/>
          <w:sz w:val="28"/>
          <w:szCs w:val="28"/>
        </w:rPr>
      </w:pPr>
      <w:r w:rsidRPr="00045D77">
        <w:rPr>
          <w:rFonts w:ascii="Times New Roman" w:hAnsi="Times New Roman"/>
          <w:sz w:val="28"/>
          <w:szCs w:val="28"/>
        </w:rPr>
        <w:t>Целью Подпрограммы является эффективное функционирование, использование и содержание муниципального имущества.</w:t>
      </w:r>
    </w:p>
    <w:p w:rsidR="00D83159" w:rsidRPr="00DF1FA8" w:rsidRDefault="00D83159" w:rsidP="00D83159">
      <w:pPr>
        <w:pStyle w:val="ConsPlusNormal"/>
        <w:ind w:firstLine="709"/>
        <w:jc w:val="both"/>
        <w:rPr>
          <w:rFonts w:ascii="Times New Roman" w:hAnsi="Times New Roman"/>
          <w:sz w:val="28"/>
          <w:szCs w:val="28"/>
        </w:rPr>
      </w:pPr>
      <w:r w:rsidRPr="00045D77">
        <w:rPr>
          <w:rFonts w:ascii="Times New Roman" w:hAnsi="Times New Roman"/>
          <w:sz w:val="28"/>
          <w:szCs w:val="28"/>
        </w:rPr>
        <w:t>Для достижения цели Подпрограммы необходимо решить следующую задачу: повышение эффективности процесса управления муниципальным имуществом и содержание имущества муниципальной казны.</w:t>
      </w:r>
    </w:p>
    <w:p w:rsidR="00D83159" w:rsidRPr="00DF1FA8" w:rsidRDefault="00A6058D" w:rsidP="00D83159">
      <w:pPr>
        <w:pStyle w:val="ConsPlusNormal"/>
        <w:ind w:firstLine="709"/>
        <w:jc w:val="both"/>
        <w:rPr>
          <w:rFonts w:ascii="Times New Roman" w:hAnsi="Times New Roman"/>
          <w:sz w:val="28"/>
          <w:szCs w:val="28"/>
        </w:rPr>
      </w:pPr>
      <w:r>
        <w:rPr>
          <w:rFonts w:ascii="Times New Roman" w:hAnsi="Times New Roman"/>
          <w:sz w:val="28"/>
          <w:szCs w:val="28"/>
        </w:rPr>
        <w:t>2</w:t>
      </w:r>
      <w:r w:rsidR="00D83159" w:rsidRPr="00DF1FA8">
        <w:rPr>
          <w:rFonts w:ascii="Times New Roman" w:hAnsi="Times New Roman"/>
          <w:sz w:val="28"/>
          <w:szCs w:val="28"/>
        </w:rPr>
        <w:t>.4. Сроки реализации подпрограммы, отдельного мероприятия программы.</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Реализация мероприятий Подпрограммы осуществляется на постоянной основе в период с 01.01.20</w:t>
      </w:r>
      <w:r>
        <w:rPr>
          <w:rFonts w:ascii="Times New Roman" w:hAnsi="Times New Roman"/>
          <w:sz w:val="28"/>
          <w:szCs w:val="28"/>
        </w:rPr>
        <w:t>2</w:t>
      </w:r>
      <w:r w:rsidR="004F643B">
        <w:rPr>
          <w:rFonts w:ascii="Times New Roman" w:hAnsi="Times New Roman"/>
          <w:sz w:val="28"/>
          <w:szCs w:val="28"/>
        </w:rPr>
        <w:t>4</w:t>
      </w:r>
      <w:r w:rsidRPr="00DF1FA8">
        <w:rPr>
          <w:rFonts w:ascii="Times New Roman" w:hAnsi="Times New Roman"/>
          <w:sz w:val="28"/>
          <w:szCs w:val="28"/>
        </w:rPr>
        <w:t xml:space="preserve"> – 31.12.20</w:t>
      </w:r>
      <w:r>
        <w:rPr>
          <w:rFonts w:ascii="Times New Roman" w:hAnsi="Times New Roman"/>
          <w:sz w:val="28"/>
          <w:szCs w:val="28"/>
        </w:rPr>
        <w:t>2</w:t>
      </w:r>
      <w:r w:rsidR="004F643B">
        <w:rPr>
          <w:rFonts w:ascii="Times New Roman" w:hAnsi="Times New Roman"/>
          <w:sz w:val="28"/>
          <w:szCs w:val="28"/>
        </w:rPr>
        <w:t>6</w:t>
      </w:r>
      <w:r w:rsidRPr="00DF1FA8">
        <w:rPr>
          <w:rFonts w:ascii="Times New Roman" w:hAnsi="Times New Roman"/>
          <w:sz w:val="28"/>
          <w:szCs w:val="28"/>
        </w:rPr>
        <w:t>. В силу решаемых в рамках подпрограммы задач этапы реализации Подпрограммы не выделяются.</w:t>
      </w:r>
    </w:p>
    <w:p w:rsidR="00D83159" w:rsidRDefault="00A6058D" w:rsidP="00D83159">
      <w:pPr>
        <w:pStyle w:val="ConsPlusNormal"/>
        <w:ind w:firstLine="709"/>
        <w:jc w:val="both"/>
        <w:rPr>
          <w:rFonts w:ascii="Times New Roman" w:hAnsi="Times New Roman"/>
          <w:sz w:val="28"/>
          <w:szCs w:val="28"/>
        </w:rPr>
      </w:pPr>
      <w:r>
        <w:rPr>
          <w:rFonts w:ascii="Times New Roman" w:hAnsi="Times New Roman"/>
          <w:sz w:val="28"/>
          <w:szCs w:val="28"/>
        </w:rPr>
        <w:t>2</w:t>
      </w:r>
      <w:r w:rsidR="00D83159" w:rsidRPr="00DF1FA8">
        <w:rPr>
          <w:rFonts w:ascii="Times New Roman" w:hAnsi="Times New Roman"/>
          <w:sz w:val="28"/>
          <w:szCs w:val="28"/>
        </w:rPr>
        <w:t>.5.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программы.</w:t>
      </w:r>
    </w:p>
    <w:p w:rsidR="00D83159" w:rsidRPr="00045D77" w:rsidRDefault="00D83159" w:rsidP="00D83159">
      <w:pPr>
        <w:pStyle w:val="ConsPlusNormal"/>
        <w:ind w:firstLine="709"/>
        <w:jc w:val="both"/>
        <w:rPr>
          <w:rFonts w:ascii="Times New Roman" w:hAnsi="Times New Roman"/>
          <w:sz w:val="28"/>
          <w:szCs w:val="28"/>
        </w:rPr>
      </w:pPr>
      <w:r w:rsidRPr="00045D77">
        <w:rPr>
          <w:rFonts w:ascii="Times New Roman" w:hAnsi="Times New Roman"/>
          <w:sz w:val="28"/>
          <w:szCs w:val="28"/>
        </w:rPr>
        <w:t>Реализация подпрограммных мероприятий позволит:</w:t>
      </w:r>
    </w:p>
    <w:p w:rsidR="00D83159" w:rsidRPr="00045D77" w:rsidRDefault="00D83159" w:rsidP="00D83159">
      <w:pPr>
        <w:pStyle w:val="ConsPlusNormal"/>
        <w:ind w:firstLine="709"/>
        <w:jc w:val="both"/>
        <w:rPr>
          <w:rFonts w:ascii="Times New Roman" w:hAnsi="Times New Roman"/>
          <w:sz w:val="28"/>
          <w:szCs w:val="28"/>
        </w:rPr>
      </w:pPr>
      <w:r w:rsidRPr="00045D77">
        <w:rPr>
          <w:rFonts w:ascii="Times New Roman" w:hAnsi="Times New Roman"/>
          <w:sz w:val="28"/>
          <w:szCs w:val="28"/>
        </w:rPr>
        <w:t>- автоматизировать расчеты;</w:t>
      </w:r>
    </w:p>
    <w:p w:rsidR="00D83159" w:rsidRPr="00045D77" w:rsidRDefault="00D83159" w:rsidP="00D83159">
      <w:pPr>
        <w:pStyle w:val="ConsPlusNormal"/>
        <w:ind w:firstLine="709"/>
        <w:jc w:val="both"/>
        <w:rPr>
          <w:rFonts w:ascii="Times New Roman" w:hAnsi="Times New Roman"/>
          <w:sz w:val="28"/>
          <w:szCs w:val="28"/>
        </w:rPr>
      </w:pPr>
      <w:r w:rsidRPr="00045D77">
        <w:rPr>
          <w:rFonts w:ascii="Times New Roman" w:hAnsi="Times New Roman"/>
          <w:sz w:val="28"/>
          <w:szCs w:val="28"/>
        </w:rPr>
        <w:t>- сократить сроки предоставления услуг;</w:t>
      </w:r>
    </w:p>
    <w:p w:rsidR="00D83159" w:rsidRPr="00045D77" w:rsidRDefault="00D83159" w:rsidP="00D83159">
      <w:pPr>
        <w:pStyle w:val="ConsPlusNormal"/>
        <w:ind w:firstLine="709"/>
        <w:jc w:val="both"/>
        <w:rPr>
          <w:rFonts w:ascii="Times New Roman" w:hAnsi="Times New Roman"/>
          <w:sz w:val="28"/>
          <w:szCs w:val="28"/>
        </w:rPr>
      </w:pPr>
      <w:r w:rsidRPr="00045D77">
        <w:rPr>
          <w:rFonts w:ascii="Times New Roman" w:hAnsi="Times New Roman"/>
          <w:sz w:val="28"/>
          <w:szCs w:val="28"/>
        </w:rPr>
        <w:t>- обеспечить эффективное использование имущества;</w:t>
      </w:r>
    </w:p>
    <w:p w:rsidR="00D83159" w:rsidRPr="00045D77" w:rsidRDefault="00D83159" w:rsidP="00D83159">
      <w:pPr>
        <w:pStyle w:val="ConsPlusNormal"/>
        <w:ind w:firstLine="709"/>
        <w:jc w:val="both"/>
        <w:rPr>
          <w:rFonts w:ascii="Times New Roman" w:hAnsi="Times New Roman"/>
          <w:sz w:val="28"/>
          <w:szCs w:val="28"/>
        </w:rPr>
      </w:pPr>
      <w:r w:rsidRPr="00045D77">
        <w:rPr>
          <w:rFonts w:ascii="Times New Roman" w:hAnsi="Times New Roman"/>
          <w:sz w:val="28"/>
          <w:szCs w:val="28"/>
        </w:rPr>
        <w:t>- обновить базы данных по объектам;</w:t>
      </w:r>
    </w:p>
    <w:p w:rsidR="00D83159" w:rsidRPr="00045D77" w:rsidRDefault="00D83159" w:rsidP="00D83159">
      <w:pPr>
        <w:pStyle w:val="ConsPlusNormal"/>
        <w:ind w:firstLine="709"/>
        <w:jc w:val="both"/>
        <w:rPr>
          <w:rFonts w:ascii="Times New Roman" w:hAnsi="Times New Roman"/>
          <w:sz w:val="28"/>
          <w:szCs w:val="28"/>
        </w:rPr>
      </w:pPr>
      <w:r w:rsidRPr="00045D77">
        <w:rPr>
          <w:rFonts w:ascii="Times New Roman" w:hAnsi="Times New Roman"/>
          <w:sz w:val="28"/>
          <w:szCs w:val="28"/>
        </w:rPr>
        <w:t>- провести работы по поддержанию исправного состояни</w:t>
      </w:r>
      <w:r>
        <w:rPr>
          <w:rFonts w:ascii="Times New Roman" w:hAnsi="Times New Roman"/>
          <w:sz w:val="28"/>
          <w:szCs w:val="28"/>
        </w:rPr>
        <w:t>я</w:t>
      </w:r>
      <w:r w:rsidRPr="00045D77">
        <w:rPr>
          <w:rFonts w:ascii="Times New Roman" w:hAnsi="Times New Roman"/>
          <w:sz w:val="28"/>
          <w:szCs w:val="28"/>
        </w:rPr>
        <w:t xml:space="preserve"> муниципального имущества;</w:t>
      </w:r>
    </w:p>
    <w:p w:rsidR="00D83159" w:rsidRPr="00DF1FA8" w:rsidRDefault="00D83159" w:rsidP="00D83159">
      <w:pPr>
        <w:pStyle w:val="ConsPlusNormal"/>
        <w:ind w:firstLine="709"/>
        <w:jc w:val="both"/>
        <w:rPr>
          <w:rFonts w:ascii="Times New Roman" w:hAnsi="Times New Roman"/>
          <w:sz w:val="28"/>
          <w:szCs w:val="28"/>
        </w:rPr>
      </w:pPr>
      <w:r w:rsidRPr="00045D77">
        <w:rPr>
          <w:rFonts w:ascii="Times New Roman" w:hAnsi="Times New Roman"/>
          <w:sz w:val="28"/>
          <w:szCs w:val="28"/>
        </w:rPr>
        <w:t>- создать оптимальную структуру собственности для выполнения полномочий муниципальным образованием.</w:t>
      </w:r>
    </w:p>
    <w:p w:rsidR="00D83159" w:rsidRPr="00DF1FA8" w:rsidRDefault="00A6058D" w:rsidP="00D83159">
      <w:pPr>
        <w:pStyle w:val="ConsPlusNormal"/>
        <w:ind w:firstLine="709"/>
        <w:jc w:val="both"/>
        <w:rPr>
          <w:rFonts w:ascii="Times New Roman" w:hAnsi="Times New Roman"/>
          <w:sz w:val="28"/>
          <w:szCs w:val="28"/>
        </w:rPr>
      </w:pPr>
      <w:r>
        <w:rPr>
          <w:rFonts w:ascii="Times New Roman" w:hAnsi="Times New Roman"/>
          <w:sz w:val="28"/>
          <w:szCs w:val="28"/>
        </w:rPr>
        <w:t>2</w:t>
      </w:r>
      <w:r w:rsidR="00D83159" w:rsidRPr="00DF1FA8">
        <w:rPr>
          <w:rFonts w:ascii="Times New Roman" w:hAnsi="Times New Roman"/>
          <w:sz w:val="28"/>
          <w:szCs w:val="28"/>
        </w:rPr>
        <w:t>.6. Экономический эффект в результате реализации мероприятий подпрограммы, отдельных мероприятий программы.</w:t>
      </w:r>
    </w:p>
    <w:p w:rsidR="00D83159" w:rsidRDefault="00D83159" w:rsidP="00D83159">
      <w:pPr>
        <w:pStyle w:val="ConsPlusNormal"/>
        <w:tabs>
          <w:tab w:val="left" w:pos="1134"/>
        </w:tabs>
        <w:ind w:firstLine="709"/>
        <w:jc w:val="both"/>
        <w:rPr>
          <w:rFonts w:ascii="Times New Roman" w:hAnsi="Times New Roman"/>
          <w:sz w:val="28"/>
          <w:szCs w:val="28"/>
        </w:rPr>
      </w:pPr>
      <w:r w:rsidRPr="00DF1FA8">
        <w:rPr>
          <w:rFonts w:ascii="Times New Roman" w:hAnsi="Times New Roman"/>
          <w:sz w:val="28"/>
          <w:szCs w:val="28"/>
        </w:rPr>
        <w:t>Э</w:t>
      </w:r>
      <w:r>
        <w:rPr>
          <w:rFonts w:ascii="Times New Roman" w:hAnsi="Times New Roman"/>
          <w:sz w:val="28"/>
          <w:szCs w:val="28"/>
        </w:rPr>
        <w:t>кономически</w:t>
      </w:r>
      <w:r w:rsidRPr="00045D77">
        <w:rPr>
          <w:rFonts w:ascii="Times New Roman" w:hAnsi="Times New Roman"/>
          <w:sz w:val="28"/>
          <w:szCs w:val="28"/>
        </w:rPr>
        <w:t>м эффектом реализации Подпрограммы станет активизация рынка земли и недвижимости, создание благоприятного делового климата, рост объемов инвестиций в реальный сектор экономики под гарантии прав на недвижимость,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w:t>
      </w:r>
    </w:p>
    <w:p w:rsidR="00FB240F" w:rsidRPr="00427E8F" w:rsidRDefault="006908E6" w:rsidP="006908E6">
      <w:pPr>
        <w:pStyle w:val="ConsPlusNormal"/>
        <w:ind w:firstLine="709"/>
        <w:jc w:val="both"/>
        <w:rPr>
          <w:rFonts w:ascii="Times New Roman" w:hAnsi="Times New Roman"/>
          <w:sz w:val="28"/>
          <w:szCs w:val="28"/>
        </w:rPr>
      </w:pPr>
      <w:r w:rsidRPr="00427E8F">
        <w:rPr>
          <w:rFonts w:ascii="Times New Roman" w:hAnsi="Times New Roman"/>
          <w:sz w:val="28"/>
          <w:szCs w:val="28"/>
        </w:rPr>
        <w:t xml:space="preserve">1. </w:t>
      </w:r>
      <w:r w:rsidR="00A6058D" w:rsidRPr="00427E8F">
        <w:rPr>
          <w:rFonts w:ascii="Times New Roman" w:hAnsi="Times New Roman"/>
          <w:sz w:val="28"/>
          <w:szCs w:val="28"/>
        </w:rPr>
        <w:t xml:space="preserve">Отдельное мероприятие </w:t>
      </w:r>
      <w:r w:rsidR="00FB240F" w:rsidRPr="00427E8F">
        <w:rPr>
          <w:rFonts w:ascii="Times New Roman" w:hAnsi="Times New Roman"/>
          <w:sz w:val="28"/>
          <w:szCs w:val="28"/>
        </w:rPr>
        <w:t>«Приобретение муниципального имущества»</w:t>
      </w:r>
    </w:p>
    <w:p w:rsidR="00364242" w:rsidRPr="00427E8F" w:rsidRDefault="006908E6" w:rsidP="008800B1">
      <w:pPr>
        <w:pStyle w:val="ConsPlusNormal"/>
        <w:ind w:firstLine="709"/>
        <w:jc w:val="both"/>
        <w:rPr>
          <w:rFonts w:ascii="Times New Roman" w:hAnsi="Times New Roman"/>
          <w:sz w:val="28"/>
          <w:szCs w:val="28"/>
        </w:rPr>
      </w:pPr>
      <w:r w:rsidRPr="00427E8F">
        <w:rPr>
          <w:rFonts w:ascii="Times New Roman" w:hAnsi="Times New Roman"/>
          <w:sz w:val="28"/>
          <w:szCs w:val="28"/>
        </w:rPr>
        <w:t xml:space="preserve">1.1. </w:t>
      </w:r>
      <w:r w:rsidR="008800B1" w:rsidRPr="00427E8F">
        <w:rPr>
          <w:rFonts w:ascii="Times New Roman" w:hAnsi="Times New Roman"/>
          <w:sz w:val="28"/>
          <w:szCs w:val="28"/>
        </w:rPr>
        <w:t xml:space="preserve">Одной из наиболее важнейших </w:t>
      </w:r>
      <w:r w:rsidR="00427E8F" w:rsidRPr="00427E8F">
        <w:rPr>
          <w:rFonts w:ascii="Times New Roman" w:hAnsi="Times New Roman"/>
          <w:sz w:val="28"/>
          <w:szCs w:val="28"/>
        </w:rPr>
        <w:t>сфер</w:t>
      </w:r>
      <w:r w:rsidR="008800B1" w:rsidRPr="00427E8F">
        <w:rPr>
          <w:rFonts w:ascii="Times New Roman" w:hAnsi="Times New Roman"/>
          <w:sz w:val="28"/>
          <w:szCs w:val="28"/>
        </w:rPr>
        <w:t xml:space="preserve"> социально-экономических преобразований в округе можно выделить реформирование, модернизаци</w:t>
      </w:r>
      <w:r w:rsidR="00364242" w:rsidRPr="00427E8F">
        <w:rPr>
          <w:rFonts w:ascii="Times New Roman" w:hAnsi="Times New Roman"/>
          <w:sz w:val="28"/>
          <w:szCs w:val="28"/>
        </w:rPr>
        <w:t>ю</w:t>
      </w:r>
      <w:r w:rsidR="008800B1" w:rsidRPr="00427E8F">
        <w:rPr>
          <w:rFonts w:ascii="Times New Roman" w:hAnsi="Times New Roman"/>
          <w:sz w:val="28"/>
          <w:szCs w:val="28"/>
        </w:rPr>
        <w:t xml:space="preserve"> и развитие жилищной сферы, создающей необходимые жизненные условия для человека. Главными отраслями в составе данной сферы являются жилищное строительство и жилищное хозяйство. Они обеспечивают воспроизводств</w:t>
      </w:r>
      <w:r w:rsidR="00364242" w:rsidRPr="00427E8F">
        <w:rPr>
          <w:rFonts w:ascii="Times New Roman" w:hAnsi="Times New Roman"/>
          <w:sz w:val="28"/>
          <w:szCs w:val="28"/>
        </w:rPr>
        <w:t xml:space="preserve">о и содержание жилищного фонда, а также доведение жилищно-коммунальных услуг до прямых потребителей. В округе уровень развития жилищной сферы не соответствует </w:t>
      </w:r>
      <w:r w:rsidR="00427E8F" w:rsidRPr="00427E8F">
        <w:rPr>
          <w:rFonts w:ascii="Times New Roman" w:hAnsi="Times New Roman"/>
          <w:sz w:val="28"/>
          <w:szCs w:val="28"/>
        </w:rPr>
        <w:t>потребностям</w:t>
      </w:r>
      <w:r w:rsidR="00364242" w:rsidRPr="00427E8F">
        <w:rPr>
          <w:rFonts w:ascii="Times New Roman" w:hAnsi="Times New Roman"/>
          <w:sz w:val="28"/>
          <w:szCs w:val="28"/>
        </w:rPr>
        <w:t>; возложенные задачи выполняются не в полной мере, что в значительной степени влияет на снижение качества жизни населения.</w:t>
      </w:r>
    </w:p>
    <w:p w:rsidR="00364242" w:rsidRPr="00427E8F" w:rsidRDefault="00364242" w:rsidP="008800B1">
      <w:pPr>
        <w:pStyle w:val="ConsPlusNormal"/>
        <w:ind w:firstLine="709"/>
        <w:jc w:val="both"/>
        <w:rPr>
          <w:rFonts w:ascii="Times New Roman" w:hAnsi="Times New Roman"/>
          <w:sz w:val="28"/>
          <w:szCs w:val="28"/>
        </w:rPr>
      </w:pPr>
      <w:r w:rsidRPr="00427E8F">
        <w:rPr>
          <w:rFonts w:ascii="Times New Roman" w:hAnsi="Times New Roman"/>
          <w:sz w:val="28"/>
          <w:szCs w:val="28"/>
        </w:rPr>
        <w:t>В связи с этим проблема формирования жилищного фонда становится одной из самых актуальных социально-экономических проблем в округе. Повышение уровня благосостояния населения является одной из приоритетных задач государственной политики. Одним из основных направлений решения данной задачи является обеспечение доступности жилья и жилищных услуг для каждой семьи.</w:t>
      </w:r>
    </w:p>
    <w:p w:rsidR="00FB240F" w:rsidRPr="00427E8F" w:rsidRDefault="00364242" w:rsidP="008800B1">
      <w:pPr>
        <w:pStyle w:val="ConsPlusNormal"/>
        <w:ind w:firstLine="709"/>
        <w:jc w:val="both"/>
        <w:rPr>
          <w:rFonts w:ascii="Times New Roman" w:hAnsi="Times New Roman"/>
          <w:sz w:val="28"/>
          <w:szCs w:val="28"/>
        </w:rPr>
      </w:pPr>
      <w:r w:rsidRPr="00427E8F">
        <w:rPr>
          <w:rFonts w:ascii="Times New Roman" w:hAnsi="Times New Roman"/>
          <w:sz w:val="28"/>
          <w:szCs w:val="28"/>
        </w:rPr>
        <w:t>На территории муниципального образования остро стоит проблема кадрового обеспечения муниципальных и государственных учреждений квалифицированными кадрами, вызванное в том числе отсутствием свободных жилых помещений.</w:t>
      </w:r>
    </w:p>
    <w:p w:rsidR="00F61361" w:rsidRPr="00427E8F" w:rsidRDefault="00026206" w:rsidP="003C0BDC">
      <w:pPr>
        <w:pStyle w:val="ConsPlusNormal"/>
        <w:ind w:firstLine="709"/>
        <w:jc w:val="both"/>
        <w:rPr>
          <w:rFonts w:ascii="Times New Roman" w:hAnsi="Times New Roman"/>
          <w:sz w:val="28"/>
          <w:szCs w:val="28"/>
        </w:rPr>
      </w:pPr>
      <w:r w:rsidRPr="00427E8F">
        <w:rPr>
          <w:rFonts w:ascii="Times New Roman" w:hAnsi="Times New Roman"/>
          <w:sz w:val="28"/>
          <w:szCs w:val="28"/>
        </w:rPr>
        <w:t>1.2.</w:t>
      </w:r>
      <w:r w:rsidR="00F61361" w:rsidRPr="00427E8F">
        <w:rPr>
          <w:rFonts w:ascii="Times New Roman" w:hAnsi="Times New Roman"/>
          <w:sz w:val="28"/>
          <w:szCs w:val="28"/>
        </w:rPr>
        <w:t xml:space="preserve"> Анализ причин возникновения проблемы, включая правовое обоснование.</w:t>
      </w:r>
      <w:r w:rsidRPr="00427E8F">
        <w:rPr>
          <w:rFonts w:ascii="Times New Roman" w:hAnsi="Times New Roman"/>
          <w:sz w:val="28"/>
          <w:szCs w:val="28"/>
        </w:rPr>
        <w:t xml:space="preserve"> </w:t>
      </w:r>
    </w:p>
    <w:p w:rsidR="003C0BDC" w:rsidRPr="00427E8F" w:rsidRDefault="00026206" w:rsidP="003C0BDC">
      <w:pPr>
        <w:pStyle w:val="ConsPlusNormal"/>
        <w:ind w:firstLine="709"/>
        <w:jc w:val="both"/>
        <w:rPr>
          <w:rFonts w:ascii="Times New Roman" w:hAnsi="Times New Roman"/>
          <w:sz w:val="28"/>
          <w:szCs w:val="28"/>
        </w:rPr>
      </w:pPr>
      <w:r w:rsidRPr="00427E8F">
        <w:rPr>
          <w:rFonts w:ascii="Times New Roman" w:hAnsi="Times New Roman"/>
          <w:sz w:val="28"/>
          <w:szCs w:val="28"/>
        </w:rPr>
        <w:t xml:space="preserve">Формированию муниципального жилищного фонда препятствует дефицит </w:t>
      </w:r>
      <w:r w:rsidR="003C0BDC" w:rsidRPr="00427E8F">
        <w:rPr>
          <w:rFonts w:ascii="Times New Roman" w:hAnsi="Times New Roman"/>
          <w:sz w:val="28"/>
          <w:szCs w:val="28"/>
        </w:rPr>
        <w:t>средств местного бюджета и государственных программ, в рамках которых возможно участие муниципальных образований. В то</w:t>
      </w:r>
      <w:r w:rsidR="00427E8F" w:rsidRPr="00427E8F">
        <w:rPr>
          <w:rFonts w:ascii="Times New Roman" w:hAnsi="Times New Roman"/>
          <w:sz w:val="28"/>
          <w:szCs w:val="28"/>
        </w:rPr>
        <w:t xml:space="preserve"> </w:t>
      </w:r>
      <w:r w:rsidR="003C0BDC" w:rsidRPr="00427E8F">
        <w:rPr>
          <w:rFonts w:ascii="Times New Roman" w:hAnsi="Times New Roman"/>
          <w:sz w:val="28"/>
          <w:szCs w:val="28"/>
        </w:rPr>
        <w:t>же время на администрацию округа ежегодно возлагается обязанность в предоставлении</w:t>
      </w:r>
      <w:r w:rsidR="00427E8F" w:rsidRPr="00427E8F">
        <w:rPr>
          <w:rFonts w:ascii="Times New Roman" w:hAnsi="Times New Roman"/>
          <w:sz w:val="28"/>
          <w:szCs w:val="28"/>
        </w:rPr>
        <w:t xml:space="preserve"> жилья </w:t>
      </w:r>
      <w:r w:rsidR="003C0BDC" w:rsidRPr="00427E8F">
        <w:rPr>
          <w:rFonts w:ascii="Times New Roman" w:hAnsi="Times New Roman"/>
          <w:sz w:val="28"/>
          <w:szCs w:val="28"/>
        </w:rPr>
        <w:t>той или иной категории граждан.</w:t>
      </w:r>
    </w:p>
    <w:p w:rsidR="008A52CA" w:rsidRPr="00427E8F" w:rsidRDefault="008A52CA" w:rsidP="008A52CA">
      <w:pPr>
        <w:pStyle w:val="ConsPlusNormal"/>
        <w:ind w:firstLine="709"/>
        <w:jc w:val="both"/>
        <w:rPr>
          <w:rFonts w:ascii="Times New Roman" w:hAnsi="Times New Roman"/>
          <w:sz w:val="28"/>
          <w:szCs w:val="28"/>
        </w:rPr>
      </w:pPr>
      <w:r w:rsidRPr="00427E8F">
        <w:rPr>
          <w:rFonts w:ascii="Times New Roman" w:hAnsi="Times New Roman"/>
          <w:sz w:val="28"/>
          <w:szCs w:val="28"/>
        </w:rPr>
        <w:t>Одним из способов решения проблем жилищной сферы является модернизация и развитие системы обеспечения жильем социально незащищенных категорий населения (рассмотрение вопроса о предоставлении бесплатного или оптимального по стоимости муниципального жилья).</w:t>
      </w:r>
    </w:p>
    <w:p w:rsidR="008A52CA" w:rsidRPr="00427E8F" w:rsidRDefault="008A52CA" w:rsidP="008A52CA">
      <w:pPr>
        <w:pStyle w:val="ConsPlusNormal"/>
        <w:ind w:firstLine="709"/>
        <w:jc w:val="both"/>
        <w:rPr>
          <w:rFonts w:ascii="Times New Roman" w:hAnsi="Times New Roman"/>
          <w:sz w:val="28"/>
          <w:szCs w:val="28"/>
        </w:rPr>
      </w:pPr>
      <w:r w:rsidRPr="00427E8F">
        <w:rPr>
          <w:rFonts w:ascii="Times New Roman" w:hAnsi="Times New Roman"/>
          <w:sz w:val="28"/>
          <w:szCs w:val="28"/>
        </w:rPr>
        <w:t>Возможным решением проблемы станет формирование муниципального жилищного фонда</w:t>
      </w:r>
      <w:r w:rsidR="00427E8F" w:rsidRPr="00427E8F">
        <w:rPr>
          <w:rFonts w:ascii="Times New Roman" w:hAnsi="Times New Roman"/>
          <w:sz w:val="28"/>
          <w:szCs w:val="28"/>
        </w:rPr>
        <w:t>,</w:t>
      </w:r>
      <w:r w:rsidRPr="00427E8F">
        <w:rPr>
          <w:rFonts w:ascii="Times New Roman" w:hAnsi="Times New Roman"/>
          <w:sz w:val="28"/>
          <w:szCs w:val="28"/>
        </w:rPr>
        <w:t xml:space="preserve"> сформированного из служебных жилых помещений, жилых помещений маневренного фонда, а также фонда социального использования в объеме не менее 3 единиц ежегодно.</w:t>
      </w:r>
    </w:p>
    <w:p w:rsidR="008A52CA" w:rsidRPr="00427E8F" w:rsidRDefault="008A52CA" w:rsidP="003C0BDC">
      <w:pPr>
        <w:pStyle w:val="ConsPlusNormal"/>
        <w:ind w:firstLine="709"/>
        <w:jc w:val="both"/>
        <w:rPr>
          <w:rFonts w:ascii="Times New Roman" w:hAnsi="Times New Roman"/>
          <w:sz w:val="28"/>
          <w:szCs w:val="28"/>
        </w:rPr>
      </w:pPr>
      <w:r w:rsidRPr="00427E8F">
        <w:rPr>
          <w:rFonts w:ascii="Times New Roman" w:hAnsi="Times New Roman"/>
          <w:sz w:val="28"/>
          <w:szCs w:val="28"/>
        </w:rPr>
        <w:t xml:space="preserve">1.3. </w:t>
      </w:r>
      <w:r w:rsidR="00F61361" w:rsidRPr="00427E8F">
        <w:rPr>
          <w:rFonts w:ascii="Times New Roman" w:hAnsi="Times New Roman"/>
          <w:sz w:val="28"/>
          <w:szCs w:val="28"/>
        </w:rPr>
        <w:t>Описание цели и задач отдельного мероприятия программы.</w:t>
      </w:r>
    </w:p>
    <w:p w:rsidR="00F61361" w:rsidRPr="00427E8F" w:rsidRDefault="00F61361" w:rsidP="003C0BDC">
      <w:pPr>
        <w:pStyle w:val="ConsPlusNormal"/>
        <w:ind w:firstLine="709"/>
        <w:jc w:val="both"/>
        <w:rPr>
          <w:rFonts w:ascii="Times New Roman" w:hAnsi="Times New Roman"/>
          <w:sz w:val="28"/>
          <w:szCs w:val="28"/>
        </w:rPr>
      </w:pPr>
      <w:r w:rsidRPr="00427E8F">
        <w:rPr>
          <w:rFonts w:ascii="Times New Roman" w:hAnsi="Times New Roman"/>
          <w:sz w:val="28"/>
          <w:szCs w:val="28"/>
        </w:rPr>
        <w:t>Целью отдельного мероприятия является создание условий для обеспечения деятельности органа местного самоуправления и решени</w:t>
      </w:r>
      <w:r w:rsidR="00427E8F" w:rsidRPr="00427E8F">
        <w:rPr>
          <w:rFonts w:ascii="Times New Roman" w:hAnsi="Times New Roman"/>
          <w:sz w:val="28"/>
          <w:szCs w:val="28"/>
        </w:rPr>
        <w:t>я</w:t>
      </w:r>
      <w:r w:rsidRPr="00427E8F">
        <w:rPr>
          <w:rFonts w:ascii="Times New Roman" w:hAnsi="Times New Roman"/>
          <w:sz w:val="28"/>
          <w:szCs w:val="28"/>
        </w:rPr>
        <w:t xml:space="preserve"> вопросов местного значения.</w:t>
      </w:r>
    </w:p>
    <w:p w:rsidR="00F61361" w:rsidRPr="00427E8F" w:rsidRDefault="00F61361" w:rsidP="00F61361">
      <w:pPr>
        <w:pStyle w:val="ConsPlusNormal"/>
        <w:ind w:firstLine="709"/>
        <w:jc w:val="both"/>
        <w:rPr>
          <w:rFonts w:ascii="Times New Roman" w:hAnsi="Times New Roman"/>
          <w:sz w:val="28"/>
          <w:szCs w:val="28"/>
        </w:rPr>
      </w:pPr>
      <w:r w:rsidRPr="00427E8F">
        <w:rPr>
          <w:rFonts w:ascii="Times New Roman" w:hAnsi="Times New Roman"/>
          <w:sz w:val="28"/>
          <w:szCs w:val="28"/>
        </w:rPr>
        <w:t>Для достижения цели отдельного мероприятия необходимо решить следующую задачу: обеспечение жильем за счет средств бюджетов всех уровней отдельных категорий граждан, определенных законодательством Российской Федерации.</w:t>
      </w:r>
    </w:p>
    <w:p w:rsidR="00F61361" w:rsidRPr="00427E8F" w:rsidRDefault="00F61361" w:rsidP="00F61361">
      <w:pPr>
        <w:pStyle w:val="ConsPlusNormal"/>
        <w:ind w:firstLine="709"/>
        <w:jc w:val="both"/>
        <w:rPr>
          <w:rFonts w:ascii="Times New Roman" w:hAnsi="Times New Roman"/>
          <w:sz w:val="28"/>
          <w:szCs w:val="28"/>
        </w:rPr>
      </w:pPr>
      <w:r w:rsidRPr="00427E8F">
        <w:rPr>
          <w:rFonts w:ascii="Times New Roman" w:hAnsi="Times New Roman"/>
          <w:sz w:val="28"/>
          <w:szCs w:val="28"/>
        </w:rPr>
        <w:t>1.4. Сроки реализации отдельного мероприятия программы.</w:t>
      </w:r>
    </w:p>
    <w:p w:rsidR="00F61361" w:rsidRPr="00427E8F" w:rsidRDefault="00F61361" w:rsidP="00F61361">
      <w:pPr>
        <w:pStyle w:val="ConsPlusNormal"/>
        <w:ind w:firstLine="709"/>
        <w:jc w:val="both"/>
        <w:rPr>
          <w:rFonts w:ascii="Times New Roman" w:hAnsi="Times New Roman"/>
          <w:sz w:val="28"/>
          <w:szCs w:val="28"/>
        </w:rPr>
      </w:pPr>
      <w:r w:rsidRPr="00427E8F">
        <w:rPr>
          <w:rFonts w:ascii="Times New Roman" w:hAnsi="Times New Roman"/>
          <w:sz w:val="28"/>
          <w:szCs w:val="28"/>
        </w:rPr>
        <w:t>Реал</w:t>
      </w:r>
      <w:r w:rsidR="00AA726A" w:rsidRPr="00427E8F">
        <w:rPr>
          <w:rFonts w:ascii="Times New Roman" w:hAnsi="Times New Roman"/>
          <w:sz w:val="28"/>
          <w:szCs w:val="28"/>
        </w:rPr>
        <w:t>изация отдельного мероприятия</w:t>
      </w:r>
      <w:r w:rsidRPr="00427E8F">
        <w:rPr>
          <w:rFonts w:ascii="Times New Roman" w:hAnsi="Times New Roman"/>
          <w:sz w:val="28"/>
          <w:szCs w:val="28"/>
        </w:rPr>
        <w:t xml:space="preserve"> осуществляется </w:t>
      </w:r>
      <w:r w:rsidR="00AA726A" w:rsidRPr="00427E8F">
        <w:rPr>
          <w:rFonts w:ascii="Times New Roman" w:hAnsi="Times New Roman"/>
          <w:sz w:val="28"/>
          <w:szCs w:val="28"/>
        </w:rPr>
        <w:t xml:space="preserve">в </w:t>
      </w:r>
      <w:r w:rsidRPr="00427E8F">
        <w:rPr>
          <w:rFonts w:ascii="Times New Roman" w:hAnsi="Times New Roman"/>
          <w:sz w:val="28"/>
          <w:szCs w:val="28"/>
        </w:rPr>
        <w:t>период с 01.01.2024 – 31.12.2026.</w:t>
      </w:r>
    </w:p>
    <w:p w:rsidR="00AA726A" w:rsidRPr="00427E8F" w:rsidRDefault="00AA726A" w:rsidP="00AA726A">
      <w:pPr>
        <w:pStyle w:val="ConsPlusNormal"/>
        <w:ind w:firstLine="709"/>
        <w:jc w:val="both"/>
        <w:rPr>
          <w:rFonts w:ascii="Times New Roman" w:hAnsi="Times New Roman"/>
          <w:sz w:val="28"/>
          <w:szCs w:val="28"/>
        </w:rPr>
      </w:pPr>
      <w:r w:rsidRPr="00427E8F">
        <w:rPr>
          <w:rFonts w:ascii="Times New Roman" w:hAnsi="Times New Roman"/>
          <w:sz w:val="28"/>
          <w:szCs w:val="28"/>
        </w:rPr>
        <w:t>1.5.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программы.</w:t>
      </w:r>
    </w:p>
    <w:p w:rsidR="00AA726A" w:rsidRPr="00427E8F" w:rsidRDefault="00AA726A" w:rsidP="00AA726A">
      <w:pPr>
        <w:pStyle w:val="ConsPlusNormal"/>
        <w:ind w:firstLine="709"/>
        <w:jc w:val="both"/>
        <w:rPr>
          <w:rFonts w:ascii="Times New Roman" w:hAnsi="Times New Roman"/>
          <w:sz w:val="28"/>
          <w:szCs w:val="28"/>
        </w:rPr>
      </w:pPr>
      <w:r w:rsidRPr="00427E8F">
        <w:rPr>
          <w:rFonts w:ascii="Times New Roman" w:hAnsi="Times New Roman"/>
          <w:sz w:val="28"/>
          <w:szCs w:val="28"/>
        </w:rPr>
        <w:t>Реализация отдельного мероприятия позволит:</w:t>
      </w:r>
    </w:p>
    <w:p w:rsidR="00AA726A" w:rsidRPr="00427E8F" w:rsidRDefault="00AA726A" w:rsidP="00AA726A">
      <w:pPr>
        <w:pStyle w:val="ConsPlusNormal"/>
        <w:ind w:firstLine="709"/>
        <w:jc w:val="both"/>
        <w:rPr>
          <w:rFonts w:ascii="Times New Roman" w:hAnsi="Times New Roman"/>
          <w:sz w:val="28"/>
          <w:szCs w:val="28"/>
        </w:rPr>
      </w:pPr>
      <w:r w:rsidRPr="00427E8F">
        <w:rPr>
          <w:rFonts w:ascii="Times New Roman" w:hAnsi="Times New Roman"/>
          <w:sz w:val="28"/>
          <w:szCs w:val="28"/>
        </w:rPr>
        <w:t>- увеличить количество жилых помещений жилищного фонда в объеме не менее 3 единиц ежегодно;</w:t>
      </w:r>
    </w:p>
    <w:p w:rsidR="00AA726A" w:rsidRPr="00427E8F" w:rsidRDefault="00AA726A" w:rsidP="00AA726A">
      <w:pPr>
        <w:pStyle w:val="ConsPlusNormal"/>
        <w:ind w:firstLine="709"/>
        <w:jc w:val="both"/>
        <w:rPr>
          <w:rFonts w:ascii="Times New Roman" w:hAnsi="Times New Roman"/>
          <w:sz w:val="28"/>
          <w:szCs w:val="28"/>
        </w:rPr>
      </w:pPr>
      <w:r w:rsidRPr="00427E8F">
        <w:rPr>
          <w:rFonts w:ascii="Times New Roman" w:hAnsi="Times New Roman"/>
          <w:sz w:val="28"/>
          <w:szCs w:val="28"/>
        </w:rPr>
        <w:t>- повысить уровень обеспечения жилыми помещениями отдельных категорий граждан;</w:t>
      </w:r>
    </w:p>
    <w:p w:rsidR="00AA726A" w:rsidRPr="00427E8F" w:rsidRDefault="00AA726A" w:rsidP="00AA726A">
      <w:pPr>
        <w:pStyle w:val="ConsPlusNormal"/>
        <w:ind w:firstLine="709"/>
        <w:jc w:val="both"/>
        <w:rPr>
          <w:rFonts w:ascii="Times New Roman" w:hAnsi="Times New Roman"/>
          <w:sz w:val="28"/>
          <w:szCs w:val="28"/>
        </w:rPr>
      </w:pPr>
      <w:r w:rsidRPr="00427E8F">
        <w:rPr>
          <w:rFonts w:ascii="Times New Roman" w:hAnsi="Times New Roman"/>
          <w:sz w:val="28"/>
          <w:szCs w:val="28"/>
        </w:rPr>
        <w:t>- привлечь на территорию муниципального образования квалифицированных специалистов различных сфер деятельности.</w:t>
      </w:r>
    </w:p>
    <w:p w:rsidR="00A6058D" w:rsidRPr="00427E8F" w:rsidRDefault="00AA726A" w:rsidP="00D83159">
      <w:pPr>
        <w:pStyle w:val="ConsPlusNormal"/>
        <w:tabs>
          <w:tab w:val="left" w:pos="1134"/>
        </w:tabs>
        <w:ind w:firstLine="709"/>
        <w:jc w:val="both"/>
        <w:rPr>
          <w:rFonts w:ascii="Times New Roman" w:hAnsi="Times New Roman"/>
          <w:sz w:val="28"/>
          <w:szCs w:val="28"/>
        </w:rPr>
      </w:pPr>
      <w:r w:rsidRPr="00427E8F">
        <w:rPr>
          <w:rFonts w:ascii="Times New Roman" w:hAnsi="Times New Roman"/>
          <w:sz w:val="28"/>
          <w:szCs w:val="28"/>
        </w:rPr>
        <w:t>1.6. Экономический эффект в результате реализации отдельного мероприятия программы.</w:t>
      </w:r>
    </w:p>
    <w:p w:rsidR="00AA726A" w:rsidRPr="00427E8F" w:rsidRDefault="00727514" w:rsidP="00D83159">
      <w:pPr>
        <w:pStyle w:val="ConsPlusNormal"/>
        <w:tabs>
          <w:tab w:val="left" w:pos="1134"/>
        </w:tabs>
        <w:ind w:firstLine="709"/>
        <w:jc w:val="both"/>
        <w:rPr>
          <w:rFonts w:ascii="Times New Roman" w:hAnsi="Times New Roman"/>
          <w:sz w:val="28"/>
          <w:szCs w:val="28"/>
        </w:rPr>
      </w:pPr>
      <w:r w:rsidRPr="00427E8F">
        <w:rPr>
          <w:rFonts w:ascii="Times New Roman" w:hAnsi="Times New Roman"/>
          <w:sz w:val="28"/>
          <w:szCs w:val="28"/>
        </w:rPr>
        <w:t>Экономическим эффектом реализации отдельного мероприятия станет улучшение качества и количества жилых помещений жилищного фонда, повышение уровня содержания жилищного фонда и развитие жилищного строительства, наличие благоприятных тенденций изменения микроэкономической ситуации на территории муниципального образования.</w:t>
      </w:r>
    </w:p>
    <w:p w:rsidR="00AA726A" w:rsidRDefault="00AA726A" w:rsidP="00D83159">
      <w:pPr>
        <w:pStyle w:val="ConsPlusNormal"/>
        <w:tabs>
          <w:tab w:val="left" w:pos="1134"/>
        </w:tabs>
        <w:ind w:firstLine="709"/>
        <w:jc w:val="both"/>
        <w:rPr>
          <w:rFonts w:ascii="Times New Roman" w:hAnsi="Times New Roman"/>
          <w:sz w:val="28"/>
          <w:szCs w:val="28"/>
        </w:rPr>
      </w:pPr>
    </w:p>
    <w:p w:rsidR="00D83159" w:rsidRDefault="00D83159" w:rsidP="00D83159">
      <w:pPr>
        <w:autoSpaceDE w:val="0"/>
        <w:autoSpaceDN w:val="0"/>
        <w:adjustRightInd w:val="0"/>
        <w:ind w:firstLine="540"/>
        <w:jc w:val="center"/>
        <w:rPr>
          <w:sz w:val="28"/>
          <w:szCs w:val="28"/>
        </w:rPr>
      </w:pPr>
      <w:r>
        <w:rPr>
          <w:sz w:val="28"/>
          <w:szCs w:val="28"/>
        </w:rPr>
        <w:t xml:space="preserve">6. </w:t>
      </w:r>
      <w:hyperlink w:anchor="Par574" w:tooltip="ПЕРЕЧЕНЬ" w:history="1">
        <w:r>
          <w:rPr>
            <w:sz w:val="28"/>
            <w:szCs w:val="28"/>
          </w:rPr>
          <w:t>П</w:t>
        </w:r>
        <w:r w:rsidRPr="00AF0610">
          <w:rPr>
            <w:sz w:val="28"/>
            <w:szCs w:val="28"/>
          </w:rPr>
          <w:t>еречень</w:t>
        </w:r>
      </w:hyperlink>
      <w:r w:rsidRPr="00AF0610">
        <w:rPr>
          <w:sz w:val="28"/>
          <w:szCs w:val="28"/>
        </w:rPr>
        <w:t xml:space="preserve"> объектов недвижимого имущества </w:t>
      </w:r>
      <w:r>
        <w:rPr>
          <w:sz w:val="28"/>
          <w:szCs w:val="28"/>
        </w:rPr>
        <w:t>муниципаль</w:t>
      </w:r>
      <w:r w:rsidRPr="00AF0610">
        <w:rPr>
          <w:sz w:val="28"/>
          <w:szCs w:val="28"/>
        </w:rPr>
        <w:t xml:space="preserve">ной собственности </w:t>
      </w:r>
      <w:r w:rsidRPr="004C381B">
        <w:rPr>
          <w:sz w:val="28"/>
          <w:szCs w:val="28"/>
        </w:rPr>
        <w:t>Пировского муниципального округа</w:t>
      </w:r>
      <w:r w:rsidRPr="00AF0610">
        <w:rPr>
          <w:sz w:val="28"/>
          <w:szCs w:val="28"/>
        </w:rPr>
        <w:t xml:space="preserve">, подлежащих строительству, реконструкции, техническому </w:t>
      </w:r>
      <w:r>
        <w:rPr>
          <w:sz w:val="28"/>
          <w:szCs w:val="28"/>
        </w:rPr>
        <w:t>перевооружению или приобретению</w:t>
      </w:r>
      <w:r w:rsidRPr="00AF0610">
        <w:rPr>
          <w:sz w:val="28"/>
          <w:szCs w:val="28"/>
        </w:rPr>
        <w:t xml:space="preserve"> </w:t>
      </w:r>
    </w:p>
    <w:p w:rsidR="00D83159" w:rsidRDefault="00D83159" w:rsidP="00D83159">
      <w:pPr>
        <w:autoSpaceDE w:val="0"/>
        <w:autoSpaceDN w:val="0"/>
        <w:adjustRightInd w:val="0"/>
        <w:ind w:firstLine="540"/>
        <w:jc w:val="both"/>
        <w:rPr>
          <w:sz w:val="28"/>
          <w:szCs w:val="28"/>
        </w:rPr>
      </w:pPr>
    </w:p>
    <w:p w:rsidR="00D83159" w:rsidRDefault="00D83159" w:rsidP="00D8315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Строительство, реконструкция, техническое перевооружение или приобретение объектов недвижимого имущества муниципальной собственности </w:t>
      </w:r>
      <w:r w:rsidRPr="004C381B">
        <w:rPr>
          <w:rFonts w:eastAsiaTheme="minorHAnsi"/>
          <w:sz w:val="28"/>
          <w:szCs w:val="28"/>
          <w:lang w:eastAsia="en-US"/>
        </w:rPr>
        <w:t xml:space="preserve">Пировского муниципального округа </w:t>
      </w:r>
      <w:r>
        <w:rPr>
          <w:rFonts w:eastAsiaTheme="minorHAnsi"/>
          <w:sz w:val="28"/>
          <w:szCs w:val="28"/>
          <w:lang w:eastAsia="en-US"/>
        </w:rPr>
        <w:t>в рамках муниципальной программы не предусмотрено.</w:t>
      </w:r>
    </w:p>
    <w:p w:rsidR="00D83159" w:rsidRPr="00AF0610" w:rsidRDefault="00D83159" w:rsidP="00D83159">
      <w:pPr>
        <w:pStyle w:val="ConsPlusNormal"/>
        <w:tabs>
          <w:tab w:val="left" w:pos="1134"/>
        </w:tabs>
        <w:ind w:firstLine="709"/>
        <w:jc w:val="both"/>
        <w:rPr>
          <w:rFonts w:ascii="Times New Roman" w:hAnsi="Times New Roman"/>
          <w:sz w:val="28"/>
          <w:szCs w:val="28"/>
        </w:rPr>
      </w:pPr>
    </w:p>
    <w:p w:rsidR="00D83159" w:rsidRDefault="00D83159" w:rsidP="00D83159">
      <w:pPr>
        <w:pStyle w:val="ConsPlusNormal"/>
        <w:tabs>
          <w:tab w:val="left" w:pos="1134"/>
        </w:tabs>
        <w:ind w:firstLine="709"/>
        <w:jc w:val="center"/>
        <w:rPr>
          <w:rFonts w:ascii="Times New Roman" w:hAnsi="Times New Roman"/>
          <w:sz w:val="28"/>
          <w:szCs w:val="28"/>
        </w:rPr>
      </w:pPr>
      <w:r>
        <w:rPr>
          <w:rFonts w:ascii="Times New Roman" w:hAnsi="Times New Roman"/>
          <w:sz w:val="28"/>
          <w:szCs w:val="28"/>
        </w:rPr>
        <w:t>7. И</w:t>
      </w:r>
      <w:r w:rsidRPr="00AF0610">
        <w:rPr>
          <w:rFonts w:ascii="Times New Roman" w:hAnsi="Times New Roman"/>
          <w:sz w:val="28"/>
          <w:szCs w:val="28"/>
        </w:rPr>
        <w:t>нформаци</w:t>
      </w:r>
      <w:r>
        <w:rPr>
          <w:rFonts w:ascii="Times New Roman" w:hAnsi="Times New Roman"/>
          <w:sz w:val="28"/>
          <w:szCs w:val="28"/>
        </w:rPr>
        <w:t>я</w:t>
      </w:r>
      <w:r w:rsidRPr="00AF0610">
        <w:rPr>
          <w:rFonts w:ascii="Times New Roman" w:hAnsi="Times New Roman"/>
          <w:sz w:val="28"/>
          <w:szCs w:val="28"/>
        </w:rPr>
        <w:t xml:space="preserve"> о ресурсном обеспечении </w:t>
      </w:r>
      <w:r>
        <w:rPr>
          <w:rFonts w:ascii="Times New Roman" w:hAnsi="Times New Roman"/>
          <w:sz w:val="28"/>
          <w:szCs w:val="28"/>
        </w:rPr>
        <w:t xml:space="preserve">муниципальной </w:t>
      </w:r>
      <w:r w:rsidRPr="00AF0610">
        <w:rPr>
          <w:rFonts w:ascii="Times New Roman" w:hAnsi="Times New Roman"/>
          <w:sz w:val="28"/>
          <w:szCs w:val="28"/>
        </w:rPr>
        <w:t>программы</w:t>
      </w:r>
    </w:p>
    <w:p w:rsidR="00D83159" w:rsidRPr="00AF0610" w:rsidRDefault="00D83159" w:rsidP="00D83159">
      <w:pPr>
        <w:pStyle w:val="ConsPlusNormal"/>
        <w:tabs>
          <w:tab w:val="left" w:pos="1134"/>
        </w:tabs>
        <w:ind w:firstLine="709"/>
        <w:jc w:val="both"/>
        <w:rPr>
          <w:rFonts w:ascii="Times New Roman" w:hAnsi="Times New Roman"/>
          <w:sz w:val="28"/>
          <w:szCs w:val="28"/>
        </w:rPr>
      </w:pPr>
    </w:p>
    <w:p w:rsidR="00D83159" w:rsidRPr="00AF0610" w:rsidRDefault="002D7AB7" w:rsidP="00D83159">
      <w:pPr>
        <w:pStyle w:val="ConsPlusNormal"/>
        <w:ind w:firstLine="709"/>
        <w:jc w:val="both"/>
        <w:rPr>
          <w:rFonts w:ascii="Times New Roman" w:hAnsi="Times New Roman"/>
          <w:sz w:val="28"/>
          <w:szCs w:val="28"/>
        </w:rPr>
      </w:pPr>
      <w:hyperlink w:anchor="Par929" w:tooltip="ИНФОРМАЦИЯ" w:history="1">
        <w:r w:rsidR="00D83159">
          <w:rPr>
            <w:rFonts w:ascii="Times New Roman" w:hAnsi="Times New Roman"/>
            <w:sz w:val="28"/>
            <w:szCs w:val="28"/>
          </w:rPr>
          <w:t>информация</w:t>
        </w:r>
      </w:hyperlink>
      <w:r w:rsidR="00D83159" w:rsidRPr="00AF0610">
        <w:rPr>
          <w:rFonts w:ascii="Times New Roman" w:hAnsi="Times New Roman"/>
          <w:sz w:val="28"/>
          <w:szCs w:val="28"/>
        </w:rPr>
        <w:t xml:space="preserve"> о ресурсном обеспечении программы</w:t>
      </w:r>
      <w:r w:rsidR="00D83159">
        <w:rPr>
          <w:rFonts w:ascii="Times New Roman" w:hAnsi="Times New Roman"/>
          <w:sz w:val="28"/>
          <w:szCs w:val="28"/>
        </w:rPr>
        <w:t xml:space="preserve"> </w:t>
      </w:r>
      <w:r w:rsidR="00D83159" w:rsidRPr="007B5427">
        <w:rPr>
          <w:rFonts w:ascii="Times New Roman" w:hAnsi="Times New Roman"/>
          <w:sz w:val="28"/>
          <w:szCs w:val="28"/>
        </w:rPr>
        <w:t>Пировского муниципального округа</w:t>
      </w:r>
      <w:r w:rsidR="00D83159">
        <w:rPr>
          <w:rFonts w:ascii="Times New Roman" w:hAnsi="Times New Roman"/>
          <w:sz w:val="28"/>
          <w:szCs w:val="28"/>
        </w:rPr>
        <w:t xml:space="preserve"> </w:t>
      </w:r>
      <w:r w:rsidR="00D83159" w:rsidRPr="00AF0610">
        <w:rPr>
          <w:rFonts w:ascii="Times New Roman" w:hAnsi="Times New Roman"/>
          <w:sz w:val="28"/>
          <w:szCs w:val="28"/>
        </w:rPr>
        <w:t xml:space="preserve"> </w:t>
      </w:r>
      <w:r w:rsidR="00D83159">
        <w:rPr>
          <w:rFonts w:ascii="Times New Roman" w:hAnsi="Times New Roman"/>
          <w:sz w:val="28"/>
          <w:szCs w:val="28"/>
        </w:rPr>
        <w:t>представлена в</w:t>
      </w:r>
      <w:r w:rsidR="00D83159" w:rsidRPr="00AF0610">
        <w:rPr>
          <w:rFonts w:ascii="Times New Roman" w:hAnsi="Times New Roman"/>
          <w:sz w:val="28"/>
          <w:szCs w:val="28"/>
        </w:rPr>
        <w:t xml:space="preserve"> </w:t>
      </w:r>
      <w:r w:rsidR="00D83159" w:rsidRPr="00D30D1B">
        <w:rPr>
          <w:rFonts w:ascii="Times New Roman" w:hAnsi="Times New Roman"/>
          <w:sz w:val="28"/>
          <w:szCs w:val="28"/>
        </w:rPr>
        <w:t>приложени</w:t>
      </w:r>
      <w:r w:rsidR="00D83159">
        <w:rPr>
          <w:rFonts w:ascii="Times New Roman" w:hAnsi="Times New Roman"/>
          <w:sz w:val="28"/>
          <w:szCs w:val="28"/>
        </w:rPr>
        <w:t>и</w:t>
      </w:r>
      <w:r w:rsidR="00D83159" w:rsidRPr="00D30D1B">
        <w:rPr>
          <w:rFonts w:ascii="Times New Roman" w:hAnsi="Times New Roman"/>
          <w:sz w:val="28"/>
          <w:szCs w:val="28"/>
        </w:rPr>
        <w:t xml:space="preserve"> № </w:t>
      </w:r>
      <w:r w:rsidR="00D83159">
        <w:rPr>
          <w:rFonts w:ascii="Times New Roman" w:hAnsi="Times New Roman"/>
          <w:sz w:val="28"/>
          <w:szCs w:val="28"/>
        </w:rPr>
        <w:t>2</w:t>
      </w:r>
      <w:r w:rsidR="00D83159" w:rsidRPr="00AF0610">
        <w:rPr>
          <w:rFonts w:ascii="Times New Roman" w:hAnsi="Times New Roman"/>
          <w:sz w:val="28"/>
          <w:szCs w:val="28"/>
        </w:rPr>
        <w:t xml:space="preserve"> к </w:t>
      </w:r>
      <w:r w:rsidR="00D83159">
        <w:rPr>
          <w:rFonts w:ascii="Times New Roman" w:hAnsi="Times New Roman"/>
          <w:sz w:val="28"/>
          <w:szCs w:val="28"/>
        </w:rPr>
        <w:t>муниципальной программе</w:t>
      </w:r>
      <w:r w:rsidR="00D83159" w:rsidRPr="00AF0610">
        <w:rPr>
          <w:rFonts w:ascii="Times New Roman" w:hAnsi="Times New Roman"/>
          <w:sz w:val="28"/>
          <w:szCs w:val="28"/>
        </w:rPr>
        <w:t>;</w:t>
      </w:r>
    </w:p>
    <w:p w:rsidR="00D83159" w:rsidRDefault="002D7AB7" w:rsidP="00D83159">
      <w:pPr>
        <w:pStyle w:val="ConsPlusNormal"/>
        <w:ind w:firstLine="709"/>
        <w:jc w:val="both"/>
        <w:rPr>
          <w:rFonts w:ascii="Times New Roman" w:hAnsi="Times New Roman"/>
          <w:sz w:val="28"/>
          <w:szCs w:val="28"/>
        </w:rPr>
      </w:pPr>
      <w:hyperlink w:anchor="Par929" w:tooltip="ИНФОРМАЦИЯ" w:history="1">
        <w:r w:rsidR="00D83159">
          <w:rPr>
            <w:rFonts w:ascii="Times New Roman" w:hAnsi="Times New Roman"/>
            <w:sz w:val="28"/>
            <w:szCs w:val="28"/>
          </w:rPr>
          <w:t>информация</w:t>
        </w:r>
      </w:hyperlink>
      <w:r w:rsidR="00D83159" w:rsidRPr="00AF0610">
        <w:rPr>
          <w:rFonts w:ascii="Times New Roman" w:hAnsi="Times New Roman"/>
          <w:sz w:val="28"/>
          <w:szCs w:val="28"/>
        </w:rPr>
        <w:t xml:space="preserve"> об источниках финансирования подпрограмм, отдельных мероприятий </w:t>
      </w:r>
      <w:r w:rsidR="00D83159">
        <w:rPr>
          <w:rFonts w:ascii="Times New Roman" w:hAnsi="Times New Roman"/>
          <w:sz w:val="28"/>
          <w:szCs w:val="28"/>
        </w:rPr>
        <w:t xml:space="preserve">муниципальной </w:t>
      </w:r>
      <w:r w:rsidR="00D83159" w:rsidRPr="00AF0610">
        <w:rPr>
          <w:rFonts w:ascii="Times New Roman" w:hAnsi="Times New Roman"/>
          <w:sz w:val="28"/>
          <w:szCs w:val="28"/>
        </w:rPr>
        <w:t xml:space="preserve">программы </w:t>
      </w:r>
      <w:r w:rsidR="00D83159" w:rsidRPr="004C381B">
        <w:rPr>
          <w:rFonts w:ascii="Times New Roman" w:hAnsi="Times New Roman"/>
          <w:sz w:val="28"/>
          <w:szCs w:val="28"/>
        </w:rPr>
        <w:t xml:space="preserve">Пировского муниципального округа </w:t>
      </w:r>
      <w:r w:rsidR="00D83159">
        <w:rPr>
          <w:rFonts w:ascii="Times New Roman" w:hAnsi="Times New Roman"/>
          <w:sz w:val="28"/>
          <w:szCs w:val="28"/>
        </w:rPr>
        <w:t>представлена в</w:t>
      </w:r>
      <w:r w:rsidR="00D83159" w:rsidRPr="00AF0610">
        <w:rPr>
          <w:rFonts w:ascii="Times New Roman" w:hAnsi="Times New Roman"/>
          <w:sz w:val="28"/>
          <w:szCs w:val="28"/>
        </w:rPr>
        <w:t xml:space="preserve"> </w:t>
      </w:r>
      <w:r w:rsidR="00D83159" w:rsidRPr="00D30D1B">
        <w:rPr>
          <w:rFonts w:ascii="Times New Roman" w:hAnsi="Times New Roman"/>
          <w:sz w:val="28"/>
          <w:szCs w:val="28"/>
        </w:rPr>
        <w:t>приложени</w:t>
      </w:r>
      <w:r w:rsidR="00D83159">
        <w:rPr>
          <w:rFonts w:ascii="Times New Roman" w:hAnsi="Times New Roman"/>
          <w:sz w:val="28"/>
          <w:szCs w:val="28"/>
        </w:rPr>
        <w:t>и</w:t>
      </w:r>
      <w:r w:rsidR="00D83159" w:rsidRPr="00D30D1B">
        <w:rPr>
          <w:rFonts w:ascii="Times New Roman" w:hAnsi="Times New Roman"/>
          <w:sz w:val="28"/>
          <w:szCs w:val="28"/>
        </w:rPr>
        <w:t xml:space="preserve"> № </w:t>
      </w:r>
      <w:r w:rsidR="00D83159">
        <w:rPr>
          <w:rFonts w:ascii="Times New Roman" w:hAnsi="Times New Roman"/>
          <w:sz w:val="28"/>
          <w:szCs w:val="28"/>
        </w:rPr>
        <w:t>3 к муниципальной программе.</w:t>
      </w:r>
    </w:p>
    <w:p w:rsidR="00D83159" w:rsidRPr="00AF0610" w:rsidRDefault="00D83159" w:rsidP="00D83159">
      <w:pPr>
        <w:pStyle w:val="ConsPlusNormal"/>
        <w:ind w:firstLine="709"/>
        <w:jc w:val="both"/>
        <w:rPr>
          <w:rFonts w:ascii="Times New Roman" w:hAnsi="Times New Roman"/>
          <w:sz w:val="28"/>
          <w:szCs w:val="28"/>
        </w:rPr>
      </w:pPr>
    </w:p>
    <w:p w:rsidR="00D83159" w:rsidRDefault="00D83159" w:rsidP="009F6A37">
      <w:pPr>
        <w:pStyle w:val="ConsPlusNormal"/>
        <w:tabs>
          <w:tab w:val="left" w:pos="0"/>
        </w:tabs>
        <w:ind w:firstLine="709"/>
        <w:jc w:val="both"/>
        <w:rPr>
          <w:rFonts w:ascii="Times New Roman" w:hAnsi="Times New Roman"/>
          <w:sz w:val="28"/>
          <w:szCs w:val="28"/>
        </w:rPr>
      </w:pPr>
      <w:r>
        <w:rPr>
          <w:rFonts w:ascii="Times New Roman" w:hAnsi="Times New Roman"/>
          <w:sz w:val="28"/>
          <w:szCs w:val="28"/>
        </w:rPr>
        <w:t>8. Информация</w:t>
      </w:r>
      <w:r w:rsidRPr="00AF0610">
        <w:rPr>
          <w:rFonts w:ascii="Times New Roman" w:hAnsi="Times New Roman"/>
          <w:sz w:val="28"/>
          <w:szCs w:val="28"/>
        </w:rPr>
        <w:t xml:space="preserve"> </w:t>
      </w:r>
      <w:r>
        <w:rPr>
          <w:rFonts w:ascii="Times New Roman" w:hAnsi="Times New Roman"/>
          <w:sz w:val="28"/>
          <w:szCs w:val="28"/>
        </w:rPr>
        <w:t xml:space="preserve">о </w:t>
      </w:r>
      <w:r w:rsidRPr="00AF0610">
        <w:rPr>
          <w:rFonts w:ascii="Times New Roman" w:hAnsi="Times New Roman"/>
          <w:sz w:val="28"/>
          <w:szCs w:val="28"/>
        </w:rPr>
        <w:t>мероприяти</w:t>
      </w:r>
      <w:r>
        <w:rPr>
          <w:rFonts w:ascii="Times New Roman" w:hAnsi="Times New Roman"/>
          <w:sz w:val="28"/>
          <w:szCs w:val="28"/>
        </w:rPr>
        <w:t>ях</w:t>
      </w:r>
      <w:r w:rsidRPr="00AF0610">
        <w:rPr>
          <w:rFonts w:ascii="Times New Roman" w:hAnsi="Times New Roman"/>
          <w:sz w:val="28"/>
          <w:szCs w:val="28"/>
        </w:rPr>
        <w:t>, реализуемых в рамках муниципально-частного партнерства, направленных на достижение целей и задач программы</w:t>
      </w:r>
    </w:p>
    <w:p w:rsidR="00D83159" w:rsidRDefault="00D83159" w:rsidP="00D83159">
      <w:pPr>
        <w:pStyle w:val="ConsPlusNormal"/>
        <w:tabs>
          <w:tab w:val="left" w:pos="993"/>
        </w:tabs>
        <w:ind w:firstLine="709"/>
        <w:jc w:val="center"/>
        <w:rPr>
          <w:rFonts w:ascii="Times New Roman" w:hAnsi="Times New Roman"/>
          <w:sz w:val="28"/>
          <w:szCs w:val="28"/>
        </w:rPr>
      </w:pPr>
    </w:p>
    <w:p w:rsidR="00D83159" w:rsidRDefault="00D83159" w:rsidP="00D83159">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Программные м</w:t>
      </w:r>
      <w:r w:rsidRPr="00045D77">
        <w:rPr>
          <w:rFonts w:ascii="Times New Roman" w:hAnsi="Times New Roman"/>
          <w:sz w:val="28"/>
          <w:szCs w:val="28"/>
        </w:rPr>
        <w:t>ероприяти</w:t>
      </w:r>
      <w:r>
        <w:rPr>
          <w:rFonts w:ascii="Times New Roman" w:hAnsi="Times New Roman"/>
          <w:sz w:val="28"/>
          <w:szCs w:val="28"/>
        </w:rPr>
        <w:t>я</w:t>
      </w:r>
      <w:r w:rsidRPr="00045D77">
        <w:rPr>
          <w:rFonts w:ascii="Times New Roman" w:hAnsi="Times New Roman"/>
          <w:sz w:val="28"/>
          <w:szCs w:val="28"/>
        </w:rPr>
        <w:t>, реализуемы</w:t>
      </w:r>
      <w:r>
        <w:rPr>
          <w:rFonts w:ascii="Times New Roman" w:hAnsi="Times New Roman"/>
          <w:sz w:val="28"/>
          <w:szCs w:val="28"/>
        </w:rPr>
        <w:t>е</w:t>
      </w:r>
      <w:r w:rsidRPr="00045D77">
        <w:rPr>
          <w:rFonts w:ascii="Times New Roman" w:hAnsi="Times New Roman"/>
          <w:sz w:val="28"/>
          <w:szCs w:val="28"/>
        </w:rPr>
        <w:t xml:space="preserve"> в рамках муниципально-частного партнерства</w:t>
      </w:r>
      <w:r>
        <w:rPr>
          <w:rFonts w:ascii="Times New Roman" w:hAnsi="Times New Roman"/>
          <w:sz w:val="28"/>
          <w:szCs w:val="28"/>
        </w:rPr>
        <w:t>, не запланированы.</w:t>
      </w:r>
    </w:p>
    <w:p w:rsidR="00D83159" w:rsidRPr="00AF0610" w:rsidRDefault="00D83159" w:rsidP="00D83159">
      <w:pPr>
        <w:pStyle w:val="ConsPlusNormal"/>
        <w:tabs>
          <w:tab w:val="left" w:pos="993"/>
        </w:tabs>
        <w:ind w:firstLine="709"/>
        <w:jc w:val="both"/>
        <w:rPr>
          <w:rFonts w:ascii="Times New Roman" w:hAnsi="Times New Roman"/>
          <w:sz w:val="28"/>
          <w:szCs w:val="28"/>
        </w:rPr>
      </w:pPr>
    </w:p>
    <w:p w:rsidR="00D83159" w:rsidRDefault="00D83159" w:rsidP="00D83159">
      <w:pPr>
        <w:pStyle w:val="ConsPlusNormal"/>
        <w:tabs>
          <w:tab w:val="left" w:pos="0"/>
        </w:tabs>
        <w:ind w:firstLine="709"/>
        <w:jc w:val="center"/>
        <w:rPr>
          <w:rFonts w:ascii="Times New Roman" w:hAnsi="Times New Roman"/>
          <w:sz w:val="28"/>
          <w:szCs w:val="28"/>
        </w:rPr>
      </w:pPr>
      <w:r>
        <w:rPr>
          <w:rFonts w:ascii="Times New Roman" w:hAnsi="Times New Roman"/>
          <w:sz w:val="28"/>
          <w:szCs w:val="28"/>
        </w:rPr>
        <w:t>9. Информация</w:t>
      </w:r>
      <w:r w:rsidRPr="00AF0610">
        <w:rPr>
          <w:rFonts w:ascii="Times New Roman" w:hAnsi="Times New Roman"/>
          <w:sz w:val="28"/>
          <w:szCs w:val="28"/>
        </w:rPr>
        <w:t xml:space="preserve"> </w:t>
      </w:r>
      <w:r>
        <w:rPr>
          <w:rFonts w:ascii="Times New Roman" w:hAnsi="Times New Roman"/>
          <w:sz w:val="28"/>
          <w:szCs w:val="28"/>
        </w:rPr>
        <w:t xml:space="preserve">о </w:t>
      </w:r>
      <w:r w:rsidRPr="00AF0610">
        <w:rPr>
          <w:rFonts w:ascii="Times New Roman" w:hAnsi="Times New Roman"/>
          <w:sz w:val="28"/>
          <w:szCs w:val="28"/>
        </w:rPr>
        <w:t>мероприяти</w:t>
      </w:r>
      <w:r>
        <w:rPr>
          <w:rFonts w:ascii="Times New Roman" w:hAnsi="Times New Roman"/>
          <w:sz w:val="28"/>
          <w:szCs w:val="28"/>
        </w:rPr>
        <w:t>ях</w:t>
      </w:r>
      <w:r w:rsidRPr="00AF0610">
        <w:rPr>
          <w:rFonts w:ascii="Times New Roman" w:hAnsi="Times New Roman"/>
          <w:sz w:val="28"/>
          <w:szCs w:val="28"/>
        </w:rPr>
        <w:t>, реализуемых за сч</w:t>
      </w:r>
      <w:r>
        <w:rPr>
          <w:rFonts w:ascii="Times New Roman" w:hAnsi="Times New Roman"/>
          <w:sz w:val="28"/>
          <w:szCs w:val="28"/>
        </w:rPr>
        <w:t>ет средств внебюджетных фондов</w:t>
      </w:r>
    </w:p>
    <w:p w:rsidR="00D83159" w:rsidRDefault="00D83159" w:rsidP="00D83159">
      <w:pPr>
        <w:pStyle w:val="ConsPlusNormal"/>
        <w:tabs>
          <w:tab w:val="left" w:pos="0"/>
        </w:tabs>
        <w:ind w:firstLine="709"/>
        <w:jc w:val="center"/>
        <w:rPr>
          <w:rFonts w:ascii="Times New Roman" w:hAnsi="Times New Roman"/>
          <w:sz w:val="28"/>
          <w:szCs w:val="28"/>
        </w:rPr>
      </w:pPr>
    </w:p>
    <w:p w:rsidR="00D83159" w:rsidRDefault="00D83159" w:rsidP="00D83159">
      <w:pPr>
        <w:pStyle w:val="ConsPlusNormal"/>
        <w:tabs>
          <w:tab w:val="left" w:pos="0"/>
        </w:tabs>
        <w:ind w:firstLine="709"/>
        <w:jc w:val="both"/>
        <w:rPr>
          <w:rFonts w:ascii="Times New Roman" w:hAnsi="Times New Roman"/>
          <w:sz w:val="28"/>
          <w:szCs w:val="28"/>
        </w:rPr>
      </w:pPr>
      <w:r>
        <w:rPr>
          <w:rFonts w:ascii="Times New Roman" w:hAnsi="Times New Roman"/>
          <w:sz w:val="28"/>
          <w:szCs w:val="28"/>
        </w:rPr>
        <w:t>М</w:t>
      </w:r>
      <w:r w:rsidRPr="00045D77">
        <w:rPr>
          <w:rFonts w:ascii="Times New Roman" w:hAnsi="Times New Roman"/>
          <w:sz w:val="28"/>
          <w:szCs w:val="28"/>
        </w:rPr>
        <w:t>ероприяти</w:t>
      </w:r>
      <w:r>
        <w:rPr>
          <w:rFonts w:ascii="Times New Roman" w:hAnsi="Times New Roman"/>
          <w:sz w:val="28"/>
          <w:szCs w:val="28"/>
        </w:rPr>
        <w:t xml:space="preserve">я программы </w:t>
      </w:r>
      <w:r w:rsidRPr="00AF0610">
        <w:rPr>
          <w:rFonts w:ascii="Times New Roman" w:hAnsi="Times New Roman"/>
          <w:sz w:val="28"/>
          <w:szCs w:val="28"/>
        </w:rPr>
        <w:t>за сч</w:t>
      </w:r>
      <w:r>
        <w:rPr>
          <w:rFonts w:ascii="Times New Roman" w:hAnsi="Times New Roman"/>
          <w:sz w:val="28"/>
          <w:szCs w:val="28"/>
        </w:rPr>
        <w:t>ет средств внебюджетных фондов не реализуются.</w:t>
      </w:r>
    </w:p>
    <w:p w:rsidR="00D83159" w:rsidRDefault="00D83159" w:rsidP="00D83159">
      <w:pPr>
        <w:pStyle w:val="ConsPlusNormal"/>
        <w:tabs>
          <w:tab w:val="left" w:pos="0"/>
        </w:tabs>
        <w:ind w:firstLine="709"/>
        <w:jc w:val="center"/>
        <w:rPr>
          <w:rFonts w:ascii="Times New Roman" w:hAnsi="Times New Roman"/>
          <w:sz w:val="28"/>
          <w:szCs w:val="28"/>
        </w:rPr>
      </w:pPr>
    </w:p>
    <w:p w:rsidR="00D83159" w:rsidRDefault="00D83159" w:rsidP="009F6A37">
      <w:pPr>
        <w:pStyle w:val="ConsPlusNormal"/>
        <w:ind w:firstLine="709"/>
        <w:jc w:val="both"/>
        <w:rPr>
          <w:rFonts w:ascii="Times New Roman" w:hAnsi="Times New Roman"/>
          <w:sz w:val="28"/>
          <w:szCs w:val="28"/>
        </w:rPr>
      </w:pPr>
      <w:r>
        <w:rPr>
          <w:rFonts w:ascii="Times New Roman" w:hAnsi="Times New Roman"/>
          <w:sz w:val="28"/>
          <w:szCs w:val="28"/>
        </w:rPr>
        <w:t>10. Информация о</w:t>
      </w:r>
      <w:r w:rsidRPr="00AF0610">
        <w:rPr>
          <w:rFonts w:ascii="Times New Roman" w:hAnsi="Times New Roman"/>
          <w:sz w:val="28"/>
          <w:szCs w:val="28"/>
        </w:rPr>
        <w:t xml:space="preserve"> реализации в</w:t>
      </w:r>
      <w:r w:rsidRPr="00045D77">
        <w:rPr>
          <w:rFonts w:ascii="Times New Roman" w:hAnsi="Times New Roman"/>
          <w:sz w:val="28"/>
          <w:szCs w:val="28"/>
        </w:rPr>
        <w:t xml:space="preserve"> сфере управления муниципальным имуществом </w:t>
      </w:r>
      <w:r w:rsidRPr="00AF0610">
        <w:rPr>
          <w:rFonts w:ascii="Times New Roman" w:hAnsi="Times New Roman"/>
          <w:sz w:val="28"/>
          <w:szCs w:val="28"/>
        </w:rPr>
        <w:t xml:space="preserve">инвестиционных проектов, исполнение которых полностью или частично осуществляется за счет средств бюджета </w:t>
      </w:r>
      <w:r w:rsidRPr="003E15C8">
        <w:rPr>
          <w:rFonts w:ascii="Times New Roman" w:hAnsi="Times New Roman"/>
          <w:sz w:val="28"/>
          <w:szCs w:val="28"/>
        </w:rPr>
        <w:t>Пировского муниципального округа</w:t>
      </w:r>
    </w:p>
    <w:p w:rsidR="00D83159" w:rsidRDefault="00D83159" w:rsidP="00D83159">
      <w:pPr>
        <w:pStyle w:val="ConsPlusNormal"/>
        <w:ind w:firstLine="709"/>
        <w:jc w:val="center"/>
        <w:rPr>
          <w:rFonts w:ascii="Times New Roman" w:hAnsi="Times New Roman"/>
          <w:sz w:val="28"/>
          <w:szCs w:val="28"/>
        </w:rPr>
      </w:pPr>
    </w:p>
    <w:p w:rsidR="00D83159" w:rsidRDefault="00D83159" w:rsidP="00D83159">
      <w:pPr>
        <w:pStyle w:val="ConsPlusNormal"/>
        <w:ind w:firstLine="709"/>
        <w:jc w:val="both"/>
        <w:rPr>
          <w:rFonts w:ascii="Times New Roman" w:hAnsi="Times New Roman"/>
          <w:sz w:val="28"/>
          <w:szCs w:val="28"/>
        </w:rPr>
      </w:pPr>
      <w:r>
        <w:rPr>
          <w:rFonts w:ascii="Times New Roman" w:hAnsi="Times New Roman"/>
          <w:sz w:val="28"/>
          <w:szCs w:val="28"/>
        </w:rPr>
        <w:t>И</w:t>
      </w:r>
      <w:r w:rsidRPr="00AF0610">
        <w:rPr>
          <w:rFonts w:ascii="Times New Roman" w:hAnsi="Times New Roman"/>
          <w:sz w:val="28"/>
          <w:szCs w:val="28"/>
        </w:rPr>
        <w:t>нвестиционны</w:t>
      </w:r>
      <w:r>
        <w:rPr>
          <w:rFonts w:ascii="Times New Roman" w:hAnsi="Times New Roman"/>
          <w:sz w:val="28"/>
          <w:szCs w:val="28"/>
        </w:rPr>
        <w:t>е</w:t>
      </w:r>
      <w:r w:rsidRPr="00AF0610">
        <w:rPr>
          <w:rFonts w:ascii="Times New Roman" w:hAnsi="Times New Roman"/>
          <w:sz w:val="28"/>
          <w:szCs w:val="28"/>
        </w:rPr>
        <w:t xml:space="preserve"> проект</w:t>
      </w:r>
      <w:r>
        <w:rPr>
          <w:rFonts w:ascii="Times New Roman" w:hAnsi="Times New Roman"/>
          <w:sz w:val="28"/>
          <w:szCs w:val="28"/>
        </w:rPr>
        <w:t>ы</w:t>
      </w:r>
      <w:r w:rsidRPr="00045D77">
        <w:rPr>
          <w:rFonts w:ascii="Times New Roman" w:hAnsi="Times New Roman"/>
          <w:sz w:val="28"/>
          <w:szCs w:val="28"/>
        </w:rPr>
        <w:t xml:space="preserve"> </w:t>
      </w:r>
      <w:r>
        <w:rPr>
          <w:rFonts w:ascii="Times New Roman" w:hAnsi="Times New Roman"/>
          <w:sz w:val="28"/>
          <w:szCs w:val="28"/>
        </w:rPr>
        <w:t>в рамках программы не реализуются.</w:t>
      </w:r>
    </w:p>
    <w:p w:rsidR="00D83159" w:rsidRDefault="00D83159" w:rsidP="00D83159">
      <w:pPr>
        <w:autoSpaceDE w:val="0"/>
        <w:autoSpaceDN w:val="0"/>
        <w:adjustRightInd w:val="0"/>
        <w:ind w:firstLine="540"/>
        <w:jc w:val="both"/>
        <w:rPr>
          <w:rFonts w:eastAsiaTheme="minorHAnsi"/>
          <w:sz w:val="28"/>
          <w:szCs w:val="28"/>
          <w:lang w:eastAsia="en-US"/>
        </w:rPr>
      </w:pPr>
    </w:p>
    <w:p w:rsidR="00D83159" w:rsidRDefault="00D83159" w:rsidP="00327813">
      <w:pPr>
        <w:tabs>
          <w:tab w:val="left" w:pos="0"/>
        </w:tabs>
        <w:autoSpaceDE w:val="0"/>
        <w:autoSpaceDN w:val="0"/>
        <w:adjustRightInd w:val="0"/>
        <w:ind w:firstLine="709"/>
        <w:jc w:val="both"/>
        <w:rPr>
          <w:color w:val="000000"/>
          <w:sz w:val="28"/>
          <w:szCs w:val="28"/>
        </w:rPr>
      </w:pPr>
      <w:r>
        <w:rPr>
          <w:sz w:val="28"/>
          <w:szCs w:val="28"/>
        </w:rPr>
        <w:t>11. Информация о предусмотренных</w:t>
      </w:r>
      <w:r w:rsidRPr="00AF0610">
        <w:rPr>
          <w:sz w:val="28"/>
          <w:szCs w:val="28"/>
        </w:rPr>
        <w:t xml:space="preserve"> бюджетны</w:t>
      </w:r>
      <w:r>
        <w:rPr>
          <w:sz w:val="28"/>
          <w:szCs w:val="28"/>
        </w:rPr>
        <w:t>х</w:t>
      </w:r>
      <w:r w:rsidRPr="00AF0610">
        <w:rPr>
          <w:sz w:val="28"/>
          <w:szCs w:val="28"/>
        </w:rPr>
        <w:t xml:space="preserve"> </w:t>
      </w:r>
      <w:r w:rsidRPr="00376DC2">
        <w:rPr>
          <w:color w:val="000000"/>
          <w:sz w:val="28"/>
          <w:szCs w:val="28"/>
        </w:rPr>
        <w:t>ассигнования</w:t>
      </w:r>
      <w:r>
        <w:rPr>
          <w:color w:val="000000"/>
          <w:sz w:val="28"/>
          <w:szCs w:val="28"/>
        </w:rPr>
        <w:t>х</w:t>
      </w:r>
      <w:r w:rsidRPr="00376DC2">
        <w:rPr>
          <w:color w:val="000000"/>
          <w:sz w:val="28"/>
          <w:szCs w:val="28"/>
        </w:rPr>
        <w:t xml:space="preserve"> на оплату муниципальных контрактов на выполнение работ, оказание услуг для обеспечения нужд </w:t>
      </w:r>
      <w:r w:rsidRPr="003E15C8">
        <w:rPr>
          <w:sz w:val="28"/>
          <w:szCs w:val="28"/>
        </w:rPr>
        <w:t>Пировского муниципального округа</w:t>
      </w:r>
      <w:r w:rsidRPr="00376DC2">
        <w:rPr>
          <w:color w:val="000000"/>
          <w:sz w:val="28"/>
          <w:szCs w:val="28"/>
        </w:rPr>
        <w:t xml:space="preserve">,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r w:rsidRPr="003E15C8">
        <w:rPr>
          <w:sz w:val="28"/>
          <w:szCs w:val="28"/>
        </w:rPr>
        <w:t>Пировского муниципального округа</w:t>
      </w:r>
      <w:r w:rsidRPr="00376DC2">
        <w:rPr>
          <w:color w:val="000000"/>
          <w:sz w:val="28"/>
          <w:szCs w:val="28"/>
        </w:rPr>
        <w:t xml:space="preserve">, а также муниципальных контрактов на поставки товаров для обеспечения </w:t>
      </w:r>
      <w:r w:rsidRPr="003E15C8">
        <w:rPr>
          <w:sz w:val="28"/>
          <w:szCs w:val="28"/>
        </w:rPr>
        <w:t>Пировского муниципального округа</w:t>
      </w:r>
      <w:r w:rsidRPr="00376DC2">
        <w:rPr>
          <w:color w:val="000000"/>
          <w:sz w:val="28"/>
          <w:szCs w:val="28"/>
        </w:rPr>
        <w:t xml:space="preserve"> на срок, превышающий срок действия утвержденных лимитов бюджетных обязательств, предусматривающих встречные обязательства, не связа</w:t>
      </w:r>
      <w:r>
        <w:rPr>
          <w:color w:val="000000"/>
          <w:sz w:val="28"/>
          <w:szCs w:val="28"/>
        </w:rPr>
        <w:t>нные с предметами их исполнения</w:t>
      </w:r>
    </w:p>
    <w:p w:rsidR="00D83159" w:rsidRDefault="00D83159" w:rsidP="00D83159">
      <w:pPr>
        <w:tabs>
          <w:tab w:val="left" w:pos="0"/>
        </w:tabs>
        <w:autoSpaceDE w:val="0"/>
        <w:autoSpaceDN w:val="0"/>
        <w:adjustRightInd w:val="0"/>
        <w:ind w:firstLine="709"/>
        <w:jc w:val="both"/>
        <w:rPr>
          <w:color w:val="000000"/>
          <w:sz w:val="28"/>
          <w:szCs w:val="28"/>
        </w:rPr>
      </w:pPr>
    </w:p>
    <w:p w:rsidR="00D83159" w:rsidRPr="00BA2476" w:rsidRDefault="00D83159" w:rsidP="00D83159">
      <w:pPr>
        <w:tabs>
          <w:tab w:val="left" w:pos="0"/>
        </w:tabs>
        <w:autoSpaceDE w:val="0"/>
        <w:autoSpaceDN w:val="0"/>
        <w:adjustRightInd w:val="0"/>
        <w:ind w:firstLine="709"/>
        <w:jc w:val="both"/>
        <w:rPr>
          <w:color w:val="000000"/>
          <w:sz w:val="28"/>
          <w:szCs w:val="28"/>
        </w:rPr>
      </w:pPr>
      <w:r w:rsidRPr="00BA2476">
        <w:rPr>
          <w:color w:val="000000"/>
          <w:sz w:val="28"/>
          <w:szCs w:val="28"/>
        </w:rPr>
        <w:t xml:space="preserve">Реализация Подпрограммы осуществляется на основе муниципальных контрактов на поставки товаров, выполнение работ, оказание услуг для муниципальных нужд, заключаемых </w:t>
      </w:r>
      <w:r>
        <w:rPr>
          <w:color w:val="000000"/>
          <w:sz w:val="28"/>
          <w:szCs w:val="28"/>
        </w:rPr>
        <w:t>а</w:t>
      </w:r>
      <w:r w:rsidRPr="00BA2476">
        <w:rPr>
          <w:color w:val="000000"/>
          <w:sz w:val="28"/>
          <w:szCs w:val="28"/>
        </w:rPr>
        <w:t xml:space="preserve">дминистрацией </w:t>
      </w:r>
      <w:r w:rsidRPr="003E15C8">
        <w:rPr>
          <w:color w:val="000000"/>
          <w:sz w:val="28"/>
          <w:szCs w:val="28"/>
        </w:rPr>
        <w:t>Пировского муниципального округа</w:t>
      </w:r>
      <w:r w:rsidRPr="00BA2476">
        <w:rPr>
          <w:color w:val="000000"/>
          <w:sz w:val="28"/>
          <w:szCs w:val="28"/>
        </w:rPr>
        <w:t xml:space="preserve"> с исполнителями мероприятий. Исполнители определяются в соответствии с порядком, установл</w:t>
      </w:r>
      <w:r>
        <w:rPr>
          <w:color w:val="000000"/>
          <w:sz w:val="28"/>
          <w:szCs w:val="28"/>
        </w:rPr>
        <w:t>енным Федеральным законом от 05.04.</w:t>
      </w:r>
      <w:r w:rsidRPr="00BA2476">
        <w:rPr>
          <w:color w:val="000000"/>
          <w:sz w:val="28"/>
          <w:szCs w:val="28"/>
        </w:rPr>
        <w:t>2013 №</w:t>
      </w:r>
      <w:r>
        <w:rPr>
          <w:color w:val="000000"/>
          <w:sz w:val="28"/>
          <w:szCs w:val="28"/>
        </w:rPr>
        <w:t xml:space="preserve"> </w:t>
      </w:r>
      <w:r w:rsidRPr="00BA2476">
        <w:rPr>
          <w:color w:val="000000"/>
          <w:sz w:val="28"/>
          <w:szCs w:val="28"/>
        </w:rPr>
        <w:t>44-ФЗ «О контрактной системе в сфере закупок товаров, работ, услуг для обеспечения государственных и муниципальных нужд».</w:t>
      </w:r>
    </w:p>
    <w:p w:rsidR="00D83159" w:rsidRDefault="00D83159" w:rsidP="00D83159">
      <w:pPr>
        <w:tabs>
          <w:tab w:val="left" w:pos="0"/>
        </w:tabs>
        <w:autoSpaceDE w:val="0"/>
        <w:autoSpaceDN w:val="0"/>
        <w:adjustRightInd w:val="0"/>
        <w:ind w:firstLine="709"/>
        <w:jc w:val="both"/>
        <w:rPr>
          <w:color w:val="000000"/>
          <w:sz w:val="28"/>
          <w:szCs w:val="28"/>
        </w:rPr>
      </w:pPr>
      <w:r>
        <w:rPr>
          <w:color w:val="000000"/>
          <w:sz w:val="28"/>
          <w:szCs w:val="28"/>
        </w:rPr>
        <w:t>Предметы закупок:</w:t>
      </w:r>
    </w:p>
    <w:p w:rsidR="00D83159" w:rsidRDefault="00D83159" w:rsidP="00D83159">
      <w:pPr>
        <w:pStyle w:val="a3"/>
        <w:numPr>
          <w:ilvl w:val="0"/>
          <w:numId w:val="3"/>
        </w:numPr>
        <w:tabs>
          <w:tab w:val="left" w:pos="0"/>
        </w:tabs>
        <w:autoSpaceDE w:val="0"/>
        <w:autoSpaceDN w:val="0"/>
        <w:adjustRightInd w:val="0"/>
        <w:spacing w:line="240" w:lineRule="auto"/>
        <w:jc w:val="both"/>
        <w:rPr>
          <w:rFonts w:ascii="Times New Roman" w:hAnsi="Times New Roman"/>
          <w:color w:val="000000"/>
          <w:sz w:val="28"/>
          <w:szCs w:val="28"/>
        </w:rPr>
      </w:pPr>
      <w:r w:rsidRPr="00936158">
        <w:rPr>
          <w:rFonts w:ascii="Times New Roman" w:hAnsi="Times New Roman"/>
          <w:color w:val="000000"/>
          <w:sz w:val="28"/>
          <w:szCs w:val="28"/>
        </w:rPr>
        <w:t>Инвентаризация объектов недвижимости:</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w:t>
      </w:r>
      <w:r w:rsidRPr="00936158">
        <w:rPr>
          <w:rFonts w:ascii="Times New Roman" w:hAnsi="Times New Roman"/>
          <w:color w:val="000000"/>
          <w:sz w:val="28"/>
          <w:szCs w:val="28"/>
        </w:rPr>
        <w:t xml:space="preserve"> планируемые результаты выполнения работ</w:t>
      </w:r>
      <w:r>
        <w:rPr>
          <w:rFonts w:ascii="Times New Roman" w:hAnsi="Times New Roman"/>
          <w:color w:val="000000"/>
          <w:sz w:val="28"/>
          <w:szCs w:val="28"/>
        </w:rPr>
        <w:t>, оказания услуг:</w:t>
      </w:r>
      <w:r w:rsidRPr="00936158">
        <w:rPr>
          <w:rFonts w:ascii="Times New Roman" w:hAnsi="Times New Roman"/>
          <w:color w:val="000000"/>
          <w:sz w:val="28"/>
          <w:szCs w:val="28"/>
        </w:rPr>
        <w:t xml:space="preserve"> изготовление технических планов с постановкой на кадастровый учет объектов капитального строительства</w:t>
      </w:r>
      <w:r>
        <w:rPr>
          <w:rFonts w:ascii="Times New Roman" w:hAnsi="Times New Roman"/>
          <w:color w:val="000000"/>
          <w:sz w:val="28"/>
          <w:szCs w:val="28"/>
        </w:rPr>
        <w:t>;</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наименование </w:t>
      </w:r>
      <w:r>
        <w:rPr>
          <w:rFonts w:ascii="Times New Roman" w:hAnsi="Times New Roman"/>
          <w:color w:val="000000"/>
          <w:sz w:val="28"/>
          <w:szCs w:val="28"/>
        </w:rPr>
        <w:t xml:space="preserve">работ, </w:t>
      </w:r>
      <w:r w:rsidRPr="00376DC2">
        <w:rPr>
          <w:rFonts w:ascii="Times New Roman" w:hAnsi="Times New Roman"/>
          <w:color w:val="000000"/>
          <w:sz w:val="28"/>
          <w:szCs w:val="28"/>
        </w:rPr>
        <w:t>услуг</w:t>
      </w:r>
      <w:r>
        <w:rPr>
          <w:rFonts w:ascii="Times New Roman" w:hAnsi="Times New Roman"/>
          <w:color w:val="000000"/>
          <w:sz w:val="28"/>
          <w:szCs w:val="28"/>
        </w:rPr>
        <w:t>: идентично предмету закупок;</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предельный срок выполнения работ, оказания услуг с учетом сроков, необходимых для </w:t>
      </w:r>
      <w:r w:rsidRPr="00936158">
        <w:rPr>
          <w:rFonts w:ascii="Times New Roman" w:hAnsi="Times New Roman"/>
          <w:color w:val="000000"/>
          <w:sz w:val="28"/>
          <w:szCs w:val="28"/>
        </w:rPr>
        <w:t xml:space="preserve">определения поставщиков, подрядчиков, исполнителей: в течение одного финансового года, </w:t>
      </w:r>
      <w:r>
        <w:rPr>
          <w:rFonts w:ascii="Times New Roman" w:hAnsi="Times New Roman"/>
          <w:sz w:val="28"/>
          <w:szCs w:val="28"/>
        </w:rPr>
        <w:t>п</w:t>
      </w:r>
      <w:r w:rsidRPr="00936158">
        <w:rPr>
          <w:rFonts w:ascii="Times New Roman" w:hAnsi="Times New Roman"/>
          <w:sz w:val="28"/>
          <w:szCs w:val="28"/>
        </w:rPr>
        <w:t>редельный срок выполнения работ</w:t>
      </w:r>
      <w:r>
        <w:rPr>
          <w:rFonts w:ascii="Times New Roman" w:hAnsi="Times New Roman"/>
          <w:sz w:val="28"/>
          <w:szCs w:val="28"/>
        </w:rPr>
        <w:t xml:space="preserve"> по контракту</w:t>
      </w:r>
      <w:r w:rsidRPr="00936158">
        <w:rPr>
          <w:rFonts w:ascii="Times New Roman" w:hAnsi="Times New Roman"/>
          <w:sz w:val="28"/>
          <w:szCs w:val="28"/>
        </w:rPr>
        <w:t>: в течение 60-ти календарных дней с момента заключения муниципального контракта.</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предельный объем средств на оплату муниципального контракта с разбивкой по годам</w:t>
      </w:r>
      <w:r>
        <w:rPr>
          <w:rFonts w:ascii="Times New Roman" w:hAnsi="Times New Roman"/>
          <w:color w:val="000000"/>
          <w:sz w:val="28"/>
          <w:szCs w:val="28"/>
        </w:rPr>
        <w:t xml:space="preserve">: исходя из лимитов бюджетных средств, предусмотренных для реализации мероприятий подпрограммы </w:t>
      </w:r>
      <w:r w:rsidRPr="00DF1FA8">
        <w:rPr>
          <w:rFonts w:ascii="Times New Roman" w:hAnsi="Times New Roman"/>
          <w:sz w:val="28"/>
          <w:szCs w:val="28"/>
        </w:rPr>
        <w:t xml:space="preserve">«Развитие земельно-имущественных отношений на территории </w:t>
      </w:r>
      <w:r w:rsidRPr="003E15C8">
        <w:rPr>
          <w:rFonts w:ascii="Times New Roman" w:hAnsi="Times New Roman"/>
          <w:sz w:val="28"/>
          <w:szCs w:val="28"/>
        </w:rPr>
        <w:t>Пировского муниципального округа</w:t>
      </w:r>
      <w:r w:rsidRPr="00DF1FA8">
        <w:rPr>
          <w:rFonts w:ascii="Times New Roman" w:hAnsi="Times New Roman"/>
          <w:sz w:val="28"/>
          <w:szCs w:val="28"/>
        </w:rPr>
        <w:t>»</w:t>
      </w:r>
      <w:r>
        <w:rPr>
          <w:rFonts w:ascii="Times New Roman" w:hAnsi="Times New Roman"/>
          <w:sz w:val="28"/>
          <w:szCs w:val="28"/>
        </w:rPr>
        <w:t>.</w:t>
      </w:r>
    </w:p>
    <w:p w:rsidR="00D83159" w:rsidRPr="00743AF6" w:rsidRDefault="00D83159" w:rsidP="00D83159">
      <w:pPr>
        <w:pStyle w:val="a3"/>
        <w:numPr>
          <w:ilvl w:val="0"/>
          <w:numId w:val="3"/>
        </w:numPr>
        <w:tabs>
          <w:tab w:val="left" w:pos="0"/>
        </w:tabs>
        <w:autoSpaceDE w:val="0"/>
        <w:autoSpaceDN w:val="0"/>
        <w:adjustRightInd w:val="0"/>
        <w:spacing w:line="240" w:lineRule="auto"/>
        <w:jc w:val="both"/>
        <w:rPr>
          <w:rFonts w:ascii="Times New Roman" w:hAnsi="Times New Roman"/>
          <w:color w:val="000000"/>
          <w:sz w:val="28"/>
          <w:szCs w:val="28"/>
        </w:rPr>
      </w:pPr>
      <w:r w:rsidRPr="00743AF6">
        <w:rPr>
          <w:rFonts w:ascii="Times New Roman" w:hAnsi="Times New Roman"/>
          <w:color w:val="000000"/>
          <w:sz w:val="28"/>
          <w:szCs w:val="28"/>
        </w:rPr>
        <w:t>Оценка муниципального имущества:</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w:t>
      </w:r>
      <w:r w:rsidRPr="00936158">
        <w:rPr>
          <w:rFonts w:ascii="Times New Roman" w:hAnsi="Times New Roman"/>
          <w:color w:val="000000"/>
          <w:sz w:val="28"/>
          <w:szCs w:val="28"/>
        </w:rPr>
        <w:t xml:space="preserve"> планируемые результаты выполнения работ</w:t>
      </w:r>
      <w:r>
        <w:rPr>
          <w:rFonts w:ascii="Times New Roman" w:hAnsi="Times New Roman"/>
          <w:color w:val="000000"/>
          <w:sz w:val="28"/>
          <w:szCs w:val="28"/>
        </w:rPr>
        <w:t>, оказания услуг:</w:t>
      </w:r>
      <w:r w:rsidRPr="00936158">
        <w:rPr>
          <w:rFonts w:ascii="Times New Roman" w:hAnsi="Times New Roman"/>
          <w:color w:val="000000"/>
          <w:sz w:val="28"/>
          <w:szCs w:val="28"/>
        </w:rPr>
        <w:t xml:space="preserve"> изготовление </w:t>
      </w:r>
      <w:r>
        <w:rPr>
          <w:rFonts w:ascii="Times New Roman" w:hAnsi="Times New Roman"/>
          <w:color w:val="000000"/>
          <w:sz w:val="28"/>
          <w:szCs w:val="28"/>
        </w:rPr>
        <w:t xml:space="preserve">отчетов об оценке недвижимого </w:t>
      </w:r>
      <w:r w:rsidRPr="00743AF6">
        <w:rPr>
          <w:rFonts w:ascii="Times New Roman" w:hAnsi="Times New Roman"/>
          <w:color w:val="000000"/>
          <w:sz w:val="28"/>
          <w:szCs w:val="28"/>
        </w:rPr>
        <w:t>имущества</w:t>
      </w:r>
      <w:r w:rsidRPr="00743AF6">
        <w:rPr>
          <w:rFonts w:ascii="Times New Roman" w:hAnsi="Times New Roman"/>
          <w:sz w:val="28"/>
          <w:szCs w:val="28"/>
        </w:rPr>
        <w:t xml:space="preserve"> в соответствии </w:t>
      </w:r>
      <w:r>
        <w:rPr>
          <w:rFonts w:ascii="Times New Roman" w:hAnsi="Times New Roman"/>
          <w:sz w:val="28"/>
          <w:szCs w:val="28"/>
        </w:rPr>
        <w:t xml:space="preserve">с </w:t>
      </w:r>
      <w:r w:rsidRPr="00743AF6">
        <w:rPr>
          <w:rFonts w:ascii="Times New Roman" w:hAnsi="Times New Roman"/>
          <w:color w:val="000000"/>
          <w:sz w:val="28"/>
          <w:szCs w:val="28"/>
        </w:rPr>
        <w:t>Федеральны</w:t>
      </w:r>
      <w:r>
        <w:rPr>
          <w:rFonts w:ascii="Times New Roman" w:hAnsi="Times New Roman"/>
          <w:color w:val="000000"/>
          <w:sz w:val="28"/>
          <w:szCs w:val="28"/>
        </w:rPr>
        <w:t>м</w:t>
      </w:r>
      <w:r w:rsidRPr="00743AF6">
        <w:rPr>
          <w:rFonts w:ascii="Times New Roman" w:hAnsi="Times New Roman"/>
          <w:color w:val="000000"/>
          <w:sz w:val="28"/>
          <w:szCs w:val="28"/>
        </w:rPr>
        <w:t xml:space="preserve"> закон</w:t>
      </w:r>
      <w:r>
        <w:rPr>
          <w:rFonts w:ascii="Times New Roman" w:hAnsi="Times New Roman"/>
          <w:color w:val="000000"/>
          <w:sz w:val="28"/>
          <w:szCs w:val="28"/>
        </w:rPr>
        <w:t>ом</w:t>
      </w:r>
      <w:r w:rsidRPr="00743AF6">
        <w:rPr>
          <w:rFonts w:ascii="Times New Roman" w:hAnsi="Times New Roman"/>
          <w:color w:val="000000"/>
          <w:sz w:val="28"/>
          <w:szCs w:val="28"/>
        </w:rPr>
        <w:t xml:space="preserve"> от 29.07.1998 </w:t>
      </w:r>
      <w:r>
        <w:rPr>
          <w:rFonts w:ascii="Times New Roman" w:hAnsi="Times New Roman"/>
          <w:color w:val="000000"/>
          <w:sz w:val="28"/>
          <w:szCs w:val="28"/>
        </w:rPr>
        <w:t>№</w:t>
      </w:r>
      <w:r w:rsidRPr="00743AF6">
        <w:rPr>
          <w:rFonts w:ascii="Times New Roman" w:hAnsi="Times New Roman"/>
          <w:color w:val="000000"/>
          <w:sz w:val="28"/>
          <w:szCs w:val="28"/>
        </w:rPr>
        <w:t xml:space="preserve"> 135-ФЗ </w:t>
      </w:r>
      <w:r>
        <w:rPr>
          <w:rFonts w:ascii="Times New Roman" w:hAnsi="Times New Roman"/>
          <w:color w:val="000000"/>
          <w:sz w:val="28"/>
          <w:szCs w:val="28"/>
        </w:rPr>
        <w:t>«</w:t>
      </w:r>
      <w:r w:rsidRPr="00743AF6">
        <w:rPr>
          <w:rFonts w:ascii="Times New Roman" w:hAnsi="Times New Roman"/>
          <w:color w:val="000000"/>
          <w:sz w:val="28"/>
          <w:szCs w:val="28"/>
        </w:rPr>
        <w:t>Об оценочной деятельности в Российской Федерации</w:t>
      </w:r>
      <w:r>
        <w:rPr>
          <w:rFonts w:ascii="Times New Roman" w:hAnsi="Times New Roman"/>
          <w:color w:val="000000"/>
          <w:sz w:val="28"/>
          <w:szCs w:val="28"/>
        </w:rPr>
        <w:t>»;</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наименование </w:t>
      </w:r>
      <w:r>
        <w:rPr>
          <w:rFonts w:ascii="Times New Roman" w:hAnsi="Times New Roman"/>
          <w:color w:val="000000"/>
          <w:sz w:val="28"/>
          <w:szCs w:val="28"/>
        </w:rPr>
        <w:t xml:space="preserve">работ, </w:t>
      </w:r>
      <w:r w:rsidRPr="00376DC2">
        <w:rPr>
          <w:rFonts w:ascii="Times New Roman" w:hAnsi="Times New Roman"/>
          <w:color w:val="000000"/>
          <w:sz w:val="28"/>
          <w:szCs w:val="28"/>
        </w:rPr>
        <w:t>услуг</w:t>
      </w:r>
      <w:r>
        <w:rPr>
          <w:rFonts w:ascii="Times New Roman" w:hAnsi="Times New Roman"/>
          <w:color w:val="000000"/>
          <w:sz w:val="28"/>
          <w:szCs w:val="28"/>
        </w:rPr>
        <w:t>: идентично предмету закупок;</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предельный срок выполнения работ, оказания услуг с учетом сроков, необходимых для </w:t>
      </w:r>
      <w:r w:rsidRPr="00936158">
        <w:rPr>
          <w:rFonts w:ascii="Times New Roman" w:hAnsi="Times New Roman"/>
          <w:color w:val="000000"/>
          <w:sz w:val="28"/>
          <w:szCs w:val="28"/>
        </w:rPr>
        <w:t xml:space="preserve">определения поставщиков, подрядчиков, исполнителей: в течение одного финансового года, </w:t>
      </w:r>
      <w:r>
        <w:rPr>
          <w:rFonts w:ascii="Times New Roman" w:hAnsi="Times New Roman"/>
          <w:sz w:val="28"/>
          <w:szCs w:val="28"/>
        </w:rPr>
        <w:t>п</w:t>
      </w:r>
      <w:r w:rsidRPr="00936158">
        <w:rPr>
          <w:rFonts w:ascii="Times New Roman" w:hAnsi="Times New Roman"/>
          <w:sz w:val="28"/>
          <w:szCs w:val="28"/>
        </w:rPr>
        <w:t>редельный срок выполнения работ</w:t>
      </w:r>
      <w:r>
        <w:rPr>
          <w:rFonts w:ascii="Times New Roman" w:hAnsi="Times New Roman"/>
          <w:sz w:val="28"/>
          <w:szCs w:val="28"/>
        </w:rPr>
        <w:t xml:space="preserve"> по контракту</w:t>
      </w:r>
      <w:r w:rsidRPr="00936158">
        <w:rPr>
          <w:rFonts w:ascii="Times New Roman" w:hAnsi="Times New Roman"/>
          <w:sz w:val="28"/>
          <w:szCs w:val="28"/>
        </w:rPr>
        <w:t xml:space="preserve">: в течение </w:t>
      </w:r>
      <w:r>
        <w:rPr>
          <w:rFonts w:ascii="Times New Roman" w:hAnsi="Times New Roman"/>
          <w:sz w:val="28"/>
          <w:szCs w:val="28"/>
        </w:rPr>
        <w:t>3</w:t>
      </w:r>
      <w:r w:rsidRPr="00936158">
        <w:rPr>
          <w:rFonts w:ascii="Times New Roman" w:hAnsi="Times New Roman"/>
          <w:sz w:val="28"/>
          <w:szCs w:val="28"/>
        </w:rPr>
        <w:t>0-ти календарных дней с момента заключения муниципального контракта</w:t>
      </w:r>
      <w:r>
        <w:rPr>
          <w:rFonts w:ascii="Times New Roman" w:hAnsi="Times New Roman"/>
          <w:sz w:val="28"/>
          <w:szCs w:val="28"/>
        </w:rPr>
        <w:t>;</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предельный объем средств на оплату муниципального контракта с разбивкой по годам</w:t>
      </w:r>
      <w:r>
        <w:rPr>
          <w:rFonts w:ascii="Times New Roman" w:hAnsi="Times New Roman"/>
          <w:color w:val="000000"/>
          <w:sz w:val="28"/>
          <w:szCs w:val="28"/>
        </w:rPr>
        <w:t xml:space="preserve">: исходя из лимитов бюджетных средств, предусмотренных для реализации мероприятий подпрограммы </w:t>
      </w:r>
      <w:r w:rsidRPr="00DF1FA8">
        <w:rPr>
          <w:rFonts w:ascii="Times New Roman" w:hAnsi="Times New Roman"/>
          <w:sz w:val="28"/>
          <w:szCs w:val="28"/>
        </w:rPr>
        <w:t xml:space="preserve">«Развитие земельно-имущественных отношений на территории </w:t>
      </w:r>
      <w:r w:rsidRPr="003E15C8">
        <w:rPr>
          <w:rFonts w:ascii="Times New Roman" w:hAnsi="Times New Roman"/>
          <w:sz w:val="28"/>
          <w:szCs w:val="28"/>
        </w:rPr>
        <w:t>Пировского муниципального округа</w:t>
      </w:r>
      <w:r w:rsidRPr="00DF1FA8">
        <w:rPr>
          <w:rFonts w:ascii="Times New Roman" w:hAnsi="Times New Roman"/>
          <w:sz w:val="28"/>
          <w:szCs w:val="28"/>
        </w:rPr>
        <w:t>»</w:t>
      </w:r>
      <w:r>
        <w:rPr>
          <w:rFonts w:ascii="Times New Roman" w:hAnsi="Times New Roman"/>
          <w:sz w:val="28"/>
          <w:szCs w:val="28"/>
        </w:rPr>
        <w:t>.</w:t>
      </w:r>
    </w:p>
    <w:p w:rsidR="00D83159" w:rsidRPr="00743AF6" w:rsidRDefault="00D83159" w:rsidP="00D83159">
      <w:pPr>
        <w:pStyle w:val="a3"/>
        <w:tabs>
          <w:tab w:val="left" w:pos="0"/>
        </w:tabs>
        <w:autoSpaceDE w:val="0"/>
        <w:autoSpaceDN w:val="0"/>
        <w:adjustRightInd w:val="0"/>
        <w:spacing w:line="240" w:lineRule="auto"/>
        <w:ind w:left="0" w:firstLine="709"/>
        <w:jc w:val="both"/>
        <w:rPr>
          <w:rFonts w:ascii="Times New Roman" w:hAnsi="Times New Roman"/>
          <w:color w:val="000000"/>
          <w:sz w:val="28"/>
          <w:szCs w:val="28"/>
        </w:rPr>
      </w:pPr>
      <w:r>
        <w:rPr>
          <w:rFonts w:ascii="Times New Roman" w:hAnsi="Times New Roman"/>
          <w:sz w:val="28"/>
          <w:szCs w:val="28"/>
        </w:rPr>
        <w:t xml:space="preserve">3. </w:t>
      </w:r>
      <w:r w:rsidRPr="00B3137E">
        <w:rPr>
          <w:rFonts w:ascii="Times New Roman" w:hAnsi="Times New Roman"/>
          <w:color w:val="000000"/>
          <w:sz w:val="28"/>
          <w:szCs w:val="28"/>
        </w:rPr>
        <w:t>Межевание, постановка на кадастровый учет земельных участков</w:t>
      </w:r>
      <w:r w:rsidRPr="00743AF6">
        <w:rPr>
          <w:rFonts w:ascii="Times New Roman" w:hAnsi="Times New Roman"/>
          <w:color w:val="000000"/>
          <w:sz w:val="28"/>
          <w:szCs w:val="28"/>
        </w:rPr>
        <w:t>:</w:t>
      </w:r>
    </w:p>
    <w:p w:rsidR="00D83159" w:rsidRDefault="00D83159" w:rsidP="00D83159">
      <w:pPr>
        <w:pStyle w:val="a3"/>
        <w:tabs>
          <w:tab w:val="left" w:pos="0"/>
        </w:tabs>
        <w:autoSpaceDE w:val="0"/>
        <w:autoSpaceDN w:val="0"/>
        <w:adjustRightInd w:val="0"/>
        <w:spacing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w:t>
      </w:r>
      <w:r w:rsidRPr="00936158">
        <w:rPr>
          <w:rFonts w:ascii="Times New Roman" w:hAnsi="Times New Roman"/>
          <w:color w:val="000000"/>
          <w:sz w:val="28"/>
          <w:szCs w:val="28"/>
        </w:rPr>
        <w:t xml:space="preserve"> планируемые результаты выполнения работ</w:t>
      </w:r>
      <w:r>
        <w:rPr>
          <w:rFonts w:ascii="Times New Roman" w:hAnsi="Times New Roman"/>
          <w:color w:val="000000"/>
          <w:sz w:val="28"/>
          <w:szCs w:val="28"/>
        </w:rPr>
        <w:t>, оказания услуг:</w:t>
      </w:r>
      <w:r w:rsidRPr="00936158">
        <w:rPr>
          <w:rFonts w:ascii="Times New Roman" w:hAnsi="Times New Roman"/>
          <w:color w:val="000000"/>
          <w:sz w:val="28"/>
          <w:szCs w:val="28"/>
        </w:rPr>
        <w:t xml:space="preserve"> изготовление </w:t>
      </w:r>
      <w:r>
        <w:rPr>
          <w:rFonts w:ascii="Times New Roman" w:hAnsi="Times New Roman"/>
          <w:color w:val="000000"/>
          <w:sz w:val="28"/>
          <w:szCs w:val="28"/>
        </w:rPr>
        <w:t>межевых</w:t>
      </w:r>
      <w:r w:rsidRPr="00936158">
        <w:rPr>
          <w:rFonts w:ascii="Times New Roman" w:hAnsi="Times New Roman"/>
          <w:color w:val="000000"/>
          <w:sz w:val="28"/>
          <w:szCs w:val="28"/>
        </w:rPr>
        <w:t xml:space="preserve"> планов с постановкой на кадастровый учет </w:t>
      </w:r>
      <w:r>
        <w:rPr>
          <w:rFonts w:ascii="Times New Roman" w:hAnsi="Times New Roman"/>
          <w:color w:val="000000"/>
          <w:sz w:val="28"/>
          <w:szCs w:val="28"/>
        </w:rPr>
        <w:t>земельных участков;</w:t>
      </w:r>
    </w:p>
    <w:p w:rsidR="00D83159" w:rsidRDefault="00D83159" w:rsidP="00D83159">
      <w:pPr>
        <w:pStyle w:val="a3"/>
        <w:tabs>
          <w:tab w:val="left" w:pos="0"/>
        </w:tabs>
        <w:autoSpaceDE w:val="0"/>
        <w:autoSpaceDN w:val="0"/>
        <w:adjustRightInd w:val="0"/>
        <w:spacing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наименование </w:t>
      </w:r>
      <w:r>
        <w:rPr>
          <w:rFonts w:ascii="Times New Roman" w:hAnsi="Times New Roman"/>
          <w:color w:val="000000"/>
          <w:sz w:val="28"/>
          <w:szCs w:val="28"/>
        </w:rPr>
        <w:t xml:space="preserve">работ, </w:t>
      </w:r>
      <w:r w:rsidRPr="00376DC2">
        <w:rPr>
          <w:rFonts w:ascii="Times New Roman" w:hAnsi="Times New Roman"/>
          <w:color w:val="000000"/>
          <w:sz w:val="28"/>
          <w:szCs w:val="28"/>
        </w:rPr>
        <w:t>услуг</w:t>
      </w:r>
      <w:r>
        <w:rPr>
          <w:rFonts w:ascii="Times New Roman" w:hAnsi="Times New Roman"/>
          <w:color w:val="000000"/>
          <w:sz w:val="28"/>
          <w:szCs w:val="28"/>
        </w:rPr>
        <w:t>: идентично предмету закупок;</w:t>
      </w:r>
    </w:p>
    <w:p w:rsidR="00D83159" w:rsidRDefault="00D83159" w:rsidP="00D83159">
      <w:pPr>
        <w:pStyle w:val="a3"/>
        <w:tabs>
          <w:tab w:val="left" w:pos="0"/>
        </w:tabs>
        <w:autoSpaceDE w:val="0"/>
        <w:autoSpaceDN w:val="0"/>
        <w:adjustRightInd w:val="0"/>
        <w:spacing w:line="240" w:lineRule="auto"/>
        <w:ind w:left="0" w:firstLine="709"/>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предельный срок выполнения работ, оказания услуг с учетом сроков, необходимых для </w:t>
      </w:r>
      <w:r w:rsidRPr="00936158">
        <w:rPr>
          <w:rFonts w:ascii="Times New Roman" w:hAnsi="Times New Roman"/>
          <w:color w:val="000000"/>
          <w:sz w:val="28"/>
          <w:szCs w:val="28"/>
        </w:rPr>
        <w:t xml:space="preserve">определения поставщиков, подрядчиков, исполнителей: в течение одного финансового года, </w:t>
      </w:r>
      <w:r>
        <w:rPr>
          <w:rFonts w:ascii="Times New Roman" w:hAnsi="Times New Roman"/>
          <w:sz w:val="28"/>
          <w:szCs w:val="28"/>
        </w:rPr>
        <w:t>п</w:t>
      </w:r>
      <w:r w:rsidRPr="00936158">
        <w:rPr>
          <w:rFonts w:ascii="Times New Roman" w:hAnsi="Times New Roman"/>
          <w:sz w:val="28"/>
          <w:szCs w:val="28"/>
        </w:rPr>
        <w:t>редельный срок выполнения работ</w:t>
      </w:r>
      <w:r>
        <w:rPr>
          <w:rFonts w:ascii="Times New Roman" w:hAnsi="Times New Roman"/>
          <w:sz w:val="28"/>
          <w:szCs w:val="28"/>
        </w:rPr>
        <w:t xml:space="preserve"> по контракту</w:t>
      </w:r>
      <w:r w:rsidRPr="00936158">
        <w:rPr>
          <w:rFonts w:ascii="Times New Roman" w:hAnsi="Times New Roman"/>
          <w:sz w:val="28"/>
          <w:szCs w:val="28"/>
        </w:rPr>
        <w:t>: в течение 60-ти календарных дней с момента заключения муниципального контракта</w:t>
      </w:r>
      <w:r>
        <w:rPr>
          <w:rFonts w:ascii="Times New Roman" w:hAnsi="Times New Roman"/>
          <w:sz w:val="28"/>
          <w:szCs w:val="28"/>
        </w:rPr>
        <w:t>;</w:t>
      </w:r>
    </w:p>
    <w:p w:rsidR="00D83159" w:rsidRDefault="00D83159" w:rsidP="00D83159">
      <w:pPr>
        <w:pStyle w:val="a3"/>
        <w:tabs>
          <w:tab w:val="left" w:pos="0"/>
        </w:tabs>
        <w:autoSpaceDE w:val="0"/>
        <w:autoSpaceDN w:val="0"/>
        <w:adjustRightInd w:val="0"/>
        <w:spacing w:line="240" w:lineRule="auto"/>
        <w:ind w:left="0" w:firstLine="709"/>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предельный объем средств на оплату муниципального контракта с разбивкой по годам</w:t>
      </w:r>
      <w:r>
        <w:rPr>
          <w:rFonts w:ascii="Times New Roman" w:hAnsi="Times New Roman"/>
          <w:color w:val="000000"/>
          <w:sz w:val="28"/>
          <w:szCs w:val="28"/>
        </w:rPr>
        <w:t xml:space="preserve">: исходя из лимитов бюджетных средств, предусмотренных для реализации мероприятий подпрограммы </w:t>
      </w:r>
      <w:r w:rsidRPr="00DF1FA8">
        <w:rPr>
          <w:rFonts w:ascii="Times New Roman" w:hAnsi="Times New Roman"/>
          <w:sz w:val="28"/>
          <w:szCs w:val="28"/>
        </w:rPr>
        <w:t xml:space="preserve">«Развитие земельно-имущественных отношений на территории </w:t>
      </w:r>
      <w:r w:rsidRPr="003E15C8">
        <w:rPr>
          <w:rFonts w:ascii="Times New Roman" w:hAnsi="Times New Roman"/>
          <w:sz w:val="28"/>
          <w:szCs w:val="28"/>
        </w:rPr>
        <w:t>Пировского муниципального округа</w:t>
      </w:r>
      <w:r w:rsidRPr="00DF1FA8">
        <w:rPr>
          <w:rFonts w:ascii="Times New Roman" w:hAnsi="Times New Roman"/>
          <w:sz w:val="28"/>
          <w:szCs w:val="28"/>
        </w:rPr>
        <w:t>»</w:t>
      </w:r>
      <w:r>
        <w:rPr>
          <w:rFonts w:ascii="Times New Roman" w:hAnsi="Times New Roman"/>
          <w:sz w:val="28"/>
          <w:szCs w:val="28"/>
        </w:rPr>
        <w:t>.</w:t>
      </w:r>
    </w:p>
    <w:p w:rsidR="00D83159" w:rsidRPr="00743AF6" w:rsidRDefault="00D83159" w:rsidP="00D83159">
      <w:pPr>
        <w:pStyle w:val="a3"/>
        <w:tabs>
          <w:tab w:val="left" w:pos="0"/>
        </w:tabs>
        <w:autoSpaceDE w:val="0"/>
        <w:autoSpaceDN w:val="0"/>
        <w:adjustRightInd w:val="0"/>
        <w:spacing w:line="240" w:lineRule="auto"/>
        <w:ind w:left="0" w:firstLine="709"/>
        <w:jc w:val="both"/>
        <w:rPr>
          <w:rFonts w:ascii="Times New Roman" w:hAnsi="Times New Roman"/>
          <w:color w:val="000000"/>
          <w:sz w:val="28"/>
          <w:szCs w:val="28"/>
        </w:rPr>
      </w:pPr>
      <w:r>
        <w:rPr>
          <w:rFonts w:ascii="Times New Roman" w:hAnsi="Times New Roman"/>
          <w:sz w:val="28"/>
          <w:szCs w:val="28"/>
        </w:rPr>
        <w:t xml:space="preserve">4. </w:t>
      </w:r>
      <w:r>
        <w:rPr>
          <w:rFonts w:ascii="Times New Roman" w:hAnsi="Times New Roman"/>
          <w:color w:val="000000"/>
          <w:sz w:val="28"/>
          <w:szCs w:val="28"/>
        </w:rPr>
        <w:t>Приобретение, лицензионное обслуживание программных продуктов</w:t>
      </w:r>
      <w:r w:rsidRPr="00743AF6">
        <w:rPr>
          <w:rFonts w:ascii="Times New Roman" w:hAnsi="Times New Roman"/>
          <w:color w:val="000000"/>
          <w:sz w:val="28"/>
          <w:szCs w:val="28"/>
        </w:rPr>
        <w:t>:</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w:t>
      </w:r>
      <w:r w:rsidRPr="00936158">
        <w:rPr>
          <w:rFonts w:ascii="Times New Roman" w:hAnsi="Times New Roman"/>
          <w:color w:val="000000"/>
          <w:sz w:val="28"/>
          <w:szCs w:val="28"/>
        </w:rPr>
        <w:t xml:space="preserve"> планируемые результаты </w:t>
      </w:r>
      <w:r w:rsidRPr="00376DC2">
        <w:rPr>
          <w:rFonts w:ascii="Times New Roman" w:hAnsi="Times New Roman"/>
          <w:color w:val="000000"/>
          <w:sz w:val="28"/>
          <w:szCs w:val="28"/>
        </w:rPr>
        <w:t xml:space="preserve">поставки товаров, </w:t>
      </w:r>
      <w:r>
        <w:rPr>
          <w:rFonts w:ascii="Times New Roman" w:hAnsi="Times New Roman"/>
          <w:color w:val="000000"/>
          <w:sz w:val="28"/>
          <w:szCs w:val="28"/>
        </w:rPr>
        <w:t>оказания услуг:</w:t>
      </w:r>
      <w:r w:rsidRPr="00936158">
        <w:rPr>
          <w:rFonts w:ascii="Times New Roman" w:hAnsi="Times New Roman"/>
          <w:color w:val="000000"/>
          <w:sz w:val="28"/>
          <w:szCs w:val="28"/>
        </w:rPr>
        <w:t xml:space="preserve"> </w:t>
      </w:r>
      <w:r>
        <w:rPr>
          <w:rFonts w:ascii="Times New Roman" w:hAnsi="Times New Roman"/>
          <w:color w:val="000000"/>
          <w:sz w:val="28"/>
          <w:szCs w:val="28"/>
        </w:rPr>
        <w:t>учет и управление муниципальной собственностью в</w:t>
      </w:r>
      <w:r w:rsidRPr="00A41706">
        <w:rPr>
          <w:rFonts w:ascii="Times New Roman" w:hAnsi="Times New Roman"/>
          <w:color w:val="000000"/>
          <w:sz w:val="28"/>
          <w:szCs w:val="28"/>
        </w:rPr>
        <w:t xml:space="preserve"> автоматизированн</w:t>
      </w:r>
      <w:r>
        <w:rPr>
          <w:rFonts w:ascii="Times New Roman" w:hAnsi="Times New Roman"/>
          <w:color w:val="000000"/>
          <w:sz w:val="28"/>
          <w:szCs w:val="28"/>
        </w:rPr>
        <w:t>ой</w:t>
      </w:r>
      <w:r w:rsidRPr="00A41706">
        <w:rPr>
          <w:rFonts w:ascii="Times New Roman" w:hAnsi="Times New Roman"/>
          <w:color w:val="000000"/>
          <w:sz w:val="28"/>
          <w:szCs w:val="28"/>
        </w:rPr>
        <w:t xml:space="preserve"> систем</w:t>
      </w:r>
      <w:r>
        <w:rPr>
          <w:rFonts w:ascii="Times New Roman" w:hAnsi="Times New Roman"/>
          <w:color w:val="000000"/>
          <w:sz w:val="28"/>
          <w:szCs w:val="28"/>
        </w:rPr>
        <w:t>е;</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наименование </w:t>
      </w:r>
      <w:r>
        <w:rPr>
          <w:rFonts w:ascii="Times New Roman" w:hAnsi="Times New Roman"/>
          <w:color w:val="000000"/>
          <w:sz w:val="28"/>
          <w:szCs w:val="28"/>
        </w:rPr>
        <w:t xml:space="preserve">работ, </w:t>
      </w:r>
      <w:r w:rsidRPr="00376DC2">
        <w:rPr>
          <w:rFonts w:ascii="Times New Roman" w:hAnsi="Times New Roman"/>
          <w:color w:val="000000"/>
          <w:sz w:val="28"/>
          <w:szCs w:val="28"/>
        </w:rPr>
        <w:t>услуг</w:t>
      </w:r>
      <w:r>
        <w:rPr>
          <w:rFonts w:ascii="Times New Roman" w:hAnsi="Times New Roman"/>
          <w:color w:val="000000"/>
          <w:sz w:val="28"/>
          <w:szCs w:val="28"/>
        </w:rPr>
        <w:t>: идентично предмету закупок;</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предельный срок выполнения работ, оказания услуг с учетом сроков, необходимых для </w:t>
      </w:r>
      <w:r w:rsidRPr="00936158">
        <w:rPr>
          <w:rFonts w:ascii="Times New Roman" w:hAnsi="Times New Roman"/>
          <w:color w:val="000000"/>
          <w:sz w:val="28"/>
          <w:szCs w:val="28"/>
        </w:rPr>
        <w:t xml:space="preserve">определения поставщиков, подрядчиков, исполнителей: в </w:t>
      </w:r>
      <w:r>
        <w:rPr>
          <w:rFonts w:ascii="Times New Roman" w:hAnsi="Times New Roman"/>
          <w:color w:val="000000"/>
          <w:sz w:val="28"/>
          <w:szCs w:val="28"/>
        </w:rPr>
        <w:t>течение одного финансового года</w:t>
      </w:r>
      <w:r>
        <w:rPr>
          <w:rFonts w:ascii="Times New Roman" w:hAnsi="Times New Roman"/>
          <w:sz w:val="28"/>
          <w:szCs w:val="28"/>
        </w:rPr>
        <w:t>;</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предельный объем средств на оплату муниципального контракта с разбивкой по годам</w:t>
      </w:r>
      <w:r>
        <w:rPr>
          <w:rFonts w:ascii="Times New Roman" w:hAnsi="Times New Roman"/>
          <w:color w:val="000000"/>
          <w:sz w:val="28"/>
          <w:szCs w:val="28"/>
        </w:rPr>
        <w:t xml:space="preserve">: исходя из лимитов бюджетных средств, предусмотренных для реализации мероприятий подпрограммы </w:t>
      </w:r>
      <w:r w:rsidRPr="00DF1FA8">
        <w:rPr>
          <w:rFonts w:ascii="Times New Roman" w:hAnsi="Times New Roman"/>
          <w:sz w:val="28"/>
          <w:szCs w:val="28"/>
        </w:rPr>
        <w:t>«</w:t>
      </w:r>
      <w:r w:rsidRPr="00A41706">
        <w:rPr>
          <w:rFonts w:ascii="Times New Roman" w:hAnsi="Times New Roman"/>
          <w:sz w:val="28"/>
          <w:szCs w:val="28"/>
        </w:rPr>
        <w:t xml:space="preserve">Содержание и обслуживание казны </w:t>
      </w:r>
      <w:r w:rsidRPr="003E15C8">
        <w:rPr>
          <w:rFonts w:ascii="Times New Roman" w:hAnsi="Times New Roman"/>
          <w:sz w:val="28"/>
          <w:szCs w:val="28"/>
        </w:rPr>
        <w:t>Пировского муниципального округа</w:t>
      </w:r>
      <w:r w:rsidRPr="00A41706">
        <w:rPr>
          <w:rFonts w:ascii="Times New Roman" w:hAnsi="Times New Roman"/>
          <w:sz w:val="28"/>
          <w:szCs w:val="28"/>
        </w:rPr>
        <w:t>»</w:t>
      </w:r>
      <w:r>
        <w:rPr>
          <w:rFonts w:ascii="Times New Roman" w:hAnsi="Times New Roman"/>
          <w:sz w:val="28"/>
          <w:szCs w:val="28"/>
        </w:rPr>
        <w:t>.</w:t>
      </w:r>
    </w:p>
    <w:p w:rsidR="00D83159" w:rsidRPr="00743AF6" w:rsidRDefault="00D83159" w:rsidP="00D83159">
      <w:pPr>
        <w:pStyle w:val="a3"/>
        <w:tabs>
          <w:tab w:val="left" w:pos="0"/>
        </w:tabs>
        <w:autoSpaceDE w:val="0"/>
        <w:autoSpaceDN w:val="0"/>
        <w:adjustRightInd w:val="0"/>
        <w:spacing w:line="240" w:lineRule="auto"/>
        <w:ind w:left="709"/>
        <w:jc w:val="both"/>
        <w:rPr>
          <w:rFonts w:ascii="Times New Roman" w:hAnsi="Times New Roman"/>
          <w:color w:val="000000"/>
          <w:sz w:val="28"/>
          <w:szCs w:val="28"/>
        </w:rPr>
      </w:pPr>
      <w:r>
        <w:rPr>
          <w:rFonts w:ascii="Times New Roman" w:hAnsi="Times New Roman"/>
          <w:sz w:val="28"/>
          <w:szCs w:val="28"/>
        </w:rPr>
        <w:t xml:space="preserve">5. </w:t>
      </w:r>
      <w:r>
        <w:rPr>
          <w:rFonts w:ascii="Times New Roman" w:hAnsi="Times New Roman"/>
          <w:color w:val="000000"/>
          <w:sz w:val="28"/>
          <w:szCs w:val="28"/>
        </w:rPr>
        <w:t xml:space="preserve">Проведение работ по текущему ремонту </w:t>
      </w:r>
      <w:r w:rsidRPr="00A41706">
        <w:rPr>
          <w:rFonts w:ascii="Times New Roman" w:hAnsi="Times New Roman"/>
          <w:color w:val="000000"/>
          <w:sz w:val="28"/>
          <w:szCs w:val="28"/>
        </w:rPr>
        <w:t>объектов казны</w:t>
      </w:r>
      <w:r w:rsidRPr="00743AF6">
        <w:rPr>
          <w:rFonts w:ascii="Times New Roman" w:hAnsi="Times New Roman"/>
          <w:color w:val="000000"/>
          <w:sz w:val="28"/>
          <w:szCs w:val="28"/>
        </w:rPr>
        <w:t>:</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w:t>
      </w:r>
      <w:r w:rsidRPr="00936158">
        <w:rPr>
          <w:rFonts w:ascii="Times New Roman" w:hAnsi="Times New Roman"/>
          <w:color w:val="000000"/>
          <w:sz w:val="28"/>
          <w:szCs w:val="28"/>
        </w:rPr>
        <w:t xml:space="preserve"> планируемые результаты </w:t>
      </w:r>
      <w:r>
        <w:rPr>
          <w:rFonts w:ascii="Times New Roman" w:hAnsi="Times New Roman"/>
          <w:color w:val="000000"/>
          <w:sz w:val="28"/>
          <w:szCs w:val="28"/>
        </w:rPr>
        <w:t>проведения работ:</w:t>
      </w:r>
      <w:r w:rsidRPr="00936158">
        <w:rPr>
          <w:rFonts w:ascii="Times New Roman" w:hAnsi="Times New Roman"/>
          <w:color w:val="000000"/>
          <w:sz w:val="28"/>
          <w:szCs w:val="28"/>
        </w:rPr>
        <w:t xml:space="preserve"> </w:t>
      </w:r>
      <w:r>
        <w:rPr>
          <w:rFonts w:ascii="Times New Roman" w:hAnsi="Times New Roman"/>
          <w:color w:val="000000"/>
          <w:sz w:val="28"/>
          <w:szCs w:val="28"/>
        </w:rPr>
        <w:t>приведение объектов казны в удовлетворительное состояние, позволяющее использовать их по целевому назначению;</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наименование </w:t>
      </w:r>
      <w:r>
        <w:rPr>
          <w:rFonts w:ascii="Times New Roman" w:hAnsi="Times New Roman"/>
          <w:color w:val="000000"/>
          <w:sz w:val="28"/>
          <w:szCs w:val="28"/>
        </w:rPr>
        <w:t xml:space="preserve">работ, </w:t>
      </w:r>
      <w:r w:rsidRPr="00376DC2">
        <w:rPr>
          <w:rFonts w:ascii="Times New Roman" w:hAnsi="Times New Roman"/>
          <w:color w:val="000000"/>
          <w:sz w:val="28"/>
          <w:szCs w:val="28"/>
        </w:rPr>
        <w:t>услуг</w:t>
      </w:r>
      <w:r>
        <w:rPr>
          <w:rFonts w:ascii="Times New Roman" w:hAnsi="Times New Roman"/>
          <w:color w:val="000000"/>
          <w:sz w:val="28"/>
          <w:szCs w:val="28"/>
        </w:rPr>
        <w:t>: идентично предмету закупок;</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предельный срок выполнения работ, оказания услуг с учетом сроков, необходимых для </w:t>
      </w:r>
      <w:r w:rsidRPr="00936158">
        <w:rPr>
          <w:rFonts w:ascii="Times New Roman" w:hAnsi="Times New Roman"/>
          <w:color w:val="000000"/>
          <w:sz w:val="28"/>
          <w:szCs w:val="28"/>
        </w:rPr>
        <w:t xml:space="preserve">определения поставщиков, подрядчиков, исполнителей: в </w:t>
      </w:r>
      <w:r>
        <w:rPr>
          <w:rFonts w:ascii="Times New Roman" w:hAnsi="Times New Roman"/>
          <w:color w:val="000000"/>
          <w:sz w:val="28"/>
          <w:szCs w:val="28"/>
        </w:rPr>
        <w:t>течение одного финансового года</w:t>
      </w:r>
      <w:r>
        <w:rPr>
          <w:rFonts w:ascii="Times New Roman" w:hAnsi="Times New Roman"/>
          <w:sz w:val="28"/>
          <w:szCs w:val="28"/>
        </w:rPr>
        <w:t>;</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предельный объем средств на оплату муниципального контракта с разбивкой по годам</w:t>
      </w:r>
      <w:r>
        <w:rPr>
          <w:rFonts w:ascii="Times New Roman" w:hAnsi="Times New Roman"/>
          <w:color w:val="000000"/>
          <w:sz w:val="28"/>
          <w:szCs w:val="28"/>
        </w:rPr>
        <w:t xml:space="preserve">: исходя из лимитов бюджетных средств, предусмотренных для реализации мероприятий подпрограммы </w:t>
      </w:r>
      <w:r w:rsidRPr="00DF1FA8">
        <w:rPr>
          <w:rFonts w:ascii="Times New Roman" w:hAnsi="Times New Roman"/>
          <w:sz w:val="28"/>
          <w:szCs w:val="28"/>
        </w:rPr>
        <w:t>«</w:t>
      </w:r>
      <w:r w:rsidRPr="00A41706">
        <w:rPr>
          <w:rFonts w:ascii="Times New Roman" w:hAnsi="Times New Roman"/>
          <w:sz w:val="28"/>
          <w:szCs w:val="28"/>
        </w:rPr>
        <w:t xml:space="preserve">Содержание и обслуживание казны </w:t>
      </w:r>
      <w:r w:rsidRPr="003E15C8">
        <w:rPr>
          <w:rFonts w:ascii="Times New Roman" w:hAnsi="Times New Roman"/>
          <w:sz w:val="28"/>
          <w:szCs w:val="28"/>
        </w:rPr>
        <w:t>Пировского муниципального округа</w:t>
      </w:r>
      <w:r w:rsidRPr="00A41706">
        <w:rPr>
          <w:rFonts w:ascii="Times New Roman" w:hAnsi="Times New Roman"/>
          <w:sz w:val="28"/>
          <w:szCs w:val="28"/>
        </w:rPr>
        <w:t>»</w:t>
      </w:r>
      <w:r>
        <w:rPr>
          <w:rFonts w:ascii="Times New Roman" w:hAnsi="Times New Roman"/>
          <w:sz w:val="28"/>
          <w:szCs w:val="28"/>
        </w:rPr>
        <w:t>.</w:t>
      </w:r>
    </w:p>
    <w:p w:rsidR="00D83159" w:rsidRPr="00743AF6" w:rsidRDefault="00D83159" w:rsidP="00D83159">
      <w:pPr>
        <w:pStyle w:val="a3"/>
        <w:tabs>
          <w:tab w:val="left" w:pos="0"/>
        </w:tabs>
        <w:autoSpaceDE w:val="0"/>
        <w:autoSpaceDN w:val="0"/>
        <w:adjustRightInd w:val="0"/>
        <w:spacing w:line="240" w:lineRule="auto"/>
        <w:ind w:left="709"/>
        <w:jc w:val="both"/>
        <w:rPr>
          <w:rFonts w:ascii="Times New Roman" w:hAnsi="Times New Roman"/>
          <w:color w:val="000000"/>
          <w:sz w:val="28"/>
          <w:szCs w:val="28"/>
        </w:rPr>
      </w:pPr>
      <w:r>
        <w:rPr>
          <w:rFonts w:ascii="Times New Roman" w:hAnsi="Times New Roman"/>
          <w:sz w:val="28"/>
          <w:szCs w:val="28"/>
        </w:rPr>
        <w:t xml:space="preserve">6. </w:t>
      </w:r>
      <w:r>
        <w:rPr>
          <w:rFonts w:ascii="Times New Roman" w:hAnsi="Times New Roman"/>
          <w:color w:val="000000"/>
          <w:sz w:val="28"/>
          <w:szCs w:val="28"/>
        </w:rPr>
        <w:t xml:space="preserve">Содержание </w:t>
      </w:r>
      <w:r w:rsidRPr="00A41706">
        <w:rPr>
          <w:rFonts w:ascii="Times New Roman" w:hAnsi="Times New Roman"/>
          <w:color w:val="000000"/>
          <w:sz w:val="28"/>
          <w:szCs w:val="28"/>
        </w:rPr>
        <w:t>объектов казны</w:t>
      </w:r>
      <w:r w:rsidRPr="00743AF6">
        <w:rPr>
          <w:rFonts w:ascii="Times New Roman" w:hAnsi="Times New Roman"/>
          <w:color w:val="000000"/>
          <w:sz w:val="28"/>
          <w:szCs w:val="28"/>
        </w:rPr>
        <w:t>:</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w:t>
      </w:r>
      <w:r w:rsidRPr="00936158">
        <w:rPr>
          <w:rFonts w:ascii="Times New Roman" w:hAnsi="Times New Roman"/>
          <w:color w:val="000000"/>
          <w:sz w:val="28"/>
          <w:szCs w:val="28"/>
        </w:rPr>
        <w:t xml:space="preserve"> планируемые результаты </w:t>
      </w:r>
      <w:r>
        <w:rPr>
          <w:rFonts w:ascii="Times New Roman" w:hAnsi="Times New Roman"/>
          <w:color w:val="000000"/>
          <w:sz w:val="28"/>
          <w:szCs w:val="28"/>
        </w:rPr>
        <w:t>проведения работ:</w:t>
      </w:r>
      <w:r w:rsidRPr="00936158">
        <w:rPr>
          <w:rFonts w:ascii="Times New Roman" w:hAnsi="Times New Roman"/>
          <w:color w:val="000000"/>
          <w:sz w:val="28"/>
          <w:szCs w:val="28"/>
        </w:rPr>
        <w:t xml:space="preserve"> </w:t>
      </w:r>
      <w:r>
        <w:rPr>
          <w:rFonts w:ascii="Times New Roman" w:hAnsi="Times New Roman"/>
          <w:color w:val="000000"/>
          <w:sz w:val="28"/>
          <w:szCs w:val="28"/>
        </w:rPr>
        <w:t>приобретение ресурсов, необходимых для содержания и использования объектов казны;</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наименование услуг</w:t>
      </w:r>
      <w:r>
        <w:rPr>
          <w:rFonts w:ascii="Times New Roman" w:hAnsi="Times New Roman"/>
          <w:color w:val="000000"/>
          <w:sz w:val="28"/>
          <w:szCs w:val="28"/>
        </w:rPr>
        <w:t>: электро-, водо-, теплоснабжение;</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предельный срок выполнения работ, оказания услуг с учетом сроков, необходимых для </w:t>
      </w:r>
      <w:r w:rsidRPr="00936158">
        <w:rPr>
          <w:rFonts w:ascii="Times New Roman" w:hAnsi="Times New Roman"/>
          <w:color w:val="000000"/>
          <w:sz w:val="28"/>
          <w:szCs w:val="28"/>
        </w:rPr>
        <w:t xml:space="preserve">определения поставщиков, подрядчиков, исполнителей: в </w:t>
      </w:r>
      <w:r>
        <w:rPr>
          <w:rFonts w:ascii="Times New Roman" w:hAnsi="Times New Roman"/>
          <w:color w:val="000000"/>
          <w:sz w:val="28"/>
          <w:szCs w:val="28"/>
        </w:rPr>
        <w:t>течение одного финансового года</w:t>
      </w:r>
      <w:r>
        <w:rPr>
          <w:rFonts w:ascii="Times New Roman" w:hAnsi="Times New Roman"/>
          <w:sz w:val="28"/>
          <w:szCs w:val="28"/>
        </w:rPr>
        <w:t>;</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предельный объем средств на оплату муниципального контракта с разбивкой по годам</w:t>
      </w:r>
      <w:r>
        <w:rPr>
          <w:rFonts w:ascii="Times New Roman" w:hAnsi="Times New Roman"/>
          <w:color w:val="000000"/>
          <w:sz w:val="28"/>
          <w:szCs w:val="28"/>
        </w:rPr>
        <w:t xml:space="preserve">: исходя из лимитов бюджетных средств, предусмотренных для реализации мероприятий подпрограммы </w:t>
      </w:r>
      <w:r w:rsidRPr="00DF1FA8">
        <w:rPr>
          <w:rFonts w:ascii="Times New Roman" w:hAnsi="Times New Roman"/>
          <w:sz w:val="28"/>
          <w:szCs w:val="28"/>
        </w:rPr>
        <w:t>«</w:t>
      </w:r>
      <w:r w:rsidRPr="00A41706">
        <w:rPr>
          <w:rFonts w:ascii="Times New Roman" w:hAnsi="Times New Roman"/>
          <w:sz w:val="28"/>
          <w:szCs w:val="28"/>
        </w:rPr>
        <w:t xml:space="preserve">Содержание и обслуживание казны </w:t>
      </w:r>
      <w:r w:rsidRPr="003E15C8">
        <w:rPr>
          <w:rFonts w:ascii="Times New Roman" w:hAnsi="Times New Roman"/>
          <w:sz w:val="28"/>
          <w:szCs w:val="28"/>
        </w:rPr>
        <w:t>Пировского муниципального округа</w:t>
      </w:r>
      <w:r w:rsidRPr="00A41706">
        <w:rPr>
          <w:rFonts w:ascii="Times New Roman" w:hAnsi="Times New Roman"/>
          <w:sz w:val="28"/>
          <w:szCs w:val="28"/>
        </w:rPr>
        <w:t>»</w:t>
      </w:r>
      <w:r>
        <w:rPr>
          <w:rFonts w:ascii="Times New Roman" w:hAnsi="Times New Roman"/>
          <w:sz w:val="28"/>
          <w:szCs w:val="28"/>
        </w:rPr>
        <w:t>.</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sz w:val="28"/>
          <w:szCs w:val="28"/>
        </w:rPr>
      </w:pPr>
    </w:p>
    <w:p w:rsidR="00D83159" w:rsidRDefault="00D83159" w:rsidP="00D83159">
      <w:pPr>
        <w:pStyle w:val="a3"/>
        <w:tabs>
          <w:tab w:val="left" w:pos="0"/>
        </w:tabs>
        <w:autoSpaceDE w:val="0"/>
        <w:autoSpaceDN w:val="0"/>
        <w:adjustRightInd w:val="0"/>
        <w:ind w:left="0"/>
        <w:jc w:val="both"/>
        <w:rPr>
          <w:rFonts w:ascii="Times New Roman" w:hAnsi="Times New Roman"/>
          <w:sz w:val="28"/>
          <w:szCs w:val="28"/>
        </w:rPr>
      </w:pPr>
    </w:p>
    <w:p w:rsidR="00D83159" w:rsidRDefault="00D83159" w:rsidP="00D83159">
      <w:pPr>
        <w:pStyle w:val="a3"/>
        <w:tabs>
          <w:tab w:val="left" w:pos="0"/>
        </w:tabs>
        <w:autoSpaceDE w:val="0"/>
        <w:autoSpaceDN w:val="0"/>
        <w:adjustRightInd w:val="0"/>
        <w:ind w:left="0" w:firstLine="709"/>
        <w:jc w:val="both"/>
        <w:rPr>
          <w:rFonts w:ascii="Times New Roman" w:hAnsi="Times New Roman"/>
          <w:sz w:val="28"/>
          <w:szCs w:val="28"/>
        </w:rPr>
      </w:pPr>
    </w:p>
    <w:p w:rsidR="00D83159" w:rsidRDefault="00D83159" w:rsidP="00D83159">
      <w:pPr>
        <w:autoSpaceDE w:val="0"/>
        <w:autoSpaceDN w:val="0"/>
        <w:adjustRightInd w:val="0"/>
        <w:jc w:val="both"/>
        <w:rPr>
          <w:rFonts w:eastAsiaTheme="minorHAnsi"/>
          <w:sz w:val="28"/>
          <w:szCs w:val="28"/>
          <w:lang w:eastAsia="en-US"/>
        </w:rPr>
      </w:pPr>
    </w:p>
    <w:p w:rsidR="00D83159" w:rsidRDefault="00D83159" w:rsidP="00D83159">
      <w:pPr>
        <w:autoSpaceDE w:val="0"/>
        <w:autoSpaceDN w:val="0"/>
        <w:adjustRightInd w:val="0"/>
        <w:jc w:val="both"/>
        <w:rPr>
          <w:rFonts w:eastAsiaTheme="minorHAnsi"/>
          <w:sz w:val="28"/>
          <w:szCs w:val="28"/>
          <w:lang w:eastAsia="en-US"/>
        </w:rPr>
      </w:pPr>
    </w:p>
    <w:p w:rsidR="00D83159" w:rsidRDefault="00D83159" w:rsidP="00D83159">
      <w:pPr>
        <w:autoSpaceDE w:val="0"/>
        <w:autoSpaceDN w:val="0"/>
        <w:adjustRightInd w:val="0"/>
        <w:jc w:val="both"/>
        <w:rPr>
          <w:rFonts w:eastAsiaTheme="minorHAnsi"/>
          <w:sz w:val="28"/>
          <w:szCs w:val="28"/>
          <w:lang w:eastAsia="en-US"/>
        </w:rPr>
      </w:pPr>
    </w:p>
    <w:p w:rsidR="00D83159" w:rsidRDefault="00D83159" w:rsidP="00D83159">
      <w:pPr>
        <w:pStyle w:val="ConsPlusNormal"/>
        <w:ind w:firstLine="540"/>
        <w:jc w:val="both"/>
        <w:rPr>
          <w:rFonts w:ascii="Times New Roman" w:hAnsi="Times New Roman"/>
          <w:i/>
          <w:u w:val="single"/>
        </w:rPr>
        <w:sectPr w:rsidR="00D83159" w:rsidSect="00D34C3F">
          <w:pgSz w:w="11906" w:h="16838"/>
          <w:pgMar w:top="1134" w:right="567" w:bottom="1134" w:left="1701" w:header="709" w:footer="709" w:gutter="0"/>
          <w:cols w:space="708"/>
          <w:docGrid w:linePitch="360"/>
        </w:sectPr>
      </w:pPr>
    </w:p>
    <w:p w:rsidR="00454447" w:rsidRPr="00E7352B" w:rsidRDefault="00454447" w:rsidP="00454447">
      <w:pPr>
        <w:pStyle w:val="ConsPlusNormal"/>
        <w:widowControl/>
        <w:ind w:left="9639" w:firstLine="0"/>
        <w:outlineLvl w:val="2"/>
        <w:rPr>
          <w:rFonts w:ascii="Times New Roman" w:hAnsi="Times New Roman"/>
        </w:rPr>
      </w:pPr>
      <w:r>
        <w:rPr>
          <w:rFonts w:ascii="Times New Roman" w:hAnsi="Times New Roman"/>
        </w:rPr>
        <w:t xml:space="preserve">    </w:t>
      </w:r>
      <w:r w:rsidRPr="00E7352B">
        <w:rPr>
          <w:rFonts w:ascii="Times New Roman" w:hAnsi="Times New Roman"/>
        </w:rPr>
        <w:t xml:space="preserve">Приложение  </w:t>
      </w:r>
    </w:p>
    <w:p w:rsidR="00454447" w:rsidRPr="00E7352B" w:rsidRDefault="00454447" w:rsidP="00454447">
      <w:pPr>
        <w:pStyle w:val="ConsPlusNormal"/>
        <w:widowControl/>
        <w:ind w:left="9639" w:firstLine="0"/>
        <w:outlineLvl w:val="2"/>
        <w:rPr>
          <w:rFonts w:ascii="Times New Roman" w:hAnsi="Times New Roman"/>
        </w:rPr>
      </w:pPr>
      <w:r w:rsidRPr="00E7352B">
        <w:rPr>
          <w:rFonts w:ascii="Times New Roman" w:hAnsi="Times New Roman"/>
        </w:rPr>
        <w:t xml:space="preserve">    к Паспорту муниципальной </w:t>
      </w:r>
    </w:p>
    <w:p w:rsidR="00454447" w:rsidRPr="00E7352B" w:rsidRDefault="00454447" w:rsidP="00454447">
      <w:pPr>
        <w:pStyle w:val="ConsPlusNormal"/>
        <w:widowControl/>
        <w:ind w:left="9639" w:firstLine="0"/>
        <w:outlineLvl w:val="2"/>
        <w:rPr>
          <w:rFonts w:ascii="Times New Roman" w:hAnsi="Times New Roman"/>
        </w:rPr>
      </w:pPr>
      <w:r w:rsidRPr="00E7352B">
        <w:rPr>
          <w:rFonts w:ascii="Times New Roman" w:hAnsi="Times New Roman"/>
        </w:rPr>
        <w:t xml:space="preserve">    программы Пировского муниципального округа</w:t>
      </w:r>
    </w:p>
    <w:p w:rsidR="00454447" w:rsidRPr="0022253E" w:rsidRDefault="00454447" w:rsidP="00454447">
      <w:pPr>
        <w:pStyle w:val="ConsPlusNormal"/>
        <w:widowControl/>
        <w:ind w:left="9639" w:firstLine="0"/>
        <w:outlineLvl w:val="2"/>
        <w:rPr>
          <w:rFonts w:ascii="Times New Roman" w:hAnsi="Times New Roman"/>
        </w:rPr>
      </w:pPr>
      <w:r w:rsidRPr="00E7352B">
        <w:rPr>
          <w:rFonts w:ascii="Times New Roman" w:hAnsi="Times New Roman"/>
        </w:rPr>
        <w:t xml:space="preserve">    «Управление муниципальным имуществом»</w:t>
      </w:r>
      <w:r w:rsidRPr="0022253E">
        <w:rPr>
          <w:rFonts w:ascii="Times New Roman" w:hAnsi="Times New Roman"/>
        </w:rPr>
        <w:t xml:space="preserve"> </w:t>
      </w:r>
    </w:p>
    <w:p w:rsidR="00454447" w:rsidRPr="00FD3BB7" w:rsidRDefault="00454447" w:rsidP="00454447">
      <w:pPr>
        <w:pStyle w:val="ConsPlusNormal"/>
        <w:ind w:firstLine="540"/>
        <w:jc w:val="both"/>
        <w:rPr>
          <w:rFonts w:ascii="Times New Roman" w:hAnsi="Times New Roman"/>
          <w:sz w:val="28"/>
          <w:szCs w:val="28"/>
        </w:rPr>
      </w:pPr>
    </w:p>
    <w:p w:rsidR="00454447" w:rsidRDefault="00454447" w:rsidP="00454447">
      <w:pPr>
        <w:autoSpaceDE w:val="0"/>
        <w:autoSpaceDN w:val="0"/>
        <w:adjustRightInd w:val="0"/>
        <w:jc w:val="both"/>
        <w:rPr>
          <w:sz w:val="28"/>
          <w:szCs w:val="28"/>
        </w:rPr>
      </w:pPr>
    </w:p>
    <w:p w:rsidR="00454447" w:rsidRDefault="00454447" w:rsidP="00454447">
      <w:pPr>
        <w:jc w:val="center"/>
        <w:rPr>
          <w:sz w:val="28"/>
          <w:szCs w:val="28"/>
        </w:rPr>
      </w:pPr>
      <w:r w:rsidRPr="006966ED">
        <w:rPr>
          <w:sz w:val="28"/>
          <w:szCs w:val="28"/>
        </w:rPr>
        <w:t xml:space="preserve">Перечень целевых показателей </w:t>
      </w:r>
      <w:r>
        <w:rPr>
          <w:sz w:val="28"/>
          <w:szCs w:val="28"/>
        </w:rPr>
        <w:t xml:space="preserve">муниципальной </w:t>
      </w:r>
      <w:r w:rsidRPr="006966ED">
        <w:rPr>
          <w:sz w:val="28"/>
          <w:szCs w:val="28"/>
        </w:rPr>
        <w:t>программы</w:t>
      </w:r>
      <w:r>
        <w:rPr>
          <w:sz w:val="28"/>
          <w:szCs w:val="28"/>
        </w:rPr>
        <w:t xml:space="preserve"> </w:t>
      </w:r>
      <w:r w:rsidRPr="003E15C8">
        <w:rPr>
          <w:sz w:val="28"/>
          <w:szCs w:val="28"/>
        </w:rPr>
        <w:t>Пировского муниципального округа</w:t>
      </w:r>
    </w:p>
    <w:p w:rsidR="00454447" w:rsidRDefault="00454447" w:rsidP="00454447">
      <w:pPr>
        <w:jc w:val="center"/>
        <w:rPr>
          <w:sz w:val="28"/>
          <w:szCs w:val="28"/>
        </w:rPr>
      </w:pPr>
      <w:r w:rsidRPr="006966ED">
        <w:rPr>
          <w:sz w:val="28"/>
          <w:szCs w:val="28"/>
        </w:rPr>
        <w:t>с указанием планируемых</w:t>
      </w:r>
      <w:r>
        <w:rPr>
          <w:sz w:val="28"/>
          <w:szCs w:val="28"/>
        </w:rPr>
        <w:t xml:space="preserve"> </w:t>
      </w:r>
      <w:r w:rsidRPr="006966ED">
        <w:rPr>
          <w:sz w:val="28"/>
          <w:szCs w:val="28"/>
        </w:rPr>
        <w:t>к достижению значений в результате реализации</w:t>
      </w:r>
    </w:p>
    <w:p w:rsidR="00454447" w:rsidRDefault="00454447" w:rsidP="00454447">
      <w:pPr>
        <w:jc w:val="center"/>
        <w:rPr>
          <w:sz w:val="28"/>
          <w:szCs w:val="28"/>
        </w:rPr>
      </w:pPr>
      <w:r>
        <w:rPr>
          <w:sz w:val="28"/>
          <w:szCs w:val="28"/>
        </w:rPr>
        <w:t xml:space="preserve">муниципальной </w:t>
      </w:r>
      <w:r w:rsidRPr="006966ED">
        <w:rPr>
          <w:sz w:val="28"/>
          <w:szCs w:val="28"/>
        </w:rPr>
        <w:t>программы</w:t>
      </w:r>
      <w:r>
        <w:rPr>
          <w:sz w:val="28"/>
          <w:szCs w:val="28"/>
        </w:rPr>
        <w:t xml:space="preserve"> </w:t>
      </w:r>
      <w:r w:rsidRPr="003E15C8">
        <w:rPr>
          <w:sz w:val="28"/>
          <w:szCs w:val="28"/>
        </w:rPr>
        <w:t>Пировского муниципального округа</w:t>
      </w:r>
    </w:p>
    <w:tbl>
      <w:tblPr>
        <w:tblStyle w:val="a4"/>
        <w:tblW w:w="15108" w:type="dxa"/>
        <w:tblLayout w:type="fixed"/>
        <w:tblLook w:val="04A0" w:firstRow="1" w:lastRow="0" w:firstColumn="1" w:lastColumn="0" w:noHBand="0" w:noVBand="1"/>
      </w:tblPr>
      <w:tblGrid>
        <w:gridCol w:w="562"/>
        <w:gridCol w:w="5529"/>
        <w:gridCol w:w="1027"/>
        <w:gridCol w:w="1694"/>
        <w:gridCol w:w="1389"/>
        <w:gridCol w:w="1418"/>
        <w:gridCol w:w="1559"/>
        <w:gridCol w:w="1930"/>
      </w:tblGrid>
      <w:tr w:rsidR="00454447" w:rsidRPr="007D3929" w:rsidTr="00454447">
        <w:trPr>
          <w:cantSplit/>
          <w:trHeight w:val="495"/>
        </w:trPr>
        <w:tc>
          <w:tcPr>
            <w:tcW w:w="562" w:type="dxa"/>
            <w:vMerge w:val="restart"/>
            <w:vAlign w:val="center"/>
          </w:tcPr>
          <w:p w:rsidR="00454447" w:rsidRPr="007D3929" w:rsidRDefault="00454447" w:rsidP="00454447">
            <w:pPr>
              <w:jc w:val="center"/>
              <w:rPr>
                <w:sz w:val="20"/>
                <w:szCs w:val="20"/>
              </w:rPr>
            </w:pPr>
            <w:r w:rsidRPr="007D3929">
              <w:rPr>
                <w:sz w:val="20"/>
                <w:szCs w:val="20"/>
              </w:rPr>
              <w:t>№ п/п</w:t>
            </w:r>
          </w:p>
        </w:tc>
        <w:tc>
          <w:tcPr>
            <w:tcW w:w="5529" w:type="dxa"/>
            <w:vMerge w:val="restart"/>
            <w:vAlign w:val="center"/>
          </w:tcPr>
          <w:p w:rsidR="00454447" w:rsidRPr="007D3929" w:rsidRDefault="00454447" w:rsidP="00454447">
            <w:pPr>
              <w:jc w:val="center"/>
              <w:rPr>
                <w:sz w:val="20"/>
                <w:szCs w:val="20"/>
              </w:rPr>
            </w:pPr>
            <w:r w:rsidRPr="007D3929">
              <w:rPr>
                <w:sz w:val="20"/>
                <w:szCs w:val="20"/>
              </w:rPr>
              <w:t>Цели, целевые показатели</w:t>
            </w:r>
          </w:p>
        </w:tc>
        <w:tc>
          <w:tcPr>
            <w:tcW w:w="1027" w:type="dxa"/>
            <w:vMerge w:val="restart"/>
            <w:vAlign w:val="center"/>
          </w:tcPr>
          <w:p w:rsidR="00454447" w:rsidRPr="007D3929" w:rsidRDefault="00454447" w:rsidP="00454447">
            <w:pPr>
              <w:ind w:left="-86" w:right="-107"/>
              <w:jc w:val="center"/>
              <w:rPr>
                <w:sz w:val="20"/>
                <w:szCs w:val="20"/>
              </w:rPr>
            </w:pPr>
            <w:r w:rsidRPr="007D3929">
              <w:rPr>
                <w:sz w:val="20"/>
                <w:szCs w:val="20"/>
              </w:rPr>
              <w:t>Единица  измерения</w:t>
            </w:r>
          </w:p>
        </w:tc>
        <w:tc>
          <w:tcPr>
            <w:tcW w:w="1694" w:type="dxa"/>
            <w:vMerge w:val="restart"/>
            <w:vAlign w:val="center"/>
          </w:tcPr>
          <w:p w:rsidR="00454447" w:rsidRPr="007D3929" w:rsidRDefault="00454447" w:rsidP="00454447">
            <w:pPr>
              <w:ind w:left="-108" w:right="-108"/>
              <w:jc w:val="center"/>
              <w:rPr>
                <w:sz w:val="20"/>
                <w:szCs w:val="20"/>
              </w:rPr>
            </w:pPr>
            <w:r w:rsidRPr="007D3929">
              <w:rPr>
                <w:sz w:val="20"/>
                <w:szCs w:val="20"/>
              </w:rPr>
              <w:t>Год, предшествующий реализации муниципальной программы</w:t>
            </w:r>
          </w:p>
          <w:p w:rsidR="00454447" w:rsidRPr="007D3929" w:rsidRDefault="00454447" w:rsidP="004F643B">
            <w:pPr>
              <w:ind w:left="-108" w:right="-110"/>
              <w:jc w:val="center"/>
              <w:rPr>
                <w:sz w:val="20"/>
                <w:szCs w:val="20"/>
              </w:rPr>
            </w:pPr>
            <w:r w:rsidRPr="007D3929">
              <w:rPr>
                <w:sz w:val="20"/>
                <w:szCs w:val="20"/>
              </w:rPr>
              <w:t>(202</w:t>
            </w:r>
            <w:r w:rsidR="004F643B">
              <w:rPr>
                <w:sz w:val="20"/>
                <w:szCs w:val="20"/>
              </w:rPr>
              <w:t>3</w:t>
            </w:r>
            <w:r w:rsidRPr="007D3929">
              <w:rPr>
                <w:sz w:val="20"/>
                <w:szCs w:val="20"/>
              </w:rPr>
              <w:t xml:space="preserve"> год)</w:t>
            </w:r>
          </w:p>
        </w:tc>
        <w:tc>
          <w:tcPr>
            <w:tcW w:w="6296" w:type="dxa"/>
            <w:gridSpan w:val="4"/>
            <w:vAlign w:val="center"/>
          </w:tcPr>
          <w:p w:rsidR="00454447" w:rsidRPr="007D3929" w:rsidRDefault="00454447" w:rsidP="00454447">
            <w:pPr>
              <w:jc w:val="center"/>
              <w:rPr>
                <w:sz w:val="20"/>
                <w:szCs w:val="20"/>
              </w:rPr>
            </w:pPr>
            <w:r w:rsidRPr="007D3929">
              <w:rPr>
                <w:sz w:val="20"/>
                <w:szCs w:val="20"/>
              </w:rPr>
              <w:t>Годы реализации программы</w:t>
            </w:r>
          </w:p>
        </w:tc>
      </w:tr>
      <w:tr w:rsidR="00454447" w:rsidRPr="007D3929" w:rsidTr="002D1C69">
        <w:trPr>
          <w:cantSplit/>
          <w:trHeight w:val="312"/>
        </w:trPr>
        <w:tc>
          <w:tcPr>
            <w:tcW w:w="562" w:type="dxa"/>
            <w:vMerge/>
            <w:vAlign w:val="center"/>
          </w:tcPr>
          <w:p w:rsidR="00454447" w:rsidRPr="007D3929" w:rsidRDefault="00454447" w:rsidP="00454447">
            <w:pPr>
              <w:jc w:val="center"/>
              <w:rPr>
                <w:sz w:val="20"/>
                <w:szCs w:val="20"/>
              </w:rPr>
            </w:pPr>
          </w:p>
        </w:tc>
        <w:tc>
          <w:tcPr>
            <w:tcW w:w="5529" w:type="dxa"/>
            <w:vMerge/>
            <w:vAlign w:val="center"/>
          </w:tcPr>
          <w:p w:rsidR="00454447" w:rsidRPr="007D3929" w:rsidRDefault="00454447" w:rsidP="00454447">
            <w:pPr>
              <w:jc w:val="center"/>
              <w:rPr>
                <w:sz w:val="20"/>
                <w:szCs w:val="20"/>
              </w:rPr>
            </w:pPr>
          </w:p>
        </w:tc>
        <w:tc>
          <w:tcPr>
            <w:tcW w:w="1027" w:type="dxa"/>
            <w:vMerge/>
            <w:vAlign w:val="center"/>
          </w:tcPr>
          <w:p w:rsidR="00454447" w:rsidRPr="007D3929" w:rsidRDefault="00454447" w:rsidP="00454447">
            <w:pPr>
              <w:ind w:left="-86" w:right="-107"/>
              <w:jc w:val="center"/>
              <w:rPr>
                <w:sz w:val="20"/>
                <w:szCs w:val="20"/>
              </w:rPr>
            </w:pPr>
          </w:p>
        </w:tc>
        <w:tc>
          <w:tcPr>
            <w:tcW w:w="1694" w:type="dxa"/>
            <w:vMerge/>
            <w:vAlign w:val="center"/>
          </w:tcPr>
          <w:p w:rsidR="00454447" w:rsidRPr="007D3929" w:rsidRDefault="00454447" w:rsidP="00454447">
            <w:pPr>
              <w:ind w:left="-108" w:right="-110"/>
              <w:jc w:val="center"/>
              <w:rPr>
                <w:sz w:val="20"/>
                <w:szCs w:val="20"/>
              </w:rPr>
            </w:pPr>
          </w:p>
        </w:tc>
        <w:tc>
          <w:tcPr>
            <w:tcW w:w="1389" w:type="dxa"/>
            <w:vMerge w:val="restart"/>
            <w:vAlign w:val="center"/>
          </w:tcPr>
          <w:p w:rsidR="00454447" w:rsidRPr="007D3929" w:rsidRDefault="00454447" w:rsidP="004F643B">
            <w:pPr>
              <w:jc w:val="center"/>
              <w:rPr>
                <w:sz w:val="20"/>
                <w:szCs w:val="20"/>
              </w:rPr>
            </w:pPr>
            <w:r w:rsidRPr="007D3929">
              <w:rPr>
                <w:sz w:val="20"/>
                <w:szCs w:val="20"/>
              </w:rPr>
              <w:t>202</w:t>
            </w:r>
            <w:r w:rsidR="004F643B">
              <w:rPr>
                <w:sz w:val="20"/>
                <w:szCs w:val="20"/>
              </w:rPr>
              <w:t>4</w:t>
            </w:r>
            <w:r w:rsidRPr="007D3929">
              <w:rPr>
                <w:sz w:val="20"/>
                <w:szCs w:val="20"/>
              </w:rPr>
              <w:t xml:space="preserve"> год</w:t>
            </w:r>
          </w:p>
        </w:tc>
        <w:tc>
          <w:tcPr>
            <w:tcW w:w="1418" w:type="dxa"/>
            <w:vMerge w:val="restart"/>
            <w:vAlign w:val="center"/>
          </w:tcPr>
          <w:p w:rsidR="00454447" w:rsidRPr="007D3929" w:rsidRDefault="00454447" w:rsidP="004F643B">
            <w:pPr>
              <w:jc w:val="center"/>
              <w:rPr>
                <w:sz w:val="20"/>
                <w:szCs w:val="20"/>
              </w:rPr>
            </w:pPr>
            <w:r w:rsidRPr="007D3929">
              <w:rPr>
                <w:sz w:val="20"/>
                <w:szCs w:val="20"/>
              </w:rPr>
              <w:t>202</w:t>
            </w:r>
            <w:r w:rsidR="004F643B">
              <w:rPr>
                <w:sz w:val="20"/>
                <w:szCs w:val="20"/>
              </w:rPr>
              <w:t>5</w:t>
            </w:r>
            <w:r w:rsidRPr="007D3929">
              <w:rPr>
                <w:sz w:val="20"/>
                <w:szCs w:val="20"/>
              </w:rPr>
              <w:t xml:space="preserve"> год</w:t>
            </w:r>
          </w:p>
        </w:tc>
        <w:tc>
          <w:tcPr>
            <w:tcW w:w="1559" w:type="dxa"/>
            <w:vMerge w:val="restart"/>
            <w:vAlign w:val="center"/>
          </w:tcPr>
          <w:p w:rsidR="00454447" w:rsidRPr="007D3929" w:rsidRDefault="00454447" w:rsidP="004F643B">
            <w:pPr>
              <w:jc w:val="center"/>
              <w:rPr>
                <w:sz w:val="20"/>
                <w:szCs w:val="20"/>
              </w:rPr>
            </w:pPr>
            <w:r w:rsidRPr="007D3929">
              <w:rPr>
                <w:sz w:val="20"/>
                <w:szCs w:val="20"/>
              </w:rPr>
              <w:t>202</w:t>
            </w:r>
            <w:r w:rsidR="004F643B">
              <w:rPr>
                <w:sz w:val="20"/>
                <w:szCs w:val="20"/>
              </w:rPr>
              <w:t>6</w:t>
            </w:r>
            <w:r w:rsidRPr="007D3929">
              <w:rPr>
                <w:sz w:val="20"/>
                <w:szCs w:val="20"/>
              </w:rPr>
              <w:t xml:space="preserve"> год</w:t>
            </w:r>
          </w:p>
        </w:tc>
        <w:tc>
          <w:tcPr>
            <w:tcW w:w="1930" w:type="dxa"/>
          </w:tcPr>
          <w:p w:rsidR="00454447" w:rsidRPr="007D3929" w:rsidRDefault="00454447" w:rsidP="00454447">
            <w:pPr>
              <w:jc w:val="center"/>
              <w:rPr>
                <w:sz w:val="20"/>
                <w:szCs w:val="20"/>
              </w:rPr>
            </w:pPr>
            <w:r w:rsidRPr="007D3929">
              <w:rPr>
                <w:sz w:val="20"/>
                <w:szCs w:val="20"/>
              </w:rPr>
              <w:t>Годы до конца реализации муниципальной программы в пятилетнем интервале</w:t>
            </w:r>
          </w:p>
        </w:tc>
      </w:tr>
      <w:tr w:rsidR="002D1C69" w:rsidRPr="007D3929" w:rsidTr="002D1C69">
        <w:trPr>
          <w:cantSplit/>
          <w:trHeight w:val="311"/>
        </w:trPr>
        <w:tc>
          <w:tcPr>
            <w:tcW w:w="562" w:type="dxa"/>
            <w:vMerge/>
            <w:vAlign w:val="center"/>
          </w:tcPr>
          <w:p w:rsidR="002D1C69" w:rsidRPr="007D3929" w:rsidRDefault="002D1C69" w:rsidP="00454447">
            <w:pPr>
              <w:jc w:val="center"/>
              <w:rPr>
                <w:sz w:val="20"/>
                <w:szCs w:val="20"/>
              </w:rPr>
            </w:pPr>
          </w:p>
        </w:tc>
        <w:tc>
          <w:tcPr>
            <w:tcW w:w="5529" w:type="dxa"/>
            <w:vMerge/>
            <w:vAlign w:val="center"/>
          </w:tcPr>
          <w:p w:rsidR="002D1C69" w:rsidRPr="007D3929" w:rsidRDefault="002D1C69" w:rsidP="00454447">
            <w:pPr>
              <w:jc w:val="center"/>
              <w:rPr>
                <w:sz w:val="20"/>
                <w:szCs w:val="20"/>
              </w:rPr>
            </w:pPr>
          </w:p>
        </w:tc>
        <w:tc>
          <w:tcPr>
            <w:tcW w:w="1027" w:type="dxa"/>
            <w:vMerge/>
            <w:vAlign w:val="center"/>
          </w:tcPr>
          <w:p w:rsidR="002D1C69" w:rsidRPr="007D3929" w:rsidRDefault="002D1C69" w:rsidP="00454447">
            <w:pPr>
              <w:ind w:left="-86" w:right="-107"/>
              <w:jc w:val="center"/>
              <w:rPr>
                <w:sz w:val="20"/>
                <w:szCs w:val="20"/>
              </w:rPr>
            </w:pPr>
          </w:p>
        </w:tc>
        <w:tc>
          <w:tcPr>
            <w:tcW w:w="1694" w:type="dxa"/>
            <w:vMerge/>
            <w:vAlign w:val="center"/>
          </w:tcPr>
          <w:p w:rsidR="002D1C69" w:rsidRPr="007D3929" w:rsidRDefault="002D1C69" w:rsidP="00454447">
            <w:pPr>
              <w:ind w:left="-108" w:right="-110"/>
              <w:jc w:val="center"/>
              <w:rPr>
                <w:sz w:val="20"/>
                <w:szCs w:val="20"/>
              </w:rPr>
            </w:pPr>
          </w:p>
        </w:tc>
        <w:tc>
          <w:tcPr>
            <w:tcW w:w="1389" w:type="dxa"/>
            <w:vMerge/>
            <w:vAlign w:val="center"/>
          </w:tcPr>
          <w:p w:rsidR="002D1C69" w:rsidRPr="007D3929" w:rsidRDefault="002D1C69" w:rsidP="00454447">
            <w:pPr>
              <w:jc w:val="center"/>
              <w:rPr>
                <w:sz w:val="20"/>
                <w:szCs w:val="20"/>
              </w:rPr>
            </w:pPr>
          </w:p>
        </w:tc>
        <w:tc>
          <w:tcPr>
            <w:tcW w:w="1418" w:type="dxa"/>
            <w:vMerge/>
            <w:vAlign w:val="center"/>
          </w:tcPr>
          <w:p w:rsidR="002D1C69" w:rsidRPr="007D3929" w:rsidRDefault="002D1C69" w:rsidP="00454447">
            <w:pPr>
              <w:jc w:val="center"/>
              <w:rPr>
                <w:sz w:val="20"/>
                <w:szCs w:val="20"/>
              </w:rPr>
            </w:pPr>
          </w:p>
        </w:tc>
        <w:tc>
          <w:tcPr>
            <w:tcW w:w="1559" w:type="dxa"/>
            <w:vMerge/>
            <w:vAlign w:val="center"/>
          </w:tcPr>
          <w:p w:rsidR="002D1C69" w:rsidRPr="007D3929" w:rsidRDefault="002D1C69" w:rsidP="00454447">
            <w:pPr>
              <w:jc w:val="center"/>
              <w:rPr>
                <w:sz w:val="20"/>
                <w:szCs w:val="20"/>
              </w:rPr>
            </w:pPr>
          </w:p>
        </w:tc>
        <w:tc>
          <w:tcPr>
            <w:tcW w:w="1930" w:type="dxa"/>
          </w:tcPr>
          <w:p w:rsidR="002D1C69" w:rsidRPr="0092552C" w:rsidRDefault="002D1C69" w:rsidP="004F643B">
            <w:pPr>
              <w:jc w:val="center"/>
              <w:rPr>
                <w:sz w:val="20"/>
                <w:szCs w:val="20"/>
                <w:highlight w:val="yellow"/>
              </w:rPr>
            </w:pPr>
            <w:r w:rsidRPr="002D1C69">
              <w:rPr>
                <w:sz w:val="20"/>
                <w:szCs w:val="20"/>
              </w:rPr>
              <w:t>203</w:t>
            </w:r>
            <w:r w:rsidR="004F643B">
              <w:rPr>
                <w:sz w:val="20"/>
                <w:szCs w:val="20"/>
              </w:rPr>
              <w:t>1</w:t>
            </w:r>
            <w:r w:rsidRPr="002D1C69">
              <w:rPr>
                <w:sz w:val="20"/>
                <w:szCs w:val="20"/>
              </w:rPr>
              <w:t xml:space="preserve"> год</w:t>
            </w:r>
          </w:p>
        </w:tc>
      </w:tr>
      <w:tr w:rsidR="002D1C69" w:rsidRPr="007D3929" w:rsidTr="002D1C69">
        <w:trPr>
          <w:cantSplit/>
        </w:trPr>
        <w:tc>
          <w:tcPr>
            <w:tcW w:w="562" w:type="dxa"/>
            <w:vAlign w:val="center"/>
          </w:tcPr>
          <w:p w:rsidR="002D1C69" w:rsidRPr="007D3929" w:rsidRDefault="002D1C69" w:rsidP="00454447">
            <w:pPr>
              <w:jc w:val="center"/>
              <w:rPr>
                <w:sz w:val="20"/>
                <w:szCs w:val="20"/>
              </w:rPr>
            </w:pPr>
            <w:r w:rsidRPr="007D3929">
              <w:rPr>
                <w:sz w:val="20"/>
                <w:szCs w:val="20"/>
              </w:rPr>
              <w:t>1</w:t>
            </w:r>
          </w:p>
        </w:tc>
        <w:tc>
          <w:tcPr>
            <w:tcW w:w="5529" w:type="dxa"/>
            <w:vAlign w:val="center"/>
          </w:tcPr>
          <w:p w:rsidR="002D1C69" w:rsidRPr="007D3929" w:rsidRDefault="002D1C69" w:rsidP="00454447">
            <w:pPr>
              <w:jc w:val="center"/>
              <w:rPr>
                <w:sz w:val="20"/>
                <w:szCs w:val="20"/>
              </w:rPr>
            </w:pPr>
            <w:r w:rsidRPr="007D3929">
              <w:rPr>
                <w:sz w:val="20"/>
                <w:szCs w:val="20"/>
              </w:rPr>
              <w:t>2</w:t>
            </w:r>
          </w:p>
        </w:tc>
        <w:tc>
          <w:tcPr>
            <w:tcW w:w="1027" w:type="dxa"/>
            <w:vAlign w:val="center"/>
          </w:tcPr>
          <w:p w:rsidR="002D1C69" w:rsidRPr="007D3929" w:rsidRDefault="002D1C69" w:rsidP="00454447">
            <w:pPr>
              <w:ind w:left="-86" w:right="-107"/>
              <w:jc w:val="center"/>
              <w:rPr>
                <w:sz w:val="20"/>
                <w:szCs w:val="20"/>
              </w:rPr>
            </w:pPr>
            <w:r w:rsidRPr="007D3929">
              <w:rPr>
                <w:sz w:val="20"/>
                <w:szCs w:val="20"/>
              </w:rPr>
              <w:t>3</w:t>
            </w:r>
          </w:p>
        </w:tc>
        <w:tc>
          <w:tcPr>
            <w:tcW w:w="1694" w:type="dxa"/>
            <w:vAlign w:val="center"/>
          </w:tcPr>
          <w:p w:rsidR="002D1C69" w:rsidRPr="007D3929" w:rsidRDefault="002D1C69" w:rsidP="00454447">
            <w:pPr>
              <w:ind w:left="-108" w:right="-110"/>
              <w:jc w:val="center"/>
              <w:rPr>
                <w:sz w:val="20"/>
                <w:szCs w:val="20"/>
              </w:rPr>
            </w:pPr>
            <w:r w:rsidRPr="007D3929">
              <w:rPr>
                <w:sz w:val="20"/>
                <w:szCs w:val="20"/>
              </w:rPr>
              <w:t>4</w:t>
            </w:r>
          </w:p>
        </w:tc>
        <w:tc>
          <w:tcPr>
            <w:tcW w:w="1389" w:type="dxa"/>
          </w:tcPr>
          <w:p w:rsidR="002D1C69" w:rsidRPr="007D3929" w:rsidRDefault="002D1C69" w:rsidP="00454447">
            <w:pPr>
              <w:jc w:val="center"/>
              <w:rPr>
                <w:sz w:val="20"/>
                <w:szCs w:val="20"/>
              </w:rPr>
            </w:pPr>
            <w:r w:rsidRPr="007D3929">
              <w:rPr>
                <w:sz w:val="20"/>
                <w:szCs w:val="20"/>
              </w:rPr>
              <w:t>5</w:t>
            </w:r>
          </w:p>
        </w:tc>
        <w:tc>
          <w:tcPr>
            <w:tcW w:w="1418" w:type="dxa"/>
          </w:tcPr>
          <w:p w:rsidR="002D1C69" w:rsidRPr="007D3929" w:rsidRDefault="002D1C69" w:rsidP="00454447">
            <w:pPr>
              <w:jc w:val="center"/>
              <w:rPr>
                <w:sz w:val="20"/>
                <w:szCs w:val="20"/>
              </w:rPr>
            </w:pPr>
            <w:r w:rsidRPr="007D3929">
              <w:rPr>
                <w:sz w:val="20"/>
                <w:szCs w:val="20"/>
              </w:rPr>
              <w:t>6</w:t>
            </w:r>
          </w:p>
        </w:tc>
        <w:tc>
          <w:tcPr>
            <w:tcW w:w="1559" w:type="dxa"/>
          </w:tcPr>
          <w:p w:rsidR="002D1C69" w:rsidRPr="007D3929" w:rsidRDefault="002D1C69" w:rsidP="00454447">
            <w:pPr>
              <w:jc w:val="center"/>
              <w:rPr>
                <w:sz w:val="20"/>
                <w:szCs w:val="20"/>
              </w:rPr>
            </w:pPr>
            <w:r w:rsidRPr="007D3929">
              <w:rPr>
                <w:sz w:val="20"/>
                <w:szCs w:val="20"/>
              </w:rPr>
              <w:t>7</w:t>
            </w:r>
          </w:p>
        </w:tc>
        <w:tc>
          <w:tcPr>
            <w:tcW w:w="1930" w:type="dxa"/>
          </w:tcPr>
          <w:p w:rsidR="002D1C69" w:rsidRPr="007D3929" w:rsidRDefault="002D1C69" w:rsidP="00454447">
            <w:pPr>
              <w:jc w:val="center"/>
              <w:rPr>
                <w:sz w:val="20"/>
                <w:szCs w:val="20"/>
              </w:rPr>
            </w:pPr>
            <w:r>
              <w:rPr>
                <w:sz w:val="20"/>
                <w:szCs w:val="20"/>
              </w:rPr>
              <w:t>8</w:t>
            </w:r>
          </w:p>
        </w:tc>
      </w:tr>
      <w:tr w:rsidR="00454447" w:rsidRPr="007D3929" w:rsidTr="00454447">
        <w:trPr>
          <w:cantSplit/>
        </w:trPr>
        <w:tc>
          <w:tcPr>
            <w:tcW w:w="562" w:type="dxa"/>
          </w:tcPr>
          <w:p w:rsidR="00454447" w:rsidRPr="007D3929" w:rsidRDefault="00454447" w:rsidP="00454447">
            <w:pPr>
              <w:jc w:val="center"/>
              <w:rPr>
                <w:sz w:val="20"/>
                <w:szCs w:val="20"/>
              </w:rPr>
            </w:pPr>
          </w:p>
        </w:tc>
        <w:tc>
          <w:tcPr>
            <w:tcW w:w="14546" w:type="dxa"/>
            <w:gridSpan w:val="7"/>
          </w:tcPr>
          <w:p w:rsidR="00454447" w:rsidRPr="007D3929" w:rsidRDefault="00454447" w:rsidP="00454447">
            <w:pPr>
              <w:rPr>
                <w:sz w:val="20"/>
                <w:szCs w:val="20"/>
              </w:rPr>
            </w:pPr>
            <w:r w:rsidRPr="007D3929">
              <w:rPr>
                <w:sz w:val="20"/>
                <w:szCs w:val="20"/>
              </w:rPr>
              <w:t>Цель муниципальной программы: Создание условий для эффективного использования и вовлечения в хозяйственный оборот объектов недвижимости, свободных земельных участков, бесхозяйного имущества</w:t>
            </w:r>
          </w:p>
        </w:tc>
      </w:tr>
      <w:tr w:rsidR="002D1C69" w:rsidRPr="007D3929" w:rsidTr="002D1C69">
        <w:trPr>
          <w:cantSplit/>
        </w:trPr>
        <w:tc>
          <w:tcPr>
            <w:tcW w:w="562" w:type="dxa"/>
          </w:tcPr>
          <w:p w:rsidR="002D1C69" w:rsidRPr="007D3929" w:rsidRDefault="002D1C69" w:rsidP="00454447">
            <w:pPr>
              <w:jc w:val="center"/>
              <w:rPr>
                <w:sz w:val="20"/>
                <w:szCs w:val="20"/>
              </w:rPr>
            </w:pPr>
          </w:p>
        </w:tc>
        <w:tc>
          <w:tcPr>
            <w:tcW w:w="5529" w:type="dxa"/>
          </w:tcPr>
          <w:p w:rsidR="002D1C69" w:rsidRPr="007D3929" w:rsidRDefault="002D1C69" w:rsidP="00454447">
            <w:pPr>
              <w:jc w:val="center"/>
              <w:rPr>
                <w:sz w:val="20"/>
                <w:szCs w:val="20"/>
              </w:rPr>
            </w:pPr>
          </w:p>
        </w:tc>
        <w:tc>
          <w:tcPr>
            <w:tcW w:w="1027" w:type="dxa"/>
          </w:tcPr>
          <w:p w:rsidR="002D1C69" w:rsidRPr="007D3929" w:rsidRDefault="002D1C69" w:rsidP="00454447">
            <w:pPr>
              <w:ind w:left="-86" w:right="-107"/>
              <w:jc w:val="center"/>
              <w:rPr>
                <w:sz w:val="20"/>
                <w:szCs w:val="20"/>
              </w:rPr>
            </w:pPr>
          </w:p>
        </w:tc>
        <w:tc>
          <w:tcPr>
            <w:tcW w:w="1694" w:type="dxa"/>
          </w:tcPr>
          <w:p w:rsidR="002D1C69" w:rsidRPr="007D3929" w:rsidRDefault="002D1C69" w:rsidP="00454447">
            <w:pPr>
              <w:ind w:left="-108" w:right="-110"/>
              <w:jc w:val="center"/>
              <w:rPr>
                <w:sz w:val="20"/>
                <w:szCs w:val="20"/>
              </w:rPr>
            </w:pPr>
          </w:p>
        </w:tc>
        <w:tc>
          <w:tcPr>
            <w:tcW w:w="1389" w:type="dxa"/>
          </w:tcPr>
          <w:p w:rsidR="002D1C69" w:rsidRPr="007D3929" w:rsidRDefault="002D1C69" w:rsidP="00454447">
            <w:pPr>
              <w:jc w:val="center"/>
              <w:rPr>
                <w:sz w:val="20"/>
                <w:szCs w:val="20"/>
              </w:rPr>
            </w:pPr>
          </w:p>
        </w:tc>
        <w:tc>
          <w:tcPr>
            <w:tcW w:w="1418" w:type="dxa"/>
          </w:tcPr>
          <w:p w:rsidR="002D1C69" w:rsidRPr="007D3929" w:rsidRDefault="002D1C69" w:rsidP="00454447">
            <w:pPr>
              <w:jc w:val="center"/>
              <w:rPr>
                <w:sz w:val="20"/>
                <w:szCs w:val="20"/>
              </w:rPr>
            </w:pPr>
          </w:p>
        </w:tc>
        <w:tc>
          <w:tcPr>
            <w:tcW w:w="1559" w:type="dxa"/>
          </w:tcPr>
          <w:p w:rsidR="002D1C69" w:rsidRPr="007D3929" w:rsidRDefault="002D1C69" w:rsidP="00454447">
            <w:pPr>
              <w:jc w:val="center"/>
              <w:rPr>
                <w:sz w:val="20"/>
                <w:szCs w:val="20"/>
              </w:rPr>
            </w:pPr>
          </w:p>
        </w:tc>
        <w:tc>
          <w:tcPr>
            <w:tcW w:w="1930" w:type="dxa"/>
          </w:tcPr>
          <w:p w:rsidR="002D1C69" w:rsidRPr="007D3929" w:rsidRDefault="002D1C69" w:rsidP="00454447">
            <w:pPr>
              <w:jc w:val="center"/>
              <w:rPr>
                <w:sz w:val="20"/>
                <w:szCs w:val="20"/>
              </w:rPr>
            </w:pPr>
          </w:p>
        </w:tc>
      </w:tr>
      <w:tr w:rsidR="002D1C69" w:rsidRPr="007D3929" w:rsidTr="002D1C69">
        <w:trPr>
          <w:cantSplit/>
        </w:trPr>
        <w:tc>
          <w:tcPr>
            <w:tcW w:w="562" w:type="dxa"/>
          </w:tcPr>
          <w:p w:rsidR="002D1C69" w:rsidRPr="004A69A9" w:rsidRDefault="002D1C69" w:rsidP="00454447">
            <w:pPr>
              <w:jc w:val="center"/>
              <w:rPr>
                <w:sz w:val="20"/>
                <w:szCs w:val="20"/>
              </w:rPr>
            </w:pPr>
            <w:r w:rsidRPr="004A69A9">
              <w:rPr>
                <w:sz w:val="20"/>
                <w:szCs w:val="20"/>
              </w:rPr>
              <w:t>1.1.</w:t>
            </w:r>
          </w:p>
        </w:tc>
        <w:tc>
          <w:tcPr>
            <w:tcW w:w="5529" w:type="dxa"/>
          </w:tcPr>
          <w:p w:rsidR="002D1C69" w:rsidRPr="004A69A9" w:rsidRDefault="002D1C69" w:rsidP="00454447">
            <w:pPr>
              <w:rPr>
                <w:sz w:val="20"/>
                <w:szCs w:val="20"/>
              </w:rPr>
            </w:pPr>
            <w:r w:rsidRPr="004A69A9">
              <w:rPr>
                <w:sz w:val="20"/>
                <w:szCs w:val="20"/>
              </w:rPr>
              <w:t xml:space="preserve">Количество действующих договоров аренды в отношении имущества, находящегося в управлении администрации </w:t>
            </w:r>
            <w:r w:rsidRPr="00083C45">
              <w:rPr>
                <w:sz w:val="20"/>
                <w:szCs w:val="20"/>
              </w:rPr>
              <w:t>Пировского муниципального округа</w:t>
            </w:r>
          </w:p>
        </w:tc>
        <w:tc>
          <w:tcPr>
            <w:tcW w:w="1027" w:type="dxa"/>
            <w:vAlign w:val="center"/>
          </w:tcPr>
          <w:p w:rsidR="002D1C69" w:rsidRPr="004A69A9" w:rsidRDefault="002D1C69" w:rsidP="00454447">
            <w:pPr>
              <w:pStyle w:val="ConsPlusNormal"/>
              <w:widowControl/>
              <w:ind w:left="-86" w:right="-107" w:firstLine="0"/>
              <w:jc w:val="center"/>
              <w:rPr>
                <w:rFonts w:ascii="Times New Roman" w:hAnsi="Times New Roman"/>
              </w:rPr>
            </w:pPr>
            <w:r w:rsidRPr="004A69A9">
              <w:rPr>
                <w:rFonts w:ascii="Times New Roman" w:hAnsi="Times New Roman"/>
              </w:rPr>
              <w:t>шт.</w:t>
            </w:r>
          </w:p>
        </w:tc>
        <w:tc>
          <w:tcPr>
            <w:tcW w:w="1694" w:type="dxa"/>
            <w:vAlign w:val="center"/>
          </w:tcPr>
          <w:p w:rsidR="002D1C69" w:rsidRPr="004A69A9" w:rsidRDefault="00B976AD" w:rsidP="00454447">
            <w:pPr>
              <w:pStyle w:val="ConsPlusNormal"/>
              <w:widowControl/>
              <w:ind w:firstLine="0"/>
              <w:jc w:val="center"/>
              <w:rPr>
                <w:rFonts w:ascii="Times New Roman" w:hAnsi="Times New Roman"/>
              </w:rPr>
            </w:pPr>
            <w:r>
              <w:rPr>
                <w:rFonts w:ascii="Times New Roman" w:hAnsi="Times New Roman"/>
              </w:rPr>
              <w:t>11</w:t>
            </w:r>
          </w:p>
        </w:tc>
        <w:tc>
          <w:tcPr>
            <w:tcW w:w="1389" w:type="dxa"/>
            <w:vAlign w:val="center"/>
          </w:tcPr>
          <w:p w:rsidR="002D1C69" w:rsidRPr="004A69A9" w:rsidRDefault="00B976AD" w:rsidP="00454447">
            <w:pPr>
              <w:jc w:val="center"/>
              <w:rPr>
                <w:sz w:val="20"/>
                <w:szCs w:val="20"/>
              </w:rPr>
            </w:pPr>
            <w:r>
              <w:rPr>
                <w:sz w:val="20"/>
                <w:szCs w:val="20"/>
              </w:rPr>
              <w:t>11</w:t>
            </w:r>
          </w:p>
        </w:tc>
        <w:tc>
          <w:tcPr>
            <w:tcW w:w="1418" w:type="dxa"/>
            <w:vAlign w:val="center"/>
          </w:tcPr>
          <w:p w:rsidR="002D1C69" w:rsidRPr="004A69A9" w:rsidRDefault="00B976AD" w:rsidP="00454447">
            <w:pPr>
              <w:jc w:val="center"/>
              <w:rPr>
                <w:sz w:val="20"/>
                <w:szCs w:val="20"/>
              </w:rPr>
            </w:pPr>
            <w:r>
              <w:rPr>
                <w:sz w:val="20"/>
                <w:szCs w:val="20"/>
              </w:rPr>
              <w:t>12</w:t>
            </w:r>
          </w:p>
        </w:tc>
        <w:tc>
          <w:tcPr>
            <w:tcW w:w="1559" w:type="dxa"/>
            <w:vAlign w:val="center"/>
          </w:tcPr>
          <w:p w:rsidR="002D1C69" w:rsidRPr="004A69A9" w:rsidRDefault="00B976AD" w:rsidP="00454447">
            <w:pPr>
              <w:jc w:val="center"/>
              <w:rPr>
                <w:sz w:val="20"/>
                <w:szCs w:val="20"/>
              </w:rPr>
            </w:pPr>
            <w:r>
              <w:rPr>
                <w:sz w:val="20"/>
                <w:szCs w:val="20"/>
              </w:rPr>
              <w:t>12</w:t>
            </w:r>
          </w:p>
        </w:tc>
        <w:tc>
          <w:tcPr>
            <w:tcW w:w="1930" w:type="dxa"/>
            <w:vAlign w:val="center"/>
          </w:tcPr>
          <w:p w:rsidR="002D1C69" w:rsidRPr="004A69A9" w:rsidRDefault="002D1C69" w:rsidP="00454447">
            <w:pPr>
              <w:jc w:val="center"/>
              <w:rPr>
                <w:sz w:val="20"/>
                <w:szCs w:val="20"/>
              </w:rPr>
            </w:pPr>
            <w:r>
              <w:rPr>
                <w:sz w:val="20"/>
                <w:szCs w:val="20"/>
              </w:rPr>
              <w:t>12</w:t>
            </w:r>
          </w:p>
        </w:tc>
      </w:tr>
      <w:tr w:rsidR="002D1C69" w:rsidRPr="007D3929" w:rsidTr="002D1C69">
        <w:trPr>
          <w:cantSplit/>
        </w:trPr>
        <w:tc>
          <w:tcPr>
            <w:tcW w:w="562" w:type="dxa"/>
          </w:tcPr>
          <w:p w:rsidR="002D1C69" w:rsidRPr="004A69A9" w:rsidRDefault="002D1C69" w:rsidP="00454447">
            <w:pPr>
              <w:jc w:val="center"/>
              <w:rPr>
                <w:sz w:val="20"/>
                <w:szCs w:val="20"/>
              </w:rPr>
            </w:pPr>
            <w:r w:rsidRPr="004A69A9">
              <w:rPr>
                <w:sz w:val="20"/>
                <w:szCs w:val="20"/>
              </w:rPr>
              <w:t>1.2</w:t>
            </w:r>
          </w:p>
        </w:tc>
        <w:tc>
          <w:tcPr>
            <w:tcW w:w="5529" w:type="dxa"/>
          </w:tcPr>
          <w:p w:rsidR="002D1C69" w:rsidRPr="004A69A9" w:rsidRDefault="002D1C69" w:rsidP="00454447">
            <w:pPr>
              <w:pStyle w:val="ConsPlusNormal"/>
              <w:widowControl/>
              <w:ind w:firstLine="0"/>
              <w:rPr>
                <w:rFonts w:ascii="Times New Roman" w:hAnsi="Times New Roman"/>
              </w:rPr>
            </w:pPr>
            <w:r w:rsidRPr="003715FD">
              <w:rPr>
                <w:rFonts w:ascii="Times New Roman" w:hAnsi="Times New Roman"/>
              </w:rPr>
              <w:t xml:space="preserve">Количество действующих договоров аренды в отношении земельных участков, находящихся в муниципальной собственности Пировского муниципального округа, а также участков, </w:t>
            </w:r>
            <w:r w:rsidRPr="003715FD">
              <w:rPr>
                <w:rFonts w:ascii="Times New Roman" w:hAnsi="Times New Roman"/>
                <w:spacing w:val="-1"/>
              </w:rPr>
              <w:t xml:space="preserve">государственная собственность на </w:t>
            </w:r>
            <w:r w:rsidRPr="003715FD">
              <w:rPr>
                <w:rFonts w:ascii="Times New Roman" w:hAnsi="Times New Roman"/>
              </w:rPr>
              <w:t>которые не разграничена</w:t>
            </w:r>
          </w:p>
        </w:tc>
        <w:tc>
          <w:tcPr>
            <w:tcW w:w="1027" w:type="dxa"/>
            <w:vAlign w:val="center"/>
          </w:tcPr>
          <w:p w:rsidR="002D1C69" w:rsidRPr="004A69A9" w:rsidRDefault="002D1C69" w:rsidP="00454447">
            <w:pPr>
              <w:pStyle w:val="ConsPlusNormal"/>
              <w:widowControl/>
              <w:ind w:left="-86" w:right="-107" w:firstLine="0"/>
              <w:jc w:val="center"/>
              <w:rPr>
                <w:rFonts w:ascii="Times New Roman" w:hAnsi="Times New Roman"/>
              </w:rPr>
            </w:pPr>
            <w:r w:rsidRPr="004A69A9">
              <w:rPr>
                <w:rFonts w:ascii="Times New Roman" w:hAnsi="Times New Roman"/>
              </w:rPr>
              <w:t>шт.</w:t>
            </w:r>
          </w:p>
        </w:tc>
        <w:tc>
          <w:tcPr>
            <w:tcW w:w="1694" w:type="dxa"/>
            <w:vAlign w:val="center"/>
          </w:tcPr>
          <w:p w:rsidR="002D1C69" w:rsidRPr="004A69A9" w:rsidRDefault="00101ADB" w:rsidP="00454447">
            <w:pPr>
              <w:pStyle w:val="ConsPlusNormal"/>
              <w:widowControl/>
              <w:ind w:firstLine="0"/>
              <w:jc w:val="center"/>
              <w:rPr>
                <w:rFonts w:ascii="Times New Roman" w:hAnsi="Times New Roman"/>
              </w:rPr>
            </w:pPr>
            <w:r>
              <w:rPr>
                <w:rFonts w:ascii="Times New Roman" w:hAnsi="Times New Roman"/>
              </w:rPr>
              <w:t>2</w:t>
            </w:r>
            <w:r w:rsidR="006A1A9C">
              <w:rPr>
                <w:rFonts w:ascii="Times New Roman" w:hAnsi="Times New Roman"/>
              </w:rPr>
              <w:t>9</w:t>
            </w:r>
          </w:p>
        </w:tc>
        <w:tc>
          <w:tcPr>
            <w:tcW w:w="1389" w:type="dxa"/>
            <w:vAlign w:val="center"/>
          </w:tcPr>
          <w:p w:rsidR="002D1C69" w:rsidRPr="004A69A9" w:rsidRDefault="00101ADB" w:rsidP="00454447">
            <w:pPr>
              <w:jc w:val="center"/>
              <w:rPr>
                <w:sz w:val="20"/>
                <w:szCs w:val="20"/>
              </w:rPr>
            </w:pPr>
            <w:r>
              <w:rPr>
                <w:sz w:val="20"/>
                <w:szCs w:val="20"/>
              </w:rPr>
              <w:t>22</w:t>
            </w:r>
          </w:p>
        </w:tc>
        <w:tc>
          <w:tcPr>
            <w:tcW w:w="1418" w:type="dxa"/>
            <w:vAlign w:val="center"/>
          </w:tcPr>
          <w:p w:rsidR="002D1C69" w:rsidRPr="004A69A9" w:rsidRDefault="00101ADB" w:rsidP="00454447">
            <w:pPr>
              <w:jc w:val="center"/>
              <w:rPr>
                <w:sz w:val="20"/>
                <w:szCs w:val="20"/>
              </w:rPr>
            </w:pPr>
            <w:r>
              <w:rPr>
                <w:sz w:val="20"/>
                <w:szCs w:val="20"/>
              </w:rPr>
              <w:t>25</w:t>
            </w:r>
          </w:p>
        </w:tc>
        <w:tc>
          <w:tcPr>
            <w:tcW w:w="1559" w:type="dxa"/>
            <w:vAlign w:val="center"/>
          </w:tcPr>
          <w:p w:rsidR="002D1C69" w:rsidRPr="004A69A9" w:rsidRDefault="00101ADB" w:rsidP="00454447">
            <w:pPr>
              <w:jc w:val="center"/>
              <w:rPr>
                <w:sz w:val="20"/>
                <w:szCs w:val="20"/>
              </w:rPr>
            </w:pPr>
            <w:r>
              <w:rPr>
                <w:sz w:val="20"/>
                <w:szCs w:val="20"/>
              </w:rPr>
              <w:t>25</w:t>
            </w:r>
          </w:p>
        </w:tc>
        <w:tc>
          <w:tcPr>
            <w:tcW w:w="1930" w:type="dxa"/>
            <w:vAlign w:val="center"/>
          </w:tcPr>
          <w:p w:rsidR="002D1C69" w:rsidRPr="004A69A9" w:rsidRDefault="00101ADB" w:rsidP="00454447">
            <w:pPr>
              <w:jc w:val="center"/>
              <w:rPr>
                <w:sz w:val="20"/>
                <w:szCs w:val="20"/>
              </w:rPr>
            </w:pPr>
            <w:r>
              <w:rPr>
                <w:sz w:val="20"/>
                <w:szCs w:val="20"/>
              </w:rPr>
              <w:t>20</w:t>
            </w:r>
          </w:p>
        </w:tc>
      </w:tr>
      <w:tr w:rsidR="002D1C69" w:rsidRPr="007D3929" w:rsidTr="002D1C69">
        <w:trPr>
          <w:cantSplit/>
        </w:trPr>
        <w:tc>
          <w:tcPr>
            <w:tcW w:w="562" w:type="dxa"/>
          </w:tcPr>
          <w:p w:rsidR="002D1C69" w:rsidRPr="004A69A9" w:rsidRDefault="002D1C69" w:rsidP="00454447">
            <w:pPr>
              <w:jc w:val="center"/>
              <w:rPr>
                <w:sz w:val="20"/>
                <w:szCs w:val="20"/>
              </w:rPr>
            </w:pPr>
            <w:r w:rsidRPr="004A69A9">
              <w:rPr>
                <w:sz w:val="20"/>
                <w:szCs w:val="20"/>
              </w:rPr>
              <w:t>1.3</w:t>
            </w:r>
          </w:p>
        </w:tc>
        <w:tc>
          <w:tcPr>
            <w:tcW w:w="5529" w:type="dxa"/>
          </w:tcPr>
          <w:p w:rsidR="002D1C69" w:rsidRPr="004A69A9" w:rsidRDefault="002D1C69" w:rsidP="00454447">
            <w:pPr>
              <w:pStyle w:val="ConsPlusNormal"/>
              <w:widowControl/>
              <w:ind w:firstLine="0"/>
              <w:rPr>
                <w:rFonts w:ascii="Times New Roman" w:hAnsi="Times New Roman"/>
              </w:rPr>
            </w:pPr>
            <w:r w:rsidRPr="004A69A9">
              <w:rPr>
                <w:rFonts w:ascii="Times New Roman" w:hAnsi="Times New Roman"/>
              </w:rPr>
              <w:t>Количество объектов недвижимого имущества, переданных в собственность физических и юридических лиц за плату</w:t>
            </w:r>
          </w:p>
        </w:tc>
        <w:tc>
          <w:tcPr>
            <w:tcW w:w="1027" w:type="dxa"/>
            <w:vAlign w:val="center"/>
          </w:tcPr>
          <w:p w:rsidR="002D1C69" w:rsidRPr="004A69A9" w:rsidRDefault="002D1C69" w:rsidP="00454447">
            <w:pPr>
              <w:pStyle w:val="ConsPlusNormal"/>
              <w:widowControl/>
              <w:ind w:left="-86" w:right="-107" w:firstLine="0"/>
              <w:jc w:val="center"/>
              <w:rPr>
                <w:rFonts w:ascii="Times New Roman" w:hAnsi="Times New Roman"/>
              </w:rPr>
            </w:pPr>
            <w:r w:rsidRPr="004A69A9">
              <w:rPr>
                <w:rFonts w:ascii="Times New Roman" w:hAnsi="Times New Roman"/>
              </w:rPr>
              <w:t>шт.</w:t>
            </w:r>
          </w:p>
        </w:tc>
        <w:tc>
          <w:tcPr>
            <w:tcW w:w="1694" w:type="dxa"/>
            <w:vAlign w:val="center"/>
          </w:tcPr>
          <w:p w:rsidR="002D1C69" w:rsidRPr="004A69A9" w:rsidRDefault="006A1A9C" w:rsidP="00454447">
            <w:pPr>
              <w:pStyle w:val="ConsPlusNormal"/>
              <w:widowControl/>
              <w:ind w:firstLine="0"/>
              <w:jc w:val="center"/>
              <w:rPr>
                <w:rFonts w:ascii="Times New Roman" w:hAnsi="Times New Roman"/>
              </w:rPr>
            </w:pPr>
            <w:r>
              <w:rPr>
                <w:rFonts w:ascii="Times New Roman" w:hAnsi="Times New Roman"/>
              </w:rPr>
              <w:t>9</w:t>
            </w:r>
          </w:p>
        </w:tc>
        <w:tc>
          <w:tcPr>
            <w:tcW w:w="1389" w:type="dxa"/>
            <w:vAlign w:val="center"/>
          </w:tcPr>
          <w:p w:rsidR="002D1C69" w:rsidRPr="004A69A9" w:rsidRDefault="002D1C69" w:rsidP="00454447">
            <w:pPr>
              <w:jc w:val="center"/>
              <w:rPr>
                <w:sz w:val="20"/>
                <w:szCs w:val="20"/>
              </w:rPr>
            </w:pPr>
            <w:r>
              <w:rPr>
                <w:sz w:val="20"/>
                <w:szCs w:val="20"/>
              </w:rPr>
              <w:t>20</w:t>
            </w:r>
          </w:p>
        </w:tc>
        <w:tc>
          <w:tcPr>
            <w:tcW w:w="1418" w:type="dxa"/>
            <w:vAlign w:val="center"/>
          </w:tcPr>
          <w:p w:rsidR="002D1C69" w:rsidRPr="004A69A9" w:rsidRDefault="002D1C69" w:rsidP="00454447">
            <w:pPr>
              <w:jc w:val="center"/>
              <w:rPr>
                <w:sz w:val="20"/>
                <w:szCs w:val="20"/>
              </w:rPr>
            </w:pPr>
            <w:r>
              <w:rPr>
                <w:sz w:val="20"/>
                <w:szCs w:val="20"/>
              </w:rPr>
              <w:t>20</w:t>
            </w:r>
          </w:p>
        </w:tc>
        <w:tc>
          <w:tcPr>
            <w:tcW w:w="1559" w:type="dxa"/>
            <w:vAlign w:val="center"/>
          </w:tcPr>
          <w:p w:rsidR="002D1C69" w:rsidRPr="004A69A9" w:rsidRDefault="002D1C69" w:rsidP="00454447">
            <w:pPr>
              <w:jc w:val="center"/>
              <w:rPr>
                <w:sz w:val="20"/>
                <w:szCs w:val="20"/>
              </w:rPr>
            </w:pPr>
            <w:r>
              <w:rPr>
                <w:sz w:val="20"/>
                <w:szCs w:val="20"/>
              </w:rPr>
              <w:t>20</w:t>
            </w:r>
          </w:p>
        </w:tc>
        <w:tc>
          <w:tcPr>
            <w:tcW w:w="1930" w:type="dxa"/>
            <w:vAlign w:val="center"/>
          </w:tcPr>
          <w:p w:rsidR="002D1C69" w:rsidRPr="004A69A9" w:rsidRDefault="002D1C69" w:rsidP="00454447">
            <w:pPr>
              <w:jc w:val="center"/>
              <w:rPr>
                <w:sz w:val="20"/>
                <w:szCs w:val="20"/>
              </w:rPr>
            </w:pPr>
            <w:r>
              <w:rPr>
                <w:sz w:val="20"/>
                <w:szCs w:val="20"/>
              </w:rPr>
              <w:t>20</w:t>
            </w:r>
          </w:p>
        </w:tc>
      </w:tr>
      <w:tr w:rsidR="002D1C69" w:rsidRPr="007D3929" w:rsidTr="002D1C69">
        <w:trPr>
          <w:cantSplit/>
        </w:trPr>
        <w:tc>
          <w:tcPr>
            <w:tcW w:w="562" w:type="dxa"/>
          </w:tcPr>
          <w:p w:rsidR="002D1C69" w:rsidRPr="004A69A9" w:rsidRDefault="002D1C69" w:rsidP="00A02D36">
            <w:pPr>
              <w:jc w:val="center"/>
              <w:rPr>
                <w:sz w:val="20"/>
                <w:szCs w:val="20"/>
              </w:rPr>
            </w:pPr>
            <w:r w:rsidRPr="004A69A9">
              <w:rPr>
                <w:sz w:val="20"/>
                <w:szCs w:val="20"/>
              </w:rPr>
              <w:t>1.</w:t>
            </w:r>
            <w:r>
              <w:rPr>
                <w:sz w:val="20"/>
                <w:szCs w:val="20"/>
              </w:rPr>
              <w:t>4</w:t>
            </w:r>
          </w:p>
        </w:tc>
        <w:tc>
          <w:tcPr>
            <w:tcW w:w="5529" w:type="dxa"/>
          </w:tcPr>
          <w:p w:rsidR="002D1C69" w:rsidRPr="004A69A9" w:rsidRDefault="002D1C69" w:rsidP="00454447">
            <w:pPr>
              <w:pStyle w:val="ConsPlusNormal"/>
              <w:widowControl/>
              <w:ind w:firstLine="0"/>
              <w:rPr>
                <w:rFonts w:ascii="Times New Roman" w:hAnsi="Times New Roman"/>
              </w:rPr>
            </w:pPr>
            <w:r w:rsidRPr="004A69A9">
              <w:rPr>
                <w:rFonts w:ascii="Times New Roman" w:hAnsi="Times New Roman"/>
              </w:rPr>
              <w:t xml:space="preserve">Количество объектов муниципальной собственности, прошедших государственную регистрацию       </w:t>
            </w:r>
          </w:p>
        </w:tc>
        <w:tc>
          <w:tcPr>
            <w:tcW w:w="1027" w:type="dxa"/>
            <w:vAlign w:val="center"/>
          </w:tcPr>
          <w:p w:rsidR="002D1C69" w:rsidRPr="004A69A9" w:rsidRDefault="002D1C69" w:rsidP="00454447">
            <w:pPr>
              <w:pStyle w:val="ConsPlusNormal"/>
              <w:widowControl/>
              <w:ind w:left="-86" w:right="-107" w:firstLine="0"/>
              <w:jc w:val="center"/>
              <w:rPr>
                <w:rFonts w:ascii="Times New Roman" w:hAnsi="Times New Roman"/>
              </w:rPr>
            </w:pPr>
            <w:r w:rsidRPr="004A69A9">
              <w:rPr>
                <w:rFonts w:ascii="Times New Roman" w:hAnsi="Times New Roman"/>
              </w:rPr>
              <w:t>шт.</w:t>
            </w:r>
          </w:p>
        </w:tc>
        <w:tc>
          <w:tcPr>
            <w:tcW w:w="1694" w:type="dxa"/>
            <w:vAlign w:val="center"/>
          </w:tcPr>
          <w:p w:rsidR="002D1C69" w:rsidRPr="004A69A9" w:rsidRDefault="006A1A9C" w:rsidP="00454447">
            <w:pPr>
              <w:pStyle w:val="ConsPlusNormal"/>
              <w:widowControl/>
              <w:ind w:firstLine="0"/>
              <w:jc w:val="center"/>
              <w:rPr>
                <w:rFonts w:ascii="Times New Roman" w:hAnsi="Times New Roman"/>
              </w:rPr>
            </w:pPr>
            <w:r>
              <w:rPr>
                <w:rFonts w:ascii="Times New Roman" w:hAnsi="Times New Roman"/>
              </w:rPr>
              <w:t>22</w:t>
            </w:r>
          </w:p>
        </w:tc>
        <w:tc>
          <w:tcPr>
            <w:tcW w:w="1389" w:type="dxa"/>
            <w:vAlign w:val="center"/>
          </w:tcPr>
          <w:p w:rsidR="002D1C69" w:rsidRPr="004A69A9" w:rsidRDefault="002D1C69" w:rsidP="003715FD">
            <w:pPr>
              <w:jc w:val="center"/>
              <w:rPr>
                <w:sz w:val="20"/>
                <w:szCs w:val="20"/>
              </w:rPr>
            </w:pPr>
            <w:r w:rsidRPr="004A69A9">
              <w:rPr>
                <w:sz w:val="20"/>
                <w:szCs w:val="20"/>
              </w:rPr>
              <w:t>2</w:t>
            </w:r>
            <w:r w:rsidR="003715FD">
              <w:rPr>
                <w:sz w:val="20"/>
                <w:szCs w:val="20"/>
              </w:rPr>
              <w:t>0</w:t>
            </w:r>
          </w:p>
        </w:tc>
        <w:tc>
          <w:tcPr>
            <w:tcW w:w="1418" w:type="dxa"/>
            <w:vAlign w:val="center"/>
          </w:tcPr>
          <w:p w:rsidR="002D1C69" w:rsidRPr="004A69A9" w:rsidRDefault="002D1C69" w:rsidP="00454447">
            <w:pPr>
              <w:jc w:val="center"/>
              <w:rPr>
                <w:sz w:val="20"/>
                <w:szCs w:val="20"/>
              </w:rPr>
            </w:pPr>
            <w:r>
              <w:rPr>
                <w:sz w:val="20"/>
                <w:szCs w:val="20"/>
              </w:rPr>
              <w:t>20</w:t>
            </w:r>
          </w:p>
        </w:tc>
        <w:tc>
          <w:tcPr>
            <w:tcW w:w="1559" w:type="dxa"/>
            <w:vAlign w:val="center"/>
          </w:tcPr>
          <w:p w:rsidR="002D1C69" w:rsidRPr="004A69A9" w:rsidRDefault="003715FD" w:rsidP="00454447">
            <w:pPr>
              <w:jc w:val="center"/>
              <w:rPr>
                <w:sz w:val="20"/>
                <w:szCs w:val="20"/>
              </w:rPr>
            </w:pPr>
            <w:r>
              <w:rPr>
                <w:sz w:val="20"/>
                <w:szCs w:val="20"/>
              </w:rPr>
              <w:t>2</w:t>
            </w:r>
            <w:r w:rsidR="002D1C69" w:rsidRPr="004A69A9">
              <w:rPr>
                <w:sz w:val="20"/>
                <w:szCs w:val="20"/>
              </w:rPr>
              <w:t>0</w:t>
            </w:r>
          </w:p>
        </w:tc>
        <w:tc>
          <w:tcPr>
            <w:tcW w:w="1930" w:type="dxa"/>
            <w:vAlign w:val="center"/>
          </w:tcPr>
          <w:p w:rsidR="002D1C69" w:rsidRPr="004A69A9" w:rsidRDefault="003715FD" w:rsidP="00454447">
            <w:pPr>
              <w:jc w:val="center"/>
              <w:rPr>
                <w:sz w:val="20"/>
                <w:szCs w:val="20"/>
              </w:rPr>
            </w:pPr>
            <w:r>
              <w:rPr>
                <w:sz w:val="20"/>
                <w:szCs w:val="20"/>
              </w:rPr>
              <w:t>2</w:t>
            </w:r>
            <w:r w:rsidR="002D1C69" w:rsidRPr="004A69A9">
              <w:rPr>
                <w:sz w:val="20"/>
                <w:szCs w:val="20"/>
              </w:rPr>
              <w:t>0</w:t>
            </w:r>
          </w:p>
        </w:tc>
      </w:tr>
      <w:tr w:rsidR="002D1C69" w:rsidRPr="007D3929" w:rsidTr="002D1C69">
        <w:trPr>
          <w:cantSplit/>
        </w:trPr>
        <w:tc>
          <w:tcPr>
            <w:tcW w:w="562" w:type="dxa"/>
          </w:tcPr>
          <w:p w:rsidR="002D1C69" w:rsidRPr="004A69A9" w:rsidRDefault="002D1C69" w:rsidP="00A02D36">
            <w:pPr>
              <w:jc w:val="center"/>
              <w:rPr>
                <w:sz w:val="20"/>
                <w:szCs w:val="20"/>
              </w:rPr>
            </w:pPr>
            <w:r w:rsidRPr="004A69A9">
              <w:rPr>
                <w:sz w:val="20"/>
                <w:szCs w:val="20"/>
              </w:rPr>
              <w:t>1.</w:t>
            </w:r>
            <w:r>
              <w:rPr>
                <w:sz w:val="20"/>
                <w:szCs w:val="20"/>
              </w:rPr>
              <w:t>5</w:t>
            </w:r>
          </w:p>
        </w:tc>
        <w:tc>
          <w:tcPr>
            <w:tcW w:w="5529" w:type="dxa"/>
          </w:tcPr>
          <w:p w:rsidR="002D1C69" w:rsidRPr="004A69A9" w:rsidRDefault="002D1C69" w:rsidP="00454447">
            <w:pPr>
              <w:pStyle w:val="ConsPlusCell"/>
              <w:widowControl/>
              <w:rPr>
                <w:sz w:val="20"/>
                <w:szCs w:val="20"/>
              </w:rPr>
            </w:pPr>
            <w:r w:rsidRPr="004A69A9">
              <w:rPr>
                <w:sz w:val="20"/>
                <w:szCs w:val="20"/>
              </w:rPr>
              <w:t xml:space="preserve">Количество бесхозяйных объектов, прошедших государственную регистрацию         </w:t>
            </w:r>
          </w:p>
        </w:tc>
        <w:tc>
          <w:tcPr>
            <w:tcW w:w="1027" w:type="dxa"/>
            <w:vAlign w:val="center"/>
          </w:tcPr>
          <w:p w:rsidR="002D1C69" w:rsidRPr="004A69A9" w:rsidRDefault="002D1C69" w:rsidP="00454447">
            <w:pPr>
              <w:pStyle w:val="ConsPlusCell"/>
              <w:widowControl/>
              <w:ind w:left="-86" w:right="-107"/>
              <w:jc w:val="center"/>
              <w:rPr>
                <w:sz w:val="20"/>
                <w:szCs w:val="20"/>
              </w:rPr>
            </w:pPr>
            <w:r w:rsidRPr="004A69A9">
              <w:rPr>
                <w:sz w:val="20"/>
                <w:szCs w:val="20"/>
              </w:rPr>
              <w:t>шт.</w:t>
            </w:r>
          </w:p>
        </w:tc>
        <w:tc>
          <w:tcPr>
            <w:tcW w:w="1694" w:type="dxa"/>
            <w:vAlign w:val="center"/>
          </w:tcPr>
          <w:p w:rsidR="002D1C69" w:rsidRPr="004A69A9" w:rsidRDefault="00B976AD" w:rsidP="00454447">
            <w:pPr>
              <w:pStyle w:val="ConsPlusNormal"/>
              <w:widowControl/>
              <w:ind w:firstLine="0"/>
              <w:jc w:val="center"/>
              <w:rPr>
                <w:rFonts w:ascii="Times New Roman" w:hAnsi="Times New Roman"/>
              </w:rPr>
            </w:pPr>
            <w:r>
              <w:rPr>
                <w:rFonts w:ascii="Times New Roman" w:hAnsi="Times New Roman"/>
              </w:rPr>
              <w:t>1</w:t>
            </w:r>
          </w:p>
        </w:tc>
        <w:tc>
          <w:tcPr>
            <w:tcW w:w="1389" w:type="dxa"/>
            <w:vAlign w:val="center"/>
          </w:tcPr>
          <w:p w:rsidR="002D1C69" w:rsidRPr="004A69A9" w:rsidRDefault="002D1C69" w:rsidP="00454447">
            <w:pPr>
              <w:jc w:val="center"/>
              <w:rPr>
                <w:sz w:val="20"/>
                <w:szCs w:val="20"/>
              </w:rPr>
            </w:pPr>
            <w:r w:rsidRPr="004A69A9">
              <w:rPr>
                <w:sz w:val="20"/>
                <w:szCs w:val="20"/>
              </w:rPr>
              <w:t>2</w:t>
            </w:r>
          </w:p>
        </w:tc>
        <w:tc>
          <w:tcPr>
            <w:tcW w:w="1418" w:type="dxa"/>
            <w:vAlign w:val="center"/>
          </w:tcPr>
          <w:p w:rsidR="002D1C69" w:rsidRPr="004A69A9" w:rsidRDefault="002D1C69" w:rsidP="00454447">
            <w:pPr>
              <w:jc w:val="center"/>
              <w:rPr>
                <w:sz w:val="20"/>
                <w:szCs w:val="20"/>
              </w:rPr>
            </w:pPr>
            <w:r>
              <w:rPr>
                <w:sz w:val="20"/>
                <w:szCs w:val="20"/>
              </w:rPr>
              <w:t>2</w:t>
            </w:r>
          </w:p>
        </w:tc>
        <w:tc>
          <w:tcPr>
            <w:tcW w:w="1559" w:type="dxa"/>
            <w:vAlign w:val="center"/>
          </w:tcPr>
          <w:p w:rsidR="002D1C69" w:rsidRPr="004A69A9" w:rsidRDefault="002D1C69" w:rsidP="00454447">
            <w:pPr>
              <w:jc w:val="center"/>
              <w:rPr>
                <w:sz w:val="20"/>
                <w:szCs w:val="20"/>
              </w:rPr>
            </w:pPr>
            <w:r w:rsidRPr="004A69A9">
              <w:rPr>
                <w:sz w:val="20"/>
                <w:szCs w:val="20"/>
              </w:rPr>
              <w:t>2</w:t>
            </w:r>
          </w:p>
        </w:tc>
        <w:tc>
          <w:tcPr>
            <w:tcW w:w="1930" w:type="dxa"/>
            <w:vAlign w:val="center"/>
          </w:tcPr>
          <w:p w:rsidR="002D1C69" w:rsidRPr="004A69A9" w:rsidRDefault="002D1C69" w:rsidP="00454447">
            <w:pPr>
              <w:jc w:val="center"/>
              <w:rPr>
                <w:sz w:val="20"/>
                <w:szCs w:val="20"/>
              </w:rPr>
            </w:pPr>
            <w:r w:rsidRPr="004A69A9">
              <w:rPr>
                <w:sz w:val="20"/>
                <w:szCs w:val="20"/>
              </w:rPr>
              <w:t>2</w:t>
            </w:r>
          </w:p>
        </w:tc>
      </w:tr>
      <w:tr w:rsidR="002D1C69" w:rsidRPr="007D3929" w:rsidTr="002D1C69">
        <w:trPr>
          <w:cantSplit/>
        </w:trPr>
        <w:tc>
          <w:tcPr>
            <w:tcW w:w="562" w:type="dxa"/>
          </w:tcPr>
          <w:p w:rsidR="002D1C69" w:rsidRPr="004A69A9" w:rsidRDefault="002D1C69" w:rsidP="00A02D36">
            <w:pPr>
              <w:jc w:val="center"/>
              <w:rPr>
                <w:sz w:val="20"/>
                <w:szCs w:val="20"/>
              </w:rPr>
            </w:pPr>
            <w:r w:rsidRPr="004A69A9">
              <w:rPr>
                <w:sz w:val="20"/>
                <w:szCs w:val="20"/>
              </w:rPr>
              <w:t>1.</w:t>
            </w:r>
            <w:r>
              <w:rPr>
                <w:sz w:val="20"/>
                <w:szCs w:val="20"/>
              </w:rPr>
              <w:t>6</w:t>
            </w:r>
          </w:p>
        </w:tc>
        <w:tc>
          <w:tcPr>
            <w:tcW w:w="5529" w:type="dxa"/>
          </w:tcPr>
          <w:p w:rsidR="002D1C69" w:rsidRPr="004A69A9" w:rsidRDefault="002D1C69" w:rsidP="00454447">
            <w:pPr>
              <w:pStyle w:val="ConsPlusNormal"/>
              <w:widowControl/>
              <w:ind w:firstLine="0"/>
              <w:rPr>
                <w:rFonts w:ascii="Times New Roman" w:hAnsi="Times New Roman"/>
              </w:rPr>
            </w:pPr>
            <w:r w:rsidRPr="004A69A9">
              <w:rPr>
                <w:rFonts w:ascii="Times New Roman" w:hAnsi="Times New Roman"/>
              </w:rPr>
              <w:t>Количество земельных участков, прошедших государственный кадастровый учет</w:t>
            </w:r>
          </w:p>
        </w:tc>
        <w:tc>
          <w:tcPr>
            <w:tcW w:w="1027" w:type="dxa"/>
            <w:vAlign w:val="center"/>
          </w:tcPr>
          <w:p w:rsidR="002D1C69" w:rsidRPr="004A69A9" w:rsidRDefault="002D1C69" w:rsidP="00454447">
            <w:pPr>
              <w:pStyle w:val="ConsPlusNormal"/>
              <w:widowControl/>
              <w:ind w:left="-86" w:right="-107" w:firstLine="0"/>
              <w:jc w:val="center"/>
              <w:rPr>
                <w:rFonts w:ascii="Times New Roman" w:hAnsi="Times New Roman"/>
              </w:rPr>
            </w:pPr>
          </w:p>
        </w:tc>
        <w:tc>
          <w:tcPr>
            <w:tcW w:w="1694" w:type="dxa"/>
            <w:vAlign w:val="center"/>
          </w:tcPr>
          <w:p w:rsidR="002D1C69" w:rsidRPr="004A69A9" w:rsidRDefault="00B976AD" w:rsidP="00454447">
            <w:pPr>
              <w:pStyle w:val="ConsPlusNormal"/>
              <w:widowControl/>
              <w:ind w:firstLine="0"/>
              <w:jc w:val="center"/>
              <w:rPr>
                <w:rFonts w:ascii="Times New Roman" w:hAnsi="Times New Roman"/>
              </w:rPr>
            </w:pPr>
            <w:r>
              <w:rPr>
                <w:rFonts w:ascii="Times New Roman" w:hAnsi="Times New Roman"/>
              </w:rPr>
              <w:t>3</w:t>
            </w:r>
            <w:r w:rsidR="006A1A9C">
              <w:rPr>
                <w:rFonts w:ascii="Times New Roman" w:hAnsi="Times New Roman"/>
              </w:rPr>
              <w:t>3</w:t>
            </w:r>
          </w:p>
        </w:tc>
        <w:tc>
          <w:tcPr>
            <w:tcW w:w="1389" w:type="dxa"/>
            <w:vAlign w:val="center"/>
          </w:tcPr>
          <w:p w:rsidR="002D1C69" w:rsidRPr="004A69A9" w:rsidRDefault="003715FD" w:rsidP="00454447">
            <w:pPr>
              <w:jc w:val="center"/>
              <w:rPr>
                <w:sz w:val="20"/>
                <w:szCs w:val="20"/>
              </w:rPr>
            </w:pPr>
            <w:r>
              <w:rPr>
                <w:sz w:val="20"/>
                <w:szCs w:val="20"/>
              </w:rPr>
              <w:t>35</w:t>
            </w:r>
          </w:p>
        </w:tc>
        <w:tc>
          <w:tcPr>
            <w:tcW w:w="1418" w:type="dxa"/>
            <w:vAlign w:val="center"/>
          </w:tcPr>
          <w:p w:rsidR="002D1C69" w:rsidRPr="004A69A9" w:rsidRDefault="003715FD" w:rsidP="003715FD">
            <w:pPr>
              <w:jc w:val="center"/>
              <w:rPr>
                <w:sz w:val="20"/>
                <w:szCs w:val="20"/>
              </w:rPr>
            </w:pPr>
            <w:r>
              <w:rPr>
                <w:sz w:val="20"/>
                <w:szCs w:val="20"/>
              </w:rPr>
              <w:t>3</w:t>
            </w:r>
            <w:r w:rsidR="002D1C69">
              <w:rPr>
                <w:sz w:val="20"/>
                <w:szCs w:val="20"/>
              </w:rPr>
              <w:t>5</w:t>
            </w:r>
          </w:p>
        </w:tc>
        <w:tc>
          <w:tcPr>
            <w:tcW w:w="1559" w:type="dxa"/>
            <w:vAlign w:val="center"/>
          </w:tcPr>
          <w:p w:rsidR="002D1C69" w:rsidRPr="004A69A9" w:rsidRDefault="003715FD" w:rsidP="003715FD">
            <w:pPr>
              <w:jc w:val="center"/>
              <w:rPr>
                <w:sz w:val="20"/>
                <w:szCs w:val="20"/>
              </w:rPr>
            </w:pPr>
            <w:r>
              <w:rPr>
                <w:sz w:val="20"/>
                <w:szCs w:val="20"/>
              </w:rPr>
              <w:t>3</w:t>
            </w:r>
            <w:r w:rsidR="002D1C69" w:rsidRPr="004A69A9">
              <w:rPr>
                <w:sz w:val="20"/>
                <w:szCs w:val="20"/>
              </w:rPr>
              <w:t>5</w:t>
            </w:r>
          </w:p>
        </w:tc>
        <w:tc>
          <w:tcPr>
            <w:tcW w:w="1930" w:type="dxa"/>
            <w:vAlign w:val="center"/>
          </w:tcPr>
          <w:p w:rsidR="002D1C69" w:rsidRPr="004A69A9" w:rsidRDefault="003715FD" w:rsidP="003715FD">
            <w:pPr>
              <w:jc w:val="center"/>
              <w:rPr>
                <w:sz w:val="20"/>
                <w:szCs w:val="20"/>
              </w:rPr>
            </w:pPr>
            <w:r>
              <w:rPr>
                <w:sz w:val="20"/>
                <w:szCs w:val="20"/>
              </w:rPr>
              <w:t>3</w:t>
            </w:r>
            <w:r w:rsidR="002D1C69" w:rsidRPr="004A69A9">
              <w:rPr>
                <w:sz w:val="20"/>
                <w:szCs w:val="20"/>
              </w:rPr>
              <w:t>5</w:t>
            </w:r>
          </w:p>
        </w:tc>
      </w:tr>
      <w:tr w:rsidR="002D1C69" w:rsidRPr="007D3929" w:rsidTr="002D1C69">
        <w:trPr>
          <w:cantSplit/>
        </w:trPr>
        <w:tc>
          <w:tcPr>
            <w:tcW w:w="562" w:type="dxa"/>
          </w:tcPr>
          <w:p w:rsidR="002D1C69" w:rsidRPr="004A69A9" w:rsidRDefault="002D1C69" w:rsidP="00A02D36">
            <w:pPr>
              <w:jc w:val="center"/>
              <w:rPr>
                <w:sz w:val="20"/>
                <w:szCs w:val="20"/>
              </w:rPr>
            </w:pPr>
            <w:r w:rsidRPr="004A69A9">
              <w:rPr>
                <w:sz w:val="20"/>
                <w:szCs w:val="20"/>
              </w:rPr>
              <w:t>1.</w:t>
            </w:r>
            <w:r>
              <w:rPr>
                <w:sz w:val="20"/>
                <w:szCs w:val="20"/>
              </w:rPr>
              <w:t>7</w:t>
            </w:r>
          </w:p>
        </w:tc>
        <w:tc>
          <w:tcPr>
            <w:tcW w:w="5529" w:type="dxa"/>
          </w:tcPr>
          <w:p w:rsidR="002D1C69" w:rsidRPr="004A69A9" w:rsidRDefault="002D1C69" w:rsidP="00454447">
            <w:pPr>
              <w:pStyle w:val="ConsPlusNormal"/>
              <w:widowControl/>
              <w:ind w:firstLine="0"/>
              <w:rPr>
                <w:rFonts w:ascii="Times New Roman" w:hAnsi="Times New Roman"/>
              </w:rPr>
            </w:pPr>
            <w:r w:rsidRPr="004A69A9">
              <w:rPr>
                <w:rFonts w:ascii="Times New Roman" w:hAnsi="Times New Roman"/>
              </w:rPr>
              <w:t>Количество проведенных торгов по продаже муниципального имущества или земельных участков, а также продаже права аренды муниципального имущества или земельных участков</w:t>
            </w:r>
          </w:p>
        </w:tc>
        <w:tc>
          <w:tcPr>
            <w:tcW w:w="1027" w:type="dxa"/>
            <w:vAlign w:val="center"/>
          </w:tcPr>
          <w:p w:rsidR="002D1C69" w:rsidRPr="004A69A9" w:rsidRDefault="002D1C69" w:rsidP="00454447">
            <w:pPr>
              <w:pStyle w:val="ConsPlusNormal"/>
              <w:widowControl/>
              <w:ind w:left="-86" w:right="-107" w:firstLine="0"/>
              <w:jc w:val="center"/>
              <w:rPr>
                <w:rFonts w:ascii="Times New Roman" w:hAnsi="Times New Roman"/>
              </w:rPr>
            </w:pPr>
            <w:r w:rsidRPr="004A69A9">
              <w:rPr>
                <w:rFonts w:ascii="Times New Roman" w:hAnsi="Times New Roman"/>
              </w:rPr>
              <w:t>шт.</w:t>
            </w:r>
          </w:p>
        </w:tc>
        <w:tc>
          <w:tcPr>
            <w:tcW w:w="1694" w:type="dxa"/>
            <w:vAlign w:val="center"/>
          </w:tcPr>
          <w:p w:rsidR="002D1C69" w:rsidRPr="004A69A9" w:rsidRDefault="006A1A9C" w:rsidP="00454447">
            <w:pPr>
              <w:pStyle w:val="ConsPlusNormal"/>
              <w:widowControl/>
              <w:ind w:firstLine="0"/>
              <w:jc w:val="center"/>
              <w:rPr>
                <w:rFonts w:ascii="Times New Roman" w:hAnsi="Times New Roman"/>
              </w:rPr>
            </w:pPr>
            <w:r>
              <w:rPr>
                <w:rFonts w:ascii="Times New Roman" w:hAnsi="Times New Roman"/>
              </w:rPr>
              <w:t>19</w:t>
            </w:r>
          </w:p>
        </w:tc>
        <w:tc>
          <w:tcPr>
            <w:tcW w:w="1389" w:type="dxa"/>
            <w:vAlign w:val="center"/>
          </w:tcPr>
          <w:p w:rsidR="002D1C69" w:rsidRPr="004A69A9" w:rsidRDefault="003715FD" w:rsidP="003715FD">
            <w:pPr>
              <w:jc w:val="center"/>
              <w:rPr>
                <w:sz w:val="20"/>
                <w:szCs w:val="20"/>
              </w:rPr>
            </w:pPr>
            <w:r>
              <w:rPr>
                <w:sz w:val="20"/>
                <w:szCs w:val="20"/>
              </w:rPr>
              <w:t>40</w:t>
            </w:r>
          </w:p>
        </w:tc>
        <w:tc>
          <w:tcPr>
            <w:tcW w:w="1418" w:type="dxa"/>
            <w:vAlign w:val="center"/>
          </w:tcPr>
          <w:p w:rsidR="002D1C69" w:rsidRPr="004A69A9" w:rsidRDefault="003715FD" w:rsidP="003715FD">
            <w:pPr>
              <w:jc w:val="center"/>
              <w:rPr>
                <w:sz w:val="20"/>
                <w:szCs w:val="20"/>
              </w:rPr>
            </w:pPr>
            <w:r>
              <w:rPr>
                <w:sz w:val="20"/>
                <w:szCs w:val="20"/>
              </w:rPr>
              <w:t>45</w:t>
            </w:r>
          </w:p>
        </w:tc>
        <w:tc>
          <w:tcPr>
            <w:tcW w:w="1559" w:type="dxa"/>
            <w:vAlign w:val="center"/>
          </w:tcPr>
          <w:p w:rsidR="002D1C69" w:rsidRPr="004A69A9" w:rsidRDefault="003715FD" w:rsidP="003715FD">
            <w:pPr>
              <w:jc w:val="center"/>
              <w:rPr>
                <w:sz w:val="20"/>
                <w:szCs w:val="20"/>
              </w:rPr>
            </w:pPr>
            <w:r>
              <w:rPr>
                <w:sz w:val="20"/>
                <w:szCs w:val="20"/>
              </w:rPr>
              <w:t>45</w:t>
            </w:r>
          </w:p>
        </w:tc>
        <w:tc>
          <w:tcPr>
            <w:tcW w:w="1930" w:type="dxa"/>
            <w:vAlign w:val="center"/>
          </w:tcPr>
          <w:p w:rsidR="002D1C69" w:rsidRPr="004A69A9" w:rsidRDefault="002D1C69" w:rsidP="003715FD">
            <w:pPr>
              <w:jc w:val="center"/>
              <w:rPr>
                <w:sz w:val="20"/>
                <w:szCs w:val="20"/>
              </w:rPr>
            </w:pPr>
            <w:r w:rsidRPr="004A69A9">
              <w:rPr>
                <w:sz w:val="20"/>
                <w:szCs w:val="20"/>
              </w:rPr>
              <w:t>4</w:t>
            </w:r>
            <w:r w:rsidR="003715FD">
              <w:rPr>
                <w:sz w:val="20"/>
                <w:szCs w:val="20"/>
              </w:rPr>
              <w:t>0</w:t>
            </w:r>
          </w:p>
        </w:tc>
      </w:tr>
    </w:tbl>
    <w:p w:rsidR="00C713D7" w:rsidRDefault="00C713D7" w:rsidP="00A67B46">
      <w:pPr>
        <w:pStyle w:val="ConsPlusNormal"/>
        <w:widowControl/>
        <w:ind w:firstLine="0"/>
        <w:outlineLvl w:val="2"/>
        <w:rPr>
          <w:rFonts w:ascii="Times New Roman" w:hAnsi="Times New Roman"/>
          <w:sz w:val="24"/>
          <w:szCs w:val="24"/>
        </w:rPr>
      </w:pPr>
    </w:p>
    <w:p w:rsidR="00C713D7" w:rsidRDefault="00C713D7" w:rsidP="00454447">
      <w:pPr>
        <w:pStyle w:val="ConsPlusNormal"/>
        <w:widowControl/>
        <w:ind w:left="9214" w:firstLine="0"/>
        <w:outlineLvl w:val="2"/>
        <w:rPr>
          <w:rFonts w:ascii="Times New Roman" w:hAnsi="Times New Roman"/>
          <w:sz w:val="24"/>
          <w:szCs w:val="24"/>
        </w:rPr>
      </w:pPr>
    </w:p>
    <w:p w:rsidR="00454447" w:rsidRPr="000C0559" w:rsidRDefault="00C713D7" w:rsidP="00454447">
      <w:pPr>
        <w:pStyle w:val="ConsPlusNormal"/>
        <w:widowControl/>
        <w:ind w:left="9214" w:firstLine="0"/>
        <w:outlineLvl w:val="2"/>
        <w:rPr>
          <w:rFonts w:ascii="Times New Roman" w:hAnsi="Times New Roman"/>
          <w:sz w:val="24"/>
          <w:szCs w:val="24"/>
        </w:rPr>
      </w:pPr>
      <w:r>
        <w:rPr>
          <w:rFonts w:ascii="Times New Roman" w:hAnsi="Times New Roman"/>
          <w:sz w:val="24"/>
          <w:szCs w:val="24"/>
        </w:rPr>
        <w:t xml:space="preserve">            </w:t>
      </w:r>
      <w:r w:rsidR="00454447">
        <w:rPr>
          <w:rFonts w:ascii="Times New Roman" w:hAnsi="Times New Roman"/>
          <w:sz w:val="24"/>
          <w:szCs w:val="24"/>
        </w:rPr>
        <w:t xml:space="preserve"> </w:t>
      </w:r>
      <w:r w:rsidR="00454447" w:rsidRPr="000C0559">
        <w:rPr>
          <w:rFonts w:ascii="Times New Roman" w:hAnsi="Times New Roman"/>
          <w:sz w:val="24"/>
          <w:szCs w:val="24"/>
        </w:rPr>
        <w:t xml:space="preserve">Приложение № </w:t>
      </w:r>
      <w:r w:rsidR="00454447">
        <w:rPr>
          <w:rFonts w:ascii="Times New Roman" w:hAnsi="Times New Roman"/>
          <w:sz w:val="24"/>
          <w:szCs w:val="24"/>
        </w:rPr>
        <w:t>1</w:t>
      </w:r>
    </w:p>
    <w:p w:rsidR="00454447" w:rsidRDefault="00454447" w:rsidP="00454447">
      <w:pPr>
        <w:autoSpaceDE w:val="0"/>
        <w:autoSpaceDN w:val="0"/>
        <w:adjustRightInd w:val="0"/>
        <w:ind w:left="9214"/>
      </w:pPr>
      <w:r>
        <w:t xml:space="preserve">             </w:t>
      </w:r>
      <w:r w:rsidRPr="0091077A">
        <w:t>к муниципальн</w:t>
      </w:r>
      <w:r>
        <w:t>ой</w:t>
      </w:r>
      <w:r w:rsidRPr="0091077A">
        <w:t xml:space="preserve"> программ</w:t>
      </w:r>
      <w:r>
        <w:t>е</w:t>
      </w:r>
      <w:r w:rsidRPr="0091077A">
        <w:t xml:space="preserve"> </w:t>
      </w:r>
    </w:p>
    <w:p w:rsidR="00454447" w:rsidRDefault="00454447" w:rsidP="00454447">
      <w:pPr>
        <w:autoSpaceDE w:val="0"/>
        <w:autoSpaceDN w:val="0"/>
        <w:adjustRightInd w:val="0"/>
        <w:ind w:left="9214"/>
      </w:pPr>
      <w:r>
        <w:t xml:space="preserve">             </w:t>
      </w:r>
      <w:r w:rsidRPr="00083C45">
        <w:t xml:space="preserve">Пировского муниципального округа </w:t>
      </w:r>
    </w:p>
    <w:p w:rsidR="00454447" w:rsidRDefault="00454447" w:rsidP="00454447">
      <w:pPr>
        <w:autoSpaceDE w:val="0"/>
        <w:autoSpaceDN w:val="0"/>
        <w:adjustRightInd w:val="0"/>
        <w:ind w:left="9214"/>
      </w:pPr>
      <w:r>
        <w:t xml:space="preserve">           «</w:t>
      </w:r>
      <w:r w:rsidRPr="002778A1">
        <w:t>Управление муниципальным имуществом</w:t>
      </w:r>
      <w:r>
        <w:t>»</w:t>
      </w:r>
    </w:p>
    <w:p w:rsidR="00454447" w:rsidRDefault="00454447" w:rsidP="00454447">
      <w:pPr>
        <w:jc w:val="right"/>
      </w:pPr>
    </w:p>
    <w:p w:rsidR="00454447" w:rsidRPr="00390A3F" w:rsidRDefault="00454447" w:rsidP="00454447">
      <w:pPr>
        <w:pStyle w:val="ConsPlusNormal"/>
        <w:jc w:val="center"/>
        <w:rPr>
          <w:rFonts w:ascii="Times New Roman" w:hAnsi="Times New Roman"/>
        </w:rPr>
      </w:pPr>
      <w:r w:rsidRPr="00390A3F">
        <w:rPr>
          <w:rFonts w:ascii="Times New Roman" w:hAnsi="Times New Roman"/>
          <w:sz w:val="28"/>
          <w:szCs w:val="28"/>
        </w:rPr>
        <w:t>Информация о сводных показателях муниципальных заданий</w:t>
      </w:r>
    </w:p>
    <w:p w:rsidR="00454447" w:rsidRDefault="00454447" w:rsidP="00454447">
      <w:pPr>
        <w:pStyle w:val="ConsPlusNormal"/>
        <w:jc w:val="both"/>
      </w:pPr>
    </w:p>
    <w:tbl>
      <w:tblPr>
        <w:tblW w:w="150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3204"/>
        <w:gridCol w:w="3260"/>
        <w:gridCol w:w="4111"/>
        <w:gridCol w:w="1474"/>
        <w:gridCol w:w="1247"/>
        <w:gridCol w:w="1247"/>
      </w:tblGrid>
      <w:tr w:rsidR="00454447" w:rsidRPr="00390A3F" w:rsidTr="00454447">
        <w:tc>
          <w:tcPr>
            <w:tcW w:w="500" w:type="dxa"/>
            <w:vMerge w:val="restart"/>
            <w:vAlign w:val="center"/>
          </w:tcPr>
          <w:p w:rsidR="00454447" w:rsidRPr="00390A3F" w:rsidRDefault="00454447" w:rsidP="00454447">
            <w:pPr>
              <w:pStyle w:val="ConsPlusNormal"/>
              <w:jc w:val="center"/>
              <w:rPr>
                <w:rFonts w:ascii="Times New Roman" w:hAnsi="Times New Roman"/>
              </w:rPr>
            </w:pPr>
            <w:r w:rsidRPr="00390A3F">
              <w:rPr>
                <w:rFonts w:ascii="Times New Roman" w:hAnsi="Times New Roman"/>
              </w:rPr>
              <w:t xml:space="preserve">N </w:t>
            </w:r>
            <w:r>
              <w:rPr>
                <w:rFonts w:ascii="Times New Roman" w:hAnsi="Times New Roman"/>
              </w:rPr>
              <w:t xml:space="preserve">№ </w:t>
            </w:r>
            <w:r w:rsidRPr="00390A3F">
              <w:rPr>
                <w:rFonts w:ascii="Times New Roman" w:hAnsi="Times New Roman"/>
              </w:rPr>
              <w:t>п/п</w:t>
            </w:r>
          </w:p>
        </w:tc>
        <w:tc>
          <w:tcPr>
            <w:tcW w:w="3204" w:type="dxa"/>
            <w:vMerge w:val="restart"/>
            <w:vAlign w:val="center"/>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Наименование муниципальной услуги (работы)</w:t>
            </w:r>
          </w:p>
        </w:tc>
        <w:tc>
          <w:tcPr>
            <w:tcW w:w="3260" w:type="dxa"/>
            <w:vMerge w:val="restart"/>
            <w:vAlign w:val="center"/>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Содержани</w:t>
            </w:r>
            <w:r>
              <w:rPr>
                <w:rFonts w:ascii="Times New Roman" w:hAnsi="Times New Roman"/>
              </w:rPr>
              <w:t>е муниципальной услуги (работы)</w:t>
            </w:r>
          </w:p>
        </w:tc>
        <w:tc>
          <w:tcPr>
            <w:tcW w:w="4111" w:type="dxa"/>
            <w:vMerge w:val="restart"/>
            <w:vAlign w:val="center"/>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Наименование и значение показателя объема муниципальной услуги (работы)</w:t>
            </w:r>
          </w:p>
        </w:tc>
        <w:tc>
          <w:tcPr>
            <w:tcW w:w="3968" w:type="dxa"/>
            <w:gridSpan w:val="3"/>
            <w:vAlign w:val="center"/>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Значение показателя объема муниципальной услуги (работы) по годам реализации программы</w:t>
            </w:r>
          </w:p>
        </w:tc>
      </w:tr>
      <w:tr w:rsidR="00454447" w:rsidRPr="00390A3F" w:rsidTr="00454447">
        <w:tc>
          <w:tcPr>
            <w:tcW w:w="500" w:type="dxa"/>
            <w:vMerge/>
            <w:vAlign w:val="center"/>
          </w:tcPr>
          <w:p w:rsidR="00454447" w:rsidRPr="00390A3F" w:rsidRDefault="00454447" w:rsidP="00454447">
            <w:pPr>
              <w:pStyle w:val="ConsPlusNormal"/>
              <w:jc w:val="both"/>
              <w:rPr>
                <w:rFonts w:ascii="Times New Roman" w:hAnsi="Times New Roman"/>
              </w:rPr>
            </w:pPr>
          </w:p>
        </w:tc>
        <w:tc>
          <w:tcPr>
            <w:tcW w:w="3204" w:type="dxa"/>
            <w:vMerge/>
            <w:vAlign w:val="center"/>
          </w:tcPr>
          <w:p w:rsidR="00454447" w:rsidRPr="00390A3F" w:rsidRDefault="00454447" w:rsidP="00454447">
            <w:pPr>
              <w:pStyle w:val="ConsPlusNormal"/>
              <w:jc w:val="both"/>
              <w:rPr>
                <w:rFonts w:ascii="Times New Roman" w:hAnsi="Times New Roman"/>
              </w:rPr>
            </w:pPr>
          </w:p>
        </w:tc>
        <w:tc>
          <w:tcPr>
            <w:tcW w:w="3260" w:type="dxa"/>
            <w:vMerge/>
            <w:vAlign w:val="center"/>
          </w:tcPr>
          <w:p w:rsidR="00454447" w:rsidRPr="00390A3F" w:rsidRDefault="00454447" w:rsidP="00454447">
            <w:pPr>
              <w:pStyle w:val="ConsPlusNormal"/>
              <w:jc w:val="both"/>
              <w:rPr>
                <w:rFonts w:ascii="Times New Roman" w:hAnsi="Times New Roman"/>
              </w:rPr>
            </w:pPr>
          </w:p>
        </w:tc>
        <w:tc>
          <w:tcPr>
            <w:tcW w:w="4111" w:type="dxa"/>
            <w:vMerge/>
            <w:vAlign w:val="center"/>
          </w:tcPr>
          <w:p w:rsidR="00454447" w:rsidRPr="00390A3F" w:rsidRDefault="00454447" w:rsidP="00454447">
            <w:pPr>
              <w:pStyle w:val="ConsPlusNormal"/>
              <w:jc w:val="both"/>
              <w:rPr>
                <w:rFonts w:ascii="Times New Roman" w:hAnsi="Times New Roman"/>
              </w:rPr>
            </w:pPr>
          </w:p>
        </w:tc>
        <w:tc>
          <w:tcPr>
            <w:tcW w:w="1474" w:type="dxa"/>
            <w:vAlign w:val="center"/>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очередной финансовый год</w:t>
            </w:r>
          </w:p>
        </w:tc>
        <w:tc>
          <w:tcPr>
            <w:tcW w:w="1247" w:type="dxa"/>
            <w:vAlign w:val="center"/>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1-й год планового периода</w:t>
            </w:r>
          </w:p>
        </w:tc>
        <w:tc>
          <w:tcPr>
            <w:tcW w:w="1247" w:type="dxa"/>
            <w:vAlign w:val="center"/>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2-й год планового периода</w:t>
            </w:r>
          </w:p>
        </w:tc>
      </w:tr>
      <w:tr w:rsidR="00454447" w:rsidRPr="00390A3F" w:rsidTr="00454447">
        <w:tc>
          <w:tcPr>
            <w:tcW w:w="500" w:type="dxa"/>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1</w:t>
            </w:r>
          </w:p>
        </w:tc>
        <w:tc>
          <w:tcPr>
            <w:tcW w:w="3204" w:type="dxa"/>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2</w:t>
            </w:r>
          </w:p>
        </w:tc>
        <w:tc>
          <w:tcPr>
            <w:tcW w:w="3260" w:type="dxa"/>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3</w:t>
            </w:r>
          </w:p>
        </w:tc>
        <w:tc>
          <w:tcPr>
            <w:tcW w:w="4111" w:type="dxa"/>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4</w:t>
            </w:r>
          </w:p>
        </w:tc>
        <w:tc>
          <w:tcPr>
            <w:tcW w:w="1474" w:type="dxa"/>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5</w:t>
            </w:r>
          </w:p>
        </w:tc>
        <w:tc>
          <w:tcPr>
            <w:tcW w:w="1247" w:type="dxa"/>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6</w:t>
            </w:r>
          </w:p>
        </w:tc>
        <w:tc>
          <w:tcPr>
            <w:tcW w:w="1247" w:type="dxa"/>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7</w:t>
            </w:r>
          </w:p>
        </w:tc>
      </w:tr>
      <w:tr w:rsidR="00454447" w:rsidRPr="00390A3F" w:rsidTr="00454447">
        <w:trPr>
          <w:trHeight w:val="259"/>
        </w:trPr>
        <w:tc>
          <w:tcPr>
            <w:tcW w:w="15043" w:type="dxa"/>
            <w:gridSpan w:val="7"/>
          </w:tcPr>
          <w:p w:rsidR="00454447" w:rsidRPr="00390A3F" w:rsidRDefault="00454447" w:rsidP="00454447">
            <w:pPr>
              <w:pStyle w:val="ConsPlusNormal"/>
              <w:jc w:val="center"/>
              <w:rPr>
                <w:rFonts w:ascii="Times New Roman" w:hAnsi="Times New Roman"/>
              </w:rPr>
            </w:pPr>
            <w:r>
              <w:rPr>
                <w:rFonts w:ascii="Times New Roman" w:hAnsi="Times New Roman"/>
              </w:rPr>
              <w:t>С</w:t>
            </w:r>
            <w:r w:rsidRPr="006310F9">
              <w:rPr>
                <w:rFonts w:ascii="Times New Roman" w:hAnsi="Times New Roman"/>
              </w:rPr>
              <w:t>водны</w:t>
            </w:r>
            <w:r>
              <w:rPr>
                <w:rFonts w:ascii="Times New Roman" w:hAnsi="Times New Roman"/>
              </w:rPr>
              <w:t>е</w:t>
            </w:r>
            <w:r w:rsidRPr="006310F9">
              <w:rPr>
                <w:rFonts w:ascii="Times New Roman" w:hAnsi="Times New Roman"/>
              </w:rPr>
              <w:t xml:space="preserve"> показател</w:t>
            </w:r>
            <w:r>
              <w:rPr>
                <w:rFonts w:ascii="Times New Roman" w:hAnsi="Times New Roman"/>
              </w:rPr>
              <w:t>и</w:t>
            </w:r>
            <w:r w:rsidRPr="006310F9">
              <w:rPr>
                <w:rFonts w:ascii="Times New Roman" w:hAnsi="Times New Roman"/>
              </w:rPr>
              <w:t xml:space="preserve"> муниципальных заданий</w:t>
            </w:r>
            <w:r>
              <w:rPr>
                <w:rFonts w:ascii="Times New Roman" w:hAnsi="Times New Roman"/>
              </w:rPr>
              <w:t xml:space="preserve"> отсутствуют</w:t>
            </w:r>
          </w:p>
        </w:tc>
      </w:tr>
    </w:tbl>
    <w:p w:rsidR="00454447" w:rsidRDefault="00454447" w:rsidP="00454447">
      <w:pPr>
        <w:autoSpaceDE w:val="0"/>
        <w:autoSpaceDN w:val="0"/>
        <w:adjustRightInd w:val="0"/>
        <w:ind w:left="5760"/>
        <w:jc w:val="center"/>
        <w:outlineLvl w:val="1"/>
      </w:pPr>
      <w:bookmarkStart w:id="3" w:name="Par366"/>
      <w:bookmarkEnd w:id="3"/>
    </w:p>
    <w:p w:rsidR="00454447" w:rsidRDefault="00454447" w:rsidP="00454447">
      <w:pPr>
        <w:autoSpaceDE w:val="0"/>
        <w:autoSpaceDN w:val="0"/>
        <w:adjustRightInd w:val="0"/>
        <w:ind w:left="5760"/>
        <w:jc w:val="center"/>
        <w:outlineLvl w:val="1"/>
      </w:pPr>
    </w:p>
    <w:p w:rsidR="00454447" w:rsidRDefault="00454447" w:rsidP="00454447">
      <w:pPr>
        <w:spacing w:after="200" w:line="276" w:lineRule="auto"/>
      </w:pPr>
      <w:r>
        <w:br w:type="page"/>
      </w:r>
    </w:p>
    <w:p w:rsidR="00454447" w:rsidRPr="000C0559" w:rsidRDefault="00454447" w:rsidP="00454447">
      <w:pPr>
        <w:pStyle w:val="ConsPlusNormal"/>
        <w:widowControl/>
        <w:ind w:left="9214" w:firstLine="0"/>
        <w:outlineLvl w:val="2"/>
        <w:rPr>
          <w:rFonts w:ascii="Times New Roman" w:hAnsi="Times New Roman"/>
          <w:sz w:val="24"/>
          <w:szCs w:val="24"/>
        </w:rPr>
      </w:pPr>
      <w:r w:rsidRPr="000C0559">
        <w:rPr>
          <w:rFonts w:ascii="Times New Roman" w:hAnsi="Times New Roman"/>
          <w:sz w:val="24"/>
          <w:szCs w:val="24"/>
        </w:rPr>
        <w:t xml:space="preserve">Приложение № </w:t>
      </w:r>
      <w:r>
        <w:rPr>
          <w:rFonts w:ascii="Times New Roman" w:hAnsi="Times New Roman"/>
          <w:sz w:val="24"/>
          <w:szCs w:val="24"/>
        </w:rPr>
        <w:t>2</w:t>
      </w:r>
    </w:p>
    <w:p w:rsidR="00454447" w:rsidRDefault="00454447" w:rsidP="00454447">
      <w:pPr>
        <w:autoSpaceDE w:val="0"/>
        <w:autoSpaceDN w:val="0"/>
        <w:adjustRightInd w:val="0"/>
        <w:ind w:left="9214"/>
      </w:pPr>
      <w:r w:rsidRPr="0091077A">
        <w:t>к муниципальн</w:t>
      </w:r>
      <w:r>
        <w:t>ой</w:t>
      </w:r>
      <w:r w:rsidRPr="0091077A">
        <w:t xml:space="preserve"> программ</w:t>
      </w:r>
      <w:r>
        <w:t>е</w:t>
      </w:r>
      <w:r w:rsidRPr="0091077A">
        <w:t xml:space="preserve"> </w:t>
      </w:r>
    </w:p>
    <w:p w:rsidR="00454447" w:rsidRDefault="00454447" w:rsidP="00454447">
      <w:pPr>
        <w:autoSpaceDE w:val="0"/>
        <w:autoSpaceDN w:val="0"/>
        <w:adjustRightInd w:val="0"/>
        <w:ind w:left="9214"/>
      </w:pPr>
      <w:r w:rsidRPr="00083C45">
        <w:t xml:space="preserve">Пировского муниципального округа </w:t>
      </w:r>
    </w:p>
    <w:p w:rsidR="00454447" w:rsidRDefault="00454447" w:rsidP="00454447">
      <w:pPr>
        <w:autoSpaceDE w:val="0"/>
        <w:autoSpaceDN w:val="0"/>
        <w:adjustRightInd w:val="0"/>
        <w:ind w:left="9214"/>
      </w:pPr>
      <w:r>
        <w:t>«</w:t>
      </w:r>
      <w:r w:rsidRPr="002778A1">
        <w:t>Управление муниципальным имуществом</w:t>
      </w:r>
      <w:r>
        <w:t>»</w:t>
      </w:r>
    </w:p>
    <w:p w:rsidR="00454447" w:rsidRPr="00EF5379" w:rsidRDefault="00454447" w:rsidP="00454447">
      <w:pPr>
        <w:pStyle w:val="ConsPlusNormal"/>
        <w:widowControl/>
        <w:ind w:firstLine="0"/>
        <w:jc w:val="right"/>
        <w:rPr>
          <w:rFonts w:ascii="Times New Roman" w:hAnsi="Times New Roman"/>
          <w:sz w:val="18"/>
          <w:szCs w:val="18"/>
        </w:rPr>
      </w:pPr>
    </w:p>
    <w:p w:rsidR="00454447" w:rsidRDefault="00454447" w:rsidP="00454447">
      <w:pPr>
        <w:autoSpaceDE w:val="0"/>
        <w:autoSpaceDN w:val="0"/>
        <w:adjustRightInd w:val="0"/>
        <w:jc w:val="center"/>
        <w:rPr>
          <w:sz w:val="28"/>
          <w:szCs w:val="28"/>
        </w:rPr>
      </w:pPr>
      <w:r w:rsidRPr="00B36695">
        <w:rPr>
          <w:sz w:val="28"/>
          <w:szCs w:val="28"/>
        </w:rPr>
        <w:t>Перечень объектов недвижимого имущества</w:t>
      </w:r>
      <w:r>
        <w:rPr>
          <w:sz w:val="28"/>
          <w:szCs w:val="28"/>
        </w:rPr>
        <w:t xml:space="preserve"> муниципальной собственности </w:t>
      </w:r>
      <w:r w:rsidRPr="00083C45">
        <w:rPr>
          <w:sz w:val="28"/>
          <w:szCs w:val="28"/>
        </w:rPr>
        <w:t>Пировского муниципального округа</w:t>
      </w:r>
      <w:r w:rsidRPr="00B36695">
        <w:rPr>
          <w:sz w:val="28"/>
          <w:szCs w:val="28"/>
        </w:rPr>
        <w:t xml:space="preserve">, подлежащих </w:t>
      </w:r>
      <w:r>
        <w:rPr>
          <w:sz w:val="28"/>
          <w:szCs w:val="28"/>
        </w:rPr>
        <w:t>строительству, реконструкции, техническому перевооружению или приобретению</w:t>
      </w:r>
    </w:p>
    <w:p w:rsidR="00454447" w:rsidRDefault="00454447" w:rsidP="00454447">
      <w:pPr>
        <w:pStyle w:val="ConsPlusNormal"/>
        <w:jc w:val="both"/>
      </w:pPr>
    </w:p>
    <w:p w:rsidR="00454447" w:rsidRPr="00CB2E4D" w:rsidRDefault="00454447" w:rsidP="00454447">
      <w:pPr>
        <w:pStyle w:val="ConsPlusNormal"/>
        <w:jc w:val="right"/>
        <w:rPr>
          <w:rFonts w:ascii="Times New Roman" w:hAnsi="Times New Roman"/>
        </w:rPr>
      </w:pPr>
      <w:r w:rsidRPr="00CB2E4D">
        <w:rPr>
          <w:rFonts w:ascii="Times New Roman" w:hAnsi="Times New Roman"/>
        </w:rPr>
        <w:t>(рублей)</w:t>
      </w:r>
    </w:p>
    <w:tbl>
      <w:tblPr>
        <w:tblW w:w="1505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57"/>
        <w:gridCol w:w="1361"/>
        <w:gridCol w:w="1928"/>
        <w:gridCol w:w="1361"/>
        <w:gridCol w:w="1899"/>
        <w:gridCol w:w="1984"/>
        <w:gridCol w:w="1587"/>
        <w:gridCol w:w="1304"/>
        <w:gridCol w:w="1304"/>
      </w:tblGrid>
      <w:tr w:rsidR="00454447" w:rsidRPr="00CB2E4D" w:rsidTr="00454447">
        <w:tc>
          <w:tcPr>
            <w:tcW w:w="567" w:type="dxa"/>
            <w:vMerge w:val="restart"/>
          </w:tcPr>
          <w:p w:rsidR="00454447" w:rsidRPr="00CB2E4D" w:rsidRDefault="00454447" w:rsidP="00454447">
            <w:pPr>
              <w:pStyle w:val="ConsPlusNormal"/>
              <w:jc w:val="center"/>
              <w:rPr>
                <w:rFonts w:ascii="Times New Roman" w:hAnsi="Times New Roman"/>
              </w:rPr>
            </w:pPr>
            <w:r w:rsidRPr="00CB2E4D">
              <w:rPr>
                <w:rFonts w:ascii="Times New Roman" w:hAnsi="Times New Roman"/>
              </w:rPr>
              <w:t>N п/п</w:t>
            </w:r>
          </w:p>
        </w:tc>
        <w:tc>
          <w:tcPr>
            <w:tcW w:w="1757" w:type="dxa"/>
            <w:vMerge w:val="restart"/>
            <w:vAlign w:val="center"/>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 xml:space="preserve">Наименование объекта, территория строительства (приобретения) </w:t>
            </w:r>
          </w:p>
        </w:tc>
        <w:tc>
          <w:tcPr>
            <w:tcW w:w="1361" w:type="dxa"/>
            <w:vMerge w:val="restart"/>
            <w:vAlign w:val="center"/>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Мощность объекта с указанием ед. измерения</w:t>
            </w:r>
          </w:p>
        </w:tc>
        <w:tc>
          <w:tcPr>
            <w:tcW w:w="1928" w:type="dxa"/>
            <w:vMerge w:val="restart"/>
            <w:vAlign w:val="center"/>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 xml:space="preserve">Годы строительства, реконструкции, технического перевооружения (приобретения) </w:t>
            </w:r>
          </w:p>
        </w:tc>
        <w:tc>
          <w:tcPr>
            <w:tcW w:w="1361" w:type="dxa"/>
            <w:vMerge w:val="restart"/>
            <w:vAlign w:val="center"/>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Предельная сметная стоимость объекта</w:t>
            </w:r>
          </w:p>
        </w:tc>
        <w:tc>
          <w:tcPr>
            <w:tcW w:w="1899" w:type="dxa"/>
            <w:vMerge w:val="restart"/>
            <w:vAlign w:val="center"/>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Фактическое финансирование всего на 01.01 очередного финансового года</w:t>
            </w:r>
          </w:p>
        </w:tc>
        <w:tc>
          <w:tcPr>
            <w:tcW w:w="1984" w:type="dxa"/>
            <w:vMerge w:val="restart"/>
            <w:vAlign w:val="center"/>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 xml:space="preserve">Остаток стоимости объекта в ценах государственных контрактов на 01.01 очередного финансового года </w:t>
            </w:r>
          </w:p>
        </w:tc>
        <w:tc>
          <w:tcPr>
            <w:tcW w:w="4195" w:type="dxa"/>
            <w:gridSpan w:val="3"/>
            <w:vAlign w:val="center"/>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Объем бюджетных ассигнований, в том числе по годам</w:t>
            </w:r>
          </w:p>
        </w:tc>
      </w:tr>
      <w:tr w:rsidR="00454447" w:rsidRPr="00CB2E4D" w:rsidTr="00454447">
        <w:tc>
          <w:tcPr>
            <w:tcW w:w="567" w:type="dxa"/>
            <w:vMerge/>
          </w:tcPr>
          <w:p w:rsidR="00454447" w:rsidRPr="00CB2E4D" w:rsidRDefault="00454447" w:rsidP="00454447">
            <w:pPr>
              <w:pStyle w:val="ConsPlusNormal"/>
              <w:jc w:val="right"/>
              <w:rPr>
                <w:rFonts w:ascii="Times New Roman" w:hAnsi="Times New Roman"/>
              </w:rPr>
            </w:pPr>
          </w:p>
        </w:tc>
        <w:tc>
          <w:tcPr>
            <w:tcW w:w="1757" w:type="dxa"/>
            <w:vMerge/>
            <w:vAlign w:val="center"/>
          </w:tcPr>
          <w:p w:rsidR="00454447" w:rsidRPr="00CB2E4D" w:rsidRDefault="00454447" w:rsidP="00454447">
            <w:pPr>
              <w:pStyle w:val="ConsPlusNormal"/>
              <w:jc w:val="center"/>
              <w:rPr>
                <w:rFonts w:ascii="Times New Roman" w:hAnsi="Times New Roman"/>
              </w:rPr>
            </w:pPr>
          </w:p>
        </w:tc>
        <w:tc>
          <w:tcPr>
            <w:tcW w:w="1361" w:type="dxa"/>
            <w:vMerge/>
            <w:vAlign w:val="center"/>
          </w:tcPr>
          <w:p w:rsidR="00454447" w:rsidRPr="00CB2E4D" w:rsidRDefault="00454447" w:rsidP="00454447">
            <w:pPr>
              <w:pStyle w:val="ConsPlusNormal"/>
              <w:jc w:val="center"/>
              <w:rPr>
                <w:rFonts w:ascii="Times New Roman" w:hAnsi="Times New Roman"/>
              </w:rPr>
            </w:pPr>
          </w:p>
        </w:tc>
        <w:tc>
          <w:tcPr>
            <w:tcW w:w="1928" w:type="dxa"/>
            <w:vMerge/>
            <w:vAlign w:val="center"/>
          </w:tcPr>
          <w:p w:rsidR="00454447" w:rsidRPr="00CB2E4D" w:rsidRDefault="00454447" w:rsidP="00454447">
            <w:pPr>
              <w:pStyle w:val="ConsPlusNormal"/>
              <w:jc w:val="center"/>
              <w:rPr>
                <w:rFonts w:ascii="Times New Roman" w:hAnsi="Times New Roman"/>
              </w:rPr>
            </w:pPr>
          </w:p>
        </w:tc>
        <w:tc>
          <w:tcPr>
            <w:tcW w:w="1361" w:type="dxa"/>
            <w:vMerge/>
            <w:vAlign w:val="center"/>
          </w:tcPr>
          <w:p w:rsidR="00454447" w:rsidRPr="00CB2E4D" w:rsidRDefault="00454447" w:rsidP="00454447">
            <w:pPr>
              <w:pStyle w:val="ConsPlusNormal"/>
              <w:jc w:val="center"/>
              <w:rPr>
                <w:rFonts w:ascii="Times New Roman" w:hAnsi="Times New Roman"/>
              </w:rPr>
            </w:pPr>
          </w:p>
        </w:tc>
        <w:tc>
          <w:tcPr>
            <w:tcW w:w="1899" w:type="dxa"/>
            <w:vMerge/>
            <w:vAlign w:val="center"/>
          </w:tcPr>
          <w:p w:rsidR="00454447" w:rsidRPr="00CB2E4D" w:rsidRDefault="00454447" w:rsidP="00454447">
            <w:pPr>
              <w:pStyle w:val="ConsPlusNormal"/>
              <w:jc w:val="center"/>
              <w:rPr>
                <w:rFonts w:ascii="Times New Roman" w:hAnsi="Times New Roman"/>
              </w:rPr>
            </w:pPr>
          </w:p>
        </w:tc>
        <w:tc>
          <w:tcPr>
            <w:tcW w:w="1984" w:type="dxa"/>
            <w:vMerge/>
            <w:vAlign w:val="center"/>
          </w:tcPr>
          <w:p w:rsidR="00454447" w:rsidRPr="00CB2E4D" w:rsidRDefault="00454447" w:rsidP="00454447">
            <w:pPr>
              <w:pStyle w:val="ConsPlusNormal"/>
              <w:jc w:val="center"/>
              <w:rPr>
                <w:rFonts w:ascii="Times New Roman" w:hAnsi="Times New Roman"/>
              </w:rPr>
            </w:pPr>
          </w:p>
        </w:tc>
        <w:tc>
          <w:tcPr>
            <w:tcW w:w="1587" w:type="dxa"/>
            <w:vAlign w:val="center"/>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очередной финансовый год</w:t>
            </w:r>
          </w:p>
        </w:tc>
        <w:tc>
          <w:tcPr>
            <w:tcW w:w="1304" w:type="dxa"/>
            <w:vAlign w:val="center"/>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первый год планового периода</w:t>
            </w:r>
          </w:p>
        </w:tc>
        <w:tc>
          <w:tcPr>
            <w:tcW w:w="1304" w:type="dxa"/>
            <w:vAlign w:val="center"/>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второй год планового периода</w:t>
            </w:r>
          </w:p>
        </w:tc>
      </w:tr>
      <w:tr w:rsidR="00454447" w:rsidRPr="00CB2E4D" w:rsidTr="00454447">
        <w:tc>
          <w:tcPr>
            <w:tcW w:w="567" w:type="dxa"/>
          </w:tcPr>
          <w:p w:rsidR="00454447" w:rsidRPr="00CB2E4D" w:rsidRDefault="00454447" w:rsidP="00454447">
            <w:pPr>
              <w:pStyle w:val="ConsPlusNormal"/>
              <w:ind w:firstLine="0"/>
              <w:jc w:val="center"/>
              <w:rPr>
                <w:rFonts w:ascii="Times New Roman" w:hAnsi="Times New Roman"/>
              </w:rPr>
            </w:pPr>
            <w:r>
              <w:rPr>
                <w:rFonts w:ascii="Times New Roman" w:hAnsi="Times New Roman"/>
              </w:rPr>
              <w:t>1</w:t>
            </w:r>
          </w:p>
        </w:tc>
        <w:tc>
          <w:tcPr>
            <w:tcW w:w="1757" w:type="dxa"/>
          </w:tcPr>
          <w:p w:rsidR="00454447" w:rsidRPr="00CB2E4D" w:rsidRDefault="00454447" w:rsidP="00454447">
            <w:pPr>
              <w:pStyle w:val="ConsPlusNormal"/>
              <w:rPr>
                <w:rFonts w:ascii="Times New Roman" w:hAnsi="Times New Roman"/>
              </w:rPr>
            </w:pPr>
            <w:r w:rsidRPr="00CB2E4D">
              <w:rPr>
                <w:rFonts w:ascii="Times New Roman" w:hAnsi="Times New Roman"/>
              </w:rPr>
              <w:t>2</w:t>
            </w:r>
          </w:p>
        </w:tc>
        <w:tc>
          <w:tcPr>
            <w:tcW w:w="1361" w:type="dxa"/>
          </w:tcPr>
          <w:p w:rsidR="00454447" w:rsidRPr="00CB2E4D" w:rsidRDefault="00454447" w:rsidP="00454447">
            <w:pPr>
              <w:pStyle w:val="ConsPlusNormal"/>
              <w:rPr>
                <w:rFonts w:ascii="Times New Roman" w:hAnsi="Times New Roman"/>
              </w:rPr>
            </w:pPr>
            <w:r w:rsidRPr="00CB2E4D">
              <w:rPr>
                <w:rFonts w:ascii="Times New Roman" w:hAnsi="Times New Roman"/>
              </w:rPr>
              <w:t>3</w:t>
            </w:r>
          </w:p>
        </w:tc>
        <w:tc>
          <w:tcPr>
            <w:tcW w:w="1928" w:type="dxa"/>
          </w:tcPr>
          <w:p w:rsidR="00454447" w:rsidRPr="00CB2E4D" w:rsidRDefault="00454447" w:rsidP="00454447">
            <w:pPr>
              <w:pStyle w:val="ConsPlusNormal"/>
              <w:rPr>
                <w:rFonts w:ascii="Times New Roman" w:hAnsi="Times New Roman"/>
              </w:rPr>
            </w:pPr>
            <w:r w:rsidRPr="00CB2E4D">
              <w:rPr>
                <w:rFonts w:ascii="Times New Roman" w:hAnsi="Times New Roman"/>
              </w:rPr>
              <w:t>4</w:t>
            </w:r>
          </w:p>
        </w:tc>
        <w:tc>
          <w:tcPr>
            <w:tcW w:w="1361" w:type="dxa"/>
          </w:tcPr>
          <w:p w:rsidR="00454447" w:rsidRPr="00CB2E4D" w:rsidRDefault="00454447" w:rsidP="00454447">
            <w:pPr>
              <w:pStyle w:val="ConsPlusNormal"/>
              <w:rPr>
                <w:rFonts w:ascii="Times New Roman" w:hAnsi="Times New Roman"/>
              </w:rPr>
            </w:pPr>
            <w:r w:rsidRPr="00CB2E4D">
              <w:rPr>
                <w:rFonts w:ascii="Times New Roman" w:hAnsi="Times New Roman"/>
              </w:rPr>
              <w:t>5</w:t>
            </w:r>
          </w:p>
        </w:tc>
        <w:tc>
          <w:tcPr>
            <w:tcW w:w="1899" w:type="dxa"/>
          </w:tcPr>
          <w:p w:rsidR="00454447" w:rsidRPr="00CB2E4D" w:rsidRDefault="00454447" w:rsidP="00454447">
            <w:pPr>
              <w:pStyle w:val="ConsPlusNormal"/>
              <w:rPr>
                <w:rFonts w:ascii="Times New Roman" w:hAnsi="Times New Roman"/>
              </w:rPr>
            </w:pPr>
            <w:r w:rsidRPr="00CB2E4D">
              <w:rPr>
                <w:rFonts w:ascii="Times New Roman" w:hAnsi="Times New Roman"/>
              </w:rPr>
              <w:t>6</w:t>
            </w:r>
          </w:p>
        </w:tc>
        <w:tc>
          <w:tcPr>
            <w:tcW w:w="1984" w:type="dxa"/>
          </w:tcPr>
          <w:p w:rsidR="00454447" w:rsidRPr="00CB2E4D" w:rsidRDefault="00454447" w:rsidP="00454447">
            <w:pPr>
              <w:pStyle w:val="ConsPlusNormal"/>
              <w:rPr>
                <w:rFonts w:ascii="Times New Roman" w:hAnsi="Times New Roman"/>
              </w:rPr>
            </w:pPr>
            <w:r w:rsidRPr="00CB2E4D">
              <w:rPr>
                <w:rFonts w:ascii="Times New Roman" w:hAnsi="Times New Roman"/>
              </w:rPr>
              <w:t>7</w:t>
            </w:r>
          </w:p>
        </w:tc>
        <w:tc>
          <w:tcPr>
            <w:tcW w:w="1587" w:type="dxa"/>
          </w:tcPr>
          <w:p w:rsidR="00454447" w:rsidRPr="00CB2E4D" w:rsidRDefault="00454447" w:rsidP="00454447">
            <w:pPr>
              <w:pStyle w:val="ConsPlusNormal"/>
              <w:rPr>
                <w:rFonts w:ascii="Times New Roman" w:hAnsi="Times New Roman"/>
              </w:rPr>
            </w:pPr>
            <w:r w:rsidRPr="00CB2E4D">
              <w:rPr>
                <w:rFonts w:ascii="Times New Roman" w:hAnsi="Times New Roman"/>
              </w:rPr>
              <w:t>8</w:t>
            </w:r>
          </w:p>
        </w:tc>
        <w:tc>
          <w:tcPr>
            <w:tcW w:w="1304" w:type="dxa"/>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9</w:t>
            </w:r>
          </w:p>
        </w:tc>
        <w:tc>
          <w:tcPr>
            <w:tcW w:w="1304" w:type="dxa"/>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10</w:t>
            </w:r>
          </w:p>
        </w:tc>
      </w:tr>
      <w:tr w:rsidR="00454447" w:rsidRPr="00CB2E4D" w:rsidTr="00454447">
        <w:trPr>
          <w:trHeight w:val="61"/>
        </w:trPr>
        <w:tc>
          <w:tcPr>
            <w:tcW w:w="15052" w:type="dxa"/>
            <w:gridSpan w:val="10"/>
          </w:tcPr>
          <w:p w:rsidR="00454447" w:rsidRPr="00FC2FFE" w:rsidRDefault="00454447" w:rsidP="00454447">
            <w:pPr>
              <w:pStyle w:val="ConsPlusNormal"/>
              <w:rPr>
                <w:rFonts w:ascii="Times New Roman" w:hAnsi="Times New Roman"/>
              </w:rPr>
            </w:pPr>
            <w:r w:rsidRPr="00FC2FFE">
              <w:rPr>
                <w:rFonts w:ascii="Times New Roman" w:hAnsi="Times New Roman"/>
              </w:rPr>
              <w:t>Строительство, реконструкция, техническое перевооружение или приобретение объектов недвижимого имущества программой не предусмотрен</w:t>
            </w:r>
            <w:r>
              <w:rPr>
                <w:rFonts w:ascii="Times New Roman" w:hAnsi="Times New Roman"/>
              </w:rPr>
              <w:t>ы</w:t>
            </w:r>
          </w:p>
        </w:tc>
      </w:tr>
    </w:tbl>
    <w:p w:rsidR="00454447" w:rsidRDefault="00454447" w:rsidP="00454447">
      <w:pPr>
        <w:autoSpaceDE w:val="0"/>
        <w:autoSpaceDN w:val="0"/>
        <w:adjustRightInd w:val="0"/>
        <w:ind w:left="5760"/>
        <w:jc w:val="center"/>
        <w:outlineLvl w:val="1"/>
      </w:pPr>
      <w:bookmarkStart w:id="4" w:name="Par913"/>
      <w:bookmarkEnd w:id="4"/>
    </w:p>
    <w:p w:rsidR="00454447" w:rsidRDefault="00454447" w:rsidP="00454447">
      <w:pPr>
        <w:autoSpaceDE w:val="0"/>
        <w:autoSpaceDN w:val="0"/>
        <w:adjustRightInd w:val="0"/>
        <w:ind w:left="5760"/>
        <w:jc w:val="both"/>
        <w:outlineLvl w:val="1"/>
      </w:pPr>
    </w:p>
    <w:p w:rsidR="00454447" w:rsidRDefault="00454447" w:rsidP="00454447">
      <w:pPr>
        <w:spacing w:after="200" w:line="276" w:lineRule="auto"/>
      </w:pPr>
      <w:r>
        <w:br w:type="page"/>
      </w:r>
    </w:p>
    <w:p w:rsidR="00454447" w:rsidRPr="008D0958" w:rsidRDefault="00454447" w:rsidP="00004D69">
      <w:pPr>
        <w:pStyle w:val="ConsPlusNormal"/>
        <w:widowControl/>
        <w:outlineLvl w:val="2"/>
        <w:rPr>
          <w:rFonts w:ascii="Times New Roman" w:hAnsi="Times New Roman"/>
          <w:sz w:val="24"/>
          <w:szCs w:val="24"/>
        </w:rPr>
      </w:pPr>
    </w:p>
    <w:p w:rsidR="00454447" w:rsidRDefault="00454447" w:rsidP="00454447">
      <w:pPr>
        <w:pStyle w:val="ConsPlusNormal"/>
        <w:widowControl/>
        <w:ind w:left="9214" w:firstLine="0"/>
        <w:outlineLvl w:val="2"/>
        <w:rPr>
          <w:rFonts w:ascii="Times New Roman" w:hAnsi="Times New Roman"/>
          <w:sz w:val="24"/>
          <w:szCs w:val="24"/>
        </w:rPr>
      </w:pPr>
    </w:p>
    <w:p w:rsidR="00454447" w:rsidRPr="000C0559" w:rsidRDefault="00454447" w:rsidP="00454447">
      <w:pPr>
        <w:pStyle w:val="ConsPlusNormal"/>
        <w:widowControl/>
        <w:ind w:left="9214" w:firstLine="0"/>
        <w:outlineLvl w:val="2"/>
        <w:rPr>
          <w:rFonts w:ascii="Times New Roman" w:hAnsi="Times New Roman"/>
          <w:sz w:val="24"/>
          <w:szCs w:val="24"/>
        </w:rPr>
      </w:pPr>
      <w:r w:rsidRPr="000C0559">
        <w:rPr>
          <w:rFonts w:ascii="Times New Roman" w:hAnsi="Times New Roman"/>
          <w:sz w:val="24"/>
          <w:szCs w:val="24"/>
        </w:rPr>
        <w:t xml:space="preserve">Приложение № </w:t>
      </w:r>
      <w:r>
        <w:rPr>
          <w:rFonts w:ascii="Times New Roman" w:hAnsi="Times New Roman"/>
          <w:sz w:val="24"/>
          <w:szCs w:val="24"/>
        </w:rPr>
        <w:t>3</w:t>
      </w:r>
    </w:p>
    <w:p w:rsidR="00454447" w:rsidRDefault="00454447" w:rsidP="00454447">
      <w:pPr>
        <w:autoSpaceDE w:val="0"/>
        <w:autoSpaceDN w:val="0"/>
        <w:adjustRightInd w:val="0"/>
        <w:ind w:left="9214"/>
      </w:pPr>
      <w:r w:rsidRPr="0091077A">
        <w:t>к муниципальн</w:t>
      </w:r>
      <w:r>
        <w:t>ой</w:t>
      </w:r>
      <w:r w:rsidRPr="0091077A">
        <w:t xml:space="preserve"> программ</w:t>
      </w:r>
      <w:r>
        <w:t>е</w:t>
      </w:r>
      <w:r w:rsidRPr="0091077A">
        <w:t xml:space="preserve"> </w:t>
      </w:r>
    </w:p>
    <w:p w:rsidR="00454447" w:rsidRDefault="00454447" w:rsidP="00454447">
      <w:pPr>
        <w:autoSpaceDE w:val="0"/>
        <w:autoSpaceDN w:val="0"/>
        <w:adjustRightInd w:val="0"/>
        <w:ind w:left="9214"/>
      </w:pPr>
      <w:r w:rsidRPr="00083C45">
        <w:t xml:space="preserve">Пировского муниципального округа </w:t>
      </w:r>
    </w:p>
    <w:p w:rsidR="00454447" w:rsidRDefault="00454447" w:rsidP="00454447">
      <w:pPr>
        <w:autoSpaceDE w:val="0"/>
        <w:autoSpaceDN w:val="0"/>
        <w:adjustRightInd w:val="0"/>
        <w:ind w:left="9214"/>
      </w:pPr>
      <w:r>
        <w:t>«</w:t>
      </w:r>
      <w:r w:rsidRPr="002778A1">
        <w:t>Управление муниципальным имуществом</w:t>
      </w:r>
      <w:r>
        <w:t>»</w:t>
      </w:r>
    </w:p>
    <w:p w:rsidR="00454447" w:rsidRPr="00924ED2" w:rsidRDefault="00454447" w:rsidP="00454447">
      <w:pPr>
        <w:pStyle w:val="ConsPlusNormal"/>
        <w:widowControl/>
        <w:ind w:firstLine="0"/>
        <w:jc w:val="center"/>
        <w:rPr>
          <w:rFonts w:ascii="Times New Roman" w:hAnsi="Times New Roman"/>
          <w:sz w:val="28"/>
          <w:szCs w:val="28"/>
        </w:rPr>
      </w:pPr>
    </w:p>
    <w:p w:rsidR="00454447" w:rsidRPr="00FF2C0C" w:rsidRDefault="00454447" w:rsidP="00454447">
      <w:pPr>
        <w:pStyle w:val="ConsPlusNormal"/>
        <w:jc w:val="center"/>
        <w:rPr>
          <w:rFonts w:ascii="Times New Roman" w:hAnsi="Times New Roman"/>
          <w:sz w:val="28"/>
          <w:szCs w:val="28"/>
        </w:rPr>
      </w:pPr>
      <w:r w:rsidRPr="00FF2C0C">
        <w:rPr>
          <w:rFonts w:ascii="Times New Roman" w:hAnsi="Times New Roman"/>
          <w:sz w:val="28"/>
          <w:szCs w:val="28"/>
        </w:rPr>
        <w:t xml:space="preserve">Информация о ресурсном обеспечении муниципальной программы </w:t>
      </w:r>
      <w:r w:rsidRPr="00083C45">
        <w:rPr>
          <w:rFonts w:ascii="Times New Roman" w:hAnsi="Times New Roman"/>
          <w:sz w:val="28"/>
          <w:szCs w:val="28"/>
        </w:rPr>
        <w:t>Пировского муниципального округа</w:t>
      </w:r>
    </w:p>
    <w:p w:rsidR="00454447" w:rsidRPr="00FF2C0C" w:rsidRDefault="00454447" w:rsidP="00454447">
      <w:pPr>
        <w:pStyle w:val="ConsPlusNormal"/>
        <w:jc w:val="right"/>
        <w:rPr>
          <w:rFonts w:ascii="Times New Roman" w:hAnsi="Times New Roman"/>
        </w:rPr>
      </w:pPr>
      <w:r w:rsidRPr="00FF2C0C">
        <w:rPr>
          <w:rFonts w:ascii="Times New Roman" w:hAnsi="Times New Roman"/>
        </w:rPr>
        <w:t>(рублей)</w:t>
      </w:r>
    </w:p>
    <w:tbl>
      <w:tblPr>
        <w:tblW w:w="1485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1843"/>
        <w:gridCol w:w="1843"/>
        <w:gridCol w:w="1843"/>
        <w:gridCol w:w="738"/>
        <w:gridCol w:w="679"/>
        <w:gridCol w:w="1276"/>
        <w:gridCol w:w="567"/>
        <w:gridCol w:w="1417"/>
        <w:gridCol w:w="1389"/>
        <w:gridCol w:w="1305"/>
        <w:gridCol w:w="1457"/>
      </w:tblGrid>
      <w:tr w:rsidR="00454447" w:rsidRPr="0097150F" w:rsidTr="00454447">
        <w:tc>
          <w:tcPr>
            <w:tcW w:w="500" w:type="dxa"/>
            <w:vMerge w:val="restart"/>
          </w:tcPr>
          <w:p w:rsidR="00454447" w:rsidRPr="0097150F" w:rsidRDefault="00454447" w:rsidP="00454447">
            <w:pPr>
              <w:pStyle w:val="ConsPlusNormal"/>
              <w:ind w:firstLine="13"/>
              <w:jc w:val="center"/>
              <w:rPr>
                <w:rFonts w:ascii="Times New Roman" w:hAnsi="Times New Roman"/>
              </w:rPr>
            </w:pPr>
            <w:r w:rsidRPr="0097150F">
              <w:rPr>
                <w:rFonts w:ascii="Times New Roman" w:hAnsi="Times New Roman"/>
              </w:rPr>
              <w:t>№ п/п</w:t>
            </w:r>
          </w:p>
        </w:tc>
        <w:tc>
          <w:tcPr>
            <w:tcW w:w="1843" w:type="dxa"/>
            <w:vMerge w:val="restart"/>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Статус (муниципальная программа, подпрограмма, отдельное мероприятие)</w:t>
            </w:r>
          </w:p>
        </w:tc>
        <w:tc>
          <w:tcPr>
            <w:tcW w:w="1843" w:type="dxa"/>
            <w:vMerge w:val="restart"/>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Наименование муниципальной программы, подпрограммы, отдельного мероприятия</w:t>
            </w:r>
          </w:p>
        </w:tc>
        <w:tc>
          <w:tcPr>
            <w:tcW w:w="1843" w:type="dxa"/>
            <w:vMerge w:val="restart"/>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Наименование главного распорядителя бюджетных средств (далее - ГРБС)</w:t>
            </w:r>
          </w:p>
        </w:tc>
        <w:tc>
          <w:tcPr>
            <w:tcW w:w="3260" w:type="dxa"/>
            <w:gridSpan w:val="4"/>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Код бюджетной классификации</w:t>
            </w:r>
          </w:p>
        </w:tc>
        <w:tc>
          <w:tcPr>
            <w:tcW w:w="1417" w:type="dxa"/>
          </w:tcPr>
          <w:p w:rsidR="00454447" w:rsidRPr="0097150F" w:rsidRDefault="00454447" w:rsidP="004F643B">
            <w:pPr>
              <w:pStyle w:val="ConsPlusNormal"/>
              <w:ind w:firstLine="0"/>
              <w:jc w:val="center"/>
              <w:rPr>
                <w:rFonts w:ascii="Times New Roman" w:hAnsi="Times New Roman"/>
              </w:rPr>
            </w:pPr>
            <w:r>
              <w:rPr>
                <w:rFonts w:ascii="Times New Roman" w:hAnsi="Times New Roman"/>
              </w:rPr>
              <w:t>202</w:t>
            </w:r>
            <w:r w:rsidR="004F643B">
              <w:rPr>
                <w:rFonts w:ascii="Times New Roman" w:hAnsi="Times New Roman"/>
              </w:rPr>
              <w:t>4</w:t>
            </w:r>
          </w:p>
        </w:tc>
        <w:tc>
          <w:tcPr>
            <w:tcW w:w="1389" w:type="dxa"/>
          </w:tcPr>
          <w:p w:rsidR="00454447" w:rsidRPr="0097150F" w:rsidRDefault="00454447" w:rsidP="004F643B">
            <w:pPr>
              <w:pStyle w:val="ConsPlusNormal"/>
              <w:ind w:firstLine="0"/>
              <w:jc w:val="center"/>
              <w:rPr>
                <w:rFonts w:ascii="Times New Roman" w:hAnsi="Times New Roman"/>
              </w:rPr>
            </w:pPr>
            <w:r>
              <w:rPr>
                <w:rFonts w:ascii="Times New Roman" w:hAnsi="Times New Roman"/>
              </w:rPr>
              <w:t>202</w:t>
            </w:r>
            <w:r w:rsidR="004F643B">
              <w:rPr>
                <w:rFonts w:ascii="Times New Roman" w:hAnsi="Times New Roman"/>
              </w:rPr>
              <w:t>5</w:t>
            </w:r>
          </w:p>
        </w:tc>
        <w:tc>
          <w:tcPr>
            <w:tcW w:w="1305" w:type="dxa"/>
          </w:tcPr>
          <w:p w:rsidR="00454447" w:rsidRPr="0097150F" w:rsidRDefault="00454447" w:rsidP="004F643B">
            <w:pPr>
              <w:pStyle w:val="ConsPlusNormal"/>
              <w:ind w:firstLine="0"/>
              <w:jc w:val="center"/>
              <w:rPr>
                <w:rFonts w:ascii="Times New Roman" w:hAnsi="Times New Roman"/>
              </w:rPr>
            </w:pPr>
            <w:r>
              <w:rPr>
                <w:rFonts w:ascii="Times New Roman" w:hAnsi="Times New Roman"/>
              </w:rPr>
              <w:t>202</w:t>
            </w:r>
            <w:r w:rsidR="004F643B">
              <w:rPr>
                <w:rFonts w:ascii="Times New Roman" w:hAnsi="Times New Roman"/>
              </w:rPr>
              <w:t>6</w:t>
            </w:r>
          </w:p>
        </w:tc>
        <w:tc>
          <w:tcPr>
            <w:tcW w:w="1457" w:type="dxa"/>
            <w:vMerge w:val="restart"/>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Итого на очередной финансовый год и плановый период</w:t>
            </w:r>
          </w:p>
        </w:tc>
      </w:tr>
      <w:tr w:rsidR="00454447" w:rsidRPr="0097150F" w:rsidTr="00454447">
        <w:tc>
          <w:tcPr>
            <w:tcW w:w="500" w:type="dxa"/>
            <w:vMerge/>
          </w:tcPr>
          <w:p w:rsidR="00454447" w:rsidRPr="0097150F" w:rsidRDefault="00454447" w:rsidP="00454447">
            <w:pPr>
              <w:pStyle w:val="ConsPlusNormal"/>
              <w:ind w:firstLine="13"/>
              <w:jc w:val="center"/>
              <w:rPr>
                <w:rFonts w:ascii="Times New Roman" w:hAnsi="Times New Roman"/>
              </w:rPr>
            </w:pPr>
          </w:p>
        </w:tc>
        <w:tc>
          <w:tcPr>
            <w:tcW w:w="1843" w:type="dxa"/>
            <w:vMerge/>
          </w:tcPr>
          <w:p w:rsidR="00454447" w:rsidRPr="0097150F" w:rsidRDefault="00454447" w:rsidP="00454447">
            <w:pPr>
              <w:pStyle w:val="ConsPlusNormal"/>
              <w:jc w:val="center"/>
              <w:rPr>
                <w:rFonts w:ascii="Times New Roman" w:hAnsi="Times New Roman"/>
              </w:rPr>
            </w:pPr>
          </w:p>
        </w:tc>
        <w:tc>
          <w:tcPr>
            <w:tcW w:w="1843" w:type="dxa"/>
            <w:vMerge/>
          </w:tcPr>
          <w:p w:rsidR="00454447" w:rsidRPr="0097150F" w:rsidRDefault="00454447" w:rsidP="00454447">
            <w:pPr>
              <w:pStyle w:val="ConsPlusNormal"/>
              <w:jc w:val="center"/>
              <w:rPr>
                <w:rFonts w:ascii="Times New Roman" w:hAnsi="Times New Roman"/>
              </w:rPr>
            </w:pPr>
          </w:p>
        </w:tc>
        <w:tc>
          <w:tcPr>
            <w:tcW w:w="1843" w:type="dxa"/>
            <w:vMerge/>
          </w:tcPr>
          <w:p w:rsidR="00454447" w:rsidRPr="0097150F" w:rsidRDefault="00454447" w:rsidP="00454447">
            <w:pPr>
              <w:pStyle w:val="ConsPlusNormal"/>
              <w:jc w:val="center"/>
              <w:rPr>
                <w:rFonts w:ascii="Times New Roman" w:hAnsi="Times New Roman"/>
              </w:rPr>
            </w:pPr>
          </w:p>
        </w:tc>
        <w:tc>
          <w:tcPr>
            <w:tcW w:w="738" w:type="dxa"/>
          </w:tcPr>
          <w:p w:rsidR="00454447" w:rsidRPr="0097150F" w:rsidRDefault="00454447" w:rsidP="00454447">
            <w:pPr>
              <w:jc w:val="center"/>
              <w:rPr>
                <w:sz w:val="22"/>
                <w:szCs w:val="22"/>
              </w:rPr>
            </w:pPr>
            <w:r w:rsidRPr="0097150F">
              <w:rPr>
                <w:sz w:val="22"/>
                <w:szCs w:val="22"/>
              </w:rPr>
              <w:t>ГРБС</w:t>
            </w:r>
          </w:p>
        </w:tc>
        <w:tc>
          <w:tcPr>
            <w:tcW w:w="679" w:type="dxa"/>
          </w:tcPr>
          <w:p w:rsidR="00454447" w:rsidRPr="0097150F" w:rsidRDefault="00454447" w:rsidP="00454447">
            <w:pPr>
              <w:jc w:val="center"/>
              <w:rPr>
                <w:sz w:val="22"/>
                <w:szCs w:val="22"/>
              </w:rPr>
            </w:pPr>
            <w:r w:rsidRPr="0097150F">
              <w:rPr>
                <w:sz w:val="22"/>
                <w:szCs w:val="22"/>
              </w:rPr>
              <w:t>Рз</w:t>
            </w:r>
            <w:r w:rsidRPr="0097150F">
              <w:rPr>
                <w:sz w:val="22"/>
                <w:szCs w:val="22"/>
              </w:rPr>
              <w:br/>
              <w:t>Пр</w:t>
            </w:r>
          </w:p>
        </w:tc>
        <w:tc>
          <w:tcPr>
            <w:tcW w:w="1276" w:type="dxa"/>
          </w:tcPr>
          <w:p w:rsidR="00454447" w:rsidRPr="0097150F" w:rsidRDefault="00454447" w:rsidP="00454447">
            <w:pPr>
              <w:jc w:val="center"/>
              <w:rPr>
                <w:sz w:val="22"/>
                <w:szCs w:val="22"/>
              </w:rPr>
            </w:pPr>
            <w:r w:rsidRPr="0097150F">
              <w:rPr>
                <w:sz w:val="22"/>
                <w:szCs w:val="22"/>
              </w:rPr>
              <w:t>ЦСР</w:t>
            </w:r>
          </w:p>
        </w:tc>
        <w:tc>
          <w:tcPr>
            <w:tcW w:w="567" w:type="dxa"/>
          </w:tcPr>
          <w:p w:rsidR="00454447" w:rsidRPr="0097150F" w:rsidRDefault="00454447" w:rsidP="00454447">
            <w:pPr>
              <w:jc w:val="center"/>
              <w:rPr>
                <w:sz w:val="22"/>
                <w:szCs w:val="22"/>
              </w:rPr>
            </w:pPr>
            <w:r w:rsidRPr="0097150F">
              <w:rPr>
                <w:sz w:val="22"/>
                <w:szCs w:val="22"/>
              </w:rPr>
              <w:t>ВР</w:t>
            </w:r>
          </w:p>
        </w:tc>
        <w:tc>
          <w:tcPr>
            <w:tcW w:w="1417" w:type="dxa"/>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план</w:t>
            </w:r>
          </w:p>
        </w:tc>
        <w:tc>
          <w:tcPr>
            <w:tcW w:w="1389" w:type="dxa"/>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план</w:t>
            </w:r>
          </w:p>
        </w:tc>
        <w:tc>
          <w:tcPr>
            <w:tcW w:w="1305" w:type="dxa"/>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план</w:t>
            </w:r>
          </w:p>
        </w:tc>
        <w:tc>
          <w:tcPr>
            <w:tcW w:w="1457" w:type="dxa"/>
            <w:vMerge/>
          </w:tcPr>
          <w:p w:rsidR="00454447" w:rsidRPr="0097150F" w:rsidRDefault="00454447" w:rsidP="00454447">
            <w:pPr>
              <w:pStyle w:val="ConsPlusNormal"/>
              <w:jc w:val="center"/>
              <w:rPr>
                <w:rFonts w:ascii="Times New Roman" w:hAnsi="Times New Roman"/>
              </w:rPr>
            </w:pPr>
          </w:p>
        </w:tc>
      </w:tr>
      <w:tr w:rsidR="00454447" w:rsidRPr="0097150F" w:rsidTr="00454447">
        <w:tc>
          <w:tcPr>
            <w:tcW w:w="500" w:type="dxa"/>
          </w:tcPr>
          <w:p w:rsidR="00454447" w:rsidRPr="0097150F" w:rsidRDefault="00454447" w:rsidP="00454447">
            <w:pPr>
              <w:pStyle w:val="ConsPlusNormal"/>
              <w:ind w:firstLine="13"/>
              <w:jc w:val="center"/>
              <w:rPr>
                <w:rFonts w:ascii="Times New Roman" w:hAnsi="Times New Roman"/>
              </w:rPr>
            </w:pPr>
            <w:r w:rsidRPr="0097150F">
              <w:rPr>
                <w:rFonts w:ascii="Times New Roman" w:hAnsi="Times New Roman"/>
              </w:rPr>
              <w:t>1</w:t>
            </w:r>
          </w:p>
        </w:tc>
        <w:tc>
          <w:tcPr>
            <w:tcW w:w="1843" w:type="dxa"/>
          </w:tcPr>
          <w:p w:rsidR="00454447" w:rsidRPr="0097150F" w:rsidRDefault="00454447" w:rsidP="00454447">
            <w:pPr>
              <w:pStyle w:val="ConsPlusNormal"/>
              <w:rPr>
                <w:rFonts w:ascii="Times New Roman" w:hAnsi="Times New Roman"/>
              </w:rPr>
            </w:pPr>
            <w:r w:rsidRPr="0097150F">
              <w:rPr>
                <w:rFonts w:ascii="Times New Roman" w:hAnsi="Times New Roman"/>
              </w:rPr>
              <w:t>2</w:t>
            </w:r>
          </w:p>
        </w:tc>
        <w:tc>
          <w:tcPr>
            <w:tcW w:w="1843" w:type="dxa"/>
          </w:tcPr>
          <w:p w:rsidR="00454447" w:rsidRPr="0097150F" w:rsidRDefault="00454447" w:rsidP="00454447">
            <w:pPr>
              <w:pStyle w:val="ConsPlusNormal"/>
              <w:rPr>
                <w:rFonts w:ascii="Times New Roman" w:hAnsi="Times New Roman"/>
              </w:rPr>
            </w:pPr>
            <w:r w:rsidRPr="0097150F">
              <w:rPr>
                <w:rFonts w:ascii="Times New Roman" w:hAnsi="Times New Roman"/>
              </w:rPr>
              <w:t>3</w:t>
            </w:r>
          </w:p>
        </w:tc>
        <w:tc>
          <w:tcPr>
            <w:tcW w:w="1843" w:type="dxa"/>
          </w:tcPr>
          <w:p w:rsidR="00454447" w:rsidRPr="0097150F" w:rsidRDefault="00454447" w:rsidP="00454447">
            <w:pPr>
              <w:pStyle w:val="ConsPlusNormal"/>
              <w:rPr>
                <w:rFonts w:ascii="Times New Roman" w:hAnsi="Times New Roman"/>
              </w:rPr>
            </w:pPr>
            <w:r w:rsidRPr="0097150F">
              <w:rPr>
                <w:rFonts w:ascii="Times New Roman" w:hAnsi="Times New Roman"/>
              </w:rPr>
              <w:t>4</w:t>
            </w:r>
          </w:p>
        </w:tc>
        <w:tc>
          <w:tcPr>
            <w:tcW w:w="738" w:type="dxa"/>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5</w:t>
            </w:r>
          </w:p>
        </w:tc>
        <w:tc>
          <w:tcPr>
            <w:tcW w:w="679" w:type="dxa"/>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6</w:t>
            </w:r>
          </w:p>
        </w:tc>
        <w:tc>
          <w:tcPr>
            <w:tcW w:w="1276" w:type="dxa"/>
            <w:tcBorders>
              <w:bottom w:val="single" w:sz="4" w:space="0" w:color="auto"/>
            </w:tcBorders>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7</w:t>
            </w:r>
          </w:p>
        </w:tc>
        <w:tc>
          <w:tcPr>
            <w:tcW w:w="567" w:type="dxa"/>
            <w:tcBorders>
              <w:bottom w:val="single" w:sz="4" w:space="0" w:color="auto"/>
            </w:tcBorders>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8</w:t>
            </w:r>
          </w:p>
        </w:tc>
        <w:tc>
          <w:tcPr>
            <w:tcW w:w="1417" w:type="dxa"/>
            <w:tcBorders>
              <w:bottom w:val="single" w:sz="4" w:space="0" w:color="auto"/>
            </w:tcBorders>
          </w:tcPr>
          <w:p w:rsidR="00454447" w:rsidRPr="0097150F" w:rsidRDefault="00454447" w:rsidP="00454447">
            <w:pPr>
              <w:pStyle w:val="ConsPlusNormal"/>
              <w:rPr>
                <w:rFonts w:ascii="Times New Roman" w:hAnsi="Times New Roman"/>
              </w:rPr>
            </w:pPr>
            <w:r w:rsidRPr="0097150F">
              <w:rPr>
                <w:rFonts w:ascii="Times New Roman" w:hAnsi="Times New Roman"/>
              </w:rPr>
              <w:t>9</w:t>
            </w:r>
          </w:p>
        </w:tc>
        <w:tc>
          <w:tcPr>
            <w:tcW w:w="1389" w:type="dxa"/>
            <w:tcBorders>
              <w:bottom w:val="single" w:sz="4" w:space="0" w:color="auto"/>
            </w:tcBorders>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10</w:t>
            </w:r>
          </w:p>
        </w:tc>
        <w:tc>
          <w:tcPr>
            <w:tcW w:w="1305" w:type="dxa"/>
            <w:tcBorders>
              <w:bottom w:val="single" w:sz="4" w:space="0" w:color="auto"/>
            </w:tcBorders>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11</w:t>
            </w:r>
          </w:p>
        </w:tc>
        <w:tc>
          <w:tcPr>
            <w:tcW w:w="1457" w:type="dxa"/>
            <w:tcBorders>
              <w:bottom w:val="single" w:sz="4" w:space="0" w:color="auto"/>
            </w:tcBorders>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12</w:t>
            </w:r>
          </w:p>
        </w:tc>
      </w:tr>
      <w:tr w:rsidR="00454447" w:rsidRPr="0097150F" w:rsidTr="00454447">
        <w:trPr>
          <w:trHeight w:val="420"/>
        </w:trPr>
        <w:tc>
          <w:tcPr>
            <w:tcW w:w="500" w:type="dxa"/>
            <w:vMerge w:val="restart"/>
          </w:tcPr>
          <w:p w:rsidR="00454447" w:rsidRPr="0097150F" w:rsidRDefault="00454447" w:rsidP="00454447">
            <w:pPr>
              <w:pStyle w:val="ConsPlusNormal"/>
              <w:ind w:firstLine="13"/>
              <w:rPr>
                <w:rFonts w:ascii="Times New Roman" w:hAnsi="Times New Roman"/>
              </w:rPr>
            </w:pPr>
            <w:r>
              <w:rPr>
                <w:rFonts w:ascii="Times New Roman" w:hAnsi="Times New Roman"/>
              </w:rPr>
              <w:t>1</w:t>
            </w:r>
          </w:p>
        </w:tc>
        <w:tc>
          <w:tcPr>
            <w:tcW w:w="1843" w:type="dxa"/>
            <w:vMerge w:val="restart"/>
          </w:tcPr>
          <w:p w:rsidR="00454447" w:rsidRPr="0097150F" w:rsidRDefault="00454447" w:rsidP="00454447">
            <w:pPr>
              <w:rPr>
                <w:sz w:val="22"/>
                <w:szCs w:val="22"/>
              </w:rPr>
            </w:pPr>
            <w:r w:rsidRPr="0097150F">
              <w:rPr>
                <w:sz w:val="22"/>
                <w:szCs w:val="22"/>
              </w:rPr>
              <w:t>Муниципальная программа</w:t>
            </w:r>
          </w:p>
          <w:p w:rsidR="00454447" w:rsidRPr="0097150F" w:rsidRDefault="00454447" w:rsidP="00454447">
            <w:pPr>
              <w:rPr>
                <w:sz w:val="22"/>
                <w:szCs w:val="22"/>
              </w:rPr>
            </w:pPr>
          </w:p>
        </w:tc>
        <w:tc>
          <w:tcPr>
            <w:tcW w:w="1843" w:type="dxa"/>
            <w:vMerge w:val="restart"/>
          </w:tcPr>
          <w:p w:rsidR="00454447" w:rsidRPr="0097150F" w:rsidRDefault="00454447" w:rsidP="00454447">
            <w:pPr>
              <w:rPr>
                <w:sz w:val="22"/>
                <w:szCs w:val="22"/>
              </w:rPr>
            </w:pPr>
            <w:r w:rsidRPr="0097150F">
              <w:rPr>
                <w:sz w:val="22"/>
                <w:szCs w:val="22"/>
              </w:rPr>
              <w:t>«Управление муниципальным имуществом»</w:t>
            </w:r>
          </w:p>
          <w:p w:rsidR="00454447" w:rsidRPr="0097150F" w:rsidRDefault="00454447" w:rsidP="00454447">
            <w:pPr>
              <w:rPr>
                <w:sz w:val="22"/>
                <w:szCs w:val="22"/>
              </w:rPr>
            </w:pPr>
          </w:p>
        </w:tc>
        <w:tc>
          <w:tcPr>
            <w:tcW w:w="1843" w:type="dxa"/>
          </w:tcPr>
          <w:p w:rsidR="00454447" w:rsidRPr="0097150F" w:rsidRDefault="00454447" w:rsidP="00454447">
            <w:pPr>
              <w:pStyle w:val="ConsPlusNormal"/>
              <w:ind w:firstLine="0"/>
              <w:rPr>
                <w:rFonts w:ascii="Times New Roman" w:hAnsi="Times New Roman"/>
              </w:rPr>
            </w:pPr>
            <w:r w:rsidRPr="0097150F">
              <w:rPr>
                <w:rFonts w:ascii="Times New Roman" w:hAnsi="Times New Roman"/>
              </w:rPr>
              <w:t xml:space="preserve">всего расходные обязательства по муниципальной программе </w:t>
            </w:r>
          </w:p>
        </w:tc>
        <w:tc>
          <w:tcPr>
            <w:tcW w:w="738"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Х</w:t>
            </w:r>
          </w:p>
        </w:tc>
        <w:tc>
          <w:tcPr>
            <w:tcW w:w="679"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0113</w:t>
            </w:r>
          </w:p>
        </w:tc>
        <w:tc>
          <w:tcPr>
            <w:tcW w:w="1276"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1100000000</w:t>
            </w:r>
          </w:p>
        </w:tc>
        <w:tc>
          <w:tcPr>
            <w:tcW w:w="567"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417" w:type="dxa"/>
            <w:vAlign w:val="center"/>
          </w:tcPr>
          <w:p w:rsidR="00454447" w:rsidRPr="005110A2" w:rsidRDefault="0044387F" w:rsidP="00454447">
            <w:pPr>
              <w:jc w:val="center"/>
              <w:rPr>
                <w:sz w:val="22"/>
                <w:szCs w:val="22"/>
              </w:rPr>
            </w:pPr>
            <w:r>
              <w:rPr>
                <w:sz w:val="22"/>
                <w:szCs w:val="22"/>
              </w:rPr>
              <w:t>2</w:t>
            </w:r>
            <w:r w:rsidR="00454447">
              <w:rPr>
                <w:sz w:val="22"/>
                <w:szCs w:val="22"/>
              </w:rPr>
              <w:t>00 000,00</w:t>
            </w:r>
          </w:p>
        </w:tc>
        <w:tc>
          <w:tcPr>
            <w:tcW w:w="1389" w:type="dxa"/>
            <w:vAlign w:val="center"/>
          </w:tcPr>
          <w:p w:rsidR="00454447" w:rsidRPr="005110A2" w:rsidRDefault="0044387F" w:rsidP="00454447">
            <w:pPr>
              <w:jc w:val="center"/>
              <w:rPr>
                <w:sz w:val="22"/>
                <w:szCs w:val="22"/>
              </w:rPr>
            </w:pPr>
            <w:r>
              <w:rPr>
                <w:sz w:val="22"/>
                <w:szCs w:val="22"/>
              </w:rPr>
              <w:t>3</w:t>
            </w:r>
            <w:r w:rsidR="00454447">
              <w:rPr>
                <w:sz w:val="22"/>
                <w:szCs w:val="22"/>
              </w:rPr>
              <w:t>00 000,00</w:t>
            </w:r>
          </w:p>
        </w:tc>
        <w:tc>
          <w:tcPr>
            <w:tcW w:w="1305" w:type="dxa"/>
            <w:vAlign w:val="center"/>
          </w:tcPr>
          <w:p w:rsidR="00454447" w:rsidRPr="005110A2" w:rsidRDefault="0044387F" w:rsidP="00454447">
            <w:pPr>
              <w:jc w:val="center"/>
              <w:rPr>
                <w:sz w:val="22"/>
                <w:szCs w:val="22"/>
              </w:rPr>
            </w:pPr>
            <w:r>
              <w:rPr>
                <w:sz w:val="22"/>
                <w:szCs w:val="22"/>
              </w:rPr>
              <w:t>3</w:t>
            </w:r>
            <w:r w:rsidR="00454447">
              <w:rPr>
                <w:sz w:val="22"/>
                <w:szCs w:val="22"/>
              </w:rPr>
              <w:t>00 000,00</w:t>
            </w:r>
          </w:p>
        </w:tc>
        <w:tc>
          <w:tcPr>
            <w:tcW w:w="1457" w:type="dxa"/>
            <w:vAlign w:val="center"/>
          </w:tcPr>
          <w:p w:rsidR="00454447" w:rsidRPr="005110A2" w:rsidRDefault="004F643B" w:rsidP="0044387F">
            <w:pPr>
              <w:jc w:val="center"/>
              <w:rPr>
                <w:sz w:val="22"/>
                <w:szCs w:val="22"/>
              </w:rPr>
            </w:pPr>
            <w:r>
              <w:rPr>
                <w:sz w:val="22"/>
                <w:szCs w:val="22"/>
              </w:rPr>
              <w:t xml:space="preserve"> </w:t>
            </w:r>
            <w:r w:rsidR="0044387F">
              <w:rPr>
                <w:sz w:val="22"/>
                <w:szCs w:val="22"/>
              </w:rPr>
              <w:t>8</w:t>
            </w:r>
            <w:r w:rsidR="00454447">
              <w:rPr>
                <w:sz w:val="22"/>
                <w:szCs w:val="22"/>
              </w:rPr>
              <w:t>00 000,00</w:t>
            </w:r>
          </w:p>
        </w:tc>
      </w:tr>
      <w:tr w:rsidR="00454447" w:rsidRPr="0097150F" w:rsidTr="00454447">
        <w:trPr>
          <w:trHeight w:val="615"/>
        </w:trPr>
        <w:tc>
          <w:tcPr>
            <w:tcW w:w="500" w:type="dxa"/>
            <w:vMerge/>
          </w:tcPr>
          <w:p w:rsidR="00454447" w:rsidRPr="0097150F" w:rsidRDefault="00454447" w:rsidP="00454447">
            <w:pPr>
              <w:pStyle w:val="ConsPlusNormal"/>
              <w:ind w:firstLine="13"/>
              <w:jc w:val="right"/>
              <w:rPr>
                <w:rFonts w:ascii="Times New Roman" w:hAnsi="Times New Roman"/>
              </w:rPr>
            </w:pPr>
          </w:p>
        </w:tc>
        <w:tc>
          <w:tcPr>
            <w:tcW w:w="1843" w:type="dxa"/>
            <w:vMerge/>
          </w:tcPr>
          <w:p w:rsidR="00454447" w:rsidRPr="0097150F" w:rsidRDefault="00454447" w:rsidP="00454447">
            <w:pPr>
              <w:pStyle w:val="ConsPlusNormal"/>
              <w:jc w:val="right"/>
              <w:rPr>
                <w:rFonts w:ascii="Times New Roman" w:hAnsi="Times New Roman"/>
              </w:rPr>
            </w:pPr>
          </w:p>
        </w:tc>
        <w:tc>
          <w:tcPr>
            <w:tcW w:w="1843" w:type="dxa"/>
            <w:vMerge/>
          </w:tcPr>
          <w:p w:rsidR="00454447" w:rsidRPr="0097150F" w:rsidRDefault="00454447" w:rsidP="00454447">
            <w:pPr>
              <w:pStyle w:val="ConsPlusNormal"/>
              <w:jc w:val="right"/>
              <w:rPr>
                <w:rFonts w:ascii="Times New Roman" w:hAnsi="Times New Roman"/>
              </w:rPr>
            </w:pPr>
          </w:p>
        </w:tc>
        <w:tc>
          <w:tcPr>
            <w:tcW w:w="1843" w:type="dxa"/>
          </w:tcPr>
          <w:p w:rsidR="00454447" w:rsidRPr="0097150F" w:rsidRDefault="00454447" w:rsidP="00454447">
            <w:pPr>
              <w:pStyle w:val="ConsPlusNormal"/>
              <w:ind w:firstLine="0"/>
              <w:rPr>
                <w:rFonts w:ascii="Times New Roman" w:hAnsi="Times New Roman"/>
              </w:rPr>
            </w:pPr>
            <w:r w:rsidRPr="0097150F">
              <w:rPr>
                <w:rFonts w:ascii="Times New Roman" w:hAnsi="Times New Roman"/>
              </w:rPr>
              <w:t xml:space="preserve">в том числе по ГРБС: </w:t>
            </w:r>
          </w:p>
        </w:tc>
        <w:tc>
          <w:tcPr>
            <w:tcW w:w="738" w:type="dxa"/>
            <w:vAlign w:val="center"/>
          </w:tcPr>
          <w:p w:rsidR="00454447" w:rsidRPr="0097150F" w:rsidRDefault="00454447" w:rsidP="00454447">
            <w:pPr>
              <w:pStyle w:val="ConsPlusNormal"/>
              <w:ind w:firstLine="0"/>
              <w:jc w:val="center"/>
              <w:rPr>
                <w:rFonts w:ascii="Times New Roman" w:hAnsi="Times New Roman"/>
              </w:rPr>
            </w:pPr>
          </w:p>
        </w:tc>
        <w:tc>
          <w:tcPr>
            <w:tcW w:w="679" w:type="dxa"/>
            <w:vAlign w:val="center"/>
          </w:tcPr>
          <w:p w:rsidR="00454447" w:rsidRPr="0097150F" w:rsidRDefault="00454447" w:rsidP="00454447">
            <w:pPr>
              <w:pStyle w:val="ConsPlusNormal"/>
              <w:ind w:firstLine="0"/>
              <w:jc w:val="center"/>
              <w:rPr>
                <w:rFonts w:ascii="Times New Roman" w:hAnsi="Times New Roman"/>
              </w:rPr>
            </w:pPr>
          </w:p>
        </w:tc>
        <w:tc>
          <w:tcPr>
            <w:tcW w:w="1276" w:type="dxa"/>
            <w:vAlign w:val="center"/>
          </w:tcPr>
          <w:p w:rsidR="00454447" w:rsidRPr="0097150F" w:rsidRDefault="00454447" w:rsidP="00454447">
            <w:pPr>
              <w:pStyle w:val="ConsPlusNormal"/>
              <w:ind w:firstLine="0"/>
              <w:jc w:val="center"/>
              <w:rPr>
                <w:rFonts w:ascii="Times New Roman" w:hAnsi="Times New Roman"/>
              </w:rPr>
            </w:pPr>
          </w:p>
        </w:tc>
        <w:tc>
          <w:tcPr>
            <w:tcW w:w="567" w:type="dxa"/>
            <w:vAlign w:val="center"/>
          </w:tcPr>
          <w:p w:rsidR="00454447" w:rsidRPr="0097150F" w:rsidRDefault="00454447" w:rsidP="00454447">
            <w:pPr>
              <w:pStyle w:val="ConsPlusNormal"/>
              <w:ind w:firstLine="0"/>
              <w:jc w:val="center"/>
              <w:rPr>
                <w:rFonts w:ascii="Times New Roman" w:hAnsi="Times New Roman"/>
              </w:rPr>
            </w:pPr>
          </w:p>
        </w:tc>
        <w:tc>
          <w:tcPr>
            <w:tcW w:w="1417" w:type="dxa"/>
            <w:vAlign w:val="center"/>
          </w:tcPr>
          <w:p w:rsidR="00454447" w:rsidRPr="005110A2" w:rsidRDefault="00454447" w:rsidP="00454447">
            <w:pPr>
              <w:jc w:val="center"/>
              <w:rPr>
                <w:sz w:val="22"/>
                <w:szCs w:val="22"/>
              </w:rPr>
            </w:pPr>
          </w:p>
        </w:tc>
        <w:tc>
          <w:tcPr>
            <w:tcW w:w="1389" w:type="dxa"/>
            <w:vAlign w:val="center"/>
          </w:tcPr>
          <w:p w:rsidR="00454447" w:rsidRPr="005110A2" w:rsidRDefault="00454447" w:rsidP="00454447">
            <w:pPr>
              <w:jc w:val="center"/>
              <w:rPr>
                <w:sz w:val="22"/>
                <w:szCs w:val="22"/>
              </w:rPr>
            </w:pPr>
          </w:p>
        </w:tc>
        <w:tc>
          <w:tcPr>
            <w:tcW w:w="1305" w:type="dxa"/>
            <w:vAlign w:val="center"/>
          </w:tcPr>
          <w:p w:rsidR="00454447" w:rsidRPr="005110A2" w:rsidRDefault="00454447" w:rsidP="00454447">
            <w:pPr>
              <w:jc w:val="center"/>
              <w:rPr>
                <w:sz w:val="22"/>
                <w:szCs w:val="22"/>
              </w:rPr>
            </w:pPr>
          </w:p>
        </w:tc>
        <w:tc>
          <w:tcPr>
            <w:tcW w:w="1457" w:type="dxa"/>
            <w:vAlign w:val="center"/>
          </w:tcPr>
          <w:p w:rsidR="00454447" w:rsidRPr="005110A2" w:rsidRDefault="00454447" w:rsidP="00454447">
            <w:pPr>
              <w:jc w:val="center"/>
              <w:rPr>
                <w:sz w:val="22"/>
                <w:szCs w:val="22"/>
              </w:rPr>
            </w:pPr>
          </w:p>
        </w:tc>
      </w:tr>
      <w:tr w:rsidR="004445E4" w:rsidRPr="0097150F" w:rsidTr="00454447">
        <w:trPr>
          <w:trHeight w:val="885"/>
        </w:trPr>
        <w:tc>
          <w:tcPr>
            <w:tcW w:w="500" w:type="dxa"/>
            <w:vMerge/>
          </w:tcPr>
          <w:p w:rsidR="004445E4" w:rsidRPr="0097150F" w:rsidRDefault="004445E4" w:rsidP="004445E4">
            <w:pPr>
              <w:pStyle w:val="ConsPlusNormal"/>
              <w:ind w:firstLine="13"/>
              <w:jc w:val="right"/>
              <w:rPr>
                <w:rFonts w:ascii="Times New Roman" w:hAnsi="Times New Roman"/>
              </w:rPr>
            </w:pPr>
          </w:p>
        </w:tc>
        <w:tc>
          <w:tcPr>
            <w:tcW w:w="1843" w:type="dxa"/>
            <w:vMerge/>
          </w:tcPr>
          <w:p w:rsidR="004445E4" w:rsidRPr="0097150F" w:rsidRDefault="004445E4" w:rsidP="004445E4">
            <w:pPr>
              <w:pStyle w:val="ConsPlusNormal"/>
              <w:jc w:val="right"/>
              <w:rPr>
                <w:rFonts w:ascii="Times New Roman" w:hAnsi="Times New Roman"/>
              </w:rPr>
            </w:pPr>
          </w:p>
        </w:tc>
        <w:tc>
          <w:tcPr>
            <w:tcW w:w="1843" w:type="dxa"/>
            <w:vMerge/>
          </w:tcPr>
          <w:p w:rsidR="004445E4" w:rsidRPr="0097150F" w:rsidRDefault="004445E4" w:rsidP="004445E4">
            <w:pPr>
              <w:pStyle w:val="ConsPlusNormal"/>
              <w:jc w:val="right"/>
              <w:rPr>
                <w:rFonts w:ascii="Times New Roman" w:hAnsi="Times New Roman"/>
              </w:rPr>
            </w:pPr>
          </w:p>
        </w:tc>
        <w:tc>
          <w:tcPr>
            <w:tcW w:w="1843" w:type="dxa"/>
          </w:tcPr>
          <w:p w:rsidR="004445E4" w:rsidRPr="0097150F" w:rsidRDefault="004445E4" w:rsidP="004445E4">
            <w:pPr>
              <w:pStyle w:val="ConsPlusNormal"/>
              <w:ind w:firstLine="0"/>
              <w:rPr>
                <w:rFonts w:ascii="Times New Roman" w:hAnsi="Times New Roman"/>
              </w:rPr>
            </w:pPr>
            <w:r w:rsidRPr="0097150F">
              <w:rPr>
                <w:rFonts w:ascii="Times New Roman" w:hAnsi="Times New Roman"/>
              </w:rPr>
              <w:t xml:space="preserve">Администрация </w:t>
            </w:r>
            <w:r w:rsidRPr="00083C45">
              <w:rPr>
                <w:rFonts w:ascii="Times New Roman" w:hAnsi="Times New Roman"/>
              </w:rPr>
              <w:t>Пировского муниципального округа</w:t>
            </w:r>
          </w:p>
        </w:tc>
        <w:tc>
          <w:tcPr>
            <w:tcW w:w="738" w:type="dxa"/>
            <w:vAlign w:val="center"/>
          </w:tcPr>
          <w:p w:rsidR="004445E4" w:rsidRPr="0097150F" w:rsidRDefault="004445E4" w:rsidP="004445E4">
            <w:pPr>
              <w:pStyle w:val="ConsPlusNormal"/>
              <w:ind w:firstLine="0"/>
              <w:jc w:val="center"/>
              <w:rPr>
                <w:rFonts w:ascii="Times New Roman" w:hAnsi="Times New Roman"/>
              </w:rPr>
            </w:pPr>
            <w:r w:rsidRPr="0097150F">
              <w:rPr>
                <w:rFonts w:ascii="Times New Roman" w:hAnsi="Times New Roman"/>
              </w:rPr>
              <w:t>670</w:t>
            </w:r>
          </w:p>
        </w:tc>
        <w:tc>
          <w:tcPr>
            <w:tcW w:w="679" w:type="dxa"/>
            <w:vAlign w:val="center"/>
          </w:tcPr>
          <w:p w:rsidR="004445E4" w:rsidRPr="0097150F" w:rsidRDefault="004445E4" w:rsidP="004445E4">
            <w:pPr>
              <w:pStyle w:val="ConsPlusNormal"/>
              <w:ind w:firstLine="0"/>
              <w:jc w:val="center"/>
              <w:rPr>
                <w:rFonts w:ascii="Times New Roman" w:hAnsi="Times New Roman"/>
              </w:rPr>
            </w:pPr>
            <w:r w:rsidRPr="0097150F">
              <w:rPr>
                <w:rFonts w:ascii="Times New Roman" w:hAnsi="Times New Roman"/>
              </w:rPr>
              <w:t>0113</w:t>
            </w:r>
          </w:p>
        </w:tc>
        <w:tc>
          <w:tcPr>
            <w:tcW w:w="1276" w:type="dxa"/>
            <w:vAlign w:val="center"/>
          </w:tcPr>
          <w:p w:rsidR="004445E4" w:rsidRPr="0097150F" w:rsidRDefault="004445E4" w:rsidP="004445E4">
            <w:pPr>
              <w:pStyle w:val="ConsPlusNormal"/>
              <w:ind w:firstLine="0"/>
              <w:jc w:val="center"/>
              <w:rPr>
                <w:rFonts w:ascii="Times New Roman" w:hAnsi="Times New Roman"/>
              </w:rPr>
            </w:pPr>
            <w:r w:rsidRPr="0097150F">
              <w:rPr>
                <w:rFonts w:ascii="Times New Roman" w:hAnsi="Times New Roman"/>
              </w:rPr>
              <w:t>1100000000</w:t>
            </w:r>
          </w:p>
        </w:tc>
        <w:tc>
          <w:tcPr>
            <w:tcW w:w="567" w:type="dxa"/>
            <w:vAlign w:val="center"/>
          </w:tcPr>
          <w:p w:rsidR="004445E4" w:rsidRPr="0097150F" w:rsidRDefault="004445E4" w:rsidP="004445E4">
            <w:pPr>
              <w:pStyle w:val="ConsPlusNormal"/>
              <w:ind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417" w:type="dxa"/>
            <w:vAlign w:val="center"/>
          </w:tcPr>
          <w:p w:rsidR="004445E4" w:rsidRPr="005110A2" w:rsidRDefault="0044387F" w:rsidP="004445E4">
            <w:pPr>
              <w:jc w:val="center"/>
              <w:rPr>
                <w:sz w:val="22"/>
                <w:szCs w:val="22"/>
              </w:rPr>
            </w:pPr>
            <w:r>
              <w:rPr>
                <w:sz w:val="22"/>
                <w:szCs w:val="22"/>
              </w:rPr>
              <w:t>2</w:t>
            </w:r>
            <w:r w:rsidR="004445E4">
              <w:rPr>
                <w:sz w:val="22"/>
                <w:szCs w:val="22"/>
              </w:rPr>
              <w:t>00 000,00</w:t>
            </w:r>
          </w:p>
        </w:tc>
        <w:tc>
          <w:tcPr>
            <w:tcW w:w="1389" w:type="dxa"/>
            <w:vAlign w:val="center"/>
          </w:tcPr>
          <w:p w:rsidR="004445E4" w:rsidRPr="005110A2" w:rsidRDefault="0044387F" w:rsidP="004445E4">
            <w:pPr>
              <w:jc w:val="center"/>
              <w:rPr>
                <w:sz w:val="22"/>
                <w:szCs w:val="22"/>
              </w:rPr>
            </w:pPr>
            <w:r>
              <w:rPr>
                <w:sz w:val="22"/>
                <w:szCs w:val="22"/>
              </w:rPr>
              <w:t>3</w:t>
            </w:r>
            <w:r w:rsidR="004445E4">
              <w:rPr>
                <w:sz w:val="22"/>
                <w:szCs w:val="22"/>
              </w:rPr>
              <w:t>00 000,00</w:t>
            </w:r>
          </w:p>
        </w:tc>
        <w:tc>
          <w:tcPr>
            <w:tcW w:w="1305" w:type="dxa"/>
            <w:vAlign w:val="center"/>
          </w:tcPr>
          <w:p w:rsidR="004445E4" w:rsidRPr="005110A2" w:rsidRDefault="0044387F" w:rsidP="004445E4">
            <w:pPr>
              <w:jc w:val="center"/>
              <w:rPr>
                <w:sz w:val="22"/>
                <w:szCs w:val="22"/>
              </w:rPr>
            </w:pPr>
            <w:r>
              <w:rPr>
                <w:sz w:val="22"/>
                <w:szCs w:val="22"/>
              </w:rPr>
              <w:t>3</w:t>
            </w:r>
            <w:r w:rsidR="004445E4">
              <w:rPr>
                <w:sz w:val="22"/>
                <w:szCs w:val="22"/>
              </w:rPr>
              <w:t>00 000,00</w:t>
            </w:r>
          </w:p>
        </w:tc>
        <w:tc>
          <w:tcPr>
            <w:tcW w:w="1457" w:type="dxa"/>
            <w:vAlign w:val="center"/>
          </w:tcPr>
          <w:p w:rsidR="004445E4" w:rsidRPr="005110A2" w:rsidRDefault="0044387F" w:rsidP="004445E4">
            <w:pPr>
              <w:jc w:val="center"/>
              <w:rPr>
                <w:sz w:val="22"/>
                <w:szCs w:val="22"/>
              </w:rPr>
            </w:pPr>
            <w:r>
              <w:rPr>
                <w:sz w:val="22"/>
                <w:szCs w:val="22"/>
              </w:rPr>
              <w:t>8</w:t>
            </w:r>
            <w:r w:rsidR="004F643B">
              <w:rPr>
                <w:sz w:val="22"/>
                <w:szCs w:val="22"/>
              </w:rPr>
              <w:t>00 000,00</w:t>
            </w:r>
          </w:p>
        </w:tc>
      </w:tr>
      <w:tr w:rsidR="00454447" w:rsidRPr="0097150F" w:rsidTr="00454447">
        <w:tc>
          <w:tcPr>
            <w:tcW w:w="500" w:type="dxa"/>
            <w:vMerge w:val="restart"/>
          </w:tcPr>
          <w:p w:rsidR="00454447" w:rsidRPr="0097150F" w:rsidRDefault="00454447" w:rsidP="00454447">
            <w:pPr>
              <w:pStyle w:val="ConsPlusNormal"/>
              <w:ind w:firstLine="13"/>
              <w:rPr>
                <w:rFonts w:ascii="Times New Roman" w:hAnsi="Times New Roman"/>
              </w:rPr>
            </w:pPr>
            <w:r>
              <w:rPr>
                <w:rFonts w:ascii="Times New Roman" w:hAnsi="Times New Roman"/>
              </w:rPr>
              <w:t>2</w:t>
            </w:r>
          </w:p>
        </w:tc>
        <w:tc>
          <w:tcPr>
            <w:tcW w:w="1843" w:type="dxa"/>
            <w:vMerge w:val="restart"/>
          </w:tcPr>
          <w:p w:rsidR="00454447" w:rsidRPr="0097150F" w:rsidRDefault="00454447" w:rsidP="00454447">
            <w:pPr>
              <w:rPr>
                <w:sz w:val="22"/>
                <w:szCs w:val="22"/>
              </w:rPr>
            </w:pPr>
            <w:r w:rsidRPr="0097150F">
              <w:rPr>
                <w:sz w:val="22"/>
                <w:szCs w:val="22"/>
              </w:rPr>
              <w:t>Подпрограмма</w:t>
            </w:r>
          </w:p>
        </w:tc>
        <w:tc>
          <w:tcPr>
            <w:tcW w:w="1843" w:type="dxa"/>
            <w:vMerge w:val="restart"/>
          </w:tcPr>
          <w:p w:rsidR="00454447" w:rsidRPr="0097150F" w:rsidRDefault="00454447" w:rsidP="00454447">
            <w:pPr>
              <w:rPr>
                <w:sz w:val="22"/>
                <w:szCs w:val="22"/>
              </w:rPr>
            </w:pPr>
            <w:r w:rsidRPr="0097150F">
              <w:rPr>
                <w:sz w:val="22"/>
                <w:szCs w:val="22"/>
              </w:rPr>
              <w:t xml:space="preserve">«Развитие земельно-имущественных отношений на территории </w:t>
            </w:r>
            <w:r w:rsidRPr="00083C45">
              <w:rPr>
                <w:sz w:val="22"/>
                <w:szCs w:val="22"/>
              </w:rPr>
              <w:t>Пировского муниципального округа</w:t>
            </w:r>
            <w:r w:rsidRPr="0097150F">
              <w:rPr>
                <w:sz w:val="22"/>
                <w:szCs w:val="22"/>
              </w:rPr>
              <w:t>»</w:t>
            </w:r>
          </w:p>
        </w:tc>
        <w:tc>
          <w:tcPr>
            <w:tcW w:w="1843" w:type="dxa"/>
          </w:tcPr>
          <w:p w:rsidR="00454447" w:rsidRPr="0097150F" w:rsidRDefault="00454447" w:rsidP="00454447">
            <w:pPr>
              <w:pStyle w:val="ConsPlusNormal"/>
              <w:ind w:firstLine="0"/>
              <w:rPr>
                <w:rFonts w:ascii="Times New Roman" w:hAnsi="Times New Roman"/>
              </w:rPr>
            </w:pPr>
            <w:r w:rsidRPr="0097150F">
              <w:rPr>
                <w:rFonts w:ascii="Times New Roman" w:hAnsi="Times New Roman"/>
              </w:rPr>
              <w:t xml:space="preserve">всего расходные обязательства по муниципальной программе </w:t>
            </w:r>
          </w:p>
        </w:tc>
        <w:tc>
          <w:tcPr>
            <w:tcW w:w="738"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Х</w:t>
            </w:r>
          </w:p>
        </w:tc>
        <w:tc>
          <w:tcPr>
            <w:tcW w:w="679"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0113</w:t>
            </w:r>
          </w:p>
        </w:tc>
        <w:tc>
          <w:tcPr>
            <w:tcW w:w="1276" w:type="dxa"/>
            <w:vAlign w:val="center"/>
          </w:tcPr>
          <w:p w:rsidR="00454447" w:rsidRPr="0097150F" w:rsidRDefault="00454447" w:rsidP="00454447">
            <w:pPr>
              <w:pStyle w:val="ConsPlusNormal"/>
              <w:ind w:firstLine="0"/>
              <w:jc w:val="center"/>
              <w:rPr>
                <w:rFonts w:ascii="Times New Roman" w:hAnsi="Times New Roman"/>
              </w:rPr>
            </w:pPr>
            <w:r w:rsidRPr="00462A7D">
              <w:rPr>
                <w:rFonts w:ascii="Times New Roman" w:hAnsi="Times New Roman"/>
              </w:rPr>
              <w:t>1110078510</w:t>
            </w:r>
          </w:p>
        </w:tc>
        <w:tc>
          <w:tcPr>
            <w:tcW w:w="567"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417" w:type="dxa"/>
            <w:vAlign w:val="center"/>
          </w:tcPr>
          <w:p w:rsidR="00454447" w:rsidRPr="00DE245A" w:rsidRDefault="00454447" w:rsidP="00454447">
            <w:pPr>
              <w:pStyle w:val="ConsPlusNormal"/>
              <w:ind w:firstLine="0"/>
              <w:jc w:val="center"/>
              <w:rPr>
                <w:rFonts w:ascii="Times New Roman" w:hAnsi="Times New Roman"/>
                <w:highlight w:val="yellow"/>
              </w:rPr>
            </w:pPr>
            <w:r>
              <w:rPr>
                <w:rFonts w:ascii="Times New Roman" w:hAnsi="Times New Roman"/>
              </w:rPr>
              <w:t>1</w:t>
            </w:r>
            <w:r w:rsidRPr="009314CA">
              <w:rPr>
                <w:rFonts w:ascii="Times New Roman" w:hAnsi="Times New Roman"/>
              </w:rPr>
              <w:t>00 000,00</w:t>
            </w:r>
          </w:p>
        </w:tc>
        <w:tc>
          <w:tcPr>
            <w:tcW w:w="1389" w:type="dxa"/>
            <w:vAlign w:val="center"/>
          </w:tcPr>
          <w:p w:rsidR="00454447" w:rsidRPr="003F382C" w:rsidRDefault="0044387F" w:rsidP="00454447">
            <w:pPr>
              <w:pStyle w:val="ConsPlusNormal"/>
              <w:ind w:firstLine="0"/>
              <w:jc w:val="center"/>
              <w:rPr>
                <w:rFonts w:ascii="Times New Roman" w:hAnsi="Times New Roman"/>
              </w:rPr>
            </w:pPr>
            <w:r>
              <w:rPr>
                <w:rFonts w:ascii="Times New Roman" w:hAnsi="Times New Roman"/>
              </w:rPr>
              <w:t>2</w:t>
            </w:r>
            <w:r w:rsidR="00454447" w:rsidRPr="003F382C">
              <w:rPr>
                <w:rFonts w:ascii="Times New Roman" w:hAnsi="Times New Roman"/>
              </w:rPr>
              <w:t>00 000,00</w:t>
            </w:r>
          </w:p>
        </w:tc>
        <w:tc>
          <w:tcPr>
            <w:tcW w:w="1305" w:type="dxa"/>
            <w:vAlign w:val="center"/>
          </w:tcPr>
          <w:p w:rsidR="00454447" w:rsidRPr="003F382C" w:rsidRDefault="0044387F" w:rsidP="00454447">
            <w:pPr>
              <w:pStyle w:val="ConsPlusNormal"/>
              <w:ind w:firstLine="0"/>
              <w:jc w:val="center"/>
              <w:rPr>
                <w:rFonts w:ascii="Times New Roman" w:hAnsi="Times New Roman"/>
              </w:rPr>
            </w:pPr>
            <w:r>
              <w:rPr>
                <w:rFonts w:ascii="Times New Roman" w:hAnsi="Times New Roman"/>
              </w:rPr>
              <w:t>2</w:t>
            </w:r>
            <w:r w:rsidR="00454447" w:rsidRPr="003F382C">
              <w:rPr>
                <w:rFonts w:ascii="Times New Roman" w:hAnsi="Times New Roman"/>
              </w:rPr>
              <w:t>00 000,00</w:t>
            </w:r>
          </w:p>
        </w:tc>
        <w:tc>
          <w:tcPr>
            <w:tcW w:w="1457" w:type="dxa"/>
            <w:shd w:val="clear" w:color="auto" w:fill="auto"/>
            <w:vAlign w:val="center"/>
          </w:tcPr>
          <w:p w:rsidR="00454447" w:rsidRPr="00DE245A" w:rsidRDefault="0044387F" w:rsidP="00454447">
            <w:pPr>
              <w:pStyle w:val="ConsPlusNormal"/>
              <w:ind w:firstLine="0"/>
              <w:jc w:val="center"/>
              <w:rPr>
                <w:rFonts w:ascii="Times New Roman" w:hAnsi="Times New Roman"/>
                <w:highlight w:val="yellow"/>
              </w:rPr>
            </w:pPr>
            <w:r>
              <w:rPr>
                <w:rFonts w:ascii="Times New Roman" w:hAnsi="Times New Roman"/>
              </w:rPr>
              <w:t>5</w:t>
            </w:r>
            <w:r w:rsidR="00454447" w:rsidRPr="009314CA">
              <w:rPr>
                <w:rFonts w:ascii="Times New Roman" w:hAnsi="Times New Roman"/>
              </w:rPr>
              <w:t>00 000,00</w:t>
            </w:r>
          </w:p>
        </w:tc>
      </w:tr>
      <w:tr w:rsidR="00454447" w:rsidRPr="0097150F" w:rsidTr="00454447">
        <w:trPr>
          <w:trHeight w:val="555"/>
        </w:trPr>
        <w:tc>
          <w:tcPr>
            <w:tcW w:w="500" w:type="dxa"/>
            <w:vMerge/>
          </w:tcPr>
          <w:p w:rsidR="00454447" w:rsidRPr="0097150F" w:rsidRDefault="00454447" w:rsidP="00454447">
            <w:pPr>
              <w:pStyle w:val="ConsPlusNormal"/>
              <w:ind w:firstLine="13"/>
              <w:rPr>
                <w:rFonts w:ascii="Times New Roman" w:hAnsi="Times New Roman"/>
              </w:rPr>
            </w:pPr>
          </w:p>
        </w:tc>
        <w:tc>
          <w:tcPr>
            <w:tcW w:w="1843" w:type="dxa"/>
            <w:vMerge/>
          </w:tcPr>
          <w:p w:rsidR="00454447" w:rsidRPr="0097150F" w:rsidRDefault="00454447" w:rsidP="00454447">
            <w:pPr>
              <w:rPr>
                <w:sz w:val="22"/>
                <w:szCs w:val="22"/>
              </w:rPr>
            </w:pPr>
          </w:p>
        </w:tc>
        <w:tc>
          <w:tcPr>
            <w:tcW w:w="1843" w:type="dxa"/>
            <w:vMerge/>
          </w:tcPr>
          <w:p w:rsidR="00454447" w:rsidRPr="0097150F" w:rsidRDefault="00454447" w:rsidP="00454447">
            <w:pPr>
              <w:rPr>
                <w:sz w:val="22"/>
                <w:szCs w:val="22"/>
              </w:rPr>
            </w:pPr>
          </w:p>
        </w:tc>
        <w:tc>
          <w:tcPr>
            <w:tcW w:w="1843" w:type="dxa"/>
          </w:tcPr>
          <w:p w:rsidR="00454447" w:rsidRPr="0097150F" w:rsidRDefault="00454447" w:rsidP="00454447">
            <w:pPr>
              <w:pStyle w:val="ConsPlusNormal"/>
              <w:ind w:firstLine="0"/>
              <w:rPr>
                <w:rFonts w:ascii="Times New Roman" w:hAnsi="Times New Roman"/>
              </w:rPr>
            </w:pPr>
            <w:r w:rsidRPr="0097150F">
              <w:rPr>
                <w:rFonts w:ascii="Times New Roman" w:hAnsi="Times New Roman"/>
              </w:rPr>
              <w:t xml:space="preserve">в том числе по ГРБС: </w:t>
            </w:r>
          </w:p>
        </w:tc>
        <w:tc>
          <w:tcPr>
            <w:tcW w:w="738" w:type="dxa"/>
            <w:vAlign w:val="center"/>
          </w:tcPr>
          <w:p w:rsidR="00454447" w:rsidRPr="0097150F" w:rsidRDefault="00454447" w:rsidP="00454447">
            <w:pPr>
              <w:pStyle w:val="ConsPlusNormal"/>
              <w:ind w:firstLine="0"/>
              <w:jc w:val="center"/>
              <w:rPr>
                <w:rFonts w:ascii="Times New Roman" w:hAnsi="Times New Roman"/>
              </w:rPr>
            </w:pPr>
          </w:p>
        </w:tc>
        <w:tc>
          <w:tcPr>
            <w:tcW w:w="679" w:type="dxa"/>
            <w:vAlign w:val="center"/>
          </w:tcPr>
          <w:p w:rsidR="00454447" w:rsidRPr="0097150F" w:rsidRDefault="00454447" w:rsidP="00454447">
            <w:pPr>
              <w:pStyle w:val="ConsPlusNormal"/>
              <w:ind w:firstLine="0"/>
              <w:jc w:val="center"/>
              <w:rPr>
                <w:rFonts w:ascii="Times New Roman" w:hAnsi="Times New Roman"/>
              </w:rPr>
            </w:pPr>
          </w:p>
        </w:tc>
        <w:tc>
          <w:tcPr>
            <w:tcW w:w="1276" w:type="dxa"/>
            <w:vAlign w:val="center"/>
          </w:tcPr>
          <w:p w:rsidR="00454447" w:rsidRPr="0097150F" w:rsidRDefault="00454447" w:rsidP="00454447">
            <w:pPr>
              <w:pStyle w:val="ConsPlusNormal"/>
              <w:ind w:firstLine="0"/>
              <w:jc w:val="center"/>
              <w:rPr>
                <w:rFonts w:ascii="Times New Roman" w:hAnsi="Times New Roman"/>
              </w:rPr>
            </w:pPr>
          </w:p>
        </w:tc>
        <w:tc>
          <w:tcPr>
            <w:tcW w:w="567" w:type="dxa"/>
            <w:vAlign w:val="center"/>
          </w:tcPr>
          <w:p w:rsidR="00454447" w:rsidRPr="0097150F" w:rsidRDefault="00454447" w:rsidP="00454447">
            <w:pPr>
              <w:pStyle w:val="ConsPlusNormal"/>
              <w:ind w:firstLine="0"/>
              <w:jc w:val="center"/>
              <w:rPr>
                <w:rFonts w:ascii="Times New Roman" w:hAnsi="Times New Roman"/>
              </w:rPr>
            </w:pPr>
          </w:p>
        </w:tc>
        <w:tc>
          <w:tcPr>
            <w:tcW w:w="1417" w:type="dxa"/>
            <w:vAlign w:val="center"/>
          </w:tcPr>
          <w:p w:rsidR="00454447" w:rsidRPr="00E0253F" w:rsidRDefault="00454447" w:rsidP="00454447">
            <w:pPr>
              <w:pStyle w:val="ConsPlusNormal"/>
              <w:ind w:firstLine="0"/>
              <w:jc w:val="center"/>
              <w:rPr>
                <w:rFonts w:ascii="Times New Roman" w:hAnsi="Times New Roman"/>
                <w:highlight w:val="yellow"/>
              </w:rPr>
            </w:pPr>
          </w:p>
        </w:tc>
        <w:tc>
          <w:tcPr>
            <w:tcW w:w="1389" w:type="dxa"/>
            <w:vAlign w:val="center"/>
          </w:tcPr>
          <w:p w:rsidR="00454447" w:rsidRPr="003F382C" w:rsidRDefault="00454447" w:rsidP="00454447">
            <w:pPr>
              <w:pStyle w:val="ConsPlusNormal"/>
              <w:ind w:firstLine="0"/>
              <w:jc w:val="center"/>
              <w:rPr>
                <w:rFonts w:ascii="Times New Roman" w:hAnsi="Times New Roman"/>
              </w:rPr>
            </w:pPr>
          </w:p>
        </w:tc>
        <w:tc>
          <w:tcPr>
            <w:tcW w:w="1305" w:type="dxa"/>
            <w:vAlign w:val="center"/>
          </w:tcPr>
          <w:p w:rsidR="00454447" w:rsidRPr="003F382C" w:rsidRDefault="00454447" w:rsidP="00454447">
            <w:pPr>
              <w:pStyle w:val="ConsPlusNormal"/>
              <w:ind w:firstLine="0"/>
              <w:jc w:val="center"/>
              <w:rPr>
                <w:rFonts w:ascii="Times New Roman" w:hAnsi="Times New Roman"/>
              </w:rPr>
            </w:pPr>
          </w:p>
        </w:tc>
        <w:tc>
          <w:tcPr>
            <w:tcW w:w="1457" w:type="dxa"/>
            <w:shd w:val="clear" w:color="auto" w:fill="auto"/>
            <w:vAlign w:val="center"/>
          </w:tcPr>
          <w:p w:rsidR="00454447" w:rsidRPr="00E0253F" w:rsidRDefault="00454447" w:rsidP="00454447">
            <w:pPr>
              <w:pStyle w:val="ConsPlusNormal"/>
              <w:ind w:firstLine="0"/>
              <w:jc w:val="center"/>
              <w:rPr>
                <w:rFonts w:ascii="Times New Roman" w:hAnsi="Times New Roman"/>
                <w:highlight w:val="yellow"/>
              </w:rPr>
            </w:pPr>
          </w:p>
        </w:tc>
      </w:tr>
      <w:tr w:rsidR="00454447" w:rsidRPr="0097150F" w:rsidTr="00454447">
        <w:trPr>
          <w:trHeight w:val="945"/>
        </w:trPr>
        <w:tc>
          <w:tcPr>
            <w:tcW w:w="500" w:type="dxa"/>
            <w:vMerge/>
          </w:tcPr>
          <w:p w:rsidR="00454447" w:rsidRPr="0097150F" w:rsidRDefault="00454447" w:rsidP="00454447">
            <w:pPr>
              <w:pStyle w:val="ConsPlusNormal"/>
              <w:ind w:firstLine="13"/>
              <w:rPr>
                <w:rFonts w:ascii="Times New Roman" w:hAnsi="Times New Roman"/>
              </w:rPr>
            </w:pPr>
          </w:p>
        </w:tc>
        <w:tc>
          <w:tcPr>
            <w:tcW w:w="1843" w:type="dxa"/>
            <w:vMerge/>
          </w:tcPr>
          <w:p w:rsidR="00454447" w:rsidRPr="0097150F" w:rsidRDefault="00454447" w:rsidP="00454447">
            <w:pPr>
              <w:rPr>
                <w:sz w:val="22"/>
                <w:szCs w:val="22"/>
              </w:rPr>
            </w:pPr>
          </w:p>
        </w:tc>
        <w:tc>
          <w:tcPr>
            <w:tcW w:w="1843" w:type="dxa"/>
            <w:vMerge/>
          </w:tcPr>
          <w:p w:rsidR="00454447" w:rsidRPr="0097150F" w:rsidRDefault="00454447" w:rsidP="00454447">
            <w:pPr>
              <w:rPr>
                <w:sz w:val="22"/>
                <w:szCs w:val="22"/>
              </w:rPr>
            </w:pPr>
          </w:p>
        </w:tc>
        <w:tc>
          <w:tcPr>
            <w:tcW w:w="1843" w:type="dxa"/>
          </w:tcPr>
          <w:p w:rsidR="00454447" w:rsidRPr="0097150F" w:rsidRDefault="00454447" w:rsidP="00454447">
            <w:pPr>
              <w:pStyle w:val="ConsPlusNormal"/>
              <w:ind w:firstLine="0"/>
              <w:rPr>
                <w:rFonts w:ascii="Times New Roman" w:hAnsi="Times New Roman"/>
              </w:rPr>
            </w:pPr>
            <w:r w:rsidRPr="0097150F">
              <w:rPr>
                <w:rFonts w:ascii="Times New Roman" w:hAnsi="Times New Roman"/>
              </w:rPr>
              <w:t xml:space="preserve">Администрация </w:t>
            </w:r>
            <w:r w:rsidRPr="00083C45">
              <w:rPr>
                <w:rFonts w:ascii="Times New Roman" w:hAnsi="Times New Roman"/>
              </w:rPr>
              <w:t>Пировского муниципального округа</w:t>
            </w:r>
          </w:p>
        </w:tc>
        <w:tc>
          <w:tcPr>
            <w:tcW w:w="738"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670</w:t>
            </w:r>
          </w:p>
        </w:tc>
        <w:tc>
          <w:tcPr>
            <w:tcW w:w="679"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0113</w:t>
            </w:r>
          </w:p>
        </w:tc>
        <w:tc>
          <w:tcPr>
            <w:tcW w:w="1276" w:type="dxa"/>
            <w:vAlign w:val="center"/>
          </w:tcPr>
          <w:p w:rsidR="00454447" w:rsidRPr="0097150F" w:rsidRDefault="00454447" w:rsidP="00454447">
            <w:pPr>
              <w:pStyle w:val="ConsPlusNormal"/>
              <w:ind w:firstLine="0"/>
              <w:jc w:val="center"/>
              <w:rPr>
                <w:rFonts w:ascii="Times New Roman" w:hAnsi="Times New Roman"/>
              </w:rPr>
            </w:pPr>
            <w:r w:rsidRPr="00462A7D">
              <w:rPr>
                <w:rFonts w:ascii="Times New Roman" w:hAnsi="Times New Roman"/>
              </w:rPr>
              <w:t>1110078510</w:t>
            </w:r>
          </w:p>
        </w:tc>
        <w:tc>
          <w:tcPr>
            <w:tcW w:w="567"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417" w:type="dxa"/>
            <w:vAlign w:val="center"/>
          </w:tcPr>
          <w:p w:rsidR="00454447" w:rsidRPr="00E0253F" w:rsidRDefault="00454447" w:rsidP="00454447">
            <w:pPr>
              <w:pStyle w:val="ConsPlusNormal"/>
              <w:ind w:firstLine="0"/>
              <w:jc w:val="center"/>
              <w:rPr>
                <w:rFonts w:ascii="Times New Roman" w:hAnsi="Times New Roman"/>
                <w:highlight w:val="yellow"/>
              </w:rPr>
            </w:pPr>
            <w:r>
              <w:rPr>
                <w:rFonts w:ascii="Times New Roman" w:hAnsi="Times New Roman"/>
              </w:rPr>
              <w:t>1</w:t>
            </w:r>
            <w:r w:rsidRPr="009314CA">
              <w:rPr>
                <w:rFonts w:ascii="Times New Roman" w:hAnsi="Times New Roman"/>
              </w:rPr>
              <w:t>00 000,00</w:t>
            </w:r>
          </w:p>
        </w:tc>
        <w:tc>
          <w:tcPr>
            <w:tcW w:w="1389" w:type="dxa"/>
            <w:vAlign w:val="center"/>
          </w:tcPr>
          <w:p w:rsidR="00454447" w:rsidRPr="003F382C" w:rsidRDefault="0044387F" w:rsidP="00454447">
            <w:pPr>
              <w:pStyle w:val="ConsPlusNormal"/>
              <w:ind w:firstLine="0"/>
              <w:jc w:val="center"/>
              <w:rPr>
                <w:rFonts w:ascii="Times New Roman" w:hAnsi="Times New Roman"/>
              </w:rPr>
            </w:pPr>
            <w:r>
              <w:rPr>
                <w:rFonts w:ascii="Times New Roman" w:hAnsi="Times New Roman"/>
              </w:rPr>
              <w:t>2</w:t>
            </w:r>
            <w:r w:rsidR="00454447">
              <w:rPr>
                <w:rFonts w:ascii="Times New Roman" w:hAnsi="Times New Roman"/>
              </w:rPr>
              <w:t>0</w:t>
            </w:r>
            <w:r w:rsidR="00454447" w:rsidRPr="003F382C">
              <w:rPr>
                <w:rFonts w:ascii="Times New Roman" w:hAnsi="Times New Roman"/>
              </w:rPr>
              <w:t>0 000,00</w:t>
            </w:r>
          </w:p>
        </w:tc>
        <w:tc>
          <w:tcPr>
            <w:tcW w:w="1305" w:type="dxa"/>
            <w:vAlign w:val="center"/>
          </w:tcPr>
          <w:p w:rsidR="00454447" w:rsidRPr="003F382C" w:rsidRDefault="0044387F" w:rsidP="00454447">
            <w:pPr>
              <w:pStyle w:val="ConsPlusNormal"/>
              <w:ind w:firstLine="0"/>
              <w:jc w:val="center"/>
              <w:rPr>
                <w:rFonts w:ascii="Times New Roman" w:hAnsi="Times New Roman"/>
              </w:rPr>
            </w:pPr>
            <w:r>
              <w:rPr>
                <w:rFonts w:ascii="Times New Roman" w:hAnsi="Times New Roman"/>
              </w:rPr>
              <w:t>2</w:t>
            </w:r>
            <w:r w:rsidR="00454447" w:rsidRPr="003F382C">
              <w:rPr>
                <w:rFonts w:ascii="Times New Roman" w:hAnsi="Times New Roman"/>
              </w:rPr>
              <w:t>00 000,00</w:t>
            </w:r>
          </w:p>
        </w:tc>
        <w:tc>
          <w:tcPr>
            <w:tcW w:w="1457" w:type="dxa"/>
            <w:shd w:val="clear" w:color="auto" w:fill="auto"/>
            <w:vAlign w:val="center"/>
          </w:tcPr>
          <w:p w:rsidR="00454447" w:rsidRPr="00E0253F" w:rsidRDefault="0044387F" w:rsidP="00454447">
            <w:pPr>
              <w:pStyle w:val="ConsPlusNormal"/>
              <w:ind w:firstLine="0"/>
              <w:jc w:val="center"/>
              <w:rPr>
                <w:rFonts w:ascii="Times New Roman" w:hAnsi="Times New Roman"/>
                <w:highlight w:val="yellow"/>
              </w:rPr>
            </w:pPr>
            <w:r>
              <w:rPr>
                <w:rFonts w:ascii="Times New Roman" w:hAnsi="Times New Roman"/>
              </w:rPr>
              <w:t>5</w:t>
            </w:r>
            <w:r w:rsidR="00454447" w:rsidRPr="009314CA">
              <w:rPr>
                <w:rFonts w:ascii="Times New Roman" w:hAnsi="Times New Roman"/>
              </w:rPr>
              <w:t>00 000,00</w:t>
            </w:r>
          </w:p>
        </w:tc>
      </w:tr>
      <w:tr w:rsidR="00454447" w:rsidRPr="0097150F" w:rsidTr="00454447">
        <w:tc>
          <w:tcPr>
            <w:tcW w:w="500" w:type="dxa"/>
            <w:vMerge w:val="restart"/>
          </w:tcPr>
          <w:p w:rsidR="00454447" w:rsidRPr="0097150F" w:rsidRDefault="00454447" w:rsidP="00454447">
            <w:pPr>
              <w:pStyle w:val="ConsPlusNormal"/>
              <w:ind w:firstLine="13"/>
              <w:rPr>
                <w:rFonts w:ascii="Times New Roman" w:hAnsi="Times New Roman"/>
              </w:rPr>
            </w:pPr>
            <w:r>
              <w:rPr>
                <w:rFonts w:ascii="Times New Roman" w:hAnsi="Times New Roman"/>
              </w:rPr>
              <w:t>3</w:t>
            </w:r>
          </w:p>
        </w:tc>
        <w:tc>
          <w:tcPr>
            <w:tcW w:w="1843" w:type="dxa"/>
            <w:vMerge w:val="restart"/>
          </w:tcPr>
          <w:p w:rsidR="00454447" w:rsidRPr="0097150F" w:rsidRDefault="00454447" w:rsidP="00454447">
            <w:pPr>
              <w:rPr>
                <w:sz w:val="22"/>
                <w:szCs w:val="22"/>
              </w:rPr>
            </w:pPr>
            <w:r w:rsidRPr="0097150F">
              <w:rPr>
                <w:sz w:val="22"/>
                <w:szCs w:val="22"/>
              </w:rPr>
              <w:t>Подпрограмма</w:t>
            </w:r>
          </w:p>
        </w:tc>
        <w:tc>
          <w:tcPr>
            <w:tcW w:w="1843" w:type="dxa"/>
            <w:vMerge w:val="restart"/>
          </w:tcPr>
          <w:p w:rsidR="00454447" w:rsidRPr="0097150F" w:rsidRDefault="00454447" w:rsidP="00454447">
            <w:pPr>
              <w:rPr>
                <w:sz w:val="22"/>
                <w:szCs w:val="22"/>
              </w:rPr>
            </w:pPr>
            <w:r w:rsidRPr="00462A7D">
              <w:rPr>
                <w:sz w:val="22"/>
                <w:szCs w:val="22"/>
              </w:rPr>
              <w:t xml:space="preserve">«Содержание и обслуживание казны </w:t>
            </w:r>
            <w:r w:rsidRPr="00083C45">
              <w:rPr>
                <w:sz w:val="22"/>
                <w:szCs w:val="22"/>
              </w:rPr>
              <w:t>Пировского муниципального округа</w:t>
            </w:r>
            <w:r w:rsidRPr="00462A7D">
              <w:rPr>
                <w:sz w:val="22"/>
                <w:szCs w:val="22"/>
              </w:rPr>
              <w:t>»</w:t>
            </w:r>
          </w:p>
        </w:tc>
        <w:tc>
          <w:tcPr>
            <w:tcW w:w="1843" w:type="dxa"/>
          </w:tcPr>
          <w:p w:rsidR="00454447" w:rsidRPr="0097150F" w:rsidRDefault="00454447" w:rsidP="00454447">
            <w:pPr>
              <w:pStyle w:val="ConsPlusNormal"/>
              <w:ind w:firstLine="0"/>
              <w:rPr>
                <w:rFonts w:ascii="Times New Roman" w:hAnsi="Times New Roman"/>
              </w:rPr>
            </w:pPr>
            <w:r w:rsidRPr="0097150F">
              <w:rPr>
                <w:rFonts w:ascii="Times New Roman" w:hAnsi="Times New Roman"/>
              </w:rPr>
              <w:t xml:space="preserve">всего расходные обязательства по муниципальной программе </w:t>
            </w:r>
          </w:p>
        </w:tc>
        <w:tc>
          <w:tcPr>
            <w:tcW w:w="738"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Х</w:t>
            </w:r>
          </w:p>
        </w:tc>
        <w:tc>
          <w:tcPr>
            <w:tcW w:w="679"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0113</w:t>
            </w:r>
          </w:p>
        </w:tc>
        <w:tc>
          <w:tcPr>
            <w:tcW w:w="1276" w:type="dxa"/>
            <w:vAlign w:val="center"/>
          </w:tcPr>
          <w:p w:rsidR="00454447" w:rsidRPr="0097150F" w:rsidRDefault="00454447" w:rsidP="00454447">
            <w:pPr>
              <w:pStyle w:val="ConsPlusNormal"/>
              <w:ind w:firstLine="0"/>
              <w:jc w:val="center"/>
              <w:rPr>
                <w:rFonts w:ascii="Times New Roman" w:hAnsi="Times New Roman"/>
              </w:rPr>
            </w:pPr>
            <w:r w:rsidRPr="00462A7D">
              <w:rPr>
                <w:rFonts w:ascii="Times New Roman" w:hAnsi="Times New Roman"/>
              </w:rPr>
              <w:t>1120078510</w:t>
            </w:r>
          </w:p>
        </w:tc>
        <w:tc>
          <w:tcPr>
            <w:tcW w:w="567"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417" w:type="dxa"/>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389" w:type="dxa"/>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305" w:type="dxa"/>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457" w:type="dxa"/>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300 000,00</w:t>
            </w:r>
          </w:p>
        </w:tc>
      </w:tr>
      <w:tr w:rsidR="00454447" w:rsidRPr="0097150F" w:rsidTr="00454447">
        <w:trPr>
          <w:trHeight w:val="570"/>
        </w:trPr>
        <w:tc>
          <w:tcPr>
            <w:tcW w:w="500" w:type="dxa"/>
            <w:vMerge/>
          </w:tcPr>
          <w:p w:rsidR="00454447" w:rsidRPr="0097150F" w:rsidRDefault="00454447" w:rsidP="00454447">
            <w:pPr>
              <w:pStyle w:val="ConsPlusNormal"/>
              <w:ind w:firstLine="13"/>
              <w:rPr>
                <w:rFonts w:ascii="Times New Roman" w:hAnsi="Times New Roman"/>
              </w:rPr>
            </w:pPr>
          </w:p>
        </w:tc>
        <w:tc>
          <w:tcPr>
            <w:tcW w:w="1843" w:type="dxa"/>
            <w:vMerge/>
          </w:tcPr>
          <w:p w:rsidR="00454447" w:rsidRPr="0097150F" w:rsidRDefault="00454447" w:rsidP="00454447">
            <w:pPr>
              <w:rPr>
                <w:sz w:val="22"/>
                <w:szCs w:val="22"/>
              </w:rPr>
            </w:pPr>
          </w:p>
        </w:tc>
        <w:tc>
          <w:tcPr>
            <w:tcW w:w="1843" w:type="dxa"/>
            <w:vMerge/>
          </w:tcPr>
          <w:p w:rsidR="00454447" w:rsidRPr="0097150F" w:rsidRDefault="00454447" w:rsidP="00454447">
            <w:pPr>
              <w:rPr>
                <w:sz w:val="22"/>
                <w:szCs w:val="22"/>
              </w:rPr>
            </w:pPr>
          </w:p>
        </w:tc>
        <w:tc>
          <w:tcPr>
            <w:tcW w:w="1843" w:type="dxa"/>
          </w:tcPr>
          <w:p w:rsidR="00454447" w:rsidRPr="0097150F" w:rsidRDefault="00454447" w:rsidP="00454447">
            <w:pPr>
              <w:pStyle w:val="ConsPlusNormal"/>
              <w:rPr>
                <w:rFonts w:ascii="Times New Roman" w:hAnsi="Times New Roman"/>
              </w:rPr>
            </w:pPr>
            <w:r w:rsidRPr="0097150F">
              <w:rPr>
                <w:rFonts w:ascii="Times New Roman" w:hAnsi="Times New Roman"/>
              </w:rPr>
              <w:t xml:space="preserve">в том числе по ГРБС: </w:t>
            </w:r>
          </w:p>
        </w:tc>
        <w:tc>
          <w:tcPr>
            <w:tcW w:w="738" w:type="dxa"/>
            <w:vAlign w:val="center"/>
          </w:tcPr>
          <w:p w:rsidR="00454447" w:rsidRPr="0097150F" w:rsidRDefault="00454447" w:rsidP="00454447">
            <w:pPr>
              <w:pStyle w:val="ConsPlusNormal"/>
              <w:ind w:firstLine="0"/>
              <w:jc w:val="center"/>
              <w:rPr>
                <w:rFonts w:ascii="Times New Roman" w:hAnsi="Times New Roman"/>
              </w:rPr>
            </w:pPr>
          </w:p>
        </w:tc>
        <w:tc>
          <w:tcPr>
            <w:tcW w:w="679" w:type="dxa"/>
            <w:vAlign w:val="center"/>
          </w:tcPr>
          <w:p w:rsidR="00454447" w:rsidRPr="0097150F" w:rsidRDefault="00454447" w:rsidP="00454447">
            <w:pPr>
              <w:pStyle w:val="ConsPlusNormal"/>
              <w:ind w:firstLine="0"/>
              <w:jc w:val="center"/>
              <w:rPr>
                <w:rFonts w:ascii="Times New Roman" w:hAnsi="Times New Roman"/>
              </w:rPr>
            </w:pPr>
          </w:p>
        </w:tc>
        <w:tc>
          <w:tcPr>
            <w:tcW w:w="1276" w:type="dxa"/>
            <w:vAlign w:val="center"/>
          </w:tcPr>
          <w:p w:rsidR="00454447" w:rsidRPr="0097150F" w:rsidRDefault="00454447" w:rsidP="00454447">
            <w:pPr>
              <w:pStyle w:val="ConsPlusNormal"/>
              <w:ind w:firstLine="0"/>
              <w:jc w:val="center"/>
              <w:rPr>
                <w:rFonts w:ascii="Times New Roman" w:hAnsi="Times New Roman"/>
              </w:rPr>
            </w:pPr>
          </w:p>
        </w:tc>
        <w:tc>
          <w:tcPr>
            <w:tcW w:w="567" w:type="dxa"/>
            <w:vAlign w:val="center"/>
          </w:tcPr>
          <w:p w:rsidR="00454447" w:rsidRPr="0097150F" w:rsidRDefault="00454447" w:rsidP="00454447">
            <w:pPr>
              <w:pStyle w:val="ConsPlusNormal"/>
              <w:ind w:firstLine="0"/>
              <w:jc w:val="center"/>
              <w:rPr>
                <w:rFonts w:ascii="Times New Roman" w:hAnsi="Times New Roman"/>
              </w:rPr>
            </w:pPr>
          </w:p>
        </w:tc>
        <w:tc>
          <w:tcPr>
            <w:tcW w:w="1417" w:type="dxa"/>
            <w:vAlign w:val="center"/>
          </w:tcPr>
          <w:p w:rsidR="00454447" w:rsidRPr="0097150F" w:rsidRDefault="00454447" w:rsidP="00454447">
            <w:pPr>
              <w:pStyle w:val="ConsPlusNormal"/>
              <w:ind w:firstLine="0"/>
              <w:jc w:val="center"/>
              <w:rPr>
                <w:rFonts w:ascii="Times New Roman" w:hAnsi="Times New Roman"/>
              </w:rPr>
            </w:pPr>
          </w:p>
        </w:tc>
        <w:tc>
          <w:tcPr>
            <w:tcW w:w="1389" w:type="dxa"/>
            <w:vAlign w:val="center"/>
          </w:tcPr>
          <w:p w:rsidR="00454447" w:rsidRPr="0097150F" w:rsidRDefault="00454447" w:rsidP="00454447">
            <w:pPr>
              <w:pStyle w:val="ConsPlusNormal"/>
              <w:ind w:firstLine="0"/>
              <w:jc w:val="center"/>
              <w:rPr>
                <w:rFonts w:ascii="Times New Roman" w:hAnsi="Times New Roman"/>
              </w:rPr>
            </w:pPr>
          </w:p>
        </w:tc>
        <w:tc>
          <w:tcPr>
            <w:tcW w:w="1305" w:type="dxa"/>
            <w:vAlign w:val="center"/>
          </w:tcPr>
          <w:p w:rsidR="00454447" w:rsidRPr="0097150F" w:rsidRDefault="00454447" w:rsidP="00454447">
            <w:pPr>
              <w:pStyle w:val="ConsPlusNormal"/>
              <w:ind w:firstLine="0"/>
              <w:jc w:val="center"/>
              <w:rPr>
                <w:rFonts w:ascii="Times New Roman" w:hAnsi="Times New Roman"/>
              </w:rPr>
            </w:pPr>
          </w:p>
        </w:tc>
        <w:tc>
          <w:tcPr>
            <w:tcW w:w="1457" w:type="dxa"/>
            <w:vAlign w:val="center"/>
          </w:tcPr>
          <w:p w:rsidR="00454447" w:rsidRPr="0097150F" w:rsidRDefault="00454447" w:rsidP="00454447">
            <w:pPr>
              <w:pStyle w:val="ConsPlusNormal"/>
              <w:ind w:firstLine="0"/>
              <w:jc w:val="center"/>
              <w:rPr>
                <w:rFonts w:ascii="Times New Roman" w:hAnsi="Times New Roman"/>
              </w:rPr>
            </w:pPr>
          </w:p>
        </w:tc>
      </w:tr>
      <w:tr w:rsidR="00454447" w:rsidRPr="0097150F" w:rsidTr="00454447">
        <w:trPr>
          <w:trHeight w:val="930"/>
        </w:trPr>
        <w:tc>
          <w:tcPr>
            <w:tcW w:w="500" w:type="dxa"/>
            <w:vMerge/>
          </w:tcPr>
          <w:p w:rsidR="00454447" w:rsidRPr="0097150F" w:rsidRDefault="00454447" w:rsidP="00454447">
            <w:pPr>
              <w:pStyle w:val="ConsPlusNormal"/>
              <w:ind w:firstLine="13"/>
              <w:rPr>
                <w:rFonts w:ascii="Times New Roman" w:hAnsi="Times New Roman"/>
              </w:rPr>
            </w:pPr>
          </w:p>
        </w:tc>
        <w:tc>
          <w:tcPr>
            <w:tcW w:w="1843" w:type="dxa"/>
            <w:vMerge/>
          </w:tcPr>
          <w:p w:rsidR="00454447" w:rsidRPr="0097150F" w:rsidRDefault="00454447" w:rsidP="00454447">
            <w:pPr>
              <w:rPr>
                <w:sz w:val="22"/>
                <w:szCs w:val="22"/>
              </w:rPr>
            </w:pPr>
          </w:p>
        </w:tc>
        <w:tc>
          <w:tcPr>
            <w:tcW w:w="1843" w:type="dxa"/>
            <w:vMerge/>
          </w:tcPr>
          <w:p w:rsidR="00454447" w:rsidRPr="0097150F" w:rsidRDefault="00454447" w:rsidP="00454447">
            <w:pPr>
              <w:rPr>
                <w:sz w:val="22"/>
                <w:szCs w:val="22"/>
              </w:rPr>
            </w:pPr>
          </w:p>
        </w:tc>
        <w:tc>
          <w:tcPr>
            <w:tcW w:w="1843" w:type="dxa"/>
          </w:tcPr>
          <w:p w:rsidR="00454447" w:rsidRPr="0097150F" w:rsidRDefault="00454447" w:rsidP="00454447">
            <w:pPr>
              <w:pStyle w:val="ConsPlusNormal"/>
              <w:rPr>
                <w:rFonts w:ascii="Times New Roman" w:hAnsi="Times New Roman"/>
              </w:rPr>
            </w:pPr>
            <w:r w:rsidRPr="0097150F">
              <w:rPr>
                <w:rFonts w:ascii="Times New Roman" w:hAnsi="Times New Roman"/>
              </w:rPr>
              <w:t xml:space="preserve">Администрация </w:t>
            </w:r>
            <w:r w:rsidRPr="00083C45">
              <w:rPr>
                <w:rFonts w:ascii="Times New Roman" w:hAnsi="Times New Roman"/>
              </w:rPr>
              <w:t>Пировского муниципального округа</w:t>
            </w:r>
          </w:p>
        </w:tc>
        <w:tc>
          <w:tcPr>
            <w:tcW w:w="738"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670</w:t>
            </w:r>
          </w:p>
        </w:tc>
        <w:tc>
          <w:tcPr>
            <w:tcW w:w="679"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0113</w:t>
            </w:r>
          </w:p>
        </w:tc>
        <w:tc>
          <w:tcPr>
            <w:tcW w:w="1276" w:type="dxa"/>
            <w:vAlign w:val="center"/>
          </w:tcPr>
          <w:p w:rsidR="00454447" w:rsidRPr="0097150F" w:rsidRDefault="00454447" w:rsidP="00454447">
            <w:pPr>
              <w:pStyle w:val="ConsPlusNormal"/>
              <w:ind w:firstLine="0"/>
              <w:jc w:val="center"/>
              <w:rPr>
                <w:rFonts w:ascii="Times New Roman" w:hAnsi="Times New Roman"/>
              </w:rPr>
            </w:pPr>
            <w:r w:rsidRPr="00462A7D">
              <w:rPr>
                <w:rFonts w:ascii="Times New Roman" w:hAnsi="Times New Roman"/>
              </w:rPr>
              <w:t>1120078510</w:t>
            </w:r>
          </w:p>
        </w:tc>
        <w:tc>
          <w:tcPr>
            <w:tcW w:w="567"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417" w:type="dxa"/>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389" w:type="dxa"/>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305" w:type="dxa"/>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457" w:type="dxa"/>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300 000,00</w:t>
            </w:r>
          </w:p>
        </w:tc>
      </w:tr>
      <w:tr w:rsidR="00454447" w:rsidRPr="0097150F" w:rsidTr="00454447">
        <w:tc>
          <w:tcPr>
            <w:tcW w:w="500" w:type="dxa"/>
          </w:tcPr>
          <w:p w:rsidR="00454447" w:rsidRPr="0097150F" w:rsidRDefault="00454447" w:rsidP="00454447">
            <w:pPr>
              <w:pStyle w:val="ConsPlusNormal"/>
              <w:ind w:firstLine="13"/>
              <w:rPr>
                <w:rFonts w:ascii="Times New Roman" w:hAnsi="Times New Roman"/>
              </w:rPr>
            </w:pPr>
            <w:r>
              <w:rPr>
                <w:rFonts w:ascii="Times New Roman" w:hAnsi="Times New Roman"/>
              </w:rPr>
              <w:t>4</w:t>
            </w:r>
          </w:p>
        </w:tc>
        <w:tc>
          <w:tcPr>
            <w:tcW w:w="1843" w:type="dxa"/>
          </w:tcPr>
          <w:p w:rsidR="00454447" w:rsidRPr="0097150F" w:rsidRDefault="00454447" w:rsidP="00454447">
            <w:pPr>
              <w:rPr>
                <w:sz w:val="22"/>
                <w:szCs w:val="22"/>
              </w:rPr>
            </w:pPr>
            <w:r>
              <w:rPr>
                <w:sz w:val="22"/>
                <w:szCs w:val="22"/>
              </w:rPr>
              <w:t>Отдельное мероприятие</w:t>
            </w:r>
          </w:p>
        </w:tc>
        <w:tc>
          <w:tcPr>
            <w:tcW w:w="1843" w:type="dxa"/>
          </w:tcPr>
          <w:p w:rsidR="00454447" w:rsidRPr="0097150F" w:rsidRDefault="00454447" w:rsidP="00454447">
            <w:pPr>
              <w:rPr>
                <w:sz w:val="22"/>
                <w:szCs w:val="22"/>
              </w:rPr>
            </w:pPr>
            <w:r>
              <w:rPr>
                <w:sz w:val="22"/>
                <w:szCs w:val="22"/>
              </w:rPr>
              <w:t xml:space="preserve">«Приобретение муниципального имущества» </w:t>
            </w:r>
          </w:p>
        </w:tc>
        <w:tc>
          <w:tcPr>
            <w:tcW w:w="1843" w:type="dxa"/>
          </w:tcPr>
          <w:p w:rsidR="00454447" w:rsidRPr="0097150F" w:rsidRDefault="00454447" w:rsidP="00454447">
            <w:pPr>
              <w:pStyle w:val="ConsPlusNormal"/>
              <w:ind w:firstLine="0"/>
              <w:rPr>
                <w:rFonts w:ascii="Times New Roman" w:hAnsi="Times New Roman"/>
              </w:rPr>
            </w:pPr>
            <w:r>
              <w:rPr>
                <w:rFonts w:ascii="Times New Roman" w:hAnsi="Times New Roman"/>
              </w:rPr>
              <w:t>всего расходные обязательства по муниципальной программе</w:t>
            </w:r>
          </w:p>
        </w:tc>
        <w:tc>
          <w:tcPr>
            <w:tcW w:w="738" w:type="dxa"/>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Х</w:t>
            </w:r>
          </w:p>
        </w:tc>
        <w:tc>
          <w:tcPr>
            <w:tcW w:w="679" w:type="dxa"/>
            <w:vAlign w:val="center"/>
          </w:tcPr>
          <w:p w:rsidR="00454447" w:rsidRPr="0097150F" w:rsidRDefault="00EB0398" w:rsidP="00454447">
            <w:pPr>
              <w:pStyle w:val="ConsPlusNormal"/>
              <w:ind w:firstLine="0"/>
              <w:jc w:val="center"/>
              <w:rPr>
                <w:rFonts w:ascii="Times New Roman" w:hAnsi="Times New Roman"/>
              </w:rPr>
            </w:pPr>
            <w:r>
              <w:rPr>
                <w:rFonts w:ascii="Times New Roman" w:hAnsi="Times New Roman"/>
              </w:rPr>
              <w:t>0501</w:t>
            </w:r>
          </w:p>
        </w:tc>
        <w:tc>
          <w:tcPr>
            <w:tcW w:w="1276" w:type="dxa"/>
            <w:vAlign w:val="center"/>
          </w:tcPr>
          <w:p w:rsidR="00454447" w:rsidRPr="00462A7D" w:rsidRDefault="00EB0398" w:rsidP="00454447">
            <w:pPr>
              <w:pStyle w:val="ConsPlusNormal"/>
              <w:ind w:firstLine="0"/>
              <w:jc w:val="center"/>
              <w:rPr>
                <w:rFonts w:ascii="Times New Roman" w:hAnsi="Times New Roman"/>
              </w:rPr>
            </w:pPr>
            <w:r>
              <w:rPr>
                <w:rFonts w:ascii="Times New Roman" w:hAnsi="Times New Roman"/>
              </w:rPr>
              <w:t>1100000681</w:t>
            </w:r>
          </w:p>
        </w:tc>
        <w:tc>
          <w:tcPr>
            <w:tcW w:w="567" w:type="dxa"/>
            <w:vAlign w:val="center"/>
          </w:tcPr>
          <w:p w:rsidR="00454447" w:rsidRPr="00EB0398" w:rsidRDefault="00EB0398" w:rsidP="00454447">
            <w:pPr>
              <w:pStyle w:val="ConsPlusNormal"/>
              <w:ind w:firstLine="0"/>
              <w:jc w:val="center"/>
              <w:rPr>
                <w:rFonts w:ascii="Times New Roman" w:hAnsi="Times New Roman"/>
                <w:lang w:val="en-US"/>
              </w:rPr>
            </w:pPr>
            <w:r>
              <w:rPr>
                <w:rFonts w:ascii="Times New Roman" w:hAnsi="Times New Roman"/>
                <w:lang w:val="en-US"/>
              </w:rPr>
              <w:t>412</w:t>
            </w:r>
          </w:p>
        </w:tc>
        <w:tc>
          <w:tcPr>
            <w:tcW w:w="1417" w:type="dxa"/>
            <w:vAlign w:val="center"/>
          </w:tcPr>
          <w:p w:rsidR="00454447" w:rsidRPr="00FB1726" w:rsidRDefault="00454447" w:rsidP="004F643B">
            <w:pPr>
              <w:jc w:val="center"/>
              <w:rPr>
                <w:sz w:val="22"/>
                <w:szCs w:val="22"/>
                <w:highlight w:val="yellow"/>
              </w:rPr>
            </w:pPr>
            <w:r>
              <w:rPr>
                <w:sz w:val="22"/>
                <w:szCs w:val="22"/>
              </w:rPr>
              <w:t>0,00</w:t>
            </w:r>
          </w:p>
        </w:tc>
        <w:tc>
          <w:tcPr>
            <w:tcW w:w="1389" w:type="dxa"/>
            <w:vAlign w:val="center"/>
          </w:tcPr>
          <w:p w:rsidR="00454447" w:rsidRPr="003F382C" w:rsidRDefault="00454447" w:rsidP="00454447">
            <w:pPr>
              <w:pStyle w:val="ConsPlusNormal"/>
              <w:ind w:firstLine="0"/>
              <w:jc w:val="center"/>
              <w:rPr>
                <w:rFonts w:ascii="Times New Roman" w:hAnsi="Times New Roman"/>
              </w:rPr>
            </w:pPr>
            <w:r>
              <w:rPr>
                <w:rFonts w:ascii="Times New Roman" w:hAnsi="Times New Roman"/>
              </w:rPr>
              <w:t>0</w:t>
            </w:r>
            <w:r w:rsidRPr="003F382C">
              <w:rPr>
                <w:rFonts w:ascii="Times New Roman" w:hAnsi="Times New Roman"/>
              </w:rPr>
              <w:t>,00</w:t>
            </w:r>
          </w:p>
        </w:tc>
        <w:tc>
          <w:tcPr>
            <w:tcW w:w="1305" w:type="dxa"/>
            <w:vAlign w:val="center"/>
          </w:tcPr>
          <w:p w:rsidR="00454447" w:rsidRPr="003F382C" w:rsidRDefault="00454447" w:rsidP="00454447">
            <w:pPr>
              <w:pStyle w:val="ConsPlusNormal"/>
              <w:ind w:firstLine="0"/>
              <w:jc w:val="center"/>
              <w:rPr>
                <w:rFonts w:ascii="Times New Roman" w:hAnsi="Times New Roman"/>
              </w:rPr>
            </w:pPr>
            <w:r>
              <w:rPr>
                <w:rFonts w:ascii="Times New Roman" w:hAnsi="Times New Roman"/>
              </w:rPr>
              <w:t>0</w:t>
            </w:r>
            <w:r w:rsidRPr="003F382C">
              <w:rPr>
                <w:rFonts w:ascii="Times New Roman" w:hAnsi="Times New Roman"/>
              </w:rPr>
              <w:t>,00</w:t>
            </w:r>
          </w:p>
        </w:tc>
        <w:tc>
          <w:tcPr>
            <w:tcW w:w="1457" w:type="dxa"/>
            <w:vAlign w:val="center"/>
          </w:tcPr>
          <w:p w:rsidR="00454447" w:rsidRPr="00FB1726" w:rsidRDefault="00454447" w:rsidP="00454447">
            <w:pPr>
              <w:jc w:val="center"/>
              <w:rPr>
                <w:sz w:val="22"/>
                <w:szCs w:val="22"/>
                <w:highlight w:val="yellow"/>
              </w:rPr>
            </w:pPr>
            <w:r>
              <w:rPr>
                <w:sz w:val="22"/>
                <w:szCs w:val="22"/>
              </w:rPr>
              <w:t>0</w:t>
            </w:r>
            <w:r w:rsidRPr="009314CA">
              <w:rPr>
                <w:sz w:val="22"/>
                <w:szCs w:val="22"/>
              </w:rPr>
              <w:t>,00</w:t>
            </w:r>
          </w:p>
        </w:tc>
      </w:tr>
      <w:tr w:rsidR="00454447" w:rsidRPr="0097150F" w:rsidTr="00454447">
        <w:trPr>
          <w:trHeight w:val="555"/>
        </w:trPr>
        <w:tc>
          <w:tcPr>
            <w:tcW w:w="500" w:type="dxa"/>
            <w:vMerge w:val="restart"/>
          </w:tcPr>
          <w:p w:rsidR="00454447" w:rsidRDefault="00454447" w:rsidP="00454447">
            <w:pPr>
              <w:pStyle w:val="ConsPlusNormal"/>
              <w:ind w:firstLine="13"/>
              <w:rPr>
                <w:rFonts w:ascii="Times New Roman" w:hAnsi="Times New Roman"/>
              </w:rPr>
            </w:pPr>
          </w:p>
        </w:tc>
        <w:tc>
          <w:tcPr>
            <w:tcW w:w="1843" w:type="dxa"/>
            <w:vMerge w:val="restart"/>
          </w:tcPr>
          <w:p w:rsidR="00454447" w:rsidRDefault="00454447" w:rsidP="00454447">
            <w:pPr>
              <w:rPr>
                <w:sz w:val="22"/>
                <w:szCs w:val="22"/>
              </w:rPr>
            </w:pPr>
          </w:p>
        </w:tc>
        <w:tc>
          <w:tcPr>
            <w:tcW w:w="1843" w:type="dxa"/>
            <w:vMerge w:val="restart"/>
          </w:tcPr>
          <w:p w:rsidR="00454447" w:rsidRDefault="00454447" w:rsidP="00454447">
            <w:pPr>
              <w:rPr>
                <w:sz w:val="22"/>
                <w:szCs w:val="22"/>
              </w:rPr>
            </w:pPr>
          </w:p>
        </w:tc>
        <w:tc>
          <w:tcPr>
            <w:tcW w:w="1843" w:type="dxa"/>
          </w:tcPr>
          <w:p w:rsidR="00454447" w:rsidRDefault="00454447" w:rsidP="00454447">
            <w:pPr>
              <w:pStyle w:val="ConsPlusNormal"/>
              <w:rPr>
                <w:rFonts w:ascii="Times New Roman" w:hAnsi="Times New Roman"/>
              </w:rPr>
            </w:pPr>
            <w:r>
              <w:rPr>
                <w:rFonts w:ascii="Times New Roman" w:hAnsi="Times New Roman"/>
              </w:rPr>
              <w:t>в том числе по ГРБС:</w:t>
            </w:r>
          </w:p>
        </w:tc>
        <w:tc>
          <w:tcPr>
            <w:tcW w:w="738" w:type="dxa"/>
            <w:vAlign w:val="center"/>
          </w:tcPr>
          <w:p w:rsidR="00454447" w:rsidRDefault="00454447" w:rsidP="00454447">
            <w:pPr>
              <w:pStyle w:val="ConsPlusNormal"/>
              <w:ind w:firstLine="0"/>
              <w:jc w:val="center"/>
              <w:rPr>
                <w:rFonts w:ascii="Times New Roman" w:hAnsi="Times New Roman"/>
              </w:rPr>
            </w:pPr>
          </w:p>
        </w:tc>
        <w:tc>
          <w:tcPr>
            <w:tcW w:w="679" w:type="dxa"/>
            <w:vAlign w:val="center"/>
          </w:tcPr>
          <w:p w:rsidR="00454447" w:rsidRDefault="00454447" w:rsidP="00454447">
            <w:pPr>
              <w:pStyle w:val="ConsPlusNormal"/>
              <w:ind w:firstLine="0"/>
              <w:jc w:val="center"/>
              <w:rPr>
                <w:rFonts w:ascii="Times New Roman" w:hAnsi="Times New Roman"/>
              </w:rPr>
            </w:pPr>
          </w:p>
        </w:tc>
        <w:tc>
          <w:tcPr>
            <w:tcW w:w="1276" w:type="dxa"/>
            <w:vAlign w:val="center"/>
          </w:tcPr>
          <w:p w:rsidR="00454447" w:rsidRDefault="00454447" w:rsidP="00454447">
            <w:pPr>
              <w:pStyle w:val="ConsPlusNormal"/>
              <w:ind w:firstLine="0"/>
              <w:jc w:val="center"/>
              <w:rPr>
                <w:rFonts w:ascii="Times New Roman" w:hAnsi="Times New Roman"/>
              </w:rPr>
            </w:pPr>
          </w:p>
        </w:tc>
        <w:tc>
          <w:tcPr>
            <w:tcW w:w="567" w:type="dxa"/>
            <w:vAlign w:val="center"/>
          </w:tcPr>
          <w:p w:rsidR="00454447" w:rsidRDefault="00454447" w:rsidP="00454447">
            <w:pPr>
              <w:pStyle w:val="ConsPlusNormal"/>
              <w:ind w:firstLine="0"/>
              <w:jc w:val="center"/>
              <w:rPr>
                <w:rFonts w:ascii="Times New Roman" w:hAnsi="Times New Roman"/>
              </w:rPr>
            </w:pPr>
          </w:p>
        </w:tc>
        <w:tc>
          <w:tcPr>
            <w:tcW w:w="1417" w:type="dxa"/>
            <w:vAlign w:val="center"/>
          </w:tcPr>
          <w:p w:rsidR="00454447" w:rsidRPr="005110A2" w:rsidRDefault="00454447" w:rsidP="00454447">
            <w:pPr>
              <w:jc w:val="center"/>
              <w:rPr>
                <w:sz w:val="22"/>
                <w:szCs w:val="22"/>
              </w:rPr>
            </w:pPr>
          </w:p>
        </w:tc>
        <w:tc>
          <w:tcPr>
            <w:tcW w:w="1389" w:type="dxa"/>
            <w:vAlign w:val="center"/>
          </w:tcPr>
          <w:p w:rsidR="00454447" w:rsidRPr="005110A2" w:rsidRDefault="00454447" w:rsidP="00454447">
            <w:pPr>
              <w:pStyle w:val="ConsPlusNormal"/>
              <w:ind w:firstLine="0"/>
              <w:jc w:val="center"/>
              <w:rPr>
                <w:rFonts w:ascii="Times New Roman" w:hAnsi="Times New Roman"/>
              </w:rPr>
            </w:pPr>
          </w:p>
        </w:tc>
        <w:tc>
          <w:tcPr>
            <w:tcW w:w="1305" w:type="dxa"/>
            <w:vAlign w:val="center"/>
          </w:tcPr>
          <w:p w:rsidR="00454447" w:rsidRPr="005110A2" w:rsidRDefault="00454447" w:rsidP="00454447">
            <w:pPr>
              <w:pStyle w:val="ConsPlusNormal"/>
              <w:ind w:firstLine="0"/>
              <w:jc w:val="center"/>
              <w:rPr>
                <w:rFonts w:ascii="Times New Roman" w:hAnsi="Times New Roman"/>
              </w:rPr>
            </w:pPr>
          </w:p>
        </w:tc>
        <w:tc>
          <w:tcPr>
            <w:tcW w:w="1457" w:type="dxa"/>
            <w:vAlign w:val="center"/>
          </w:tcPr>
          <w:p w:rsidR="00454447" w:rsidRPr="005110A2" w:rsidRDefault="00454447" w:rsidP="00454447">
            <w:pPr>
              <w:jc w:val="center"/>
              <w:rPr>
                <w:sz w:val="22"/>
                <w:szCs w:val="22"/>
              </w:rPr>
            </w:pPr>
          </w:p>
        </w:tc>
      </w:tr>
      <w:tr w:rsidR="00454447" w:rsidRPr="0097150F" w:rsidTr="00454447">
        <w:trPr>
          <w:trHeight w:val="427"/>
        </w:trPr>
        <w:tc>
          <w:tcPr>
            <w:tcW w:w="500" w:type="dxa"/>
            <w:vMerge/>
          </w:tcPr>
          <w:p w:rsidR="00454447" w:rsidRDefault="00454447" w:rsidP="00454447">
            <w:pPr>
              <w:pStyle w:val="ConsPlusNormal"/>
              <w:ind w:firstLine="13"/>
              <w:rPr>
                <w:rFonts w:ascii="Times New Roman" w:hAnsi="Times New Roman"/>
              </w:rPr>
            </w:pPr>
          </w:p>
        </w:tc>
        <w:tc>
          <w:tcPr>
            <w:tcW w:w="1843" w:type="dxa"/>
            <w:vMerge/>
          </w:tcPr>
          <w:p w:rsidR="00454447" w:rsidRDefault="00454447" w:rsidP="00454447">
            <w:pPr>
              <w:rPr>
                <w:sz w:val="22"/>
                <w:szCs w:val="22"/>
              </w:rPr>
            </w:pPr>
          </w:p>
        </w:tc>
        <w:tc>
          <w:tcPr>
            <w:tcW w:w="1843" w:type="dxa"/>
            <w:vMerge/>
          </w:tcPr>
          <w:p w:rsidR="00454447" w:rsidRDefault="00454447" w:rsidP="00454447">
            <w:pPr>
              <w:rPr>
                <w:sz w:val="22"/>
                <w:szCs w:val="22"/>
              </w:rPr>
            </w:pPr>
          </w:p>
        </w:tc>
        <w:tc>
          <w:tcPr>
            <w:tcW w:w="1843" w:type="dxa"/>
          </w:tcPr>
          <w:p w:rsidR="00454447" w:rsidRDefault="00454447" w:rsidP="00454447">
            <w:pPr>
              <w:pStyle w:val="ConsPlusNormal"/>
              <w:rPr>
                <w:rFonts w:ascii="Times New Roman" w:hAnsi="Times New Roman"/>
              </w:rPr>
            </w:pPr>
          </w:p>
        </w:tc>
        <w:tc>
          <w:tcPr>
            <w:tcW w:w="738" w:type="dxa"/>
            <w:vAlign w:val="center"/>
          </w:tcPr>
          <w:p w:rsidR="00454447" w:rsidRDefault="00454447" w:rsidP="00454447">
            <w:pPr>
              <w:pStyle w:val="ConsPlusNormal"/>
              <w:ind w:firstLine="0"/>
              <w:jc w:val="center"/>
              <w:rPr>
                <w:rFonts w:ascii="Times New Roman" w:hAnsi="Times New Roman"/>
              </w:rPr>
            </w:pPr>
            <w:r>
              <w:rPr>
                <w:rFonts w:ascii="Times New Roman" w:hAnsi="Times New Roman"/>
              </w:rPr>
              <w:t>670</w:t>
            </w:r>
          </w:p>
        </w:tc>
        <w:tc>
          <w:tcPr>
            <w:tcW w:w="679" w:type="dxa"/>
            <w:vAlign w:val="center"/>
          </w:tcPr>
          <w:p w:rsidR="00454447" w:rsidRDefault="00454447" w:rsidP="00454447">
            <w:pPr>
              <w:pStyle w:val="ConsPlusNormal"/>
              <w:ind w:firstLine="0"/>
              <w:jc w:val="center"/>
              <w:rPr>
                <w:rFonts w:ascii="Times New Roman" w:hAnsi="Times New Roman"/>
              </w:rPr>
            </w:pPr>
            <w:r>
              <w:rPr>
                <w:rFonts w:ascii="Times New Roman" w:hAnsi="Times New Roman"/>
              </w:rPr>
              <w:t>0501</w:t>
            </w:r>
          </w:p>
        </w:tc>
        <w:tc>
          <w:tcPr>
            <w:tcW w:w="1276" w:type="dxa"/>
            <w:vAlign w:val="center"/>
          </w:tcPr>
          <w:p w:rsidR="00454447" w:rsidRDefault="00454447" w:rsidP="00454447">
            <w:pPr>
              <w:pStyle w:val="ConsPlusNormal"/>
              <w:ind w:firstLine="0"/>
              <w:jc w:val="center"/>
              <w:rPr>
                <w:rFonts w:ascii="Times New Roman" w:hAnsi="Times New Roman"/>
              </w:rPr>
            </w:pPr>
            <w:r>
              <w:rPr>
                <w:rFonts w:ascii="Times New Roman" w:hAnsi="Times New Roman"/>
              </w:rPr>
              <w:t>1100000681</w:t>
            </w:r>
          </w:p>
        </w:tc>
        <w:tc>
          <w:tcPr>
            <w:tcW w:w="567" w:type="dxa"/>
            <w:vAlign w:val="center"/>
          </w:tcPr>
          <w:p w:rsidR="00454447" w:rsidRDefault="00454447" w:rsidP="00454447">
            <w:pPr>
              <w:pStyle w:val="ConsPlusNormal"/>
              <w:ind w:firstLine="0"/>
              <w:jc w:val="center"/>
              <w:rPr>
                <w:rFonts w:ascii="Times New Roman" w:hAnsi="Times New Roman"/>
              </w:rPr>
            </w:pPr>
            <w:r>
              <w:rPr>
                <w:rFonts w:ascii="Times New Roman" w:hAnsi="Times New Roman"/>
              </w:rPr>
              <w:t>412</w:t>
            </w:r>
          </w:p>
        </w:tc>
        <w:tc>
          <w:tcPr>
            <w:tcW w:w="1417" w:type="dxa"/>
            <w:vAlign w:val="center"/>
          </w:tcPr>
          <w:p w:rsidR="00454447" w:rsidRPr="00FB1726" w:rsidRDefault="00C20BC2" w:rsidP="004F643B">
            <w:pPr>
              <w:jc w:val="center"/>
              <w:rPr>
                <w:sz w:val="22"/>
                <w:szCs w:val="22"/>
                <w:highlight w:val="yellow"/>
              </w:rPr>
            </w:pPr>
            <w:r>
              <w:rPr>
                <w:sz w:val="22"/>
                <w:szCs w:val="22"/>
              </w:rPr>
              <w:t>0,00</w:t>
            </w:r>
          </w:p>
        </w:tc>
        <w:tc>
          <w:tcPr>
            <w:tcW w:w="1389" w:type="dxa"/>
            <w:vAlign w:val="center"/>
          </w:tcPr>
          <w:p w:rsidR="00454447" w:rsidRPr="009314CA" w:rsidRDefault="004F643B" w:rsidP="004F643B">
            <w:pPr>
              <w:pStyle w:val="ConsPlusNormal"/>
              <w:ind w:firstLine="0"/>
              <w:jc w:val="center"/>
              <w:rPr>
                <w:rFonts w:ascii="Times New Roman" w:hAnsi="Times New Roman"/>
              </w:rPr>
            </w:pPr>
            <w:r>
              <w:rPr>
                <w:rFonts w:ascii="Times New Roman" w:hAnsi="Times New Roman"/>
              </w:rPr>
              <w:t>0</w:t>
            </w:r>
            <w:r w:rsidR="00454447" w:rsidRPr="009314CA">
              <w:rPr>
                <w:rFonts w:ascii="Times New Roman" w:hAnsi="Times New Roman"/>
              </w:rPr>
              <w:t>,00</w:t>
            </w:r>
          </w:p>
        </w:tc>
        <w:tc>
          <w:tcPr>
            <w:tcW w:w="1305" w:type="dxa"/>
            <w:vAlign w:val="center"/>
          </w:tcPr>
          <w:p w:rsidR="00454447" w:rsidRPr="009314CA" w:rsidRDefault="004F643B" w:rsidP="00454447">
            <w:pPr>
              <w:pStyle w:val="ConsPlusNormal"/>
              <w:ind w:firstLine="0"/>
              <w:jc w:val="center"/>
              <w:rPr>
                <w:rFonts w:ascii="Times New Roman" w:hAnsi="Times New Roman"/>
              </w:rPr>
            </w:pPr>
            <w:r>
              <w:rPr>
                <w:rFonts w:ascii="Times New Roman" w:hAnsi="Times New Roman"/>
              </w:rPr>
              <w:t>0</w:t>
            </w:r>
            <w:r w:rsidR="00454447" w:rsidRPr="009314CA">
              <w:rPr>
                <w:rFonts w:ascii="Times New Roman" w:hAnsi="Times New Roman"/>
              </w:rPr>
              <w:t>,00</w:t>
            </w:r>
          </w:p>
        </w:tc>
        <w:tc>
          <w:tcPr>
            <w:tcW w:w="1457" w:type="dxa"/>
            <w:vAlign w:val="center"/>
          </w:tcPr>
          <w:p w:rsidR="00454447" w:rsidRPr="009314CA" w:rsidRDefault="00454447" w:rsidP="00C20BC2">
            <w:pPr>
              <w:jc w:val="center"/>
              <w:rPr>
                <w:sz w:val="22"/>
                <w:szCs w:val="22"/>
              </w:rPr>
            </w:pPr>
            <w:r w:rsidRPr="009314CA">
              <w:rPr>
                <w:sz w:val="22"/>
                <w:szCs w:val="22"/>
              </w:rPr>
              <w:t>0</w:t>
            </w:r>
            <w:r w:rsidR="00C20BC2">
              <w:rPr>
                <w:sz w:val="22"/>
                <w:szCs w:val="22"/>
              </w:rPr>
              <w:t>,00</w:t>
            </w:r>
          </w:p>
        </w:tc>
      </w:tr>
    </w:tbl>
    <w:p w:rsidR="00454447" w:rsidRPr="00794CEA" w:rsidRDefault="00454447" w:rsidP="00454447"/>
    <w:p w:rsidR="00454447" w:rsidRDefault="00454447" w:rsidP="00454447">
      <w:pPr>
        <w:pStyle w:val="ConsPlusNormal"/>
        <w:widowControl/>
        <w:ind w:left="9214" w:firstLine="0"/>
        <w:outlineLvl w:val="2"/>
        <w:rPr>
          <w:rFonts w:ascii="Times New Roman" w:hAnsi="Times New Roman"/>
          <w:sz w:val="28"/>
          <w:szCs w:val="28"/>
        </w:rPr>
      </w:pPr>
      <w:r w:rsidRPr="00794CEA">
        <w:rPr>
          <w:rFonts w:ascii="Times New Roman" w:hAnsi="Times New Roman"/>
          <w:sz w:val="28"/>
          <w:szCs w:val="28"/>
        </w:rPr>
        <w:br w:type="page"/>
      </w:r>
    </w:p>
    <w:p w:rsidR="00454447" w:rsidRDefault="00454447" w:rsidP="00454447">
      <w:pPr>
        <w:pStyle w:val="ConsPlusNormal"/>
        <w:widowControl/>
        <w:ind w:left="9214" w:firstLine="0"/>
        <w:outlineLvl w:val="2"/>
        <w:rPr>
          <w:rFonts w:ascii="Times New Roman" w:hAnsi="Times New Roman"/>
          <w:sz w:val="28"/>
          <w:szCs w:val="28"/>
        </w:rPr>
      </w:pPr>
    </w:p>
    <w:p w:rsidR="00454447" w:rsidRDefault="00454447" w:rsidP="00454447">
      <w:pPr>
        <w:pStyle w:val="ConsPlusNormal"/>
        <w:widowControl/>
        <w:ind w:left="9214" w:firstLine="0"/>
        <w:outlineLvl w:val="2"/>
        <w:rPr>
          <w:rFonts w:ascii="Times New Roman" w:hAnsi="Times New Roman"/>
          <w:sz w:val="24"/>
          <w:szCs w:val="24"/>
        </w:rPr>
      </w:pPr>
      <w:r w:rsidRPr="000C0559">
        <w:rPr>
          <w:rFonts w:ascii="Times New Roman" w:hAnsi="Times New Roman"/>
          <w:sz w:val="24"/>
          <w:szCs w:val="24"/>
        </w:rPr>
        <w:t xml:space="preserve">Приложение № </w:t>
      </w:r>
      <w:r>
        <w:rPr>
          <w:rFonts w:ascii="Times New Roman" w:hAnsi="Times New Roman"/>
          <w:sz w:val="24"/>
          <w:szCs w:val="24"/>
        </w:rPr>
        <w:t>4</w:t>
      </w:r>
    </w:p>
    <w:p w:rsidR="00454447" w:rsidRDefault="00454447" w:rsidP="00454447">
      <w:pPr>
        <w:autoSpaceDE w:val="0"/>
        <w:autoSpaceDN w:val="0"/>
        <w:adjustRightInd w:val="0"/>
        <w:ind w:left="9214"/>
      </w:pPr>
      <w:r w:rsidRPr="0091077A">
        <w:t>к муниципальн</w:t>
      </w:r>
      <w:r>
        <w:t>ой</w:t>
      </w:r>
      <w:r w:rsidRPr="0091077A">
        <w:t xml:space="preserve"> программ</w:t>
      </w:r>
      <w:r>
        <w:t>е</w:t>
      </w:r>
      <w:r w:rsidRPr="0091077A">
        <w:t xml:space="preserve"> </w:t>
      </w:r>
    </w:p>
    <w:p w:rsidR="00454447" w:rsidRDefault="00454447" w:rsidP="00454447">
      <w:pPr>
        <w:autoSpaceDE w:val="0"/>
        <w:autoSpaceDN w:val="0"/>
        <w:adjustRightInd w:val="0"/>
        <w:ind w:left="9214"/>
      </w:pPr>
      <w:r w:rsidRPr="00083C45">
        <w:t>Пировского муниципального округа</w:t>
      </w:r>
      <w:r>
        <w:t xml:space="preserve"> </w:t>
      </w:r>
    </w:p>
    <w:p w:rsidR="00454447" w:rsidRDefault="00454447" w:rsidP="00454447">
      <w:pPr>
        <w:autoSpaceDE w:val="0"/>
        <w:autoSpaceDN w:val="0"/>
        <w:adjustRightInd w:val="0"/>
        <w:ind w:left="9214"/>
      </w:pPr>
      <w:r>
        <w:t>«</w:t>
      </w:r>
      <w:r w:rsidRPr="002778A1">
        <w:t>Управление муниципальным имуществом</w:t>
      </w:r>
      <w:r>
        <w:t>»</w:t>
      </w:r>
    </w:p>
    <w:p w:rsidR="00454447" w:rsidRPr="000C0559" w:rsidRDefault="00454447" w:rsidP="00454447">
      <w:pPr>
        <w:pStyle w:val="ConsPlusNormal"/>
        <w:widowControl/>
        <w:ind w:left="5245" w:firstLine="0"/>
        <w:jc w:val="center"/>
        <w:outlineLvl w:val="2"/>
      </w:pPr>
    </w:p>
    <w:p w:rsidR="00454447" w:rsidRDefault="00454447" w:rsidP="00454447">
      <w:pPr>
        <w:pStyle w:val="ConsPlusNormal"/>
        <w:widowControl/>
        <w:ind w:left="8505" w:firstLine="0"/>
        <w:outlineLvl w:val="2"/>
        <w:rPr>
          <w:rFonts w:ascii="Times New Roman" w:hAnsi="Times New Roman"/>
          <w:sz w:val="28"/>
          <w:szCs w:val="28"/>
        </w:rPr>
      </w:pPr>
    </w:p>
    <w:p w:rsidR="00454447" w:rsidRPr="00720BCA" w:rsidRDefault="00454447" w:rsidP="00454447">
      <w:pPr>
        <w:pStyle w:val="ConsPlusNormal"/>
        <w:jc w:val="center"/>
        <w:rPr>
          <w:rFonts w:ascii="Times New Roman" w:hAnsi="Times New Roman"/>
          <w:sz w:val="28"/>
          <w:szCs w:val="28"/>
        </w:rPr>
      </w:pPr>
      <w:r w:rsidRPr="00720BCA">
        <w:rPr>
          <w:rFonts w:ascii="Times New Roman" w:hAnsi="Times New Roman"/>
          <w:sz w:val="28"/>
          <w:szCs w:val="28"/>
        </w:rPr>
        <w:t>Информация</w:t>
      </w:r>
    </w:p>
    <w:p w:rsidR="00454447" w:rsidRDefault="00454447" w:rsidP="00454447">
      <w:pPr>
        <w:pStyle w:val="ConsPlusNormal"/>
        <w:jc w:val="center"/>
        <w:rPr>
          <w:rFonts w:ascii="Times New Roman" w:hAnsi="Times New Roman"/>
          <w:sz w:val="28"/>
          <w:szCs w:val="28"/>
        </w:rPr>
      </w:pPr>
      <w:r w:rsidRPr="00720BCA">
        <w:rPr>
          <w:rFonts w:ascii="Times New Roman" w:hAnsi="Times New Roman"/>
          <w:sz w:val="28"/>
          <w:szCs w:val="28"/>
        </w:rPr>
        <w:t xml:space="preserve">об источниках финансирования подпрограмм, отдельных мероприятий </w:t>
      </w:r>
    </w:p>
    <w:p w:rsidR="00454447" w:rsidRPr="00720BCA" w:rsidRDefault="00454447" w:rsidP="00454447">
      <w:pPr>
        <w:pStyle w:val="ConsPlusNormal"/>
        <w:jc w:val="center"/>
        <w:rPr>
          <w:rFonts w:ascii="Times New Roman" w:hAnsi="Times New Roman"/>
          <w:sz w:val="28"/>
          <w:szCs w:val="28"/>
        </w:rPr>
      </w:pPr>
      <w:r w:rsidRPr="00720BCA">
        <w:rPr>
          <w:rFonts w:ascii="Times New Roman" w:hAnsi="Times New Roman"/>
          <w:sz w:val="28"/>
          <w:szCs w:val="28"/>
        </w:rPr>
        <w:t xml:space="preserve">муниципальной </w:t>
      </w:r>
      <w:r>
        <w:rPr>
          <w:rFonts w:ascii="Times New Roman" w:hAnsi="Times New Roman"/>
          <w:sz w:val="28"/>
          <w:szCs w:val="28"/>
        </w:rPr>
        <w:t xml:space="preserve">программы </w:t>
      </w:r>
      <w:r w:rsidRPr="00083C45">
        <w:rPr>
          <w:rFonts w:ascii="Times New Roman" w:hAnsi="Times New Roman"/>
          <w:sz w:val="28"/>
          <w:szCs w:val="28"/>
        </w:rPr>
        <w:t>Пировского муниципального округа</w:t>
      </w:r>
    </w:p>
    <w:p w:rsidR="00454447" w:rsidRDefault="00454447" w:rsidP="00454447">
      <w:pPr>
        <w:pStyle w:val="ConsPlusNormal"/>
        <w:jc w:val="both"/>
      </w:pPr>
    </w:p>
    <w:p w:rsidR="00454447" w:rsidRPr="00720BCA" w:rsidRDefault="00454447" w:rsidP="00454447">
      <w:pPr>
        <w:pStyle w:val="ConsPlusNormal"/>
        <w:jc w:val="right"/>
        <w:rPr>
          <w:rFonts w:ascii="Times New Roman" w:hAnsi="Times New Roman"/>
        </w:rPr>
      </w:pPr>
      <w:r>
        <w:t>(</w:t>
      </w:r>
      <w:r w:rsidRPr="00720BCA">
        <w:rPr>
          <w:rFonts w:ascii="Times New Roman" w:hAnsi="Times New Roman"/>
        </w:rPr>
        <w:t>рублей)</w:t>
      </w:r>
    </w:p>
    <w:tbl>
      <w:tblPr>
        <w:tblW w:w="14930" w:type="dxa"/>
        <w:tblInd w:w="62" w:type="dxa"/>
        <w:tblLayout w:type="fixed"/>
        <w:tblCellMar>
          <w:top w:w="102" w:type="dxa"/>
          <w:left w:w="62" w:type="dxa"/>
          <w:bottom w:w="102" w:type="dxa"/>
          <w:right w:w="62" w:type="dxa"/>
        </w:tblCellMar>
        <w:tblLook w:val="0000" w:firstRow="0" w:lastRow="0" w:firstColumn="0" w:lastColumn="0" w:noHBand="0" w:noVBand="0"/>
      </w:tblPr>
      <w:tblGrid>
        <w:gridCol w:w="500"/>
        <w:gridCol w:w="3062"/>
        <w:gridCol w:w="1928"/>
        <w:gridCol w:w="3884"/>
        <w:gridCol w:w="1417"/>
        <w:gridCol w:w="1304"/>
        <w:gridCol w:w="1304"/>
        <w:gridCol w:w="1531"/>
      </w:tblGrid>
      <w:tr w:rsidR="00454447" w:rsidRPr="00720BCA" w:rsidTr="00454447">
        <w:tc>
          <w:tcPr>
            <w:tcW w:w="500" w:type="dxa"/>
            <w:vMerge w:val="restart"/>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Pr>
                <w:rFonts w:ascii="Times New Roman" w:hAnsi="Times New Roman"/>
              </w:rPr>
              <w:t>№</w:t>
            </w:r>
            <w:r w:rsidRPr="00720BCA">
              <w:rPr>
                <w:rFonts w:ascii="Times New Roman" w:hAnsi="Times New Roman"/>
              </w:rPr>
              <w:t xml:space="preserve"> п/п</w:t>
            </w:r>
          </w:p>
        </w:tc>
        <w:tc>
          <w:tcPr>
            <w:tcW w:w="3062" w:type="dxa"/>
            <w:vMerge w:val="restart"/>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Статус (</w:t>
            </w:r>
            <w:r>
              <w:rPr>
                <w:rFonts w:ascii="Times New Roman" w:hAnsi="Times New Roman"/>
              </w:rPr>
              <w:t>муниципальная</w:t>
            </w:r>
            <w:r w:rsidRPr="00720BCA">
              <w:rPr>
                <w:rFonts w:ascii="Times New Roman" w:hAnsi="Times New Roman"/>
              </w:rPr>
              <w:t xml:space="preserve"> программа, подпрограмма</w:t>
            </w:r>
            <w:r>
              <w:rPr>
                <w:rFonts w:ascii="Times New Roman" w:hAnsi="Times New Roman"/>
              </w:rPr>
              <w:t>, отдельное мероприятие</w:t>
            </w:r>
            <w:r w:rsidRPr="00720BCA">
              <w:rPr>
                <w:rFonts w:ascii="Times New Roman" w:hAnsi="Times New Roman"/>
              </w:rPr>
              <w:t>)</w:t>
            </w:r>
          </w:p>
        </w:tc>
        <w:tc>
          <w:tcPr>
            <w:tcW w:w="1928" w:type="dxa"/>
            <w:vMerge w:val="restart"/>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 xml:space="preserve">Наименование </w:t>
            </w:r>
            <w:r>
              <w:rPr>
                <w:rFonts w:ascii="Times New Roman" w:hAnsi="Times New Roman"/>
              </w:rPr>
              <w:t>муниципальн</w:t>
            </w:r>
            <w:r w:rsidRPr="00720BCA">
              <w:rPr>
                <w:rFonts w:ascii="Times New Roman" w:hAnsi="Times New Roman"/>
              </w:rPr>
              <w:t>ой программы, подпрограммы</w:t>
            </w:r>
            <w:r>
              <w:rPr>
                <w:rFonts w:ascii="Times New Roman" w:hAnsi="Times New Roman"/>
              </w:rPr>
              <w:t>, отдельного мероприятия</w:t>
            </w:r>
          </w:p>
        </w:tc>
        <w:tc>
          <w:tcPr>
            <w:tcW w:w="3884" w:type="dxa"/>
            <w:vMerge w:val="restart"/>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Уровень бюджетной системы/источники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C20BC2" w:rsidP="004F643B">
            <w:pPr>
              <w:pStyle w:val="ConsPlusNormal"/>
              <w:ind w:firstLine="0"/>
              <w:jc w:val="center"/>
              <w:rPr>
                <w:rFonts w:ascii="Times New Roman" w:hAnsi="Times New Roman"/>
              </w:rPr>
            </w:pPr>
            <w:r>
              <w:rPr>
                <w:rFonts w:ascii="Times New Roman" w:hAnsi="Times New Roman"/>
              </w:rPr>
              <w:t>202</w:t>
            </w:r>
            <w:r w:rsidR="004F643B">
              <w:rPr>
                <w:rFonts w:ascii="Times New Roman" w:hAnsi="Times New Roman"/>
              </w:rPr>
              <w:t>4</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C20BC2" w:rsidP="004F643B">
            <w:pPr>
              <w:pStyle w:val="ConsPlusNormal"/>
              <w:ind w:firstLine="0"/>
              <w:jc w:val="center"/>
              <w:rPr>
                <w:rFonts w:ascii="Times New Roman" w:hAnsi="Times New Roman"/>
              </w:rPr>
            </w:pPr>
            <w:r>
              <w:rPr>
                <w:rFonts w:ascii="Times New Roman" w:hAnsi="Times New Roman"/>
              </w:rPr>
              <w:t>202</w:t>
            </w:r>
            <w:r w:rsidR="004F643B">
              <w:rPr>
                <w:rFonts w:ascii="Times New Roman" w:hAnsi="Times New Roman"/>
              </w:rPr>
              <w:t>5</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C20BC2" w:rsidP="004F643B">
            <w:pPr>
              <w:pStyle w:val="ConsPlusNormal"/>
              <w:ind w:firstLine="0"/>
              <w:jc w:val="center"/>
              <w:rPr>
                <w:rFonts w:ascii="Times New Roman" w:hAnsi="Times New Roman"/>
              </w:rPr>
            </w:pPr>
            <w:r>
              <w:rPr>
                <w:rFonts w:ascii="Times New Roman" w:hAnsi="Times New Roman"/>
              </w:rPr>
              <w:t>202</w:t>
            </w:r>
            <w:r w:rsidR="004F643B">
              <w:rPr>
                <w:rFonts w:ascii="Times New Roman" w:hAnsi="Times New Roman"/>
              </w:rPr>
              <w:t>6</w:t>
            </w:r>
          </w:p>
        </w:tc>
        <w:tc>
          <w:tcPr>
            <w:tcW w:w="1531" w:type="dxa"/>
            <w:vMerge w:val="restart"/>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Итого на очередной финансовый год и плановый период</w:t>
            </w:r>
          </w:p>
        </w:tc>
      </w:tr>
      <w:tr w:rsidR="00454447" w:rsidRPr="00720BCA" w:rsidTr="00454447">
        <w:tc>
          <w:tcPr>
            <w:tcW w:w="500"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center"/>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center"/>
              <w:rPr>
                <w:rFonts w:ascii="Times New Roman" w:hAnsi="Times New Roman"/>
              </w:rPr>
            </w:pPr>
          </w:p>
        </w:tc>
        <w:tc>
          <w:tcPr>
            <w:tcW w:w="3884"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план</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план</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план</w:t>
            </w:r>
          </w:p>
        </w:tc>
        <w:tc>
          <w:tcPr>
            <w:tcW w:w="1531"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center"/>
              <w:rPr>
                <w:rFonts w:ascii="Times New Roman" w:hAnsi="Times New Roman"/>
              </w:rPr>
            </w:pPr>
          </w:p>
        </w:tc>
      </w:tr>
      <w:tr w:rsidR="00454447" w:rsidRPr="00720BCA" w:rsidTr="00454447">
        <w:tc>
          <w:tcPr>
            <w:tcW w:w="500"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Pr>
                <w:rFonts w:ascii="Times New Roman" w:hAnsi="Times New Roman"/>
              </w:rPr>
              <w:t>1</w:t>
            </w:r>
          </w:p>
        </w:tc>
        <w:tc>
          <w:tcPr>
            <w:tcW w:w="3062"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2</w:t>
            </w:r>
          </w:p>
        </w:tc>
        <w:tc>
          <w:tcPr>
            <w:tcW w:w="1928"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3</w:t>
            </w: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4</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5</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6</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7</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8</w:t>
            </w:r>
          </w:p>
        </w:tc>
      </w:tr>
      <w:tr w:rsidR="00454447" w:rsidRPr="00720BCA" w:rsidTr="00454447">
        <w:tc>
          <w:tcPr>
            <w:tcW w:w="500" w:type="dxa"/>
            <w:vMerge w:val="restart"/>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rPr>
                <w:rFonts w:ascii="Times New Roman" w:hAnsi="Times New Roman"/>
              </w:rPr>
            </w:pPr>
            <w:r>
              <w:rPr>
                <w:rFonts w:ascii="Times New Roman" w:hAnsi="Times New Roman"/>
              </w:rPr>
              <w:t>1</w:t>
            </w:r>
          </w:p>
          <w:p w:rsidR="00454447" w:rsidRPr="00720BCA" w:rsidRDefault="00454447" w:rsidP="00454447">
            <w:pPr>
              <w:pStyle w:val="ConsPlusNormal"/>
              <w:ind w:firstLine="13"/>
              <w:rPr>
                <w:rFonts w:ascii="Times New Roman" w:hAnsi="Times New Roman"/>
              </w:rPr>
            </w:pPr>
          </w:p>
          <w:p w:rsidR="00454447" w:rsidRPr="00720BCA" w:rsidRDefault="00454447" w:rsidP="00454447">
            <w:pPr>
              <w:pStyle w:val="ConsPlusNormal"/>
              <w:ind w:firstLine="13"/>
              <w:rPr>
                <w:rFonts w:ascii="Times New Roman" w:hAnsi="Times New Roman"/>
              </w:rPr>
            </w:pPr>
          </w:p>
          <w:p w:rsidR="00454447" w:rsidRPr="00720BCA" w:rsidRDefault="00454447" w:rsidP="00454447">
            <w:pPr>
              <w:pStyle w:val="ConsPlusNormal"/>
              <w:ind w:firstLine="13"/>
              <w:rPr>
                <w:rFonts w:ascii="Times New Roman" w:hAnsi="Times New Roman"/>
              </w:rPr>
            </w:pPr>
          </w:p>
          <w:p w:rsidR="00454447" w:rsidRPr="00720BCA" w:rsidRDefault="00454447" w:rsidP="00454447">
            <w:pPr>
              <w:pStyle w:val="ConsPlusNormal"/>
              <w:ind w:firstLine="13"/>
              <w:rPr>
                <w:rFonts w:ascii="Times New Roman" w:hAnsi="Times New Roman"/>
              </w:rPr>
            </w:pPr>
          </w:p>
          <w:p w:rsidR="00454447" w:rsidRPr="00720BCA" w:rsidRDefault="00454447" w:rsidP="00454447">
            <w:pPr>
              <w:pStyle w:val="ConsPlusNormal"/>
              <w:ind w:firstLine="13"/>
              <w:rPr>
                <w:rFonts w:ascii="Times New Roman" w:hAnsi="Times New Roman"/>
              </w:rPr>
            </w:pPr>
          </w:p>
          <w:p w:rsidR="00454447" w:rsidRPr="00720BCA" w:rsidRDefault="00454447" w:rsidP="00454447">
            <w:pPr>
              <w:pStyle w:val="ConsPlusNormal"/>
              <w:ind w:firstLine="13"/>
              <w:rPr>
                <w:rFonts w:ascii="Times New Roman" w:hAnsi="Times New Roman"/>
              </w:rPr>
            </w:pPr>
          </w:p>
          <w:p w:rsidR="00454447" w:rsidRPr="00720BCA" w:rsidRDefault="00454447" w:rsidP="00454447">
            <w:pPr>
              <w:pStyle w:val="ConsPlusNormal"/>
              <w:ind w:firstLine="13"/>
              <w:rPr>
                <w:rFonts w:ascii="Times New Roman" w:hAnsi="Times New Roman"/>
              </w:rPr>
            </w:pPr>
          </w:p>
        </w:tc>
        <w:tc>
          <w:tcPr>
            <w:tcW w:w="3062" w:type="dxa"/>
            <w:vMerge w:val="restart"/>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Pr>
                <w:rFonts w:ascii="Times New Roman" w:hAnsi="Times New Roman"/>
              </w:rPr>
              <w:t xml:space="preserve">Муниципальная </w:t>
            </w:r>
            <w:r w:rsidRPr="00720BCA">
              <w:rPr>
                <w:rFonts w:ascii="Times New Roman" w:hAnsi="Times New Roman"/>
              </w:rPr>
              <w:t xml:space="preserve">программа </w:t>
            </w:r>
          </w:p>
        </w:tc>
        <w:tc>
          <w:tcPr>
            <w:tcW w:w="1928" w:type="dxa"/>
            <w:vMerge w:val="restart"/>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938DF">
              <w:rPr>
                <w:rFonts w:ascii="Times New Roman" w:hAnsi="Times New Roman"/>
              </w:rPr>
              <w:t>«Управление муниципальным имуществом»</w:t>
            </w: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454447" w:rsidRPr="00C9060F" w:rsidRDefault="0044387F" w:rsidP="004F643B">
            <w:pPr>
              <w:jc w:val="center"/>
              <w:rPr>
                <w:sz w:val="22"/>
                <w:szCs w:val="22"/>
              </w:rPr>
            </w:pPr>
            <w:r>
              <w:rPr>
                <w:sz w:val="22"/>
                <w:szCs w:val="22"/>
              </w:rPr>
              <w:t>20</w:t>
            </w:r>
            <w:r w:rsidR="00454447" w:rsidRPr="00C9060F">
              <w:rPr>
                <w:sz w:val="22"/>
                <w:szCs w:val="22"/>
              </w:rPr>
              <w:t>0</w:t>
            </w:r>
            <w:r w:rsidR="00C20BC2">
              <w:rPr>
                <w:sz w:val="22"/>
                <w:szCs w:val="22"/>
              </w:rPr>
              <w:t xml:space="preserve"> 000</w:t>
            </w:r>
            <w:r w:rsidR="00454447" w:rsidRPr="00C9060F">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454447" w:rsidRPr="00C9060F" w:rsidRDefault="0044387F" w:rsidP="004F643B">
            <w:pPr>
              <w:jc w:val="center"/>
              <w:rPr>
                <w:sz w:val="22"/>
                <w:szCs w:val="22"/>
              </w:rPr>
            </w:pPr>
            <w:r>
              <w:rPr>
                <w:sz w:val="22"/>
                <w:szCs w:val="22"/>
              </w:rPr>
              <w:t>3</w:t>
            </w:r>
            <w:r w:rsidR="00454447" w:rsidRPr="00C9060F">
              <w:rPr>
                <w:sz w:val="22"/>
                <w:szCs w:val="22"/>
              </w:rPr>
              <w:t>00 000,00</w:t>
            </w:r>
          </w:p>
        </w:tc>
        <w:tc>
          <w:tcPr>
            <w:tcW w:w="1304" w:type="dxa"/>
            <w:tcBorders>
              <w:top w:val="single" w:sz="4" w:space="0" w:color="auto"/>
              <w:left w:val="single" w:sz="4" w:space="0" w:color="auto"/>
              <w:bottom w:val="single" w:sz="4" w:space="0" w:color="auto"/>
              <w:right w:val="single" w:sz="4" w:space="0" w:color="auto"/>
            </w:tcBorders>
          </w:tcPr>
          <w:p w:rsidR="00454447" w:rsidRPr="00C9060F" w:rsidRDefault="0044387F" w:rsidP="004F643B">
            <w:pPr>
              <w:jc w:val="center"/>
              <w:rPr>
                <w:sz w:val="22"/>
                <w:szCs w:val="22"/>
              </w:rPr>
            </w:pPr>
            <w:r>
              <w:rPr>
                <w:sz w:val="22"/>
                <w:szCs w:val="22"/>
              </w:rPr>
              <w:t>3</w:t>
            </w:r>
            <w:r w:rsidR="00454447" w:rsidRPr="00C9060F">
              <w:rPr>
                <w:sz w:val="22"/>
                <w:szCs w:val="22"/>
              </w:rPr>
              <w:t>00 000,00</w:t>
            </w:r>
          </w:p>
        </w:tc>
        <w:tc>
          <w:tcPr>
            <w:tcW w:w="1531" w:type="dxa"/>
            <w:tcBorders>
              <w:top w:val="single" w:sz="4" w:space="0" w:color="auto"/>
              <w:left w:val="single" w:sz="4" w:space="0" w:color="auto"/>
              <w:bottom w:val="single" w:sz="4" w:space="0" w:color="auto"/>
              <w:right w:val="single" w:sz="4" w:space="0" w:color="auto"/>
            </w:tcBorders>
          </w:tcPr>
          <w:p w:rsidR="00454447" w:rsidRPr="00C9060F" w:rsidRDefault="0044387F" w:rsidP="004F643B">
            <w:pPr>
              <w:jc w:val="center"/>
              <w:rPr>
                <w:sz w:val="22"/>
                <w:szCs w:val="22"/>
              </w:rPr>
            </w:pPr>
            <w:r>
              <w:rPr>
                <w:sz w:val="22"/>
                <w:szCs w:val="22"/>
              </w:rPr>
              <w:t>8</w:t>
            </w:r>
            <w:r w:rsidR="00C20BC2">
              <w:rPr>
                <w:sz w:val="22"/>
                <w:szCs w:val="22"/>
              </w:rPr>
              <w:t>00 000,00</w:t>
            </w:r>
          </w:p>
        </w:tc>
      </w:tr>
      <w:tr w:rsidR="00454447" w:rsidRPr="00720BCA" w:rsidTr="00454447">
        <w:tc>
          <w:tcPr>
            <w:tcW w:w="500"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 том числе:</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r>
      <w:tr w:rsidR="00454447" w:rsidRPr="00720BCA" w:rsidTr="00454447">
        <w:tc>
          <w:tcPr>
            <w:tcW w:w="500"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r>
      <w:tr w:rsidR="00454447" w:rsidRPr="00720BCA" w:rsidTr="00454447">
        <w:tc>
          <w:tcPr>
            <w:tcW w:w="500"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r>
      <w:tr w:rsidR="00454447" w:rsidRPr="00720BCA" w:rsidTr="00454447">
        <w:tc>
          <w:tcPr>
            <w:tcW w:w="500"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Pr>
                <w:rFonts w:ascii="Times New Roman" w:hAnsi="Times New Roman"/>
              </w:rPr>
              <w:t>бюджет округа</w:t>
            </w:r>
          </w:p>
        </w:tc>
        <w:tc>
          <w:tcPr>
            <w:tcW w:w="1417" w:type="dxa"/>
            <w:tcBorders>
              <w:top w:val="single" w:sz="4" w:space="0" w:color="auto"/>
              <w:left w:val="single" w:sz="4" w:space="0" w:color="auto"/>
              <w:bottom w:val="single" w:sz="4" w:space="0" w:color="auto"/>
              <w:right w:val="single" w:sz="4" w:space="0" w:color="auto"/>
            </w:tcBorders>
          </w:tcPr>
          <w:p w:rsidR="00454447" w:rsidRPr="00C9060F" w:rsidRDefault="0044387F" w:rsidP="004F643B">
            <w:pPr>
              <w:jc w:val="center"/>
              <w:rPr>
                <w:sz w:val="22"/>
                <w:szCs w:val="22"/>
              </w:rPr>
            </w:pPr>
            <w:r>
              <w:rPr>
                <w:sz w:val="22"/>
                <w:szCs w:val="22"/>
              </w:rPr>
              <w:t>20</w:t>
            </w:r>
            <w:r w:rsidR="00C20BC2" w:rsidRPr="00C9060F">
              <w:rPr>
                <w:sz w:val="22"/>
                <w:szCs w:val="22"/>
              </w:rPr>
              <w:t>0</w:t>
            </w:r>
            <w:r w:rsidR="00C20BC2">
              <w:rPr>
                <w:sz w:val="22"/>
                <w:szCs w:val="22"/>
              </w:rPr>
              <w:t xml:space="preserve"> 000</w:t>
            </w:r>
            <w:r w:rsidR="00C20BC2" w:rsidRPr="00C9060F">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454447" w:rsidRPr="00C9060F" w:rsidRDefault="0044387F" w:rsidP="004F643B">
            <w:pPr>
              <w:jc w:val="center"/>
              <w:rPr>
                <w:sz w:val="22"/>
                <w:szCs w:val="22"/>
              </w:rPr>
            </w:pPr>
            <w:r>
              <w:rPr>
                <w:sz w:val="22"/>
                <w:szCs w:val="22"/>
              </w:rPr>
              <w:t>3</w:t>
            </w:r>
            <w:r w:rsidR="00C20BC2" w:rsidRPr="00C9060F">
              <w:rPr>
                <w:sz w:val="22"/>
                <w:szCs w:val="22"/>
              </w:rPr>
              <w:t>00 000,00</w:t>
            </w:r>
          </w:p>
        </w:tc>
        <w:tc>
          <w:tcPr>
            <w:tcW w:w="1304" w:type="dxa"/>
            <w:tcBorders>
              <w:top w:val="single" w:sz="4" w:space="0" w:color="auto"/>
              <w:left w:val="single" w:sz="4" w:space="0" w:color="auto"/>
              <w:bottom w:val="single" w:sz="4" w:space="0" w:color="auto"/>
              <w:right w:val="single" w:sz="4" w:space="0" w:color="auto"/>
            </w:tcBorders>
          </w:tcPr>
          <w:p w:rsidR="00454447" w:rsidRPr="00C9060F" w:rsidRDefault="0044387F" w:rsidP="004F643B">
            <w:pPr>
              <w:jc w:val="center"/>
              <w:rPr>
                <w:sz w:val="22"/>
                <w:szCs w:val="22"/>
              </w:rPr>
            </w:pPr>
            <w:r>
              <w:rPr>
                <w:sz w:val="22"/>
                <w:szCs w:val="22"/>
              </w:rPr>
              <w:t>3</w:t>
            </w:r>
            <w:r w:rsidR="00C20BC2" w:rsidRPr="00C9060F">
              <w:rPr>
                <w:sz w:val="22"/>
                <w:szCs w:val="22"/>
              </w:rPr>
              <w:t>00 000,00</w:t>
            </w:r>
          </w:p>
        </w:tc>
        <w:tc>
          <w:tcPr>
            <w:tcW w:w="1531" w:type="dxa"/>
            <w:tcBorders>
              <w:top w:val="single" w:sz="4" w:space="0" w:color="auto"/>
              <w:left w:val="single" w:sz="4" w:space="0" w:color="auto"/>
              <w:bottom w:val="single" w:sz="4" w:space="0" w:color="auto"/>
              <w:right w:val="single" w:sz="4" w:space="0" w:color="auto"/>
            </w:tcBorders>
          </w:tcPr>
          <w:p w:rsidR="00454447" w:rsidRPr="00C9060F" w:rsidRDefault="0044387F" w:rsidP="004F643B">
            <w:pPr>
              <w:jc w:val="center"/>
              <w:rPr>
                <w:sz w:val="22"/>
                <w:szCs w:val="22"/>
              </w:rPr>
            </w:pPr>
            <w:r>
              <w:rPr>
                <w:sz w:val="22"/>
                <w:szCs w:val="22"/>
              </w:rPr>
              <w:t>8</w:t>
            </w:r>
            <w:r w:rsidR="00C20BC2">
              <w:rPr>
                <w:sz w:val="22"/>
                <w:szCs w:val="22"/>
              </w:rPr>
              <w:t>00 000,00</w:t>
            </w:r>
          </w:p>
        </w:tc>
      </w:tr>
      <w:tr w:rsidR="00454447" w:rsidRPr="00720BCA" w:rsidTr="00454447">
        <w:tc>
          <w:tcPr>
            <w:tcW w:w="500"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r>
      <w:tr w:rsidR="00454447" w:rsidRPr="00720BCA" w:rsidTr="00454447">
        <w:tc>
          <w:tcPr>
            <w:tcW w:w="500" w:type="dxa"/>
            <w:vMerge w:val="restart"/>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rPr>
                <w:rFonts w:ascii="Times New Roman" w:hAnsi="Times New Roman"/>
              </w:rPr>
            </w:pPr>
            <w:r>
              <w:rPr>
                <w:rFonts w:ascii="Times New Roman" w:hAnsi="Times New Roman"/>
              </w:rPr>
              <w:t>2</w:t>
            </w:r>
          </w:p>
        </w:tc>
        <w:tc>
          <w:tcPr>
            <w:tcW w:w="3062" w:type="dxa"/>
            <w:vMerge w:val="restart"/>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Подпрограмма 1</w:t>
            </w:r>
          </w:p>
        </w:tc>
        <w:tc>
          <w:tcPr>
            <w:tcW w:w="1928" w:type="dxa"/>
            <w:vMerge w:val="restart"/>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938DF">
              <w:rPr>
                <w:rFonts w:ascii="Times New Roman" w:hAnsi="Times New Roman"/>
              </w:rPr>
              <w:t xml:space="preserve">«Развитие земельно-имущественных отношений на территории </w:t>
            </w:r>
            <w:r w:rsidRPr="00083C45">
              <w:rPr>
                <w:rFonts w:ascii="Times New Roman" w:hAnsi="Times New Roman"/>
              </w:rPr>
              <w:t>Пировского муниципального округа</w:t>
            </w:r>
            <w:r>
              <w:rPr>
                <w:rFonts w:ascii="Times New Roman" w:hAnsi="Times New Roman"/>
              </w:rPr>
              <w:t>»</w:t>
            </w: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454447" w:rsidRPr="00AC5412" w:rsidRDefault="00C20BC2" w:rsidP="00454447">
            <w:pPr>
              <w:pStyle w:val="ConsPlusNormal"/>
              <w:ind w:firstLine="0"/>
              <w:jc w:val="center"/>
              <w:rPr>
                <w:rFonts w:ascii="Times New Roman" w:hAnsi="Times New Roman"/>
              </w:rPr>
            </w:pPr>
            <w:r>
              <w:rPr>
                <w:rFonts w:ascii="Times New Roman" w:hAnsi="Times New Roman"/>
              </w:rPr>
              <w:t>1</w:t>
            </w:r>
            <w:r w:rsidR="00454447" w:rsidRPr="00AC5412">
              <w:rPr>
                <w:rFonts w:ascii="Times New Roman" w:hAnsi="Times New Roman"/>
              </w:rPr>
              <w:t>00 000,00</w:t>
            </w:r>
          </w:p>
        </w:tc>
        <w:tc>
          <w:tcPr>
            <w:tcW w:w="1304" w:type="dxa"/>
            <w:tcBorders>
              <w:top w:val="single" w:sz="4" w:space="0" w:color="auto"/>
              <w:left w:val="single" w:sz="4" w:space="0" w:color="auto"/>
              <w:bottom w:val="single" w:sz="4" w:space="0" w:color="auto"/>
              <w:right w:val="single" w:sz="4" w:space="0" w:color="auto"/>
            </w:tcBorders>
            <w:vAlign w:val="center"/>
          </w:tcPr>
          <w:p w:rsidR="00454447" w:rsidRPr="00AC5412" w:rsidRDefault="00711F7B" w:rsidP="00454447">
            <w:pPr>
              <w:pStyle w:val="ConsPlusNormal"/>
              <w:ind w:firstLine="0"/>
              <w:jc w:val="center"/>
              <w:rPr>
                <w:rFonts w:ascii="Times New Roman" w:hAnsi="Times New Roman"/>
              </w:rPr>
            </w:pPr>
            <w:r>
              <w:rPr>
                <w:rFonts w:ascii="Times New Roman" w:hAnsi="Times New Roman"/>
              </w:rPr>
              <w:t>2</w:t>
            </w:r>
            <w:r w:rsidR="00454447" w:rsidRPr="00AC5412">
              <w:rPr>
                <w:rFonts w:ascii="Times New Roman" w:hAnsi="Times New Roman"/>
              </w:rPr>
              <w:t>00 000,00</w:t>
            </w:r>
          </w:p>
        </w:tc>
        <w:tc>
          <w:tcPr>
            <w:tcW w:w="1304" w:type="dxa"/>
            <w:tcBorders>
              <w:top w:val="single" w:sz="4" w:space="0" w:color="auto"/>
              <w:left w:val="single" w:sz="4" w:space="0" w:color="auto"/>
              <w:bottom w:val="single" w:sz="4" w:space="0" w:color="auto"/>
              <w:right w:val="single" w:sz="4" w:space="0" w:color="auto"/>
            </w:tcBorders>
            <w:vAlign w:val="center"/>
          </w:tcPr>
          <w:p w:rsidR="00454447" w:rsidRPr="00AC5412" w:rsidRDefault="00711F7B" w:rsidP="00454447">
            <w:pPr>
              <w:pStyle w:val="ConsPlusNormal"/>
              <w:ind w:firstLine="0"/>
              <w:jc w:val="center"/>
              <w:rPr>
                <w:rFonts w:ascii="Times New Roman" w:hAnsi="Times New Roman"/>
              </w:rPr>
            </w:pPr>
            <w:r>
              <w:rPr>
                <w:rFonts w:ascii="Times New Roman" w:hAnsi="Times New Roman"/>
              </w:rPr>
              <w:t>2</w:t>
            </w:r>
            <w:r w:rsidR="00454447" w:rsidRPr="00AC5412">
              <w:rPr>
                <w:rFonts w:ascii="Times New Roman" w:hAnsi="Times New Roman"/>
              </w:rPr>
              <w:t>00 000,00</w:t>
            </w:r>
          </w:p>
        </w:tc>
        <w:tc>
          <w:tcPr>
            <w:tcW w:w="1531" w:type="dxa"/>
            <w:tcBorders>
              <w:top w:val="single" w:sz="4" w:space="0" w:color="auto"/>
              <w:left w:val="single" w:sz="4" w:space="0" w:color="auto"/>
              <w:bottom w:val="single" w:sz="4" w:space="0" w:color="auto"/>
              <w:right w:val="single" w:sz="4" w:space="0" w:color="auto"/>
            </w:tcBorders>
            <w:vAlign w:val="center"/>
          </w:tcPr>
          <w:p w:rsidR="00454447" w:rsidRPr="00AC5412" w:rsidRDefault="00C20BC2" w:rsidP="00454447">
            <w:pPr>
              <w:pStyle w:val="ConsPlusNormal"/>
              <w:ind w:firstLine="0"/>
              <w:jc w:val="center"/>
              <w:rPr>
                <w:rFonts w:ascii="Times New Roman" w:hAnsi="Times New Roman"/>
              </w:rPr>
            </w:pPr>
            <w:r>
              <w:rPr>
                <w:rFonts w:ascii="Times New Roman" w:hAnsi="Times New Roman"/>
              </w:rPr>
              <w:t>3</w:t>
            </w:r>
            <w:r w:rsidR="00454447" w:rsidRPr="00AC5412">
              <w:rPr>
                <w:rFonts w:ascii="Times New Roman" w:hAnsi="Times New Roman"/>
              </w:rPr>
              <w:t>00 000,00</w:t>
            </w:r>
          </w:p>
        </w:tc>
      </w:tr>
      <w:tr w:rsidR="00454447" w:rsidRPr="00720BCA" w:rsidTr="00454447">
        <w:tc>
          <w:tcPr>
            <w:tcW w:w="500"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 том числе:</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r>
      <w:tr w:rsidR="00454447" w:rsidRPr="00720BCA" w:rsidTr="00454447">
        <w:tc>
          <w:tcPr>
            <w:tcW w:w="500"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r>
      <w:tr w:rsidR="00454447" w:rsidRPr="00720BCA" w:rsidTr="00454447">
        <w:tc>
          <w:tcPr>
            <w:tcW w:w="500"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r>
      <w:tr w:rsidR="00454447" w:rsidRPr="00720BCA" w:rsidTr="00454447">
        <w:tc>
          <w:tcPr>
            <w:tcW w:w="500"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Pr>
                <w:rFonts w:ascii="Times New Roman" w:hAnsi="Times New Roman"/>
              </w:rPr>
              <w:t>бюджет округа</w:t>
            </w:r>
          </w:p>
        </w:tc>
        <w:tc>
          <w:tcPr>
            <w:tcW w:w="1417" w:type="dxa"/>
            <w:tcBorders>
              <w:top w:val="single" w:sz="4" w:space="0" w:color="auto"/>
              <w:left w:val="single" w:sz="4" w:space="0" w:color="auto"/>
              <w:bottom w:val="single" w:sz="4" w:space="0" w:color="auto"/>
              <w:right w:val="single" w:sz="4" w:space="0" w:color="auto"/>
            </w:tcBorders>
            <w:vAlign w:val="center"/>
          </w:tcPr>
          <w:p w:rsidR="00454447" w:rsidRPr="00AC5412" w:rsidRDefault="00C20BC2" w:rsidP="00454447">
            <w:pPr>
              <w:pStyle w:val="ConsPlusNormal"/>
              <w:ind w:firstLine="0"/>
              <w:jc w:val="center"/>
              <w:rPr>
                <w:rFonts w:ascii="Times New Roman" w:hAnsi="Times New Roman"/>
              </w:rPr>
            </w:pPr>
            <w:r>
              <w:rPr>
                <w:rFonts w:ascii="Times New Roman" w:hAnsi="Times New Roman"/>
              </w:rPr>
              <w:t>1</w:t>
            </w:r>
            <w:r w:rsidR="00454447" w:rsidRPr="00AC5412">
              <w:rPr>
                <w:rFonts w:ascii="Times New Roman" w:hAnsi="Times New Roman"/>
              </w:rPr>
              <w:t>00 000,00</w:t>
            </w:r>
          </w:p>
        </w:tc>
        <w:tc>
          <w:tcPr>
            <w:tcW w:w="1304" w:type="dxa"/>
            <w:tcBorders>
              <w:top w:val="single" w:sz="4" w:space="0" w:color="auto"/>
              <w:left w:val="single" w:sz="4" w:space="0" w:color="auto"/>
              <w:bottom w:val="single" w:sz="4" w:space="0" w:color="auto"/>
              <w:right w:val="single" w:sz="4" w:space="0" w:color="auto"/>
            </w:tcBorders>
            <w:vAlign w:val="center"/>
          </w:tcPr>
          <w:p w:rsidR="00454447" w:rsidRPr="00AC5412" w:rsidRDefault="00711F7B" w:rsidP="00454447">
            <w:pPr>
              <w:pStyle w:val="ConsPlusNormal"/>
              <w:ind w:firstLine="0"/>
              <w:jc w:val="center"/>
              <w:rPr>
                <w:rFonts w:ascii="Times New Roman" w:hAnsi="Times New Roman"/>
              </w:rPr>
            </w:pPr>
            <w:r>
              <w:rPr>
                <w:rFonts w:ascii="Times New Roman" w:hAnsi="Times New Roman"/>
              </w:rPr>
              <w:t>2</w:t>
            </w:r>
            <w:r w:rsidR="00454447" w:rsidRPr="00AC5412">
              <w:rPr>
                <w:rFonts w:ascii="Times New Roman" w:hAnsi="Times New Roman"/>
              </w:rPr>
              <w:t>00 000,00</w:t>
            </w:r>
          </w:p>
        </w:tc>
        <w:tc>
          <w:tcPr>
            <w:tcW w:w="1304" w:type="dxa"/>
            <w:tcBorders>
              <w:top w:val="single" w:sz="4" w:space="0" w:color="auto"/>
              <w:left w:val="single" w:sz="4" w:space="0" w:color="auto"/>
              <w:bottom w:val="single" w:sz="4" w:space="0" w:color="auto"/>
              <w:right w:val="single" w:sz="4" w:space="0" w:color="auto"/>
            </w:tcBorders>
            <w:vAlign w:val="center"/>
          </w:tcPr>
          <w:p w:rsidR="00454447" w:rsidRPr="00AC5412" w:rsidRDefault="00711F7B" w:rsidP="00454447">
            <w:pPr>
              <w:pStyle w:val="ConsPlusNormal"/>
              <w:ind w:firstLine="0"/>
              <w:jc w:val="center"/>
              <w:rPr>
                <w:rFonts w:ascii="Times New Roman" w:hAnsi="Times New Roman"/>
              </w:rPr>
            </w:pPr>
            <w:r>
              <w:rPr>
                <w:rFonts w:ascii="Times New Roman" w:hAnsi="Times New Roman"/>
              </w:rPr>
              <w:t>2</w:t>
            </w:r>
            <w:r w:rsidR="00454447" w:rsidRPr="00AC5412">
              <w:rPr>
                <w:rFonts w:ascii="Times New Roman" w:hAnsi="Times New Roman"/>
              </w:rPr>
              <w:t>00 000,00</w:t>
            </w:r>
          </w:p>
        </w:tc>
        <w:tc>
          <w:tcPr>
            <w:tcW w:w="1531" w:type="dxa"/>
            <w:tcBorders>
              <w:top w:val="single" w:sz="4" w:space="0" w:color="auto"/>
              <w:left w:val="single" w:sz="4" w:space="0" w:color="auto"/>
              <w:bottom w:val="single" w:sz="4" w:space="0" w:color="auto"/>
              <w:right w:val="single" w:sz="4" w:space="0" w:color="auto"/>
            </w:tcBorders>
            <w:vAlign w:val="center"/>
          </w:tcPr>
          <w:p w:rsidR="00454447" w:rsidRPr="00AC5412" w:rsidRDefault="00C20BC2" w:rsidP="00454447">
            <w:pPr>
              <w:pStyle w:val="ConsPlusNormal"/>
              <w:ind w:firstLine="0"/>
              <w:jc w:val="center"/>
              <w:rPr>
                <w:rFonts w:ascii="Times New Roman" w:hAnsi="Times New Roman"/>
              </w:rPr>
            </w:pPr>
            <w:r>
              <w:rPr>
                <w:rFonts w:ascii="Times New Roman" w:hAnsi="Times New Roman"/>
              </w:rPr>
              <w:t>3</w:t>
            </w:r>
            <w:r w:rsidR="00454447" w:rsidRPr="00AC5412">
              <w:rPr>
                <w:rFonts w:ascii="Times New Roman" w:hAnsi="Times New Roman"/>
              </w:rPr>
              <w:t>00 000,00</w:t>
            </w:r>
          </w:p>
        </w:tc>
      </w:tr>
      <w:tr w:rsidR="00454447" w:rsidRPr="00720BCA" w:rsidTr="00454447">
        <w:tc>
          <w:tcPr>
            <w:tcW w:w="500"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r>
      <w:tr w:rsidR="00454447" w:rsidRPr="00720BCA" w:rsidTr="00454447">
        <w:tc>
          <w:tcPr>
            <w:tcW w:w="500" w:type="dxa"/>
            <w:vMerge w:val="restart"/>
            <w:tcBorders>
              <w:top w:val="single" w:sz="4" w:space="0" w:color="auto"/>
              <w:left w:val="single" w:sz="4" w:space="0" w:color="auto"/>
              <w:right w:val="single" w:sz="4" w:space="0" w:color="auto"/>
            </w:tcBorders>
          </w:tcPr>
          <w:p w:rsidR="00454447" w:rsidRPr="00720BCA" w:rsidRDefault="00454447" w:rsidP="00454447">
            <w:pPr>
              <w:pStyle w:val="ConsPlusNormal"/>
              <w:ind w:firstLine="13"/>
              <w:rPr>
                <w:rFonts w:ascii="Times New Roman" w:hAnsi="Times New Roman"/>
              </w:rPr>
            </w:pPr>
            <w:r>
              <w:rPr>
                <w:rFonts w:ascii="Times New Roman" w:hAnsi="Times New Roman"/>
              </w:rPr>
              <w:t>3</w:t>
            </w:r>
          </w:p>
        </w:tc>
        <w:tc>
          <w:tcPr>
            <w:tcW w:w="3062" w:type="dxa"/>
            <w:vMerge w:val="restart"/>
            <w:tcBorders>
              <w:top w:val="single" w:sz="4" w:space="0" w:color="auto"/>
              <w:left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r w:rsidRPr="00720BCA">
              <w:rPr>
                <w:rFonts w:ascii="Times New Roman" w:hAnsi="Times New Roman"/>
              </w:rPr>
              <w:t xml:space="preserve">Подпрограмма </w:t>
            </w:r>
            <w:r>
              <w:rPr>
                <w:rFonts w:ascii="Times New Roman" w:hAnsi="Times New Roman"/>
              </w:rPr>
              <w:t>2</w:t>
            </w:r>
          </w:p>
        </w:tc>
        <w:tc>
          <w:tcPr>
            <w:tcW w:w="1928" w:type="dxa"/>
            <w:vMerge w:val="restart"/>
            <w:tcBorders>
              <w:top w:val="single" w:sz="4" w:space="0" w:color="auto"/>
              <w:left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938DF">
              <w:rPr>
                <w:rFonts w:ascii="Times New Roman" w:hAnsi="Times New Roman"/>
              </w:rPr>
              <w:t xml:space="preserve">«Содержание и обслуживание казны </w:t>
            </w:r>
            <w:r w:rsidRPr="00083C45">
              <w:rPr>
                <w:rFonts w:ascii="Times New Roman" w:hAnsi="Times New Roman"/>
              </w:rPr>
              <w:t>Пировского муниципального округа</w:t>
            </w:r>
            <w:r w:rsidRPr="007938DF">
              <w:rPr>
                <w:rFonts w:ascii="Times New Roman" w:hAnsi="Times New Roman"/>
              </w:rPr>
              <w:t>»</w:t>
            </w: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304" w:type="dxa"/>
            <w:tcBorders>
              <w:top w:val="single" w:sz="4" w:space="0" w:color="auto"/>
              <w:left w:val="single" w:sz="4" w:space="0" w:color="auto"/>
              <w:bottom w:val="single" w:sz="4" w:space="0" w:color="auto"/>
              <w:right w:val="single" w:sz="4" w:space="0" w:color="auto"/>
            </w:tcBorders>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304" w:type="dxa"/>
            <w:tcBorders>
              <w:top w:val="single" w:sz="4" w:space="0" w:color="auto"/>
              <w:left w:val="single" w:sz="4" w:space="0" w:color="auto"/>
              <w:bottom w:val="single" w:sz="4" w:space="0" w:color="auto"/>
              <w:right w:val="single" w:sz="4" w:space="0" w:color="auto"/>
            </w:tcBorders>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531" w:type="dxa"/>
            <w:tcBorders>
              <w:top w:val="single" w:sz="4" w:space="0" w:color="auto"/>
              <w:left w:val="single" w:sz="4" w:space="0" w:color="auto"/>
              <w:bottom w:val="single" w:sz="4" w:space="0" w:color="auto"/>
              <w:right w:val="single" w:sz="4" w:space="0" w:color="auto"/>
            </w:tcBorders>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300 000,00</w:t>
            </w:r>
          </w:p>
        </w:tc>
      </w:tr>
      <w:tr w:rsidR="00454447" w:rsidRPr="00720BCA" w:rsidTr="00454447">
        <w:tc>
          <w:tcPr>
            <w:tcW w:w="500" w:type="dxa"/>
            <w:vMerge/>
            <w:tcBorders>
              <w:left w:val="single" w:sz="4" w:space="0" w:color="auto"/>
              <w:right w:val="single" w:sz="4" w:space="0" w:color="auto"/>
            </w:tcBorders>
          </w:tcPr>
          <w:p w:rsidR="00454447" w:rsidRDefault="00454447" w:rsidP="00454447">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454447" w:rsidRPr="007938DF" w:rsidRDefault="00454447" w:rsidP="00454447">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 том числе:</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r>
      <w:tr w:rsidR="00454447" w:rsidRPr="00720BCA" w:rsidTr="00454447">
        <w:tc>
          <w:tcPr>
            <w:tcW w:w="500" w:type="dxa"/>
            <w:vMerge/>
            <w:tcBorders>
              <w:left w:val="single" w:sz="4" w:space="0" w:color="auto"/>
              <w:right w:val="single" w:sz="4" w:space="0" w:color="auto"/>
            </w:tcBorders>
          </w:tcPr>
          <w:p w:rsidR="00454447" w:rsidRDefault="00454447" w:rsidP="00454447">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454447" w:rsidRPr="007938DF" w:rsidRDefault="00454447" w:rsidP="00454447">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r>
      <w:tr w:rsidR="00454447" w:rsidRPr="00720BCA" w:rsidTr="00454447">
        <w:tc>
          <w:tcPr>
            <w:tcW w:w="500" w:type="dxa"/>
            <w:vMerge/>
            <w:tcBorders>
              <w:left w:val="single" w:sz="4" w:space="0" w:color="auto"/>
              <w:right w:val="single" w:sz="4" w:space="0" w:color="auto"/>
            </w:tcBorders>
          </w:tcPr>
          <w:p w:rsidR="00454447" w:rsidRDefault="00454447" w:rsidP="00454447">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454447" w:rsidRPr="007938DF" w:rsidRDefault="00454447" w:rsidP="00454447">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r>
      <w:tr w:rsidR="00454447" w:rsidRPr="00720BCA" w:rsidTr="00454447">
        <w:tc>
          <w:tcPr>
            <w:tcW w:w="500" w:type="dxa"/>
            <w:vMerge/>
            <w:tcBorders>
              <w:left w:val="single" w:sz="4" w:space="0" w:color="auto"/>
              <w:right w:val="single" w:sz="4" w:space="0" w:color="auto"/>
            </w:tcBorders>
          </w:tcPr>
          <w:p w:rsidR="00454447" w:rsidRDefault="00454447" w:rsidP="00454447">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454447" w:rsidRPr="007938DF" w:rsidRDefault="00454447" w:rsidP="00454447">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Pr>
                <w:rFonts w:ascii="Times New Roman" w:hAnsi="Times New Roman"/>
              </w:rPr>
              <w:t>бюджет округа</w:t>
            </w:r>
          </w:p>
        </w:tc>
        <w:tc>
          <w:tcPr>
            <w:tcW w:w="1417" w:type="dxa"/>
            <w:tcBorders>
              <w:top w:val="single" w:sz="4" w:space="0" w:color="auto"/>
              <w:left w:val="single" w:sz="4" w:space="0" w:color="auto"/>
              <w:bottom w:val="single" w:sz="4" w:space="0" w:color="auto"/>
              <w:right w:val="single" w:sz="4" w:space="0" w:color="auto"/>
            </w:tcBorders>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304" w:type="dxa"/>
            <w:tcBorders>
              <w:top w:val="single" w:sz="4" w:space="0" w:color="auto"/>
              <w:left w:val="single" w:sz="4" w:space="0" w:color="auto"/>
              <w:bottom w:val="single" w:sz="4" w:space="0" w:color="auto"/>
              <w:right w:val="single" w:sz="4" w:space="0" w:color="auto"/>
            </w:tcBorders>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304" w:type="dxa"/>
            <w:tcBorders>
              <w:top w:val="single" w:sz="4" w:space="0" w:color="auto"/>
              <w:left w:val="single" w:sz="4" w:space="0" w:color="auto"/>
              <w:bottom w:val="single" w:sz="4" w:space="0" w:color="auto"/>
              <w:right w:val="single" w:sz="4" w:space="0" w:color="auto"/>
            </w:tcBorders>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531" w:type="dxa"/>
            <w:tcBorders>
              <w:top w:val="single" w:sz="4" w:space="0" w:color="auto"/>
              <w:left w:val="single" w:sz="4" w:space="0" w:color="auto"/>
              <w:bottom w:val="single" w:sz="4" w:space="0" w:color="auto"/>
              <w:right w:val="single" w:sz="4" w:space="0" w:color="auto"/>
            </w:tcBorders>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300 000,00</w:t>
            </w:r>
          </w:p>
        </w:tc>
      </w:tr>
      <w:tr w:rsidR="00454447" w:rsidRPr="00720BCA" w:rsidTr="00454447">
        <w:tc>
          <w:tcPr>
            <w:tcW w:w="500" w:type="dxa"/>
            <w:vMerge/>
            <w:tcBorders>
              <w:left w:val="single" w:sz="4" w:space="0" w:color="auto"/>
              <w:right w:val="single" w:sz="4" w:space="0" w:color="auto"/>
            </w:tcBorders>
          </w:tcPr>
          <w:p w:rsidR="00454447" w:rsidRDefault="00454447" w:rsidP="00454447">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454447" w:rsidRPr="007938DF" w:rsidRDefault="00454447" w:rsidP="00454447">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r>
      <w:tr w:rsidR="00454447" w:rsidRPr="00720BCA" w:rsidTr="00454447">
        <w:tc>
          <w:tcPr>
            <w:tcW w:w="500" w:type="dxa"/>
            <w:tcBorders>
              <w:left w:val="single" w:sz="4" w:space="0" w:color="auto"/>
              <w:bottom w:val="single" w:sz="4" w:space="0" w:color="auto"/>
              <w:right w:val="single" w:sz="4" w:space="0" w:color="auto"/>
            </w:tcBorders>
          </w:tcPr>
          <w:p w:rsidR="00454447" w:rsidRDefault="00454447" w:rsidP="00454447">
            <w:pPr>
              <w:pStyle w:val="ConsPlusNormal"/>
              <w:ind w:firstLine="13"/>
              <w:rPr>
                <w:rFonts w:ascii="Times New Roman" w:hAnsi="Times New Roman"/>
              </w:rPr>
            </w:pPr>
          </w:p>
        </w:tc>
        <w:tc>
          <w:tcPr>
            <w:tcW w:w="3062" w:type="dxa"/>
            <w:tcBorders>
              <w:left w:val="single" w:sz="4" w:space="0" w:color="auto"/>
              <w:bottom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p>
        </w:tc>
        <w:tc>
          <w:tcPr>
            <w:tcW w:w="1928" w:type="dxa"/>
            <w:tcBorders>
              <w:left w:val="single" w:sz="4" w:space="0" w:color="auto"/>
              <w:bottom w:val="single" w:sz="4" w:space="0" w:color="auto"/>
              <w:right w:val="single" w:sz="4" w:space="0" w:color="auto"/>
            </w:tcBorders>
          </w:tcPr>
          <w:p w:rsidR="00454447" w:rsidRPr="007938DF" w:rsidRDefault="00454447" w:rsidP="00454447">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454447" w:rsidRDefault="00454447" w:rsidP="00454447">
            <w:pPr>
              <w:pStyle w:val="ConsPlusNormal"/>
              <w:ind w:hanging="5"/>
              <w:jc w:val="center"/>
              <w:rPr>
                <w:rFonts w:ascii="Times New Roman" w:hAnsi="Times New Roman"/>
              </w:rPr>
            </w:pPr>
          </w:p>
        </w:tc>
        <w:tc>
          <w:tcPr>
            <w:tcW w:w="1304" w:type="dxa"/>
            <w:tcBorders>
              <w:top w:val="single" w:sz="4" w:space="0" w:color="auto"/>
              <w:left w:val="single" w:sz="4" w:space="0" w:color="auto"/>
              <w:bottom w:val="single" w:sz="4" w:space="0" w:color="auto"/>
              <w:right w:val="single" w:sz="4" w:space="0" w:color="auto"/>
            </w:tcBorders>
          </w:tcPr>
          <w:p w:rsidR="00454447" w:rsidRDefault="00454447" w:rsidP="00454447">
            <w:pPr>
              <w:pStyle w:val="ConsPlusNormal"/>
              <w:ind w:hanging="5"/>
              <w:jc w:val="center"/>
              <w:rPr>
                <w:rFonts w:ascii="Times New Roman" w:hAnsi="Times New Roman"/>
              </w:rPr>
            </w:pPr>
          </w:p>
        </w:tc>
        <w:tc>
          <w:tcPr>
            <w:tcW w:w="1304" w:type="dxa"/>
            <w:tcBorders>
              <w:top w:val="single" w:sz="4" w:space="0" w:color="auto"/>
              <w:left w:val="single" w:sz="4" w:space="0" w:color="auto"/>
              <w:bottom w:val="single" w:sz="4" w:space="0" w:color="auto"/>
              <w:right w:val="single" w:sz="4" w:space="0" w:color="auto"/>
            </w:tcBorders>
          </w:tcPr>
          <w:p w:rsidR="00454447" w:rsidRDefault="00454447" w:rsidP="00454447">
            <w:pPr>
              <w:pStyle w:val="ConsPlusNormal"/>
              <w:ind w:hanging="5"/>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454447" w:rsidRDefault="00454447" w:rsidP="00454447">
            <w:pPr>
              <w:pStyle w:val="ConsPlusNormal"/>
              <w:ind w:hanging="5"/>
              <w:jc w:val="center"/>
              <w:rPr>
                <w:rFonts w:ascii="Times New Roman" w:hAnsi="Times New Roman"/>
              </w:rPr>
            </w:pPr>
          </w:p>
        </w:tc>
      </w:tr>
      <w:tr w:rsidR="00454447" w:rsidRPr="0097150F" w:rsidTr="00454447">
        <w:tc>
          <w:tcPr>
            <w:tcW w:w="500" w:type="dxa"/>
            <w:vMerge w:val="restart"/>
            <w:tcBorders>
              <w:top w:val="single" w:sz="4" w:space="0" w:color="auto"/>
              <w:left w:val="single" w:sz="4" w:space="0" w:color="auto"/>
              <w:right w:val="single" w:sz="4" w:space="0" w:color="auto"/>
            </w:tcBorders>
          </w:tcPr>
          <w:p w:rsidR="00454447" w:rsidRPr="00720BCA" w:rsidRDefault="00454447" w:rsidP="00454447">
            <w:pPr>
              <w:pStyle w:val="ConsPlusNormal"/>
              <w:ind w:firstLine="13"/>
              <w:rPr>
                <w:rFonts w:ascii="Times New Roman" w:hAnsi="Times New Roman"/>
              </w:rPr>
            </w:pPr>
            <w:bookmarkStart w:id="5" w:name="Par1328"/>
            <w:bookmarkEnd w:id="5"/>
            <w:r>
              <w:rPr>
                <w:rFonts w:ascii="Times New Roman" w:hAnsi="Times New Roman"/>
              </w:rPr>
              <w:t>4</w:t>
            </w:r>
          </w:p>
        </w:tc>
        <w:tc>
          <w:tcPr>
            <w:tcW w:w="3062" w:type="dxa"/>
            <w:vMerge w:val="restart"/>
            <w:tcBorders>
              <w:top w:val="single" w:sz="4" w:space="0" w:color="auto"/>
              <w:left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r>
              <w:rPr>
                <w:rFonts w:ascii="Times New Roman" w:hAnsi="Times New Roman"/>
              </w:rPr>
              <w:t>Отдельное мероприятие</w:t>
            </w:r>
          </w:p>
        </w:tc>
        <w:tc>
          <w:tcPr>
            <w:tcW w:w="1928" w:type="dxa"/>
            <w:vMerge w:val="restart"/>
            <w:tcBorders>
              <w:top w:val="single" w:sz="4" w:space="0" w:color="auto"/>
              <w:left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938DF">
              <w:rPr>
                <w:rFonts w:ascii="Times New Roman" w:hAnsi="Times New Roman"/>
              </w:rPr>
              <w:t>«</w:t>
            </w:r>
            <w:r>
              <w:rPr>
                <w:rFonts w:ascii="Times New Roman" w:hAnsi="Times New Roman"/>
              </w:rPr>
              <w:t>Приобретение муниципального имущества</w:t>
            </w:r>
            <w:r w:rsidRPr="007938DF">
              <w:rPr>
                <w:rFonts w:ascii="Times New Roman" w:hAnsi="Times New Roman"/>
              </w:rPr>
              <w:t>»</w:t>
            </w: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всего</w:t>
            </w:r>
          </w:p>
        </w:tc>
        <w:tc>
          <w:tcPr>
            <w:tcW w:w="1417" w:type="dxa"/>
            <w:tcBorders>
              <w:top w:val="single" w:sz="4" w:space="0" w:color="auto"/>
              <w:bottom w:val="single" w:sz="4" w:space="0" w:color="auto"/>
              <w:right w:val="single" w:sz="4" w:space="0" w:color="auto"/>
            </w:tcBorders>
          </w:tcPr>
          <w:p w:rsidR="00454447" w:rsidRPr="00C9060F" w:rsidRDefault="00C20BC2" w:rsidP="00C20BC2">
            <w:pPr>
              <w:jc w:val="center"/>
              <w:rPr>
                <w:sz w:val="22"/>
                <w:szCs w:val="22"/>
              </w:rPr>
            </w:pPr>
            <w:r>
              <w:rPr>
                <w:sz w:val="22"/>
                <w:szCs w:val="22"/>
              </w:rPr>
              <w:t>0</w:t>
            </w:r>
            <w:r w:rsidR="00454447" w:rsidRPr="00C9060F">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454447" w:rsidRPr="00C9060F" w:rsidRDefault="00C20BC2" w:rsidP="00C20BC2">
            <w:pPr>
              <w:jc w:val="center"/>
              <w:rPr>
                <w:sz w:val="22"/>
                <w:szCs w:val="22"/>
              </w:rPr>
            </w:pPr>
            <w:r>
              <w:rPr>
                <w:sz w:val="22"/>
                <w:szCs w:val="22"/>
              </w:rPr>
              <w:t>0</w:t>
            </w:r>
            <w:r w:rsidR="00454447" w:rsidRPr="00C9060F">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454447" w:rsidRPr="00C9060F" w:rsidRDefault="00C20BC2" w:rsidP="00C20BC2">
            <w:pPr>
              <w:jc w:val="center"/>
              <w:rPr>
                <w:sz w:val="22"/>
                <w:szCs w:val="22"/>
              </w:rPr>
            </w:pPr>
            <w:r>
              <w:rPr>
                <w:sz w:val="22"/>
                <w:szCs w:val="22"/>
              </w:rPr>
              <w:t>0</w:t>
            </w:r>
            <w:r w:rsidR="00454447" w:rsidRPr="00C9060F">
              <w:rPr>
                <w:sz w:val="22"/>
                <w:szCs w:val="22"/>
              </w:rPr>
              <w:t>,00</w:t>
            </w:r>
          </w:p>
        </w:tc>
        <w:tc>
          <w:tcPr>
            <w:tcW w:w="1531" w:type="dxa"/>
            <w:tcBorders>
              <w:top w:val="single" w:sz="4" w:space="0" w:color="auto"/>
              <w:left w:val="single" w:sz="4" w:space="0" w:color="auto"/>
              <w:bottom w:val="single" w:sz="4" w:space="0" w:color="auto"/>
              <w:right w:val="single" w:sz="4" w:space="0" w:color="auto"/>
            </w:tcBorders>
          </w:tcPr>
          <w:p w:rsidR="00454447" w:rsidRPr="00C9060F" w:rsidRDefault="00C20BC2" w:rsidP="00C20BC2">
            <w:pPr>
              <w:jc w:val="center"/>
              <w:rPr>
                <w:sz w:val="22"/>
                <w:szCs w:val="22"/>
              </w:rPr>
            </w:pPr>
            <w:r>
              <w:rPr>
                <w:sz w:val="22"/>
                <w:szCs w:val="22"/>
              </w:rPr>
              <w:t>0</w:t>
            </w:r>
            <w:r w:rsidR="00454447" w:rsidRPr="00C9060F">
              <w:rPr>
                <w:sz w:val="22"/>
                <w:szCs w:val="22"/>
              </w:rPr>
              <w:t>,00</w:t>
            </w:r>
          </w:p>
        </w:tc>
      </w:tr>
      <w:tr w:rsidR="00454447" w:rsidRPr="00720BCA" w:rsidTr="00454447">
        <w:tc>
          <w:tcPr>
            <w:tcW w:w="500" w:type="dxa"/>
            <w:vMerge/>
            <w:tcBorders>
              <w:left w:val="single" w:sz="4" w:space="0" w:color="auto"/>
              <w:right w:val="single" w:sz="4" w:space="0" w:color="auto"/>
            </w:tcBorders>
          </w:tcPr>
          <w:p w:rsidR="00454447" w:rsidRDefault="00454447" w:rsidP="00454447">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454447" w:rsidRPr="007938DF" w:rsidRDefault="00454447" w:rsidP="00454447">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 том числе:</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531" w:type="dxa"/>
            <w:tcBorders>
              <w:top w:val="single" w:sz="4" w:space="0" w:color="auto"/>
              <w:left w:val="single" w:sz="4" w:space="0" w:color="auto"/>
              <w:bottom w:val="single" w:sz="4" w:space="0" w:color="auto"/>
              <w:right w:val="single" w:sz="4" w:space="0" w:color="auto"/>
            </w:tcBorders>
          </w:tcPr>
          <w:p w:rsidR="00454447" w:rsidRPr="00B0309A" w:rsidRDefault="00454447" w:rsidP="00454447">
            <w:pPr>
              <w:pStyle w:val="ConsPlusNormal"/>
              <w:ind w:hanging="5"/>
              <w:jc w:val="center"/>
              <w:rPr>
                <w:rFonts w:ascii="Times New Roman" w:hAnsi="Times New Roman"/>
              </w:rPr>
            </w:pPr>
            <w:r w:rsidRPr="00B0309A">
              <w:rPr>
                <w:rFonts w:ascii="Times New Roman" w:hAnsi="Times New Roman"/>
              </w:rPr>
              <w:t>Х</w:t>
            </w:r>
          </w:p>
        </w:tc>
      </w:tr>
      <w:tr w:rsidR="00454447" w:rsidRPr="00720BCA" w:rsidTr="00454447">
        <w:tc>
          <w:tcPr>
            <w:tcW w:w="500" w:type="dxa"/>
            <w:vMerge/>
            <w:tcBorders>
              <w:left w:val="single" w:sz="4" w:space="0" w:color="auto"/>
              <w:right w:val="single" w:sz="4" w:space="0" w:color="auto"/>
            </w:tcBorders>
          </w:tcPr>
          <w:p w:rsidR="00454447" w:rsidRDefault="00454447" w:rsidP="00454447">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454447" w:rsidRPr="007938DF" w:rsidRDefault="00454447" w:rsidP="00454447">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B0309A" w:rsidRDefault="00454447" w:rsidP="00454447">
            <w:pPr>
              <w:pStyle w:val="ConsPlusNormal"/>
              <w:ind w:hanging="5"/>
              <w:jc w:val="center"/>
              <w:rPr>
                <w:rFonts w:ascii="Times New Roman" w:hAnsi="Times New Roman"/>
              </w:rPr>
            </w:pPr>
            <w:r w:rsidRPr="00B0309A">
              <w:rPr>
                <w:rFonts w:ascii="Times New Roman" w:hAnsi="Times New Roman"/>
              </w:rPr>
              <w:t>0</w:t>
            </w:r>
          </w:p>
        </w:tc>
      </w:tr>
      <w:tr w:rsidR="00454447" w:rsidRPr="00720BCA" w:rsidTr="00454447">
        <w:tc>
          <w:tcPr>
            <w:tcW w:w="500" w:type="dxa"/>
            <w:vMerge/>
            <w:tcBorders>
              <w:left w:val="single" w:sz="4" w:space="0" w:color="auto"/>
              <w:right w:val="single" w:sz="4" w:space="0" w:color="auto"/>
            </w:tcBorders>
          </w:tcPr>
          <w:p w:rsidR="00454447" w:rsidRDefault="00454447" w:rsidP="00454447">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454447" w:rsidRPr="007938DF" w:rsidRDefault="00454447" w:rsidP="00454447">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B0309A" w:rsidRDefault="00454447" w:rsidP="00454447">
            <w:pPr>
              <w:pStyle w:val="ConsPlusNormal"/>
              <w:ind w:hanging="5"/>
              <w:jc w:val="center"/>
              <w:rPr>
                <w:rFonts w:ascii="Times New Roman" w:hAnsi="Times New Roman"/>
              </w:rPr>
            </w:pPr>
            <w:r w:rsidRPr="00B0309A">
              <w:rPr>
                <w:rFonts w:ascii="Times New Roman" w:hAnsi="Times New Roman"/>
              </w:rPr>
              <w:t>0</w:t>
            </w:r>
          </w:p>
        </w:tc>
      </w:tr>
      <w:tr w:rsidR="00C20BC2" w:rsidRPr="0097150F" w:rsidTr="00517647">
        <w:tc>
          <w:tcPr>
            <w:tcW w:w="500" w:type="dxa"/>
            <w:vMerge/>
            <w:tcBorders>
              <w:left w:val="single" w:sz="4" w:space="0" w:color="auto"/>
              <w:right w:val="single" w:sz="4" w:space="0" w:color="auto"/>
            </w:tcBorders>
          </w:tcPr>
          <w:p w:rsidR="00C20BC2" w:rsidRDefault="00C20BC2" w:rsidP="00C20BC2">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C20BC2" w:rsidRPr="00720BCA" w:rsidRDefault="00C20BC2" w:rsidP="00C20BC2">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C20BC2" w:rsidRPr="007938DF" w:rsidRDefault="00C20BC2" w:rsidP="00C20BC2">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C20BC2" w:rsidRPr="00720BCA" w:rsidRDefault="00C20BC2" w:rsidP="00C20BC2">
            <w:pPr>
              <w:pStyle w:val="ConsPlusNormal"/>
              <w:ind w:firstLine="0"/>
              <w:rPr>
                <w:rFonts w:ascii="Times New Roman" w:hAnsi="Times New Roman"/>
              </w:rPr>
            </w:pPr>
            <w:r>
              <w:rPr>
                <w:rFonts w:ascii="Times New Roman" w:hAnsi="Times New Roman"/>
              </w:rPr>
              <w:t>бюджет округа</w:t>
            </w:r>
          </w:p>
        </w:tc>
        <w:tc>
          <w:tcPr>
            <w:tcW w:w="1417" w:type="dxa"/>
            <w:tcBorders>
              <w:top w:val="single" w:sz="4" w:space="0" w:color="auto"/>
              <w:bottom w:val="single" w:sz="4" w:space="0" w:color="auto"/>
              <w:right w:val="single" w:sz="4" w:space="0" w:color="auto"/>
            </w:tcBorders>
          </w:tcPr>
          <w:p w:rsidR="00C20BC2" w:rsidRPr="00C9060F" w:rsidRDefault="00C20BC2" w:rsidP="00C20BC2">
            <w:pPr>
              <w:jc w:val="center"/>
              <w:rPr>
                <w:sz w:val="22"/>
                <w:szCs w:val="22"/>
              </w:rPr>
            </w:pPr>
            <w:r>
              <w:rPr>
                <w:sz w:val="22"/>
                <w:szCs w:val="22"/>
              </w:rPr>
              <w:t>0</w:t>
            </w:r>
            <w:r w:rsidRPr="00C9060F">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20BC2" w:rsidRPr="00C9060F" w:rsidRDefault="00C20BC2" w:rsidP="00C20BC2">
            <w:pPr>
              <w:jc w:val="center"/>
              <w:rPr>
                <w:sz w:val="22"/>
                <w:szCs w:val="22"/>
              </w:rPr>
            </w:pPr>
            <w:r>
              <w:rPr>
                <w:sz w:val="22"/>
                <w:szCs w:val="22"/>
              </w:rPr>
              <w:t>0</w:t>
            </w:r>
            <w:r w:rsidRPr="00C9060F">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20BC2" w:rsidRPr="00C9060F" w:rsidRDefault="00C20BC2" w:rsidP="00C20BC2">
            <w:pPr>
              <w:jc w:val="center"/>
              <w:rPr>
                <w:sz w:val="22"/>
                <w:szCs w:val="22"/>
              </w:rPr>
            </w:pPr>
            <w:r>
              <w:rPr>
                <w:sz w:val="22"/>
                <w:szCs w:val="22"/>
              </w:rPr>
              <w:t>0</w:t>
            </w:r>
            <w:r w:rsidRPr="00C9060F">
              <w:rPr>
                <w:sz w:val="22"/>
                <w:szCs w:val="22"/>
              </w:rPr>
              <w:t>,00</w:t>
            </w:r>
          </w:p>
        </w:tc>
        <w:tc>
          <w:tcPr>
            <w:tcW w:w="1531" w:type="dxa"/>
            <w:tcBorders>
              <w:top w:val="single" w:sz="4" w:space="0" w:color="auto"/>
              <w:left w:val="single" w:sz="4" w:space="0" w:color="auto"/>
              <w:bottom w:val="single" w:sz="4" w:space="0" w:color="auto"/>
              <w:right w:val="single" w:sz="4" w:space="0" w:color="auto"/>
            </w:tcBorders>
          </w:tcPr>
          <w:p w:rsidR="00C20BC2" w:rsidRPr="00C9060F" w:rsidRDefault="00C20BC2" w:rsidP="00C20BC2">
            <w:pPr>
              <w:jc w:val="center"/>
              <w:rPr>
                <w:sz w:val="22"/>
                <w:szCs w:val="22"/>
              </w:rPr>
            </w:pPr>
            <w:r>
              <w:rPr>
                <w:sz w:val="22"/>
                <w:szCs w:val="22"/>
              </w:rPr>
              <w:t>0</w:t>
            </w:r>
            <w:r w:rsidRPr="00C9060F">
              <w:rPr>
                <w:sz w:val="22"/>
                <w:szCs w:val="22"/>
              </w:rPr>
              <w:t>,00</w:t>
            </w:r>
          </w:p>
        </w:tc>
      </w:tr>
      <w:tr w:rsidR="00454447" w:rsidRPr="00720BCA" w:rsidTr="00454447">
        <w:tc>
          <w:tcPr>
            <w:tcW w:w="500" w:type="dxa"/>
            <w:vMerge/>
            <w:tcBorders>
              <w:left w:val="single" w:sz="4" w:space="0" w:color="auto"/>
              <w:bottom w:val="single" w:sz="4" w:space="0" w:color="auto"/>
              <w:right w:val="single" w:sz="4" w:space="0" w:color="auto"/>
            </w:tcBorders>
          </w:tcPr>
          <w:p w:rsidR="00454447" w:rsidRDefault="00454447" w:rsidP="00454447">
            <w:pPr>
              <w:pStyle w:val="ConsPlusNormal"/>
              <w:ind w:firstLine="13"/>
              <w:rPr>
                <w:rFonts w:ascii="Times New Roman" w:hAnsi="Times New Roman"/>
              </w:rPr>
            </w:pPr>
          </w:p>
        </w:tc>
        <w:tc>
          <w:tcPr>
            <w:tcW w:w="3062" w:type="dxa"/>
            <w:vMerge/>
            <w:tcBorders>
              <w:left w:val="single" w:sz="4" w:space="0" w:color="auto"/>
              <w:bottom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p>
        </w:tc>
        <w:tc>
          <w:tcPr>
            <w:tcW w:w="1928" w:type="dxa"/>
            <w:vMerge/>
            <w:tcBorders>
              <w:left w:val="single" w:sz="4" w:space="0" w:color="auto"/>
              <w:bottom w:val="single" w:sz="4" w:space="0" w:color="auto"/>
              <w:right w:val="single" w:sz="4" w:space="0" w:color="auto"/>
            </w:tcBorders>
          </w:tcPr>
          <w:p w:rsidR="00454447" w:rsidRPr="007938DF" w:rsidRDefault="00454447" w:rsidP="00454447">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r>
    </w:tbl>
    <w:p w:rsidR="00004D69" w:rsidRDefault="00004D69" w:rsidP="00C713D7">
      <w:pPr>
        <w:pStyle w:val="ConsPlusNormal"/>
        <w:widowControl/>
        <w:ind w:right="315" w:firstLine="0"/>
        <w:outlineLvl w:val="2"/>
        <w:rPr>
          <w:rFonts w:ascii="Times New Roman" w:hAnsi="Times New Roman"/>
          <w:sz w:val="24"/>
          <w:szCs w:val="24"/>
        </w:rPr>
      </w:pPr>
    </w:p>
    <w:p w:rsidR="00E7352B" w:rsidRDefault="00E7352B" w:rsidP="00C713D7">
      <w:pPr>
        <w:pStyle w:val="ConsPlusNormal"/>
        <w:widowControl/>
        <w:outlineLvl w:val="2"/>
        <w:rPr>
          <w:rFonts w:ascii="Times New Roman" w:hAnsi="Times New Roman"/>
          <w:sz w:val="24"/>
          <w:szCs w:val="24"/>
        </w:rPr>
      </w:pPr>
    </w:p>
    <w:p w:rsidR="00C713D7" w:rsidRDefault="00C713D7" w:rsidP="00C713D7">
      <w:pPr>
        <w:pStyle w:val="ConsPlusNormal"/>
        <w:widowControl/>
        <w:ind w:firstLine="0"/>
        <w:outlineLvl w:val="2"/>
        <w:rPr>
          <w:rFonts w:ascii="Times New Roman" w:hAnsi="Times New Roman"/>
          <w:sz w:val="24"/>
          <w:szCs w:val="24"/>
        </w:rPr>
        <w:sectPr w:rsidR="00C713D7" w:rsidSect="00E7352B">
          <w:pgSz w:w="16838" w:h="11906" w:orient="landscape"/>
          <w:pgMar w:top="567" w:right="1134" w:bottom="851" w:left="1134" w:header="720" w:footer="720" w:gutter="0"/>
          <w:cols w:space="720"/>
          <w:noEndnote/>
          <w:docGrid w:linePitch="360"/>
        </w:sectPr>
      </w:pPr>
    </w:p>
    <w:p w:rsidR="00004D69" w:rsidRPr="00C51102" w:rsidRDefault="00004D69" w:rsidP="00E7352B">
      <w:pPr>
        <w:pStyle w:val="ConsPlusNormal"/>
        <w:widowControl/>
        <w:ind w:left="7655" w:firstLine="0"/>
        <w:outlineLvl w:val="2"/>
        <w:rPr>
          <w:rFonts w:ascii="Times New Roman" w:hAnsi="Times New Roman"/>
          <w:sz w:val="24"/>
          <w:szCs w:val="24"/>
        </w:rPr>
      </w:pPr>
      <w:r w:rsidRPr="00C51102">
        <w:rPr>
          <w:rFonts w:ascii="Times New Roman" w:hAnsi="Times New Roman"/>
          <w:sz w:val="24"/>
          <w:szCs w:val="24"/>
        </w:rPr>
        <w:t>Приложение № 5</w:t>
      </w:r>
      <w:r>
        <w:rPr>
          <w:rFonts w:ascii="Times New Roman" w:hAnsi="Times New Roman"/>
          <w:sz w:val="24"/>
          <w:szCs w:val="24"/>
        </w:rPr>
        <w:t>.1</w:t>
      </w:r>
      <w:r w:rsidRPr="00C51102">
        <w:rPr>
          <w:rFonts w:ascii="Times New Roman" w:hAnsi="Times New Roman"/>
          <w:sz w:val="24"/>
          <w:szCs w:val="24"/>
        </w:rPr>
        <w:t xml:space="preserve"> </w:t>
      </w:r>
    </w:p>
    <w:p w:rsidR="00004D69" w:rsidRPr="00C51102" w:rsidRDefault="00004D69" w:rsidP="00E7352B">
      <w:pPr>
        <w:pStyle w:val="ConsPlusNormal"/>
        <w:widowControl/>
        <w:ind w:left="7655" w:firstLine="0"/>
        <w:outlineLvl w:val="2"/>
        <w:rPr>
          <w:rFonts w:ascii="Times New Roman" w:hAnsi="Times New Roman"/>
          <w:sz w:val="24"/>
          <w:szCs w:val="24"/>
        </w:rPr>
      </w:pPr>
      <w:r w:rsidRPr="00C51102">
        <w:rPr>
          <w:rFonts w:ascii="Times New Roman" w:hAnsi="Times New Roman"/>
          <w:sz w:val="24"/>
          <w:szCs w:val="24"/>
        </w:rPr>
        <w:t xml:space="preserve">к муниципальной программе </w:t>
      </w:r>
      <w:r w:rsidRPr="00083C45">
        <w:rPr>
          <w:rFonts w:ascii="Times New Roman" w:hAnsi="Times New Roman"/>
          <w:sz w:val="24"/>
          <w:szCs w:val="24"/>
        </w:rPr>
        <w:t>Пировского муниципального округа</w:t>
      </w:r>
    </w:p>
    <w:p w:rsidR="00004D69" w:rsidRPr="00C51102" w:rsidRDefault="00004D69" w:rsidP="00E7352B">
      <w:pPr>
        <w:pStyle w:val="ConsPlusNormal"/>
        <w:widowControl/>
        <w:ind w:left="7655" w:firstLine="0"/>
        <w:outlineLvl w:val="2"/>
        <w:rPr>
          <w:rFonts w:ascii="Times New Roman" w:hAnsi="Times New Roman"/>
          <w:sz w:val="24"/>
          <w:szCs w:val="24"/>
        </w:rPr>
      </w:pPr>
      <w:r w:rsidRPr="00C51102">
        <w:rPr>
          <w:rFonts w:ascii="Times New Roman" w:hAnsi="Times New Roman"/>
          <w:sz w:val="24"/>
          <w:szCs w:val="24"/>
        </w:rPr>
        <w:t>«Управление муниципальным имуществом»</w:t>
      </w:r>
    </w:p>
    <w:p w:rsidR="00004D69" w:rsidRDefault="00004D69" w:rsidP="00004D69">
      <w:pPr>
        <w:jc w:val="right"/>
      </w:pPr>
    </w:p>
    <w:p w:rsidR="00004D69" w:rsidRDefault="00004D69" w:rsidP="00004D69">
      <w:pPr>
        <w:autoSpaceDE w:val="0"/>
        <w:autoSpaceDN w:val="0"/>
        <w:adjustRightInd w:val="0"/>
        <w:ind w:left="567"/>
        <w:jc w:val="center"/>
        <w:rPr>
          <w:sz w:val="28"/>
          <w:szCs w:val="28"/>
        </w:rPr>
      </w:pPr>
    </w:p>
    <w:p w:rsidR="00004D69" w:rsidRPr="00897312" w:rsidRDefault="00004D69" w:rsidP="00004D69">
      <w:pPr>
        <w:autoSpaceDE w:val="0"/>
        <w:autoSpaceDN w:val="0"/>
        <w:adjustRightInd w:val="0"/>
        <w:ind w:firstLine="709"/>
        <w:jc w:val="center"/>
        <w:rPr>
          <w:sz w:val="28"/>
          <w:szCs w:val="28"/>
        </w:rPr>
      </w:pPr>
      <w:r>
        <w:rPr>
          <w:sz w:val="28"/>
          <w:szCs w:val="28"/>
        </w:rPr>
        <w:t>П</w:t>
      </w:r>
      <w:r w:rsidRPr="00897312">
        <w:rPr>
          <w:sz w:val="28"/>
          <w:szCs w:val="28"/>
        </w:rPr>
        <w:t>одпрограмм</w:t>
      </w:r>
      <w:r>
        <w:rPr>
          <w:sz w:val="28"/>
          <w:szCs w:val="28"/>
        </w:rPr>
        <w:t>а «</w:t>
      </w:r>
      <w:r w:rsidRPr="00C51102">
        <w:rPr>
          <w:sz w:val="28"/>
          <w:szCs w:val="28"/>
        </w:rPr>
        <w:t xml:space="preserve">Развитие земельно-имущественных отношений на территории </w:t>
      </w:r>
      <w:r w:rsidRPr="00083C45">
        <w:rPr>
          <w:sz w:val="28"/>
          <w:szCs w:val="28"/>
        </w:rPr>
        <w:t>Пировского муниципального округа</w:t>
      </w:r>
      <w:r>
        <w:rPr>
          <w:sz w:val="28"/>
          <w:szCs w:val="28"/>
        </w:rPr>
        <w:t>»</w:t>
      </w:r>
    </w:p>
    <w:p w:rsidR="00004D69" w:rsidRPr="00897312" w:rsidRDefault="00004D69" w:rsidP="00004D69">
      <w:pPr>
        <w:autoSpaceDE w:val="0"/>
        <w:autoSpaceDN w:val="0"/>
        <w:adjustRightInd w:val="0"/>
        <w:ind w:firstLine="709"/>
        <w:jc w:val="both"/>
        <w:outlineLvl w:val="0"/>
        <w:rPr>
          <w:sz w:val="28"/>
          <w:szCs w:val="28"/>
        </w:rPr>
      </w:pPr>
    </w:p>
    <w:p w:rsidR="00004D69" w:rsidRPr="00897312" w:rsidRDefault="00004D69" w:rsidP="00004D69">
      <w:pPr>
        <w:autoSpaceDE w:val="0"/>
        <w:autoSpaceDN w:val="0"/>
        <w:adjustRightInd w:val="0"/>
        <w:ind w:firstLine="709"/>
        <w:jc w:val="center"/>
        <w:outlineLvl w:val="0"/>
        <w:rPr>
          <w:sz w:val="28"/>
          <w:szCs w:val="28"/>
        </w:rPr>
      </w:pPr>
      <w:r w:rsidRPr="00897312">
        <w:rPr>
          <w:sz w:val="28"/>
          <w:szCs w:val="28"/>
        </w:rPr>
        <w:t>1. Паспорт подпрограммы</w:t>
      </w:r>
    </w:p>
    <w:tbl>
      <w:tblPr>
        <w:tblStyle w:val="a4"/>
        <w:tblW w:w="9493" w:type="dxa"/>
        <w:tblLook w:val="04A0" w:firstRow="1" w:lastRow="0" w:firstColumn="1" w:lastColumn="0" w:noHBand="0" w:noVBand="1"/>
      </w:tblPr>
      <w:tblGrid>
        <w:gridCol w:w="3823"/>
        <w:gridCol w:w="5670"/>
      </w:tblGrid>
      <w:tr w:rsidR="00004D69" w:rsidTr="00517647">
        <w:tc>
          <w:tcPr>
            <w:tcW w:w="3823" w:type="dxa"/>
          </w:tcPr>
          <w:p w:rsidR="00004D69" w:rsidRDefault="00004D69" w:rsidP="00517647">
            <w:pPr>
              <w:autoSpaceDE w:val="0"/>
              <w:autoSpaceDN w:val="0"/>
              <w:adjustRightInd w:val="0"/>
              <w:jc w:val="both"/>
            </w:pPr>
            <w:r w:rsidRPr="00074236">
              <w:t>Наименование подпрограммы</w:t>
            </w:r>
          </w:p>
        </w:tc>
        <w:tc>
          <w:tcPr>
            <w:tcW w:w="5670" w:type="dxa"/>
          </w:tcPr>
          <w:p w:rsidR="00004D69" w:rsidRDefault="00004D69" w:rsidP="00517647">
            <w:pPr>
              <w:autoSpaceDE w:val="0"/>
              <w:autoSpaceDN w:val="0"/>
              <w:adjustRightInd w:val="0"/>
              <w:jc w:val="both"/>
            </w:pPr>
            <w:r w:rsidRPr="00C51102">
              <w:t xml:space="preserve">«Развитие земельно-имущественных отношений на территории </w:t>
            </w:r>
            <w:r w:rsidRPr="00083C45">
              <w:t>Пировского муниципального округа</w:t>
            </w:r>
            <w:r w:rsidRPr="00C51102">
              <w:t>»</w:t>
            </w:r>
          </w:p>
        </w:tc>
      </w:tr>
      <w:tr w:rsidR="00004D69" w:rsidTr="00517647">
        <w:tc>
          <w:tcPr>
            <w:tcW w:w="3823" w:type="dxa"/>
          </w:tcPr>
          <w:p w:rsidR="00004D69" w:rsidRDefault="00004D69" w:rsidP="00517647">
            <w:pPr>
              <w:autoSpaceDE w:val="0"/>
              <w:autoSpaceDN w:val="0"/>
              <w:adjustRightInd w:val="0"/>
              <w:jc w:val="both"/>
            </w:pPr>
            <w:r w:rsidRPr="00074236">
              <w:t>Наименование муниципальной программы, в рамках которой реализуется подпрограмма</w:t>
            </w:r>
          </w:p>
        </w:tc>
        <w:tc>
          <w:tcPr>
            <w:tcW w:w="5670" w:type="dxa"/>
          </w:tcPr>
          <w:p w:rsidR="00004D69" w:rsidRDefault="00004D69" w:rsidP="00517647">
            <w:pPr>
              <w:autoSpaceDE w:val="0"/>
              <w:autoSpaceDN w:val="0"/>
              <w:adjustRightInd w:val="0"/>
              <w:jc w:val="both"/>
            </w:pPr>
            <w:r w:rsidRPr="00C51102">
              <w:t>«Управление муниципальным имуществом»</w:t>
            </w:r>
          </w:p>
        </w:tc>
      </w:tr>
      <w:tr w:rsidR="00004D69" w:rsidTr="00517647">
        <w:tc>
          <w:tcPr>
            <w:tcW w:w="3823" w:type="dxa"/>
          </w:tcPr>
          <w:p w:rsidR="00004D69" w:rsidRDefault="00004D69" w:rsidP="00517647">
            <w:pPr>
              <w:autoSpaceDE w:val="0"/>
              <w:autoSpaceDN w:val="0"/>
              <w:adjustRightInd w:val="0"/>
              <w:jc w:val="both"/>
            </w:pPr>
            <w:r w:rsidRPr="00074236">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670" w:type="dxa"/>
          </w:tcPr>
          <w:p w:rsidR="00004D69" w:rsidRDefault="00004D69" w:rsidP="00517647">
            <w:pPr>
              <w:autoSpaceDE w:val="0"/>
              <w:autoSpaceDN w:val="0"/>
              <w:adjustRightInd w:val="0"/>
              <w:jc w:val="both"/>
            </w:pPr>
            <w:r w:rsidRPr="00C51102">
              <w:t xml:space="preserve">Администрация </w:t>
            </w:r>
            <w:r w:rsidRPr="00083C45">
              <w:t>Пировского муниципального округа</w:t>
            </w:r>
          </w:p>
        </w:tc>
      </w:tr>
      <w:tr w:rsidR="00004D69" w:rsidTr="00517647">
        <w:tc>
          <w:tcPr>
            <w:tcW w:w="3823" w:type="dxa"/>
          </w:tcPr>
          <w:p w:rsidR="00004D69" w:rsidRDefault="00004D69" w:rsidP="00517647">
            <w:pPr>
              <w:autoSpaceDE w:val="0"/>
              <w:autoSpaceDN w:val="0"/>
              <w:adjustRightInd w:val="0"/>
              <w:jc w:val="both"/>
            </w:pPr>
            <w:r w:rsidRPr="00074236">
              <w:t>Главные распорядители бюджетных средств, ответственные за реализацию мероприятий подпрограммы</w:t>
            </w:r>
          </w:p>
        </w:tc>
        <w:tc>
          <w:tcPr>
            <w:tcW w:w="5670" w:type="dxa"/>
          </w:tcPr>
          <w:p w:rsidR="00004D69" w:rsidRDefault="00004D69" w:rsidP="00517647">
            <w:pPr>
              <w:autoSpaceDE w:val="0"/>
              <w:autoSpaceDN w:val="0"/>
              <w:adjustRightInd w:val="0"/>
              <w:jc w:val="both"/>
            </w:pPr>
            <w:r w:rsidRPr="00C51102">
              <w:t xml:space="preserve">Администрация </w:t>
            </w:r>
            <w:r w:rsidRPr="00083C45">
              <w:t>Пировского муниципального округа</w:t>
            </w:r>
          </w:p>
        </w:tc>
      </w:tr>
      <w:tr w:rsidR="00004D69" w:rsidTr="00517647">
        <w:tc>
          <w:tcPr>
            <w:tcW w:w="3823" w:type="dxa"/>
          </w:tcPr>
          <w:p w:rsidR="00004D69" w:rsidRDefault="00004D69" w:rsidP="00517647">
            <w:pPr>
              <w:autoSpaceDE w:val="0"/>
              <w:autoSpaceDN w:val="0"/>
              <w:adjustRightInd w:val="0"/>
              <w:jc w:val="both"/>
            </w:pPr>
            <w:r w:rsidRPr="00074236">
              <w:t>Цель подпрограммы</w:t>
            </w:r>
          </w:p>
        </w:tc>
        <w:tc>
          <w:tcPr>
            <w:tcW w:w="5670" w:type="dxa"/>
          </w:tcPr>
          <w:p w:rsidR="00004D69" w:rsidRDefault="00004D69" w:rsidP="00517647">
            <w:pPr>
              <w:autoSpaceDE w:val="0"/>
              <w:autoSpaceDN w:val="0"/>
              <w:adjustRightInd w:val="0"/>
              <w:jc w:val="both"/>
            </w:pPr>
            <w:r>
              <w:t>о</w:t>
            </w:r>
            <w:r w:rsidRPr="00C51102">
              <w:t>беспечение рационального использования и эффективного управления землей и недвижимостью</w:t>
            </w:r>
          </w:p>
        </w:tc>
      </w:tr>
      <w:tr w:rsidR="00004D69" w:rsidTr="00517647">
        <w:tc>
          <w:tcPr>
            <w:tcW w:w="3823" w:type="dxa"/>
          </w:tcPr>
          <w:p w:rsidR="00004D69" w:rsidRDefault="00004D69" w:rsidP="00517647">
            <w:pPr>
              <w:autoSpaceDE w:val="0"/>
              <w:autoSpaceDN w:val="0"/>
              <w:adjustRightInd w:val="0"/>
              <w:jc w:val="both"/>
            </w:pPr>
            <w:r>
              <w:t>Задача</w:t>
            </w:r>
            <w:r w:rsidRPr="00074236">
              <w:t xml:space="preserve"> подпрограммы</w:t>
            </w:r>
          </w:p>
        </w:tc>
        <w:tc>
          <w:tcPr>
            <w:tcW w:w="5670" w:type="dxa"/>
          </w:tcPr>
          <w:p w:rsidR="00004D69" w:rsidRDefault="00004D69" w:rsidP="00517647">
            <w:pPr>
              <w:autoSpaceDE w:val="0"/>
              <w:autoSpaceDN w:val="0"/>
              <w:adjustRightInd w:val="0"/>
              <w:jc w:val="both"/>
            </w:pPr>
            <w:r>
              <w:t>п</w:t>
            </w:r>
            <w:r w:rsidRPr="00C51102">
              <w:t xml:space="preserve">ополнение доходной части бюджета </w:t>
            </w:r>
            <w:r w:rsidRPr="00083C45">
              <w:t>Пировского муниципального округа</w:t>
            </w:r>
            <w:r w:rsidRPr="00C51102">
              <w:t xml:space="preserve"> и вовлечение в хозяйственный оборот объектов недвижимости, свободных земельных участков, бесхозяйного имущества</w:t>
            </w:r>
          </w:p>
        </w:tc>
      </w:tr>
      <w:tr w:rsidR="00004D69" w:rsidTr="00517647">
        <w:tc>
          <w:tcPr>
            <w:tcW w:w="3823" w:type="dxa"/>
          </w:tcPr>
          <w:p w:rsidR="00004D69" w:rsidRDefault="00004D69" w:rsidP="00517647">
            <w:pPr>
              <w:autoSpaceDE w:val="0"/>
              <w:autoSpaceDN w:val="0"/>
              <w:adjustRightInd w:val="0"/>
              <w:jc w:val="both"/>
            </w:pPr>
            <w:r w:rsidRPr="00AD1440">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70" w:type="dxa"/>
          </w:tcPr>
          <w:p w:rsidR="00004D69" w:rsidRDefault="00004D69" w:rsidP="00517647">
            <w:pPr>
              <w:autoSpaceDE w:val="0"/>
              <w:autoSpaceDN w:val="0"/>
              <w:adjustRightInd w:val="0"/>
              <w:jc w:val="both"/>
            </w:pPr>
            <w:r w:rsidRPr="00AD1440">
              <w:t>в соответствии с приложением № 1 к подпрограмме</w:t>
            </w:r>
          </w:p>
        </w:tc>
      </w:tr>
      <w:tr w:rsidR="00004D69" w:rsidTr="00517647">
        <w:tc>
          <w:tcPr>
            <w:tcW w:w="3823" w:type="dxa"/>
          </w:tcPr>
          <w:p w:rsidR="00004D69" w:rsidRPr="00AD1440" w:rsidRDefault="00004D69" w:rsidP="00517647">
            <w:pPr>
              <w:autoSpaceDE w:val="0"/>
              <w:autoSpaceDN w:val="0"/>
              <w:adjustRightInd w:val="0"/>
              <w:jc w:val="both"/>
            </w:pPr>
            <w:r w:rsidRPr="00074236">
              <w:t>Сроки реализации подпрограммы</w:t>
            </w:r>
          </w:p>
        </w:tc>
        <w:tc>
          <w:tcPr>
            <w:tcW w:w="5670" w:type="dxa"/>
          </w:tcPr>
          <w:p w:rsidR="00004D69" w:rsidRPr="00AD1440" w:rsidRDefault="00004D69" w:rsidP="00E10EAF">
            <w:pPr>
              <w:autoSpaceDE w:val="0"/>
              <w:autoSpaceDN w:val="0"/>
              <w:adjustRightInd w:val="0"/>
              <w:jc w:val="both"/>
            </w:pPr>
            <w:r>
              <w:t>01.01.202</w:t>
            </w:r>
            <w:r w:rsidR="00E10EAF">
              <w:t>4</w:t>
            </w:r>
            <w:r w:rsidRPr="007A03EC">
              <w:t xml:space="preserve"> г. – 31.12.20</w:t>
            </w:r>
            <w:r>
              <w:t>2</w:t>
            </w:r>
            <w:r w:rsidR="00E10EAF">
              <w:t>6</w:t>
            </w:r>
            <w:r w:rsidRPr="007A03EC">
              <w:t xml:space="preserve"> г.</w:t>
            </w:r>
          </w:p>
        </w:tc>
      </w:tr>
      <w:tr w:rsidR="00004D69" w:rsidTr="00517647">
        <w:tc>
          <w:tcPr>
            <w:tcW w:w="3823" w:type="dxa"/>
          </w:tcPr>
          <w:p w:rsidR="00004D69" w:rsidRPr="00AD1440" w:rsidRDefault="00004D69" w:rsidP="00517647">
            <w:pPr>
              <w:autoSpaceDE w:val="0"/>
              <w:autoSpaceDN w:val="0"/>
              <w:adjustRightInd w:val="0"/>
              <w:jc w:val="both"/>
            </w:pPr>
            <w:r w:rsidRPr="00074236">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670" w:type="dxa"/>
          </w:tcPr>
          <w:p w:rsidR="00004D69" w:rsidRPr="007A03EC" w:rsidRDefault="00004D69" w:rsidP="00517647">
            <w:pPr>
              <w:pStyle w:val="ConsPlusNormal"/>
              <w:ind w:firstLine="0"/>
              <w:jc w:val="both"/>
              <w:rPr>
                <w:rFonts w:ascii="Times New Roman" w:hAnsi="Times New Roman"/>
                <w:sz w:val="24"/>
                <w:szCs w:val="24"/>
              </w:rPr>
            </w:pPr>
            <w:r>
              <w:rPr>
                <w:rFonts w:ascii="Times New Roman" w:hAnsi="Times New Roman"/>
                <w:sz w:val="24"/>
                <w:szCs w:val="24"/>
              </w:rPr>
              <w:t>о</w:t>
            </w:r>
            <w:r w:rsidRPr="007A03EC">
              <w:rPr>
                <w:rFonts w:ascii="Times New Roman" w:hAnsi="Times New Roman"/>
                <w:sz w:val="24"/>
                <w:szCs w:val="24"/>
              </w:rPr>
              <w:t xml:space="preserve">бъем средств на реализацию мероприятий </w:t>
            </w:r>
            <w:r>
              <w:rPr>
                <w:rFonts w:ascii="Times New Roman" w:hAnsi="Times New Roman"/>
                <w:sz w:val="24"/>
                <w:szCs w:val="24"/>
              </w:rPr>
              <w:t>п</w:t>
            </w:r>
            <w:r w:rsidRPr="007A03EC">
              <w:rPr>
                <w:rFonts w:ascii="Times New Roman" w:hAnsi="Times New Roman"/>
                <w:sz w:val="24"/>
                <w:szCs w:val="24"/>
              </w:rPr>
              <w:t xml:space="preserve">одпрограммы составляет </w:t>
            </w:r>
            <w:r w:rsidR="0044387F">
              <w:rPr>
                <w:rFonts w:ascii="Times New Roman" w:hAnsi="Times New Roman"/>
                <w:sz w:val="24"/>
                <w:szCs w:val="24"/>
              </w:rPr>
              <w:t>5</w:t>
            </w:r>
            <w:r>
              <w:rPr>
                <w:rFonts w:ascii="Times New Roman" w:hAnsi="Times New Roman"/>
                <w:sz w:val="24"/>
                <w:szCs w:val="24"/>
              </w:rPr>
              <w:t>00</w:t>
            </w:r>
            <w:r w:rsidR="00517647">
              <w:rPr>
                <w:rFonts w:ascii="Times New Roman" w:hAnsi="Times New Roman"/>
                <w:sz w:val="24"/>
                <w:szCs w:val="24"/>
              </w:rPr>
              <w:t xml:space="preserve"> </w:t>
            </w:r>
            <w:r>
              <w:rPr>
                <w:rFonts w:ascii="Times New Roman" w:hAnsi="Times New Roman"/>
                <w:sz w:val="24"/>
                <w:szCs w:val="24"/>
              </w:rPr>
              <w:t>000,00</w:t>
            </w:r>
            <w:r w:rsidRPr="007A03EC">
              <w:rPr>
                <w:rFonts w:ascii="Times New Roman" w:hAnsi="Times New Roman"/>
                <w:sz w:val="24"/>
                <w:szCs w:val="24"/>
              </w:rPr>
              <w:t xml:space="preserve"> рублей, в том числе </w:t>
            </w:r>
            <w:r w:rsidR="0044387F">
              <w:rPr>
                <w:rFonts w:ascii="Times New Roman" w:hAnsi="Times New Roman"/>
                <w:sz w:val="24"/>
                <w:szCs w:val="24"/>
              </w:rPr>
              <w:t>5</w:t>
            </w:r>
            <w:r>
              <w:rPr>
                <w:rFonts w:ascii="Times New Roman" w:hAnsi="Times New Roman"/>
                <w:sz w:val="24"/>
                <w:szCs w:val="24"/>
              </w:rPr>
              <w:t>00</w:t>
            </w:r>
            <w:r w:rsidR="00517647">
              <w:rPr>
                <w:rFonts w:ascii="Times New Roman" w:hAnsi="Times New Roman"/>
                <w:sz w:val="24"/>
                <w:szCs w:val="24"/>
              </w:rPr>
              <w:t xml:space="preserve"> </w:t>
            </w:r>
            <w:r>
              <w:rPr>
                <w:rFonts w:ascii="Times New Roman" w:hAnsi="Times New Roman"/>
                <w:sz w:val="24"/>
                <w:szCs w:val="24"/>
              </w:rPr>
              <w:t>000,00</w:t>
            </w:r>
            <w:r w:rsidRPr="007A03EC">
              <w:rPr>
                <w:rFonts w:ascii="Times New Roman" w:hAnsi="Times New Roman"/>
                <w:sz w:val="24"/>
                <w:szCs w:val="24"/>
              </w:rPr>
              <w:t xml:space="preserve"> рублей – средства </w:t>
            </w:r>
            <w:r>
              <w:rPr>
                <w:rFonts w:ascii="Times New Roman" w:hAnsi="Times New Roman"/>
                <w:sz w:val="24"/>
                <w:szCs w:val="24"/>
              </w:rPr>
              <w:t>мест</w:t>
            </w:r>
            <w:r w:rsidRPr="007A03EC">
              <w:rPr>
                <w:rFonts w:ascii="Times New Roman" w:hAnsi="Times New Roman"/>
                <w:sz w:val="24"/>
                <w:szCs w:val="24"/>
              </w:rPr>
              <w:t>ного бюджета:</w:t>
            </w:r>
          </w:p>
          <w:p w:rsidR="00517647" w:rsidRDefault="00004D69" w:rsidP="00517647">
            <w:pPr>
              <w:autoSpaceDE w:val="0"/>
              <w:autoSpaceDN w:val="0"/>
              <w:adjustRightInd w:val="0"/>
              <w:jc w:val="both"/>
            </w:pPr>
            <w:r w:rsidRPr="007A03EC">
              <w:t>в 202</w:t>
            </w:r>
            <w:r w:rsidR="00E10EAF">
              <w:t>4</w:t>
            </w:r>
            <w:r w:rsidRPr="007A03EC">
              <w:t xml:space="preserve"> году </w:t>
            </w:r>
            <w:r>
              <w:t>–</w:t>
            </w:r>
            <w:r w:rsidRPr="007A03EC">
              <w:t xml:space="preserve"> </w:t>
            </w:r>
            <w:r w:rsidR="00517647">
              <w:t>1</w:t>
            </w:r>
            <w:r w:rsidRPr="007A03EC">
              <w:t>00</w:t>
            </w:r>
            <w:r w:rsidR="00517647">
              <w:t xml:space="preserve"> </w:t>
            </w:r>
            <w:r>
              <w:t>000,00</w:t>
            </w:r>
            <w:r w:rsidRPr="007A03EC">
              <w:t xml:space="preserve"> рублей, в том числе</w:t>
            </w:r>
            <w:r>
              <w:t xml:space="preserve"> </w:t>
            </w:r>
          </w:p>
          <w:p w:rsidR="00004D69" w:rsidRDefault="00517647" w:rsidP="00517647">
            <w:pPr>
              <w:autoSpaceDE w:val="0"/>
              <w:autoSpaceDN w:val="0"/>
              <w:adjustRightInd w:val="0"/>
              <w:jc w:val="both"/>
            </w:pPr>
            <w:r>
              <w:t>1</w:t>
            </w:r>
            <w:r w:rsidR="00004D69" w:rsidRPr="007A03EC">
              <w:t>00</w:t>
            </w:r>
            <w:r>
              <w:t xml:space="preserve"> </w:t>
            </w:r>
            <w:r w:rsidR="00004D69">
              <w:t>000,00</w:t>
            </w:r>
            <w:r w:rsidR="00004D69" w:rsidRPr="007A03EC">
              <w:t xml:space="preserve"> рубл</w:t>
            </w:r>
            <w:r w:rsidR="00004D69">
              <w:t>ей – средства мест</w:t>
            </w:r>
            <w:r w:rsidR="00004D69" w:rsidRPr="007A03EC">
              <w:t>ного</w:t>
            </w:r>
            <w:r w:rsidR="00004D69">
              <w:t xml:space="preserve"> бюджета;</w:t>
            </w:r>
          </w:p>
          <w:p w:rsidR="00517647" w:rsidRDefault="00004D69" w:rsidP="00517647">
            <w:pPr>
              <w:autoSpaceDE w:val="0"/>
              <w:autoSpaceDN w:val="0"/>
              <w:adjustRightInd w:val="0"/>
              <w:jc w:val="both"/>
            </w:pPr>
            <w:r w:rsidRPr="007A03EC">
              <w:t>в 202</w:t>
            </w:r>
            <w:r w:rsidR="00E10EAF">
              <w:t>5</w:t>
            </w:r>
            <w:r w:rsidRPr="007A03EC">
              <w:t xml:space="preserve"> году </w:t>
            </w:r>
            <w:r>
              <w:t>–</w:t>
            </w:r>
            <w:r w:rsidRPr="007A03EC">
              <w:t xml:space="preserve"> </w:t>
            </w:r>
            <w:r w:rsidR="0044387F">
              <w:t>2</w:t>
            </w:r>
            <w:r w:rsidRPr="007A03EC">
              <w:t>00</w:t>
            </w:r>
            <w:r w:rsidR="00517647">
              <w:t xml:space="preserve"> </w:t>
            </w:r>
            <w:r>
              <w:t>000,00</w:t>
            </w:r>
            <w:r w:rsidRPr="007A03EC">
              <w:t xml:space="preserve"> рублей, в том числе</w:t>
            </w:r>
            <w:r>
              <w:t xml:space="preserve"> </w:t>
            </w:r>
          </w:p>
          <w:p w:rsidR="00004D69" w:rsidRDefault="0044387F" w:rsidP="00517647">
            <w:pPr>
              <w:autoSpaceDE w:val="0"/>
              <w:autoSpaceDN w:val="0"/>
              <w:adjustRightInd w:val="0"/>
              <w:jc w:val="both"/>
            </w:pPr>
            <w:r>
              <w:t>2</w:t>
            </w:r>
            <w:r w:rsidR="00004D69" w:rsidRPr="007A03EC">
              <w:t>00</w:t>
            </w:r>
            <w:r w:rsidR="00517647">
              <w:t xml:space="preserve"> </w:t>
            </w:r>
            <w:r w:rsidR="00004D69">
              <w:t>000,00</w:t>
            </w:r>
            <w:r w:rsidR="00004D69" w:rsidRPr="007A03EC">
              <w:t xml:space="preserve"> рублей – средства </w:t>
            </w:r>
            <w:r w:rsidR="00004D69">
              <w:t>мест</w:t>
            </w:r>
            <w:r w:rsidR="00004D69" w:rsidRPr="007A03EC">
              <w:t>ного бюджета</w:t>
            </w:r>
            <w:r w:rsidR="00004D69">
              <w:t>;</w:t>
            </w:r>
          </w:p>
          <w:p w:rsidR="00517647" w:rsidRDefault="00004D69" w:rsidP="00517647">
            <w:pPr>
              <w:autoSpaceDE w:val="0"/>
              <w:autoSpaceDN w:val="0"/>
              <w:adjustRightInd w:val="0"/>
              <w:jc w:val="both"/>
            </w:pPr>
            <w:r w:rsidRPr="007A03EC">
              <w:t>в 202</w:t>
            </w:r>
            <w:r w:rsidR="00E10EAF">
              <w:t>6</w:t>
            </w:r>
            <w:r w:rsidRPr="007A03EC">
              <w:t xml:space="preserve"> году </w:t>
            </w:r>
            <w:r>
              <w:t>–</w:t>
            </w:r>
            <w:r w:rsidR="0044387F">
              <w:t>2</w:t>
            </w:r>
            <w:r w:rsidRPr="007A03EC">
              <w:t>00</w:t>
            </w:r>
            <w:r w:rsidR="00517647">
              <w:t xml:space="preserve"> </w:t>
            </w:r>
            <w:r>
              <w:t>000,00</w:t>
            </w:r>
            <w:r w:rsidRPr="007A03EC">
              <w:t xml:space="preserve"> рублей, в том числе</w:t>
            </w:r>
          </w:p>
          <w:p w:rsidR="00004D69" w:rsidRPr="00AD1440" w:rsidRDefault="00004D69" w:rsidP="0044387F">
            <w:pPr>
              <w:autoSpaceDE w:val="0"/>
              <w:autoSpaceDN w:val="0"/>
              <w:adjustRightInd w:val="0"/>
              <w:jc w:val="both"/>
            </w:pPr>
            <w:r>
              <w:t xml:space="preserve"> </w:t>
            </w:r>
            <w:r w:rsidR="0044387F">
              <w:t>2</w:t>
            </w:r>
            <w:r w:rsidRPr="007A03EC">
              <w:t>00</w:t>
            </w:r>
            <w:r w:rsidR="00517647">
              <w:t xml:space="preserve"> </w:t>
            </w:r>
            <w:r>
              <w:t>000,00</w:t>
            </w:r>
            <w:r w:rsidRPr="007A03EC">
              <w:t xml:space="preserve"> рублей – средства </w:t>
            </w:r>
            <w:r>
              <w:t>мест</w:t>
            </w:r>
            <w:r w:rsidRPr="007A03EC">
              <w:t>ного бюджета</w:t>
            </w:r>
          </w:p>
        </w:tc>
      </w:tr>
    </w:tbl>
    <w:p w:rsidR="00004D69" w:rsidRDefault="00004D69" w:rsidP="00004D69">
      <w:pPr>
        <w:pStyle w:val="ConsPlusNormal"/>
        <w:jc w:val="center"/>
        <w:outlineLvl w:val="2"/>
        <w:rPr>
          <w:rFonts w:ascii="Times New Roman" w:hAnsi="Times New Roman"/>
          <w:sz w:val="28"/>
          <w:szCs w:val="28"/>
        </w:rPr>
      </w:pPr>
      <w:r w:rsidRPr="00074236">
        <w:rPr>
          <w:rFonts w:ascii="Times New Roman" w:hAnsi="Times New Roman"/>
          <w:sz w:val="28"/>
          <w:szCs w:val="28"/>
        </w:rPr>
        <w:t>2. Мероприятия подпрограммы</w:t>
      </w:r>
    </w:p>
    <w:p w:rsidR="00004D69" w:rsidRPr="00074236" w:rsidRDefault="00004D69" w:rsidP="00004D69">
      <w:pPr>
        <w:pStyle w:val="ConsPlusNormal"/>
        <w:jc w:val="both"/>
        <w:rPr>
          <w:rFonts w:ascii="Times New Roman" w:hAnsi="Times New Roman"/>
          <w:sz w:val="24"/>
          <w:szCs w:val="24"/>
        </w:rPr>
      </w:pPr>
      <w:r>
        <w:rPr>
          <w:rFonts w:ascii="Times New Roman" w:hAnsi="Times New Roman"/>
          <w:sz w:val="24"/>
          <w:szCs w:val="24"/>
        </w:rPr>
        <w:t>В</w:t>
      </w:r>
      <w:r w:rsidRPr="00074236">
        <w:rPr>
          <w:rFonts w:ascii="Times New Roman" w:hAnsi="Times New Roman"/>
          <w:sz w:val="24"/>
          <w:szCs w:val="24"/>
        </w:rPr>
        <w:t xml:space="preserve"> соответствии с приложением </w:t>
      </w:r>
      <w:r>
        <w:rPr>
          <w:rFonts w:ascii="Times New Roman" w:hAnsi="Times New Roman"/>
          <w:sz w:val="24"/>
          <w:szCs w:val="24"/>
        </w:rPr>
        <w:t>№</w:t>
      </w:r>
      <w:r w:rsidRPr="00074236">
        <w:rPr>
          <w:rFonts w:ascii="Times New Roman" w:hAnsi="Times New Roman"/>
          <w:sz w:val="24"/>
          <w:szCs w:val="24"/>
        </w:rPr>
        <w:t xml:space="preserve"> 2 к подпрограмм</w:t>
      </w:r>
      <w:r>
        <w:rPr>
          <w:rFonts w:ascii="Times New Roman" w:hAnsi="Times New Roman"/>
          <w:sz w:val="24"/>
          <w:szCs w:val="24"/>
        </w:rPr>
        <w:t>е</w:t>
      </w:r>
      <w:r w:rsidRPr="00074236">
        <w:rPr>
          <w:rFonts w:ascii="Times New Roman" w:hAnsi="Times New Roman"/>
          <w:sz w:val="24"/>
          <w:szCs w:val="24"/>
        </w:rPr>
        <w:t>.</w:t>
      </w:r>
    </w:p>
    <w:p w:rsidR="00004D69" w:rsidRPr="00074236" w:rsidRDefault="00004D69" w:rsidP="00004D69">
      <w:pPr>
        <w:pStyle w:val="ConsPlusNormal"/>
        <w:jc w:val="both"/>
        <w:rPr>
          <w:rFonts w:ascii="Times New Roman" w:hAnsi="Times New Roman"/>
          <w:sz w:val="24"/>
          <w:szCs w:val="24"/>
        </w:rPr>
      </w:pPr>
    </w:p>
    <w:p w:rsidR="00004D69" w:rsidRDefault="00004D69" w:rsidP="00004D69">
      <w:pPr>
        <w:pStyle w:val="ConsPlusNormal"/>
        <w:jc w:val="center"/>
        <w:outlineLvl w:val="2"/>
        <w:rPr>
          <w:rFonts w:ascii="Times New Roman" w:hAnsi="Times New Roman"/>
          <w:sz w:val="28"/>
          <w:szCs w:val="28"/>
        </w:rPr>
      </w:pPr>
      <w:r w:rsidRPr="00074236">
        <w:rPr>
          <w:rFonts w:ascii="Times New Roman" w:hAnsi="Times New Roman"/>
          <w:sz w:val="28"/>
          <w:szCs w:val="28"/>
        </w:rPr>
        <w:t>3. Механизм реализации подпрограммы</w:t>
      </w:r>
    </w:p>
    <w:p w:rsidR="00004D69" w:rsidRPr="00930540" w:rsidRDefault="00004D69" w:rsidP="00004D69">
      <w:pPr>
        <w:pStyle w:val="ConsPlusNormal"/>
        <w:jc w:val="both"/>
        <w:rPr>
          <w:rFonts w:ascii="Times New Roman" w:hAnsi="Times New Roman"/>
          <w:sz w:val="24"/>
          <w:szCs w:val="24"/>
        </w:rPr>
      </w:pPr>
      <w:r w:rsidRPr="00930540">
        <w:rPr>
          <w:rFonts w:ascii="Times New Roman" w:hAnsi="Times New Roman"/>
          <w:sz w:val="24"/>
          <w:szCs w:val="24"/>
        </w:rPr>
        <w:t xml:space="preserve">Реализацию мероприятий Подпрограммы осуществляет администрация </w:t>
      </w:r>
      <w:r w:rsidRPr="00083C45">
        <w:rPr>
          <w:rFonts w:ascii="Times New Roman" w:hAnsi="Times New Roman"/>
          <w:sz w:val="24"/>
          <w:szCs w:val="24"/>
        </w:rPr>
        <w:t>Пировского муниципального округа</w:t>
      </w:r>
      <w:r w:rsidRPr="00930540">
        <w:rPr>
          <w:rFonts w:ascii="Times New Roman" w:hAnsi="Times New Roman"/>
          <w:sz w:val="24"/>
          <w:szCs w:val="24"/>
        </w:rPr>
        <w:t>.</w:t>
      </w:r>
    </w:p>
    <w:p w:rsidR="00004D69" w:rsidRPr="00930540" w:rsidRDefault="00004D69" w:rsidP="00004D69">
      <w:pPr>
        <w:pStyle w:val="ConsPlusNormal"/>
        <w:jc w:val="both"/>
        <w:rPr>
          <w:rFonts w:ascii="Times New Roman" w:hAnsi="Times New Roman"/>
          <w:sz w:val="24"/>
          <w:szCs w:val="24"/>
        </w:rPr>
      </w:pPr>
      <w:r w:rsidRPr="00930540">
        <w:rPr>
          <w:rFonts w:ascii="Times New Roman" w:hAnsi="Times New Roman"/>
          <w:sz w:val="24"/>
          <w:szCs w:val="24"/>
        </w:rPr>
        <w:t xml:space="preserve">Механизм реализации </w:t>
      </w:r>
      <w:r>
        <w:rPr>
          <w:rFonts w:ascii="Times New Roman" w:hAnsi="Times New Roman"/>
          <w:sz w:val="24"/>
          <w:szCs w:val="24"/>
        </w:rPr>
        <w:t>подп</w:t>
      </w:r>
      <w:r w:rsidRPr="00930540">
        <w:rPr>
          <w:rFonts w:ascii="Times New Roman" w:hAnsi="Times New Roman"/>
          <w:sz w:val="24"/>
          <w:szCs w:val="24"/>
        </w:rPr>
        <w:t xml:space="preserve">рограммы </w:t>
      </w:r>
      <w:r>
        <w:rPr>
          <w:rFonts w:ascii="Times New Roman" w:hAnsi="Times New Roman"/>
          <w:sz w:val="24"/>
          <w:szCs w:val="24"/>
        </w:rPr>
        <w:t xml:space="preserve">регулируется </w:t>
      </w:r>
      <w:r w:rsidRPr="00930540">
        <w:rPr>
          <w:rFonts w:ascii="Times New Roman" w:hAnsi="Times New Roman"/>
          <w:sz w:val="24"/>
          <w:szCs w:val="24"/>
        </w:rPr>
        <w:t>Порядк</w:t>
      </w:r>
      <w:r>
        <w:rPr>
          <w:rFonts w:ascii="Times New Roman" w:hAnsi="Times New Roman"/>
          <w:sz w:val="24"/>
          <w:szCs w:val="24"/>
        </w:rPr>
        <w:t>ом</w:t>
      </w:r>
      <w:r w:rsidRPr="00930540">
        <w:rPr>
          <w:rFonts w:ascii="Times New Roman" w:hAnsi="Times New Roman"/>
          <w:sz w:val="24"/>
          <w:szCs w:val="24"/>
        </w:rPr>
        <w:t xml:space="preserve"> расходования средств местного бюджета, направленных на реализацию муниципальной программы</w:t>
      </w:r>
      <w:r>
        <w:rPr>
          <w:rFonts w:ascii="Times New Roman" w:hAnsi="Times New Roman"/>
          <w:sz w:val="24"/>
          <w:szCs w:val="24"/>
        </w:rPr>
        <w:t xml:space="preserve"> </w:t>
      </w:r>
      <w:r w:rsidRPr="00930540">
        <w:rPr>
          <w:rFonts w:ascii="Times New Roman" w:hAnsi="Times New Roman"/>
          <w:sz w:val="24"/>
          <w:szCs w:val="24"/>
        </w:rPr>
        <w:t>«Управление муниципальным имуществом»</w:t>
      </w:r>
      <w:r>
        <w:rPr>
          <w:rFonts w:ascii="Times New Roman" w:hAnsi="Times New Roman"/>
          <w:sz w:val="24"/>
          <w:szCs w:val="24"/>
        </w:rPr>
        <w:t xml:space="preserve"> и </w:t>
      </w:r>
      <w:r w:rsidRPr="00930540">
        <w:rPr>
          <w:rFonts w:ascii="Times New Roman" w:hAnsi="Times New Roman"/>
          <w:sz w:val="24"/>
          <w:szCs w:val="24"/>
        </w:rPr>
        <w:t xml:space="preserve">основан на скоординированных действиях исполнителей и участников программных мероприятий по достижению намеченных целей, которые предусматривают осуществление мероприятий </w:t>
      </w:r>
      <w:r>
        <w:rPr>
          <w:rFonts w:ascii="Times New Roman" w:hAnsi="Times New Roman"/>
          <w:sz w:val="24"/>
          <w:szCs w:val="24"/>
        </w:rPr>
        <w:t>п</w:t>
      </w:r>
      <w:r w:rsidRPr="00930540">
        <w:rPr>
          <w:rFonts w:ascii="Times New Roman" w:hAnsi="Times New Roman"/>
          <w:sz w:val="24"/>
          <w:szCs w:val="24"/>
        </w:rPr>
        <w:t>одпрограммы на основе открытости, добровольности, взаимной поддержки и выгоды, обеспечивающих широкие возможности для участия всех заинтересованных юридических и физических лиц.</w:t>
      </w:r>
    </w:p>
    <w:p w:rsidR="00004D69" w:rsidRPr="00930540" w:rsidRDefault="00004D69" w:rsidP="00004D69">
      <w:pPr>
        <w:pStyle w:val="ConsPlusNormal"/>
        <w:jc w:val="both"/>
        <w:rPr>
          <w:rFonts w:ascii="Times New Roman" w:hAnsi="Times New Roman"/>
          <w:sz w:val="24"/>
          <w:szCs w:val="24"/>
        </w:rPr>
      </w:pPr>
      <w:r w:rsidRPr="00930540">
        <w:rPr>
          <w:rFonts w:ascii="Times New Roman" w:hAnsi="Times New Roman"/>
          <w:sz w:val="24"/>
          <w:szCs w:val="24"/>
        </w:rPr>
        <w:t xml:space="preserve">Реализация </w:t>
      </w:r>
      <w:r>
        <w:rPr>
          <w:rFonts w:ascii="Times New Roman" w:hAnsi="Times New Roman"/>
          <w:sz w:val="24"/>
          <w:szCs w:val="24"/>
        </w:rPr>
        <w:t>п</w:t>
      </w:r>
      <w:r w:rsidRPr="00930540">
        <w:rPr>
          <w:rFonts w:ascii="Times New Roman" w:hAnsi="Times New Roman"/>
          <w:sz w:val="24"/>
          <w:szCs w:val="24"/>
        </w:rPr>
        <w:t xml:space="preserve">одпрограммы осуществляется на основе муниципальных контрактов на поставки товаров, выполнение работ, оказание услуг для муниципальных нужд, заключаемых </w:t>
      </w:r>
      <w:r>
        <w:rPr>
          <w:rFonts w:ascii="Times New Roman" w:hAnsi="Times New Roman"/>
          <w:sz w:val="24"/>
          <w:szCs w:val="24"/>
        </w:rPr>
        <w:t>а</w:t>
      </w:r>
      <w:r w:rsidRPr="00930540">
        <w:rPr>
          <w:rFonts w:ascii="Times New Roman" w:hAnsi="Times New Roman"/>
          <w:sz w:val="24"/>
          <w:szCs w:val="24"/>
        </w:rPr>
        <w:t xml:space="preserve">дминистрацией </w:t>
      </w:r>
      <w:r w:rsidRPr="00235DD5">
        <w:rPr>
          <w:rFonts w:ascii="Times New Roman" w:hAnsi="Times New Roman"/>
          <w:sz w:val="24"/>
          <w:szCs w:val="24"/>
        </w:rPr>
        <w:t>Пировского муниципального округа</w:t>
      </w:r>
      <w:r w:rsidRPr="00930540">
        <w:rPr>
          <w:rFonts w:ascii="Times New Roman" w:hAnsi="Times New Roman"/>
          <w:sz w:val="24"/>
          <w:szCs w:val="24"/>
        </w:rPr>
        <w:t xml:space="preserve"> с исполнителями мероприятий. Исполнители определяются в соответствии с порядком, установл</w:t>
      </w:r>
      <w:r>
        <w:rPr>
          <w:rFonts w:ascii="Times New Roman" w:hAnsi="Times New Roman"/>
          <w:sz w:val="24"/>
          <w:szCs w:val="24"/>
        </w:rPr>
        <w:t>енным Федеральным законом от 05.04.</w:t>
      </w:r>
      <w:r w:rsidRPr="00930540">
        <w:rPr>
          <w:rFonts w:ascii="Times New Roman" w:hAnsi="Times New Roman"/>
          <w:sz w:val="24"/>
          <w:szCs w:val="24"/>
        </w:rPr>
        <w:t>2013</w:t>
      </w:r>
      <w:r>
        <w:rPr>
          <w:rFonts w:ascii="Times New Roman" w:hAnsi="Times New Roman"/>
          <w:sz w:val="24"/>
          <w:szCs w:val="24"/>
        </w:rPr>
        <w:t xml:space="preserve"> </w:t>
      </w:r>
      <w:r w:rsidRPr="00930540">
        <w:rPr>
          <w:rFonts w:ascii="Times New Roman" w:hAnsi="Times New Roman"/>
          <w:sz w:val="24"/>
          <w:szCs w:val="24"/>
        </w:rPr>
        <w:t>№ 44-ФЗ «О контрактной системе в сфере закупок товаров, работ, услуг для обеспечения государственных и муниципальных нужд».</w:t>
      </w:r>
    </w:p>
    <w:p w:rsidR="00004D69" w:rsidRPr="00930540" w:rsidRDefault="00004D69" w:rsidP="00004D69">
      <w:pPr>
        <w:pStyle w:val="ConsPlusNormal"/>
        <w:jc w:val="both"/>
        <w:rPr>
          <w:rFonts w:ascii="Times New Roman" w:hAnsi="Times New Roman"/>
          <w:sz w:val="24"/>
          <w:szCs w:val="24"/>
        </w:rPr>
      </w:pPr>
      <w:r w:rsidRPr="00930540">
        <w:rPr>
          <w:rFonts w:ascii="Times New Roman" w:hAnsi="Times New Roman"/>
          <w:sz w:val="24"/>
          <w:szCs w:val="24"/>
        </w:rPr>
        <w:t xml:space="preserve">Главным распорядителем бюджетных средств, предусмотренных на реализацию мероприятий </w:t>
      </w:r>
      <w:r>
        <w:rPr>
          <w:rFonts w:ascii="Times New Roman" w:hAnsi="Times New Roman"/>
          <w:sz w:val="24"/>
          <w:szCs w:val="24"/>
        </w:rPr>
        <w:t>п</w:t>
      </w:r>
      <w:r w:rsidRPr="00930540">
        <w:rPr>
          <w:rFonts w:ascii="Times New Roman" w:hAnsi="Times New Roman"/>
          <w:sz w:val="24"/>
          <w:szCs w:val="24"/>
        </w:rPr>
        <w:t xml:space="preserve">одпрограммы, является администрация </w:t>
      </w:r>
      <w:r w:rsidRPr="00235DD5">
        <w:rPr>
          <w:rFonts w:ascii="Times New Roman" w:hAnsi="Times New Roman"/>
          <w:sz w:val="24"/>
          <w:szCs w:val="24"/>
        </w:rPr>
        <w:t>Пировского муниципального округа</w:t>
      </w:r>
      <w:r w:rsidRPr="00930540">
        <w:rPr>
          <w:rFonts w:ascii="Times New Roman" w:hAnsi="Times New Roman"/>
          <w:sz w:val="24"/>
          <w:szCs w:val="24"/>
        </w:rPr>
        <w:t>.</w:t>
      </w:r>
    </w:p>
    <w:p w:rsidR="00004D69" w:rsidRPr="00930540" w:rsidRDefault="00004D69" w:rsidP="00004D69">
      <w:pPr>
        <w:pStyle w:val="ConsPlusNormal"/>
        <w:jc w:val="both"/>
        <w:rPr>
          <w:rFonts w:ascii="Times New Roman" w:hAnsi="Times New Roman"/>
          <w:sz w:val="24"/>
          <w:szCs w:val="24"/>
        </w:rPr>
      </w:pPr>
      <w:r w:rsidRPr="00930540">
        <w:rPr>
          <w:rFonts w:ascii="Times New Roman" w:hAnsi="Times New Roman"/>
          <w:sz w:val="24"/>
          <w:szCs w:val="24"/>
        </w:rPr>
        <w:t>При необходимости получатель бюджетных средств вносит предложения об изменении или продлении срока реализации подпрограммных мероприятий.</w:t>
      </w:r>
    </w:p>
    <w:p w:rsidR="00004D69" w:rsidRPr="00074236" w:rsidRDefault="00004D69" w:rsidP="00004D69">
      <w:pPr>
        <w:pStyle w:val="ConsPlusNormal"/>
        <w:jc w:val="both"/>
        <w:rPr>
          <w:rFonts w:ascii="Times New Roman" w:hAnsi="Times New Roman"/>
          <w:sz w:val="24"/>
          <w:szCs w:val="24"/>
        </w:rPr>
      </w:pPr>
    </w:p>
    <w:p w:rsidR="00004D69" w:rsidRPr="00074236" w:rsidRDefault="00004D69" w:rsidP="00004D69">
      <w:pPr>
        <w:pStyle w:val="ConsPlusNormal"/>
        <w:jc w:val="center"/>
        <w:outlineLvl w:val="2"/>
        <w:rPr>
          <w:rFonts w:ascii="Times New Roman" w:hAnsi="Times New Roman"/>
          <w:sz w:val="28"/>
          <w:szCs w:val="28"/>
        </w:rPr>
      </w:pPr>
      <w:r w:rsidRPr="00074236">
        <w:rPr>
          <w:rFonts w:ascii="Times New Roman" w:hAnsi="Times New Roman"/>
          <w:sz w:val="28"/>
          <w:szCs w:val="28"/>
        </w:rPr>
        <w:t>4. Управление подпрограммой и контроль за исполнением подпрограммы</w:t>
      </w:r>
    </w:p>
    <w:p w:rsidR="00004D69" w:rsidRPr="001E672F" w:rsidRDefault="00004D69" w:rsidP="00004D69">
      <w:pPr>
        <w:pStyle w:val="ConsPlusCell"/>
        <w:ind w:firstLine="720"/>
        <w:jc w:val="both"/>
      </w:pPr>
      <w:r w:rsidRPr="001E672F">
        <w:t xml:space="preserve">Текущий контроль за реализацией мероприятий </w:t>
      </w:r>
      <w:r>
        <w:t>п</w:t>
      </w:r>
      <w:r w:rsidRPr="001E672F">
        <w:t xml:space="preserve">одпрограммы осуществляется </w:t>
      </w:r>
      <w:r>
        <w:t xml:space="preserve">администрацией </w:t>
      </w:r>
      <w:r w:rsidRPr="00235DD5">
        <w:t>Пировского муниципального округа</w:t>
      </w:r>
      <w:r w:rsidRPr="001E672F">
        <w:t xml:space="preserve"> путем осуществления мониторинга целевых индикаторов </w:t>
      </w:r>
      <w:r>
        <w:t>п</w:t>
      </w:r>
      <w:r w:rsidRPr="001E672F">
        <w:t>одпрограммы.</w:t>
      </w:r>
      <w:r w:rsidRPr="004C6E40">
        <w:t xml:space="preserve"> Администрация </w:t>
      </w:r>
      <w:r w:rsidRPr="00235DD5">
        <w:t>Пировского муниципального округа</w:t>
      </w:r>
      <w:r w:rsidRPr="004C6E40">
        <w:t xml:space="preserve"> ежемесячно до 6 числа месяца, следующего за отчетным, предоставляет в финансов</w:t>
      </w:r>
      <w:r w:rsidR="00E10EAF">
        <w:t>ый</w:t>
      </w:r>
      <w:r w:rsidRPr="004C6E40">
        <w:t xml:space="preserve"> </w:t>
      </w:r>
      <w:r w:rsidR="00E10EAF">
        <w:t>отдел</w:t>
      </w:r>
      <w:r w:rsidRPr="004C6E40">
        <w:t xml:space="preserve"> отчет о целевом использовании бюджетных средств</w:t>
      </w:r>
      <w:r>
        <w:t>.</w:t>
      </w:r>
    </w:p>
    <w:p w:rsidR="00004D69" w:rsidRPr="001E672F" w:rsidRDefault="00004D69" w:rsidP="00004D69">
      <w:pPr>
        <w:pStyle w:val="ConsPlusCell"/>
        <w:ind w:firstLine="720"/>
        <w:jc w:val="both"/>
      </w:pPr>
      <w:r w:rsidRPr="001E672F">
        <w:t xml:space="preserve">Контроль за целевым и эффективным использованием средств </w:t>
      </w:r>
      <w:r>
        <w:t>местн</w:t>
      </w:r>
      <w:r w:rsidRPr="001E672F">
        <w:t xml:space="preserve">ого бюджета на реализацию мероприятий </w:t>
      </w:r>
      <w:r>
        <w:t>п</w:t>
      </w:r>
      <w:r w:rsidRPr="001E672F">
        <w:t xml:space="preserve">одпрограммы осуществляется </w:t>
      </w:r>
      <w:r>
        <w:t xml:space="preserve">финансовым </w:t>
      </w:r>
      <w:r w:rsidR="00E10EAF">
        <w:t>отделом</w:t>
      </w:r>
      <w:r>
        <w:t xml:space="preserve"> администрации </w:t>
      </w:r>
      <w:r w:rsidRPr="00235DD5">
        <w:t>Пировского муниципального округа</w:t>
      </w:r>
      <w:r>
        <w:t xml:space="preserve">, контрольно-счетным органом </w:t>
      </w:r>
      <w:r w:rsidRPr="00235DD5">
        <w:t>Пировского муниципального округа</w:t>
      </w:r>
      <w:r>
        <w:t>.</w:t>
      </w:r>
    </w:p>
    <w:p w:rsidR="00004D69" w:rsidRDefault="00004D69" w:rsidP="00004D69">
      <w:pPr>
        <w:pStyle w:val="ConsPlusCell"/>
        <w:ind w:firstLine="720"/>
        <w:jc w:val="both"/>
        <w:sectPr w:rsidR="00004D69" w:rsidSect="00E7352B">
          <w:pgSz w:w="11906" w:h="16838"/>
          <w:pgMar w:top="1134" w:right="851" w:bottom="1134" w:left="567" w:header="720" w:footer="720" w:gutter="0"/>
          <w:cols w:space="720"/>
          <w:noEndnote/>
          <w:docGrid w:linePitch="360"/>
        </w:sectPr>
      </w:pPr>
      <w:r w:rsidRPr="001E672F">
        <w:t xml:space="preserve">Контроль за законностью, результативностью (эффективностью и экономностью) использования средств краевого бюджета на реализацию мероприятий </w:t>
      </w:r>
      <w:r>
        <w:t>п</w:t>
      </w:r>
      <w:r w:rsidRPr="001E672F">
        <w:t xml:space="preserve">одпрограммы осуществляется </w:t>
      </w:r>
      <w:r>
        <w:t xml:space="preserve">финансовым </w:t>
      </w:r>
      <w:r w:rsidR="00E10EAF">
        <w:t>отделом</w:t>
      </w:r>
      <w:r>
        <w:t xml:space="preserve"> администрации </w:t>
      </w:r>
      <w:r w:rsidRPr="00235DD5">
        <w:t>Пировского муниципального округа</w:t>
      </w:r>
      <w:r>
        <w:t xml:space="preserve">, контрольно-счетным органом </w:t>
      </w:r>
      <w:r w:rsidRPr="00235DD5">
        <w:t>Пировского муниципального округа</w:t>
      </w:r>
      <w:r>
        <w:t xml:space="preserve">. </w:t>
      </w:r>
    </w:p>
    <w:p w:rsidR="00004D69" w:rsidRPr="003315AE" w:rsidRDefault="00004D69" w:rsidP="00004D69">
      <w:pPr>
        <w:pStyle w:val="ConsPlusNormal"/>
        <w:widowControl/>
        <w:ind w:left="8505" w:right="315" w:firstLine="0"/>
        <w:outlineLvl w:val="2"/>
        <w:rPr>
          <w:rFonts w:ascii="Times New Roman" w:hAnsi="Times New Roman"/>
          <w:sz w:val="24"/>
          <w:szCs w:val="24"/>
        </w:rPr>
      </w:pPr>
      <w:r w:rsidRPr="003315AE">
        <w:rPr>
          <w:rFonts w:ascii="Times New Roman" w:hAnsi="Times New Roman"/>
          <w:sz w:val="24"/>
          <w:szCs w:val="24"/>
        </w:rPr>
        <w:t xml:space="preserve">Приложение № 1 </w:t>
      </w:r>
    </w:p>
    <w:p w:rsidR="00004D69" w:rsidRPr="003315AE" w:rsidRDefault="00004D69" w:rsidP="00004D69">
      <w:pPr>
        <w:widowControl w:val="0"/>
        <w:autoSpaceDE w:val="0"/>
        <w:autoSpaceDN w:val="0"/>
        <w:adjustRightInd w:val="0"/>
        <w:ind w:left="8505" w:right="315"/>
        <w:outlineLvl w:val="1"/>
      </w:pPr>
      <w:r w:rsidRPr="003315AE">
        <w:t>к подпрограмме «Развитие земельно-имущественных отношений на территории Пировского муниципального округа»</w:t>
      </w:r>
    </w:p>
    <w:p w:rsidR="00004D69" w:rsidRPr="003315AE" w:rsidRDefault="00004D69" w:rsidP="00004D69">
      <w:pPr>
        <w:autoSpaceDE w:val="0"/>
        <w:autoSpaceDN w:val="0"/>
        <w:adjustRightInd w:val="0"/>
        <w:ind w:left="9781"/>
        <w:rPr>
          <w:sz w:val="28"/>
          <w:szCs w:val="28"/>
        </w:rPr>
      </w:pPr>
    </w:p>
    <w:p w:rsidR="00004D69" w:rsidRPr="003315AE" w:rsidRDefault="00004D69" w:rsidP="00004D69">
      <w:pPr>
        <w:jc w:val="center"/>
        <w:rPr>
          <w:sz w:val="28"/>
          <w:szCs w:val="28"/>
        </w:rPr>
      </w:pPr>
      <w:r w:rsidRPr="003315AE">
        <w:rPr>
          <w:sz w:val="28"/>
          <w:szCs w:val="28"/>
        </w:rPr>
        <w:t>Перечень и значения показателей результативности подпрограммы</w:t>
      </w:r>
    </w:p>
    <w:p w:rsidR="00004D69" w:rsidRPr="003315AE" w:rsidRDefault="00004D69" w:rsidP="00004D69">
      <w:pPr>
        <w:jc w:val="center"/>
        <w:rPr>
          <w:sz w:val="28"/>
          <w:szCs w:val="28"/>
        </w:rPr>
      </w:pPr>
    </w:p>
    <w:tbl>
      <w:tblPr>
        <w:tblW w:w="14948" w:type="dxa"/>
        <w:tblInd w:w="-8" w:type="dxa"/>
        <w:tblLayout w:type="fixed"/>
        <w:tblCellMar>
          <w:left w:w="70" w:type="dxa"/>
          <w:right w:w="70" w:type="dxa"/>
        </w:tblCellMar>
        <w:tblLook w:val="0000" w:firstRow="0" w:lastRow="0" w:firstColumn="0" w:lastColumn="0" w:noHBand="0" w:noVBand="0"/>
      </w:tblPr>
      <w:tblGrid>
        <w:gridCol w:w="489"/>
        <w:gridCol w:w="5529"/>
        <w:gridCol w:w="1134"/>
        <w:gridCol w:w="1842"/>
        <w:gridCol w:w="1418"/>
        <w:gridCol w:w="1417"/>
        <w:gridCol w:w="1560"/>
        <w:gridCol w:w="1559"/>
      </w:tblGrid>
      <w:tr w:rsidR="00004D69" w:rsidRPr="003315AE" w:rsidTr="00517647">
        <w:trPr>
          <w:cantSplit/>
          <w:trHeight w:val="240"/>
        </w:trPr>
        <w:tc>
          <w:tcPr>
            <w:tcW w:w="489" w:type="dxa"/>
            <w:vMerge w:val="restart"/>
            <w:tcBorders>
              <w:top w:val="single" w:sz="6" w:space="0" w:color="auto"/>
              <w:left w:val="single" w:sz="6" w:space="0" w:color="auto"/>
              <w:right w:val="single" w:sz="6" w:space="0" w:color="auto"/>
            </w:tcBorders>
            <w:vAlign w:val="center"/>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 п/п</w:t>
            </w:r>
          </w:p>
        </w:tc>
        <w:tc>
          <w:tcPr>
            <w:tcW w:w="5529" w:type="dxa"/>
            <w:vMerge w:val="restart"/>
            <w:tcBorders>
              <w:top w:val="single" w:sz="6" w:space="0" w:color="auto"/>
              <w:left w:val="single" w:sz="6" w:space="0" w:color="auto"/>
              <w:right w:val="single" w:sz="6" w:space="0" w:color="auto"/>
            </w:tcBorders>
            <w:vAlign w:val="center"/>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Единица измерения</w:t>
            </w:r>
          </w:p>
        </w:tc>
        <w:tc>
          <w:tcPr>
            <w:tcW w:w="1842" w:type="dxa"/>
            <w:vMerge w:val="restart"/>
            <w:tcBorders>
              <w:top w:val="single" w:sz="6" w:space="0" w:color="auto"/>
              <w:left w:val="single" w:sz="6" w:space="0" w:color="auto"/>
              <w:right w:val="single" w:sz="6" w:space="0" w:color="auto"/>
            </w:tcBorders>
            <w:vAlign w:val="center"/>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Источник информации</w:t>
            </w:r>
          </w:p>
        </w:tc>
        <w:tc>
          <w:tcPr>
            <w:tcW w:w="5954" w:type="dxa"/>
            <w:gridSpan w:val="4"/>
            <w:tcBorders>
              <w:top w:val="single" w:sz="6" w:space="0" w:color="auto"/>
              <w:left w:val="single" w:sz="6" w:space="0" w:color="auto"/>
              <w:bottom w:val="single" w:sz="6" w:space="0" w:color="auto"/>
              <w:right w:val="single" w:sz="6" w:space="0" w:color="auto"/>
            </w:tcBorders>
            <w:vAlign w:val="center"/>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Годы реализации программы</w:t>
            </w:r>
          </w:p>
        </w:tc>
      </w:tr>
      <w:tr w:rsidR="00004D69" w:rsidRPr="003315AE" w:rsidTr="00517647">
        <w:trPr>
          <w:cantSplit/>
          <w:trHeight w:val="240"/>
        </w:trPr>
        <w:tc>
          <w:tcPr>
            <w:tcW w:w="489" w:type="dxa"/>
            <w:vMerge/>
            <w:tcBorders>
              <w:left w:val="single" w:sz="6" w:space="0" w:color="auto"/>
              <w:bottom w:val="single" w:sz="6" w:space="0" w:color="auto"/>
              <w:right w:val="single" w:sz="6" w:space="0" w:color="auto"/>
            </w:tcBorders>
            <w:vAlign w:val="center"/>
          </w:tcPr>
          <w:p w:rsidR="00004D69" w:rsidRPr="003315AE" w:rsidRDefault="00004D69" w:rsidP="00517647">
            <w:pPr>
              <w:pStyle w:val="ConsPlusNormal"/>
              <w:ind w:hanging="6"/>
              <w:jc w:val="center"/>
              <w:rPr>
                <w:rFonts w:ascii="Times New Roman" w:hAnsi="Times New Roman"/>
              </w:rPr>
            </w:pPr>
          </w:p>
        </w:tc>
        <w:tc>
          <w:tcPr>
            <w:tcW w:w="5529" w:type="dxa"/>
            <w:vMerge/>
            <w:tcBorders>
              <w:left w:val="single" w:sz="6" w:space="0" w:color="auto"/>
              <w:bottom w:val="single" w:sz="6" w:space="0" w:color="auto"/>
              <w:right w:val="single" w:sz="6" w:space="0" w:color="auto"/>
            </w:tcBorders>
            <w:vAlign w:val="center"/>
          </w:tcPr>
          <w:p w:rsidR="00004D69" w:rsidRPr="003315AE" w:rsidRDefault="00004D69" w:rsidP="00517647">
            <w:pPr>
              <w:pStyle w:val="ConsPlusNormal"/>
              <w:ind w:hanging="6"/>
              <w:jc w:val="center"/>
              <w:rPr>
                <w:rFonts w:ascii="Times New Roman" w:hAnsi="Times New Roman"/>
              </w:rPr>
            </w:pPr>
          </w:p>
        </w:tc>
        <w:tc>
          <w:tcPr>
            <w:tcW w:w="1134" w:type="dxa"/>
            <w:vMerge/>
            <w:tcBorders>
              <w:left w:val="single" w:sz="6" w:space="0" w:color="auto"/>
              <w:bottom w:val="single" w:sz="6" w:space="0" w:color="auto"/>
              <w:right w:val="single" w:sz="6" w:space="0" w:color="auto"/>
            </w:tcBorders>
            <w:vAlign w:val="center"/>
          </w:tcPr>
          <w:p w:rsidR="00004D69" w:rsidRPr="003315AE" w:rsidRDefault="00004D69" w:rsidP="00517647">
            <w:pPr>
              <w:pStyle w:val="ConsPlusNormal"/>
              <w:ind w:hanging="6"/>
              <w:jc w:val="center"/>
              <w:rPr>
                <w:rFonts w:ascii="Times New Roman" w:hAnsi="Times New Roman"/>
              </w:rPr>
            </w:pPr>
          </w:p>
        </w:tc>
        <w:tc>
          <w:tcPr>
            <w:tcW w:w="1842" w:type="dxa"/>
            <w:vMerge/>
            <w:tcBorders>
              <w:left w:val="single" w:sz="6" w:space="0" w:color="auto"/>
              <w:bottom w:val="single" w:sz="6" w:space="0" w:color="auto"/>
              <w:right w:val="single" w:sz="6" w:space="0" w:color="auto"/>
            </w:tcBorders>
            <w:vAlign w:val="center"/>
          </w:tcPr>
          <w:p w:rsidR="00004D69" w:rsidRPr="003315AE" w:rsidRDefault="00004D69" w:rsidP="00517647">
            <w:pPr>
              <w:pStyle w:val="ConsPlusNormal"/>
              <w:ind w:hanging="6"/>
              <w:jc w:val="center"/>
              <w:rPr>
                <w:rFonts w:ascii="Times New Roman" w:hAnsi="Times New Roman"/>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04D69" w:rsidRPr="003315AE" w:rsidRDefault="00004D69" w:rsidP="00427E8F">
            <w:pPr>
              <w:pStyle w:val="ConsPlusNormal"/>
              <w:ind w:hanging="6"/>
              <w:jc w:val="center"/>
              <w:rPr>
                <w:rFonts w:ascii="Times New Roman" w:hAnsi="Times New Roman"/>
                <w:lang w:val="en-US"/>
              </w:rPr>
            </w:pPr>
            <w:r w:rsidRPr="003315AE">
              <w:rPr>
                <w:rFonts w:ascii="Times New Roman" w:hAnsi="Times New Roman"/>
              </w:rPr>
              <w:t>Текущий финансовый год (202</w:t>
            </w:r>
            <w:r w:rsidR="00427E8F">
              <w:rPr>
                <w:rFonts w:ascii="Times New Roman" w:hAnsi="Times New Roman"/>
              </w:rPr>
              <w:t>3</w:t>
            </w:r>
            <w:r w:rsidRPr="003315AE">
              <w:rPr>
                <w:rFonts w:ascii="Times New Roman" w:hAnsi="Times New Roman"/>
              </w:rPr>
              <w:t>)</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3315AE" w:rsidRDefault="00004D69" w:rsidP="00427E8F">
            <w:pPr>
              <w:pStyle w:val="ConsPlusNormal"/>
              <w:ind w:hanging="6"/>
              <w:jc w:val="center"/>
              <w:rPr>
                <w:rFonts w:ascii="Times New Roman" w:hAnsi="Times New Roman"/>
              </w:rPr>
            </w:pPr>
            <w:r w:rsidRPr="003315AE">
              <w:rPr>
                <w:rFonts w:ascii="Times New Roman" w:hAnsi="Times New Roman"/>
              </w:rPr>
              <w:t>Очередной финансовый год (202</w:t>
            </w:r>
            <w:r w:rsidR="00427E8F">
              <w:rPr>
                <w:rFonts w:ascii="Times New Roman" w:hAnsi="Times New Roman"/>
              </w:rPr>
              <w:t>4</w:t>
            </w:r>
            <w:r w:rsidRPr="003315AE">
              <w:rPr>
                <w:rFonts w:ascii="Times New Roman" w:hAnsi="Times New Roman"/>
              </w:rPr>
              <w:t>)</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3315AE" w:rsidRDefault="00004D69" w:rsidP="00427E8F">
            <w:pPr>
              <w:pStyle w:val="ConsPlusNormal"/>
              <w:ind w:hanging="6"/>
              <w:jc w:val="center"/>
              <w:rPr>
                <w:rFonts w:ascii="Times New Roman" w:hAnsi="Times New Roman"/>
              </w:rPr>
            </w:pPr>
            <w:r w:rsidRPr="003315AE">
              <w:rPr>
                <w:rFonts w:ascii="Times New Roman" w:hAnsi="Times New Roman"/>
              </w:rPr>
              <w:t>1-ый год планового периода (202</w:t>
            </w:r>
            <w:r w:rsidR="00427E8F">
              <w:rPr>
                <w:rFonts w:ascii="Times New Roman" w:hAnsi="Times New Roman"/>
              </w:rPr>
              <w:t>5</w:t>
            </w:r>
            <w:r w:rsidRPr="003315AE">
              <w:rPr>
                <w:rFonts w:ascii="Times New Roman" w:hAnsi="Times New Roman"/>
              </w:rPr>
              <w:t>)</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3315AE" w:rsidRDefault="00004D69" w:rsidP="00E10EAF">
            <w:pPr>
              <w:pStyle w:val="ConsPlusNormal"/>
              <w:ind w:hanging="6"/>
              <w:jc w:val="center"/>
              <w:rPr>
                <w:rFonts w:ascii="Times New Roman" w:hAnsi="Times New Roman"/>
              </w:rPr>
            </w:pPr>
            <w:r w:rsidRPr="003315AE">
              <w:rPr>
                <w:rFonts w:ascii="Times New Roman" w:hAnsi="Times New Roman"/>
              </w:rPr>
              <w:t>2-ой год планового периода (202</w:t>
            </w:r>
            <w:r w:rsidR="00E10EAF">
              <w:rPr>
                <w:rFonts w:ascii="Times New Roman" w:hAnsi="Times New Roman"/>
              </w:rPr>
              <w:t>6</w:t>
            </w:r>
            <w:r w:rsidRPr="003315AE">
              <w:rPr>
                <w:rFonts w:ascii="Times New Roman" w:hAnsi="Times New Roman"/>
              </w:rPr>
              <w:t>)</w:t>
            </w:r>
          </w:p>
        </w:tc>
      </w:tr>
      <w:tr w:rsidR="00004D69" w:rsidRPr="003315AE" w:rsidTr="00517647">
        <w:trPr>
          <w:cantSplit/>
          <w:trHeight w:val="105"/>
        </w:trPr>
        <w:tc>
          <w:tcPr>
            <w:tcW w:w="489" w:type="dxa"/>
            <w:tcBorders>
              <w:top w:val="single" w:sz="6" w:space="0" w:color="auto"/>
              <w:left w:val="single" w:sz="6" w:space="0" w:color="auto"/>
              <w:bottom w:val="single" w:sz="4" w:space="0" w:color="auto"/>
              <w:right w:val="single" w:sz="6" w:space="0" w:color="auto"/>
            </w:tcBorders>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1</w:t>
            </w:r>
          </w:p>
        </w:tc>
        <w:tc>
          <w:tcPr>
            <w:tcW w:w="5529" w:type="dxa"/>
            <w:tcBorders>
              <w:top w:val="single" w:sz="6" w:space="0" w:color="auto"/>
              <w:left w:val="single" w:sz="6" w:space="0" w:color="auto"/>
              <w:bottom w:val="single" w:sz="4" w:space="0" w:color="auto"/>
              <w:right w:val="single" w:sz="6" w:space="0" w:color="auto"/>
            </w:tcBorders>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2</w:t>
            </w:r>
          </w:p>
        </w:tc>
        <w:tc>
          <w:tcPr>
            <w:tcW w:w="1134" w:type="dxa"/>
            <w:tcBorders>
              <w:top w:val="single" w:sz="6" w:space="0" w:color="auto"/>
              <w:left w:val="single" w:sz="6" w:space="0" w:color="auto"/>
              <w:bottom w:val="single" w:sz="4" w:space="0" w:color="auto"/>
              <w:right w:val="single" w:sz="6" w:space="0" w:color="auto"/>
            </w:tcBorders>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3</w:t>
            </w:r>
          </w:p>
        </w:tc>
        <w:tc>
          <w:tcPr>
            <w:tcW w:w="1842" w:type="dxa"/>
            <w:tcBorders>
              <w:top w:val="single" w:sz="6" w:space="0" w:color="auto"/>
              <w:left w:val="single" w:sz="6" w:space="0" w:color="auto"/>
              <w:bottom w:val="single" w:sz="4" w:space="0" w:color="auto"/>
              <w:right w:val="single" w:sz="6" w:space="0" w:color="auto"/>
            </w:tcBorders>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4</w:t>
            </w:r>
          </w:p>
        </w:tc>
        <w:tc>
          <w:tcPr>
            <w:tcW w:w="1418" w:type="dxa"/>
            <w:tcBorders>
              <w:top w:val="single" w:sz="6" w:space="0" w:color="auto"/>
              <w:left w:val="single" w:sz="6" w:space="0" w:color="auto"/>
              <w:bottom w:val="single" w:sz="4" w:space="0" w:color="auto"/>
              <w:right w:val="single" w:sz="6" w:space="0" w:color="auto"/>
            </w:tcBorders>
            <w:shd w:val="clear" w:color="auto" w:fill="auto"/>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5</w:t>
            </w:r>
          </w:p>
        </w:tc>
        <w:tc>
          <w:tcPr>
            <w:tcW w:w="1417" w:type="dxa"/>
            <w:tcBorders>
              <w:top w:val="single" w:sz="6" w:space="0" w:color="auto"/>
              <w:left w:val="single" w:sz="6" w:space="0" w:color="auto"/>
              <w:bottom w:val="single" w:sz="4" w:space="0" w:color="auto"/>
              <w:right w:val="single" w:sz="6" w:space="0" w:color="auto"/>
            </w:tcBorders>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6</w:t>
            </w:r>
          </w:p>
        </w:tc>
        <w:tc>
          <w:tcPr>
            <w:tcW w:w="1560" w:type="dxa"/>
            <w:tcBorders>
              <w:top w:val="single" w:sz="6" w:space="0" w:color="auto"/>
              <w:left w:val="single" w:sz="6" w:space="0" w:color="auto"/>
              <w:bottom w:val="single" w:sz="4" w:space="0" w:color="auto"/>
              <w:right w:val="single" w:sz="6" w:space="0" w:color="auto"/>
            </w:tcBorders>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7</w:t>
            </w:r>
          </w:p>
        </w:tc>
        <w:tc>
          <w:tcPr>
            <w:tcW w:w="1559" w:type="dxa"/>
            <w:tcBorders>
              <w:top w:val="single" w:sz="6" w:space="0" w:color="auto"/>
              <w:left w:val="single" w:sz="6" w:space="0" w:color="auto"/>
              <w:bottom w:val="single" w:sz="4" w:space="0" w:color="auto"/>
              <w:right w:val="single" w:sz="6" w:space="0" w:color="auto"/>
            </w:tcBorders>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8</w:t>
            </w:r>
          </w:p>
        </w:tc>
      </w:tr>
      <w:tr w:rsidR="00004D69" w:rsidRPr="003315AE" w:rsidTr="00517647">
        <w:trPr>
          <w:cantSplit/>
          <w:trHeight w:val="165"/>
        </w:trPr>
        <w:tc>
          <w:tcPr>
            <w:tcW w:w="14948" w:type="dxa"/>
            <w:gridSpan w:val="8"/>
            <w:tcBorders>
              <w:top w:val="single" w:sz="4" w:space="0" w:color="auto"/>
              <w:left w:val="single" w:sz="6" w:space="0" w:color="auto"/>
              <w:bottom w:val="single" w:sz="6" w:space="0" w:color="auto"/>
              <w:right w:val="single" w:sz="6" w:space="0" w:color="auto"/>
            </w:tcBorders>
          </w:tcPr>
          <w:p w:rsidR="00004D69" w:rsidRPr="003315AE" w:rsidRDefault="00004D69" w:rsidP="00517647">
            <w:pPr>
              <w:pStyle w:val="ConsPlusNormal"/>
              <w:ind w:hanging="6"/>
              <w:rPr>
                <w:rFonts w:ascii="Times New Roman" w:hAnsi="Times New Roman"/>
              </w:rPr>
            </w:pPr>
            <w:r w:rsidRPr="003315AE">
              <w:rPr>
                <w:rFonts w:ascii="Times New Roman" w:hAnsi="Times New Roman"/>
              </w:rPr>
              <w:t>Цель подпрограммы: обеспечение рационального использования и эффективного управления землей и недвижимостью</w:t>
            </w:r>
          </w:p>
        </w:tc>
      </w:tr>
      <w:tr w:rsidR="00004D69" w:rsidRPr="006966ED" w:rsidTr="00517647">
        <w:trPr>
          <w:cantSplit/>
          <w:trHeight w:val="360"/>
        </w:trPr>
        <w:tc>
          <w:tcPr>
            <w:tcW w:w="14948" w:type="dxa"/>
            <w:gridSpan w:val="8"/>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sidRPr="003315AE">
              <w:rPr>
                <w:rFonts w:ascii="Times New Roman" w:hAnsi="Times New Roman"/>
              </w:rPr>
              <w:t>Задача подпрограммы: пополнение доходной части бюджета Пировского муниципального округа и вовлечение в хозяйственный оборот объектов недвижимости, свободных земельных участков, бесхозяйного имущества</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1</w:t>
            </w:r>
          </w:p>
        </w:tc>
        <w:tc>
          <w:tcPr>
            <w:tcW w:w="5529" w:type="dxa"/>
            <w:tcBorders>
              <w:top w:val="single" w:sz="6" w:space="0" w:color="auto"/>
              <w:left w:val="single" w:sz="6" w:space="0" w:color="auto"/>
              <w:bottom w:val="single" w:sz="6" w:space="0" w:color="auto"/>
              <w:right w:val="single" w:sz="6" w:space="0" w:color="auto"/>
            </w:tcBorders>
          </w:tcPr>
          <w:p w:rsidR="00004D69" w:rsidRPr="003F1FF0" w:rsidRDefault="00004D69" w:rsidP="00517647">
            <w:pPr>
              <w:rPr>
                <w:sz w:val="22"/>
                <w:szCs w:val="22"/>
              </w:rPr>
            </w:pPr>
            <w:r w:rsidRPr="00914E08">
              <w:rPr>
                <w:sz w:val="22"/>
                <w:szCs w:val="22"/>
              </w:rPr>
              <w:t xml:space="preserve">Объем доходов, поступивших в бюджет </w:t>
            </w:r>
            <w:r w:rsidRPr="00235DD5">
              <w:rPr>
                <w:sz w:val="22"/>
                <w:szCs w:val="22"/>
              </w:rPr>
              <w:t>Пировского муниципального округа</w:t>
            </w:r>
            <w:r>
              <w:rPr>
                <w:sz w:val="22"/>
                <w:szCs w:val="22"/>
              </w:rPr>
              <w:t xml:space="preserve"> от использования имущества, в том числе от:</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004D69" w:rsidRPr="006A1A9C" w:rsidRDefault="000808D6" w:rsidP="000808D6">
            <w:pPr>
              <w:pStyle w:val="ConsPlusNormal"/>
              <w:widowControl/>
              <w:ind w:firstLine="0"/>
              <w:jc w:val="center"/>
              <w:rPr>
                <w:rFonts w:ascii="Times New Roman" w:hAnsi="Times New Roman"/>
                <w:b/>
                <w:sz w:val="20"/>
                <w:szCs w:val="20"/>
              </w:rPr>
            </w:pPr>
            <w:r>
              <w:rPr>
                <w:rFonts w:ascii="Times New Roman" w:hAnsi="Times New Roman"/>
                <w:b/>
                <w:sz w:val="20"/>
                <w:szCs w:val="20"/>
              </w:rPr>
              <w:t>3099</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6A1A9C" w:rsidRDefault="000808D6" w:rsidP="001B009E">
            <w:pPr>
              <w:jc w:val="center"/>
              <w:rPr>
                <w:b/>
                <w:sz w:val="20"/>
                <w:szCs w:val="20"/>
                <w:highlight w:val="yellow"/>
              </w:rPr>
            </w:pPr>
            <w:r>
              <w:rPr>
                <w:b/>
                <w:sz w:val="20"/>
                <w:szCs w:val="20"/>
                <w:shd w:val="clear" w:color="auto" w:fill="FFFFFF"/>
              </w:rPr>
              <w:t>2265</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6A1A9C" w:rsidRDefault="00004D69" w:rsidP="000808D6">
            <w:pPr>
              <w:jc w:val="center"/>
              <w:rPr>
                <w:b/>
                <w:sz w:val="20"/>
                <w:szCs w:val="20"/>
              </w:rPr>
            </w:pPr>
            <w:r w:rsidRPr="006A1A9C">
              <w:rPr>
                <w:b/>
                <w:sz w:val="20"/>
                <w:szCs w:val="20"/>
              </w:rPr>
              <w:t>2</w:t>
            </w:r>
            <w:r w:rsidR="000808D6">
              <w:rPr>
                <w:b/>
                <w:sz w:val="20"/>
                <w:szCs w:val="20"/>
              </w:rPr>
              <w:t>600</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6A1A9C" w:rsidRDefault="000808D6" w:rsidP="000808D6">
            <w:pPr>
              <w:jc w:val="center"/>
              <w:rPr>
                <w:b/>
                <w:sz w:val="20"/>
                <w:szCs w:val="20"/>
              </w:rPr>
            </w:pPr>
            <w:r>
              <w:rPr>
                <w:b/>
                <w:sz w:val="20"/>
                <w:szCs w:val="20"/>
              </w:rPr>
              <w:t>2605</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2</w:t>
            </w:r>
          </w:p>
        </w:tc>
        <w:tc>
          <w:tcPr>
            <w:tcW w:w="5529" w:type="dxa"/>
            <w:tcBorders>
              <w:top w:val="single" w:sz="6" w:space="0" w:color="auto"/>
              <w:left w:val="single" w:sz="6" w:space="0" w:color="auto"/>
              <w:bottom w:val="single" w:sz="6" w:space="0" w:color="auto"/>
              <w:right w:val="single" w:sz="6" w:space="0" w:color="auto"/>
            </w:tcBorders>
          </w:tcPr>
          <w:p w:rsidR="00004D69" w:rsidRPr="00914E08" w:rsidRDefault="00004D69" w:rsidP="00517647">
            <w:pPr>
              <w:pStyle w:val="ConsPlusNormal"/>
              <w:widowControl/>
              <w:ind w:firstLine="0"/>
              <w:rPr>
                <w:rFonts w:ascii="Times New Roman" w:hAnsi="Times New Roman"/>
              </w:rPr>
            </w:pPr>
            <w:r w:rsidRPr="00914E08">
              <w:rPr>
                <w:rFonts w:ascii="Times New Roman" w:hAnsi="Times New Roman"/>
              </w:rPr>
              <w:t>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в т.ч. пени</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004D69" w:rsidRPr="004A69A9" w:rsidRDefault="006A1A9C" w:rsidP="003315AE">
            <w:pPr>
              <w:pStyle w:val="ConsPlusNormal"/>
              <w:widowControl/>
              <w:ind w:firstLine="0"/>
              <w:jc w:val="center"/>
              <w:rPr>
                <w:rFonts w:ascii="Times New Roman" w:hAnsi="Times New Roman"/>
                <w:sz w:val="20"/>
                <w:szCs w:val="20"/>
              </w:rPr>
            </w:pPr>
            <w:r>
              <w:rPr>
                <w:rFonts w:ascii="Times New Roman" w:hAnsi="Times New Roman"/>
                <w:sz w:val="20"/>
                <w:szCs w:val="20"/>
              </w:rPr>
              <w:t>2273</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1B009E" w:rsidRDefault="00004D69" w:rsidP="006A1A9C">
            <w:pPr>
              <w:jc w:val="center"/>
              <w:rPr>
                <w:sz w:val="20"/>
                <w:szCs w:val="20"/>
              </w:rPr>
            </w:pPr>
            <w:r w:rsidRPr="001B009E">
              <w:rPr>
                <w:sz w:val="20"/>
                <w:szCs w:val="20"/>
              </w:rPr>
              <w:t>1</w:t>
            </w:r>
            <w:r w:rsidR="001B009E" w:rsidRPr="001B009E">
              <w:rPr>
                <w:sz w:val="20"/>
                <w:szCs w:val="20"/>
              </w:rPr>
              <w:t>4</w:t>
            </w:r>
            <w:r w:rsidR="006A1A9C">
              <w:rPr>
                <w:sz w:val="20"/>
                <w:szCs w:val="20"/>
              </w:rPr>
              <w:t>5</w:t>
            </w:r>
            <w:r w:rsidRPr="001B009E">
              <w:rPr>
                <w:sz w:val="20"/>
                <w:szCs w:val="20"/>
              </w:rPr>
              <w:t>0</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1B009E" w:rsidRDefault="00004D69" w:rsidP="001B009E">
            <w:pPr>
              <w:jc w:val="center"/>
              <w:rPr>
                <w:sz w:val="20"/>
                <w:szCs w:val="20"/>
              </w:rPr>
            </w:pPr>
            <w:r w:rsidRPr="001B009E">
              <w:rPr>
                <w:sz w:val="20"/>
                <w:szCs w:val="20"/>
              </w:rPr>
              <w:t>1</w:t>
            </w:r>
            <w:r w:rsidR="001B009E" w:rsidRPr="001B009E">
              <w:rPr>
                <w:sz w:val="20"/>
                <w:szCs w:val="20"/>
              </w:rPr>
              <w:t>450</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1B009E" w:rsidRDefault="001B009E" w:rsidP="001B009E">
            <w:pPr>
              <w:jc w:val="center"/>
              <w:rPr>
                <w:sz w:val="20"/>
                <w:szCs w:val="20"/>
              </w:rPr>
            </w:pPr>
            <w:r w:rsidRPr="001B009E">
              <w:rPr>
                <w:sz w:val="20"/>
                <w:szCs w:val="20"/>
              </w:rPr>
              <w:t>1450</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3</w:t>
            </w:r>
          </w:p>
        </w:tc>
        <w:tc>
          <w:tcPr>
            <w:tcW w:w="5529" w:type="dxa"/>
            <w:tcBorders>
              <w:top w:val="single" w:sz="6" w:space="0" w:color="auto"/>
              <w:left w:val="single" w:sz="6" w:space="0" w:color="auto"/>
              <w:bottom w:val="single" w:sz="6" w:space="0" w:color="auto"/>
              <w:right w:val="single" w:sz="6" w:space="0" w:color="auto"/>
            </w:tcBorders>
          </w:tcPr>
          <w:p w:rsidR="00004D69" w:rsidRPr="00914E08" w:rsidRDefault="00004D69" w:rsidP="00517647">
            <w:pPr>
              <w:pStyle w:val="ConsPlusNormal"/>
              <w:widowControl/>
              <w:ind w:firstLine="0"/>
              <w:rPr>
                <w:rFonts w:ascii="Times New Roman" w:hAnsi="Times New Roman"/>
              </w:rPr>
            </w:pPr>
            <w:r w:rsidRPr="00914E08">
              <w:rPr>
                <w:rFonts w:ascii="Times New Roman" w:hAnsi="Times New Roman"/>
              </w:rPr>
              <w:t>арендной платы, а также средства от продажи права на заключение договоров аренды за земли, находящиеся в собственности муниципальных районов, в т.ч. пени</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004D69" w:rsidRPr="004A69A9" w:rsidRDefault="006A1A9C" w:rsidP="00517647">
            <w:pPr>
              <w:pStyle w:val="ConsPlusNormal"/>
              <w:widowControl/>
              <w:ind w:firstLine="0"/>
              <w:jc w:val="center"/>
              <w:rPr>
                <w:rFonts w:ascii="Times New Roman" w:hAnsi="Times New Roman"/>
                <w:sz w:val="20"/>
                <w:szCs w:val="20"/>
              </w:rPr>
            </w:pPr>
            <w:r>
              <w:rPr>
                <w:rFonts w:ascii="Times New Roman" w:hAnsi="Times New Roman"/>
                <w:sz w:val="20"/>
                <w:szCs w:val="20"/>
              </w:rPr>
              <w:t>495</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1B009E" w:rsidRDefault="001B009E" w:rsidP="00517647">
            <w:pPr>
              <w:jc w:val="center"/>
              <w:rPr>
                <w:sz w:val="20"/>
                <w:szCs w:val="20"/>
              </w:rPr>
            </w:pPr>
            <w:r w:rsidRPr="001B009E">
              <w:rPr>
                <w:sz w:val="20"/>
                <w:szCs w:val="20"/>
              </w:rPr>
              <w:t>470</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1B009E" w:rsidRDefault="001B009E" w:rsidP="00517647">
            <w:pPr>
              <w:jc w:val="center"/>
              <w:rPr>
                <w:sz w:val="20"/>
                <w:szCs w:val="20"/>
              </w:rPr>
            </w:pPr>
            <w:r w:rsidRPr="001B009E">
              <w:rPr>
                <w:sz w:val="20"/>
                <w:szCs w:val="20"/>
              </w:rPr>
              <w:t>470</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1B009E" w:rsidRDefault="001B009E" w:rsidP="00517647">
            <w:pPr>
              <w:jc w:val="center"/>
              <w:rPr>
                <w:sz w:val="20"/>
                <w:szCs w:val="20"/>
              </w:rPr>
            </w:pPr>
            <w:r w:rsidRPr="001B009E">
              <w:rPr>
                <w:sz w:val="20"/>
                <w:szCs w:val="20"/>
              </w:rPr>
              <w:t>470</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4</w:t>
            </w:r>
          </w:p>
        </w:tc>
        <w:tc>
          <w:tcPr>
            <w:tcW w:w="5529" w:type="dxa"/>
            <w:tcBorders>
              <w:top w:val="single" w:sz="6" w:space="0" w:color="auto"/>
              <w:left w:val="single" w:sz="6" w:space="0" w:color="auto"/>
              <w:bottom w:val="single" w:sz="6" w:space="0" w:color="auto"/>
              <w:right w:val="single" w:sz="6" w:space="0" w:color="auto"/>
            </w:tcBorders>
          </w:tcPr>
          <w:p w:rsidR="00004D69" w:rsidRPr="00914E08" w:rsidRDefault="00004D69" w:rsidP="00517647">
            <w:pPr>
              <w:pStyle w:val="ConsPlusCell"/>
              <w:widowControl/>
              <w:rPr>
                <w:sz w:val="22"/>
                <w:szCs w:val="22"/>
              </w:rPr>
            </w:pPr>
            <w:r w:rsidRPr="00914E08">
              <w:rPr>
                <w:sz w:val="22"/>
                <w:szCs w:val="22"/>
              </w:rPr>
              <w:t>сдачи в аренду имущества, находящегося в оперативном управлении органов управления муниципальных районов и созданных ими учреждений (за исключения имущества муниципальных автономных учреждений)</w:t>
            </w:r>
            <w:r>
              <w:rPr>
                <w:sz w:val="22"/>
                <w:szCs w:val="22"/>
              </w:rPr>
              <w:t xml:space="preserve">, либо </w:t>
            </w:r>
            <w:r w:rsidRPr="002778A1">
              <w:rPr>
                <w:sz w:val="22"/>
                <w:szCs w:val="22"/>
              </w:rPr>
              <w:t>имущества, составляющего казну муниципальных районов (за исключением земельных участков)</w:t>
            </w:r>
            <w:r w:rsidRPr="00914E08">
              <w:rPr>
                <w:sz w:val="22"/>
                <w:szCs w:val="22"/>
              </w:rPr>
              <w:t xml:space="preserve">, в т.ч. пени     </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004D69" w:rsidRPr="004A69A9" w:rsidRDefault="006A1A9C" w:rsidP="003315AE">
            <w:pPr>
              <w:pStyle w:val="ConsPlusNormal"/>
              <w:widowControl/>
              <w:ind w:firstLine="0"/>
              <w:jc w:val="center"/>
              <w:rPr>
                <w:rFonts w:ascii="Times New Roman" w:hAnsi="Times New Roman"/>
                <w:sz w:val="20"/>
                <w:szCs w:val="20"/>
              </w:rPr>
            </w:pPr>
            <w:r>
              <w:rPr>
                <w:rFonts w:ascii="Times New Roman" w:hAnsi="Times New Roman"/>
                <w:sz w:val="20"/>
                <w:szCs w:val="20"/>
              </w:rPr>
              <w:t>146</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1B009E" w:rsidRDefault="001B009E" w:rsidP="00517647">
            <w:pPr>
              <w:jc w:val="center"/>
              <w:rPr>
                <w:sz w:val="20"/>
                <w:szCs w:val="20"/>
              </w:rPr>
            </w:pPr>
            <w:r w:rsidRPr="001B009E">
              <w:rPr>
                <w:sz w:val="20"/>
                <w:szCs w:val="20"/>
              </w:rPr>
              <w:t>170</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1B009E" w:rsidRDefault="000808D6" w:rsidP="00517647">
            <w:pPr>
              <w:jc w:val="center"/>
              <w:rPr>
                <w:sz w:val="20"/>
                <w:szCs w:val="20"/>
              </w:rPr>
            </w:pPr>
            <w:r>
              <w:rPr>
                <w:sz w:val="20"/>
                <w:szCs w:val="20"/>
              </w:rPr>
              <w:t>500</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1B009E" w:rsidRDefault="00004D69" w:rsidP="00517647">
            <w:pPr>
              <w:jc w:val="center"/>
              <w:rPr>
                <w:sz w:val="20"/>
                <w:szCs w:val="20"/>
              </w:rPr>
            </w:pPr>
            <w:r w:rsidRPr="001B009E">
              <w:rPr>
                <w:sz w:val="20"/>
                <w:szCs w:val="20"/>
              </w:rPr>
              <w:t>500</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5</w:t>
            </w:r>
          </w:p>
        </w:tc>
        <w:tc>
          <w:tcPr>
            <w:tcW w:w="5529" w:type="dxa"/>
            <w:tcBorders>
              <w:top w:val="single" w:sz="6" w:space="0" w:color="auto"/>
              <w:left w:val="single" w:sz="6" w:space="0" w:color="auto"/>
              <w:bottom w:val="single" w:sz="6" w:space="0" w:color="auto"/>
              <w:right w:val="single" w:sz="6" w:space="0" w:color="auto"/>
            </w:tcBorders>
          </w:tcPr>
          <w:p w:rsidR="00004D69" w:rsidRPr="00914E08" w:rsidRDefault="00004D69" w:rsidP="00517647">
            <w:pPr>
              <w:pStyle w:val="ConsPlusCell"/>
              <w:widowControl/>
              <w:rPr>
                <w:sz w:val="22"/>
                <w:szCs w:val="22"/>
              </w:rPr>
            </w:pPr>
            <w:r w:rsidRPr="00914E08">
              <w:rPr>
                <w:sz w:val="22"/>
                <w:szCs w:val="22"/>
              </w:rPr>
              <w:t>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004D69" w:rsidRPr="004A69A9" w:rsidRDefault="000808D6" w:rsidP="00517647">
            <w:pPr>
              <w:pStyle w:val="ConsPlusNormal"/>
              <w:widowControl/>
              <w:ind w:firstLine="0"/>
              <w:jc w:val="center"/>
              <w:rPr>
                <w:rFonts w:ascii="Times New Roman" w:hAnsi="Times New Roman"/>
                <w:sz w:val="20"/>
                <w:szCs w:val="20"/>
              </w:rPr>
            </w:pPr>
            <w:r>
              <w:rPr>
                <w:rFonts w:ascii="Times New Roman" w:hAnsi="Times New Roman"/>
                <w:sz w:val="20"/>
                <w:szCs w:val="20"/>
              </w:rPr>
              <w:t>153</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1B009E" w:rsidRDefault="00004D69" w:rsidP="00517647">
            <w:pPr>
              <w:jc w:val="center"/>
              <w:rPr>
                <w:sz w:val="20"/>
                <w:szCs w:val="20"/>
              </w:rPr>
            </w:pPr>
            <w:r w:rsidRPr="001B009E">
              <w:rPr>
                <w:sz w:val="20"/>
                <w:szCs w:val="20"/>
              </w:rPr>
              <w:t>130</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1B009E" w:rsidRDefault="00004D69" w:rsidP="00517647">
            <w:pPr>
              <w:jc w:val="center"/>
              <w:rPr>
                <w:sz w:val="20"/>
                <w:szCs w:val="20"/>
              </w:rPr>
            </w:pPr>
            <w:r w:rsidRPr="001B009E">
              <w:rPr>
                <w:sz w:val="20"/>
                <w:szCs w:val="20"/>
              </w:rPr>
              <w:t>130</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1B009E" w:rsidRDefault="00004D69" w:rsidP="00517647">
            <w:pPr>
              <w:jc w:val="center"/>
              <w:rPr>
                <w:sz w:val="20"/>
                <w:szCs w:val="20"/>
              </w:rPr>
            </w:pPr>
            <w:r w:rsidRPr="001B009E">
              <w:rPr>
                <w:sz w:val="20"/>
                <w:szCs w:val="20"/>
              </w:rPr>
              <w:t>130</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6</w:t>
            </w:r>
          </w:p>
        </w:tc>
        <w:tc>
          <w:tcPr>
            <w:tcW w:w="5529" w:type="dxa"/>
            <w:tcBorders>
              <w:top w:val="single" w:sz="6" w:space="0" w:color="auto"/>
              <w:left w:val="single" w:sz="6" w:space="0" w:color="auto"/>
              <w:bottom w:val="single" w:sz="6" w:space="0" w:color="auto"/>
              <w:right w:val="single" w:sz="6" w:space="0" w:color="auto"/>
            </w:tcBorders>
          </w:tcPr>
          <w:p w:rsidR="00004D69" w:rsidRPr="00914E08" w:rsidRDefault="00004D69" w:rsidP="00517647">
            <w:pPr>
              <w:pStyle w:val="ConsPlusCell"/>
              <w:widowControl/>
              <w:rPr>
                <w:sz w:val="22"/>
                <w:szCs w:val="22"/>
              </w:rPr>
            </w:pPr>
            <w:r w:rsidRPr="00914E08">
              <w:rPr>
                <w:sz w:val="22"/>
                <w:szCs w:val="22"/>
              </w:rPr>
              <w:t>продажи земельных участков, государственная собственность на которые не разграничена и которые расположены в границах поселений</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004D69" w:rsidRPr="004A69A9" w:rsidRDefault="000808D6" w:rsidP="000808D6">
            <w:pPr>
              <w:pStyle w:val="ConsPlusNormal"/>
              <w:widowControl/>
              <w:ind w:firstLine="0"/>
              <w:jc w:val="center"/>
              <w:rPr>
                <w:rFonts w:ascii="Times New Roman" w:hAnsi="Times New Roman"/>
                <w:sz w:val="20"/>
                <w:szCs w:val="20"/>
              </w:rPr>
            </w:pPr>
            <w:r>
              <w:rPr>
                <w:rFonts w:ascii="Times New Roman" w:hAnsi="Times New Roman"/>
                <w:sz w:val="20"/>
                <w:szCs w:val="20"/>
              </w:rPr>
              <w:t>27</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1B009E" w:rsidRDefault="001B009E" w:rsidP="00517647">
            <w:pPr>
              <w:jc w:val="center"/>
              <w:rPr>
                <w:sz w:val="20"/>
                <w:szCs w:val="20"/>
              </w:rPr>
            </w:pPr>
            <w:r w:rsidRPr="001B009E">
              <w:rPr>
                <w:sz w:val="20"/>
                <w:szCs w:val="20"/>
              </w:rPr>
              <w:t>35</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1B009E" w:rsidRDefault="001B009E" w:rsidP="001B009E">
            <w:pPr>
              <w:jc w:val="center"/>
              <w:rPr>
                <w:sz w:val="20"/>
                <w:szCs w:val="20"/>
              </w:rPr>
            </w:pPr>
            <w:r w:rsidRPr="001B009E">
              <w:rPr>
                <w:sz w:val="20"/>
                <w:szCs w:val="20"/>
              </w:rPr>
              <w:t>3</w:t>
            </w:r>
            <w:r w:rsidR="00DE576F" w:rsidRPr="001B009E">
              <w:rPr>
                <w:sz w:val="20"/>
                <w:szCs w:val="20"/>
              </w:rPr>
              <w:t>5</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1B009E" w:rsidRDefault="001B009E" w:rsidP="001B009E">
            <w:pPr>
              <w:jc w:val="center"/>
              <w:rPr>
                <w:sz w:val="20"/>
                <w:szCs w:val="20"/>
              </w:rPr>
            </w:pPr>
            <w:r w:rsidRPr="001B009E">
              <w:rPr>
                <w:sz w:val="20"/>
                <w:szCs w:val="20"/>
              </w:rPr>
              <w:t>35</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7</w:t>
            </w:r>
          </w:p>
        </w:tc>
        <w:tc>
          <w:tcPr>
            <w:tcW w:w="5529" w:type="dxa"/>
            <w:tcBorders>
              <w:top w:val="single" w:sz="6" w:space="0" w:color="auto"/>
              <w:left w:val="single" w:sz="6" w:space="0" w:color="auto"/>
              <w:bottom w:val="single" w:sz="6" w:space="0" w:color="auto"/>
              <w:right w:val="single" w:sz="6" w:space="0" w:color="auto"/>
            </w:tcBorders>
          </w:tcPr>
          <w:p w:rsidR="00004D69" w:rsidRPr="00914E08" w:rsidRDefault="00004D69" w:rsidP="00517647">
            <w:pPr>
              <w:pStyle w:val="ConsPlusCell"/>
              <w:widowControl/>
              <w:rPr>
                <w:sz w:val="22"/>
                <w:szCs w:val="22"/>
              </w:rPr>
            </w:pPr>
            <w:r w:rsidRPr="00914E08">
              <w:rPr>
                <w:sz w:val="22"/>
                <w:szCs w:val="22"/>
              </w:rPr>
              <w:t>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004D69" w:rsidRPr="004A69A9" w:rsidRDefault="000808D6" w:rsidP="00517647">
            <w:pPr>
              <w:pStyle w:val="ConsPlusNormal"/>
              <w:widowControl/>
              <w:ind w:firstLine="0"/>
              <w:jc w:val="center"/>
              <w:rPr>
                <w:rFonts w:ascii="Times New Roman" w:hAnsi="Times New Roman"/>
                <w:sz w:val="20"/>
                <w:szCs w:val="20"/>
              </w:rPr>
            </w:pPr>
            <w:r>
              <w:rPr>
                <w:rFonts w:ascii="Times New Roman" w:hAnsi="Times New Roman"/>
                <w:sz w:val="20"/>
                <w:szCs w:val="20"/>
              </w:rPr>
              <w:t>5</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1B009E" w:rsidRDefault="001B009E" w:rsidP="000808D6">
            <w:pPr>
              <w:jc w:val="center"/>
              <w:rPr>
                <w:sz w:val="20"/>
                <w:szCs w:val="20"/>
              </w:rPr>
            </w:pPr>
            <w:r w:rsidRPr="001B009E">
              <w:rPr>
                <w:sz w:val="20"/>
                <w:szCs w:val="20"/>
              </w:rPr>
              <w:t>1</w:t>
            </w:r>
            <w:r w:rsidR="000808D6">
              <w:rPr>
                <w:sz w:val="20"/>
                <w:szCs w:val="20"/>
              </w:rPr>
              <w:t>0</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1B009E" w:rsidRDefault="001B009E" w:rsidP="00517647">
            <w:pPr>
              <w:jc w:val="center"/>
              <w:rPr>
                <w:sz w:val="20"/>
                <w:szCs w:val="20"/>
              </w:rPr>
            </w:pPr>
            <w:r w:rsidRPr="001B009E">
              <w:rPr>
                <w:sz w:val="20"/>
                <w:szCs w:val="20"/>
              </w:rPr>
              <w:t>15</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1B009E" w:rsidRDefault="00004D69" w:rsidP="00517647">
            <w:pPr>
              <w:jc w:val="center"/>
              <w:rPr>
                <w:sz w:val="20"/>
                <w:szCs w:val="20"/>
              </w:rPr>
            </w:pPr>
            <w:r w:rsidRPr="001B009E">
              <w:rPr>
                <w:sz w:val="20"/>
                <w:szCs w:val="20"/>
              </w:rPr>
              <w:t>20</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8</w:t>
            </w:r>
          </w:p>
        </w:tc>
        <w:tc>
          <w:tcPr>
            <w:tcW w:w="5529" w:type="dxa"/>
            <w:tcBorders>
              <w:top w:val="single" w:sz="6" w:space="0" w:color="auto"/>
              <w:left w:val="single" w:sz="6" w:space="0" w:color="auto"/>
              <w:bottom w:val="single" w:sz="6" w:space="0" w:color="auto"/>
              <w:right w:val="single" w:sz="6" w:space="0" w:color="auto"/>
            </w:tcBorders>
          </w:tcPr>
          <w:p w:rsidR="00004D69" w:rsidRPr="00914E08" w:rsidRDefault="00004D69" w:rsidP="00517647">
            <w:pPr>
              <w:pStyle w:val="ConsPlusNormal"/>
              <w:widowControl/>
              <w:ind w:firstLine="0"/>
              <w:rPr>
                <w:rFonts w:ascii="Times New Roman" w:hAnsi="Times New Roman"/>
              </w:rPr>
            </w:pPr>
            <w:r w:rsidRPr="00914E08">
              <w:rPr>
                <w:rFonts w:ascii="Times New Roman" w:hAnsi="Times New Roman"/>
              </w:rPr>
              <w:t xml:space="preserve">Количество объектов муниципальной собственности, прошедших государственную регистрацию       </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left="-86" w:right="-107" w:firstLine="0"/>
              <w:jc w:val="center"/>
              <w:rPr>
                <w:rFonts w:ascii="Times New Roman" w:hAnsi="Times New Roman"/>
              </w:rPr>
            </w:pPr>
            <w:r>
              <w:rPr>
                <w:rFonts w:ascii="Times New Roman" w:hAnsi="Times New Roman"/>
              </w:rPr>
              <w:t>ш</w:t>
            </w:r>
            <w:r w:rsidRPr="00914E08">
              <w:rPr>
                <w:rFonts w:ascii="Times New Roman" w:hAnsi="Times New Roman"/>
              </w:rPr>
              <w:t>т</w:t>
            </w:r>
            <w:r>
              <w:rPr>
                <w:rFonts w:ascii="Times New Roman" w:hAnsi="Times New Roman"/>
              </w:rPr>
              <w:t>.</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firstLine="0"/>
              <w:jc w:val="center"/>
              <w:rPr>
                <w:rFonts w:ascii="Times New Roman" w:hAnsi="Times New Roman"/>
              </w:rPr>
            </w:pPr>
            <w:r>
              <w:rPr>
                <w:rFonts w:ascii="Times New Roman" w:hAnsi="Times New Roman"/>
              </w:rPr>
              <w:t>Единый государственный реестр недвижимости</w:t>
            </w:r>
          </w:p>
        </w:tc>
        <w:tc>
          <w:tcPr>
            <w:tcW w:w="1418" w:type="dxa"/>
            <w:tcBorders>
              <w:top w:val="single" w:sz="6" w:space="0" w:color="auto"/>
              <w:bottom w:val="single" w:sz="6" w:space="0" w:color="auto"/>
              <w:right w:val="single" w:sz="6" w:space="0" w:color="auto"/>
            </w:tcBorders>
            <w:vAlign w:val="center"/>
          </w:tcPr>
          <w:p w:rsidR="00004D69" w:rsidRPr="004A69A9" w:rsidRDefault="000808D6" w:rsidP="00517647">
            <w:pPr>
              <w:pStyle w:val="ConsPlusNormal"/>
              <w:widowControl/>
              <w:ind w:firstLine="0"/>
              <w:jc w:val="center"/>
              <w:rPr>
                <w:rFonts w:ascii="Times New Roman" w:hAnsi="Times New Roman"/>
                <w:sz w:val="20"/>
                <w:szCs w:val="20"/>
              </w:rPr>
            </w:pPr>
            <w:r>
              <w:rPr>
                <w:rFonts w:ascii="Times New Roman" w:hAnsi="Times New Roman"/>
                <w:sz w:val="20"/>
                <w:szCs w:val="20"/>
              </w:rPr>
              <w:t>22</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1B009E" w:rsidRDefault="00004D69" w:rsidP="00DE576F">
            <w:pPr>
              <w:jc w:val="center"/>
              <w:rPr>
                <w:sz w:val="20"/>
                <w:szCs w:val="20"/>
              </w:rPr>
            </w:pPr>
            <w:r w:rsidRPr="001B009E">
              <w:rPr>
                <w:sz w:val="20"/>
                <w:szCs w:val="20"/>
              </w:rPr>
              <w:t>2</w:t>
            </w:r>
            <w:r w:rsidR="00DE576F" w:rsidRPr="001B009E">
              <w:rPr>
                <w:sz w:val="20"/>
                <w:szCs w:val="20"/>
              </w:rPr>
              <w:t>0</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1B009E" w:rsidRDefault="00004D69" w:rsidP="00517647">
            <w:pPr>
              <w:jc w:val="center"/>
              <w:rPr>
                <w:sz w:val="20"/>
                <w:szCs w:val="20"/>
              </w:rPr>
            </w:pPr>
            <w:r w:rsidRPr="001B009E">
              <w:rPr>
                <w:sz w:val="20"/>
                <w:szCs w:val="20"/>
              </w:rPr>
              <w:t>20</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1B009E" w:rsidRDefault="00DE576F" w:rsidP="00517647">
            <w:pPr>
              <w:jc w:val="center"/>
              <w:rPr>
                <w:sz w:val="20"/>
                <w:szCs w:val="20"/>
              </w:rPr>
            </w:pPr>
            <w:r w:rsidRPr="001B009E">
              <w:rPr>
                <w:sz w:val="20"/>
                <w:szCs w:val="20"/>
              </w:rPr>
              <w:t>2</w:t>
            </w:r>
            <w:r w:rsidR="00004D69" w:rsidRPr="001B009E">
              <w:rPr>
                <w:sz w:val="20"/>
                <w:szCs w:val="20"/>
              </w:rPr>
              <w:t>0</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9</w:t>
            </w:r>
          </w:p>
        </w:tc>
        <w:tc>
          <w:tcPr>
            <w:tcW w:w="5529" w:type="dxa"/>
            <w:tcBorders>
              <w:top w:val="single" w:sz="6" w:space="0" w:color="auto"/>
              <w:left w:val="single" w:sz="6" w:space="0" w:color="auto"/>
              <w:bottom w:val="single" w:sz="6" w:space="0" w:color="auto"/>
              <w:right w:val="single" w:sz="6" w:space="0" w:color="auto"/>
            </w:tcBorders>
          </w:tcPr>
          <w:p w:rsidR="00004D69" w:rsidRPr="00914E08" w:rsidRDefault="00004D69" w:rsidP="00517647">
            <w:pPr>
              <w:pStyle w:val="ConsPlusCell"/>
              <w:widowControl/>
              <w:rPr>
                <w:sz w:val="22"/>
                <w:szCs w:val="22"/>
              </w:rPr>
            </w:pPr>
            <w:r w:rsidRPr="00914E08">
              <w:rPr>
                <w:sz w:val="22"/>
                <w:szCs w:val="22"/>
              </w:rPr>
              <w:t xml:space="preserve">Количество бесхозяйных объектов, прошедших государственную регистрацию         </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914E08" w:rsidRDefault="000808D6" w:rsidP="00517647">
            <w:pPr>
              <w:pStyle w:val="ConsPlusCell"/>
              <w:widowControl/>
              <w:ind w:left="-86" w:right="-107"/>
              <w:jc w:val="center"/>
              <w:rPr>
                <w:sz w:val="22"/>
                <w:szCs w:val="22"/>
              </w:rPr>
            </w:pPr>
            <w:r>
              <w:rPr>
                <w:sz w:val="22"/>
                <w:szCs w:val="22"/>
              </w:rPr>
              <w:t>ш</w:t>
            </w:r>
            <w:r w:rsidR="00004D69" w:rsidRPr="00914E08">
              <w:rPr>
                <w:sz w:val="22"/>
                <w:szCs w:val="22"/>
              </w:rPr>
              <w:t>т</w:t>
            </w:r>
            <w:r w:rsidR="00004D69">
              <w:t>.</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left="-69" w:right="-69" w:firstLine="0"/>
              <w:jc w:val="center"/>
              <w:rPr>
                <w:rFonts w:ascii="Times New Roman" w:hAnsi="Times New Roman"/>
              </w:rPr>
            </w:pPr>
            <w:r>
              <w:rPr>
                <w:rFonts w:ascii="Times New Roman" w:hAnsi="Times New Roman"/>
              </w:rPr>
              <w:t>Единый государственный реестр недвижимости</w:t>
            </w:r>
          </w:p>
        </w:tc>
        <w:tc>
          <w:tcPr>
            <w:tcW w:w="1418" w:type="dxa"/>
            <w:tcBorders>
              <w:top w:val="single" w:sz="6" w:space="0" w:color="auto"/>
              <w:bottom w:val="single" w:sz="6" w:space="0" w:color="auto"/>
              <w:right w:val="single" w:sz="6" w:space="0" w:color="auto"/>
            </w:tcBorders>
            <w:vAlign w:val="center"/>
          </w:tcPr>
          <w:p w:rsidR="00004D69" w:rsidRPr="004A69A9" w:rsidRDefault="003315AE" w:rsidP="00517647">
            <w:pPr>
              <w:pStyle w:val="ConsPlusNormal"/>
              <w:widowControl/>
              <w:ind w:firstLine="0"/>
              <w:jc w:val="center"/>
              <w:rPr>
                <w:rFonts w:ascii="Times New Roman" w:hAnsi="Times New Roman"/>
                <w:sz w:val="20"/>
                <w:szCs w:val="20"/>
              </w:rPr>
            </w:pPr>
            <w:r>
              <w:rPr>
                <w:rFonts w:ascii="Times New Roman" w:hAnsi="Times New Roman"/>
                <w:sz w:val="20"/>
                <w:szCs w:val="20"/>
              </w:rPr>
              <w:t>1</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1B009E" w:rsidRDefault="00004D69" w:rsidP="00517647">
            <w:pPr>
              <w:jc w:val="center"/>
              <w:rPr>
                <w:sz w:val="20"/>
                <w:szCs w:val="20"/>
              </w:rPr>
            </w:pPr>
            <w:r w:rsidRPr="001B009E">
              <w:rPr>
                <w:sz w:val="20"/>
                <w:szCs w:val="20"/>
              </w:rPr>
              <w:t>2</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1B009E" w:rsidRDefault="00004D69" w:rsidP="00517647">
            <w:pPr>
              <w:jc w:val="center"/>
              <w:rPr>
                <w:sz w:val="20"/>
                <w:szCs w:val="20"/>
              </w:rPr>
            </w:pPr>
            <w:r w:rsidRPr="001B009E">
              <w:rPr>
                <w:sz w:val="20"/>
                <w:szCs w:val="20"/>
              </w:rPr>
              <w:t>2</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1B009E" w:rsidRDefault="00004D69" w:rsidP="00517647">
            <w:pPr>
              <w:jc w:val="center"/>
              <w:rPr>
                <w:sz w:val="20"/>
                <w:szCs w:val="20"/>
              </w:rPr>
            </w:pPr>
            <w:r w:rsidRPr="001B009E">
              <w:rPr>
                <w:sz w:val="20"/>
                <w:szCs w:val="20"/>
              </w:rPr>
              <w:t>2</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10</w:t>
            </w:r>
          </w:p>
        </w:tc>
        <w:tc>
          <w:tcPr>
            <w:tcW w:w="5529" w:type="dxa"/>
            <w:tcBorders>
              <w:top w:val="single" w:sz="6" w:space="0" w:color="auto"/>
              <w:left w:val="single" w:sz="6" w:space="0" w:color="auto"/>
              <w:bottom w:val="single" w:sz="6" w:space="0" w:color="auto"/>
              <w:right w:val="single" w:sz="6" w:space="0" w:color="auto"/>
            </w:tcBorders>
          </w:tcPr>
          <w:p w:rsidR="00004D69" w:rsidRPr="00914E08" w:rsidRDefault="00004D69" w:rsidP="00517647">
            <w:pPr>
              <w:pStyle w:val="ConsPlusNormal"/>
              <w:widowControl/>
              <w:ind w:firstLine="0"/>
              <w:rPr>
                <w:rFonts w:ascii="Times New Roman" w:hAnsi="Times New Roman"/>
              </w:rPr>
            </w:pPr>
            <w:r w:rsidRPr="00914E08">
              <w:rPr>
                <w:rFonts w:ascii="Times New Roman" w:hAnsi="Times New Roman"/>
              </w:rPr>
              <w:t>Количество земельных участков, прошедших государственный кадастровый учет</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left="-86" w:right="-107" w:firstLine="0"/>
              <w:jc w:val="center"/>
              <w:rPr>
                <w:rFonts w:ascii="Times New Roman" w:hAnsi="Times New Roman"/>
              </w:rPr>
            </w:pP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firstLine="0"/>
              <w:jc w:val="center"/>
              <w:rPr>
                <w:rFonts w:ascii="Times New Roman" w:hAnsi="Times New Roman"/>
              </w:rPr>
            </w:pPr>
            <w:r>
              <w:rPr>
                <w:rFonts w:ascii="Times New Roman" w:hAnsi="Times New Roman"/>
              </w:rPr>
              <w:t>Единый государственный реестр недвижимости</w:t>
            </w:r>
          </w:p>
        </w:tc>
        <w:tc>
          <w:tcPr>
            <w:tcW w:w="1418" w:type="dxa"/>
            <w:tcBorders>
              <w:top w:val="single" w:sz="6" w:space="0" w:color="auto"/>
              <w:bottom w:val="single" w:sz="6" w:space="0" w:color="auto"/>
              <w:right w:val="single" w:sz="6" w:space="0" w:color="auto"/>
            </w:tcBorders>
            <w:vAlign w:val="center"/>
          </w:tcPr>
          <w:p w:rsidR="00004D69" w:rsidRPr="004A69A9" w:rsidRDefault="003315AE" w:rsidP="00517647">
            <w:pPr>
              <w:pStyle w:val="ConsPlusNormal"/>
              <w:widowControl/>
              <w:ind w:firstLine="0"/>
              <w:jc w:val="center"/>
              <w:rPr>
                <w:rFonts w:ascii="Times New Roman" w:hAnsi="Times New Roman"/>
                <w:sz w:val="20"/>
                <w:szCs w:val="20"/>
              </w:rPr>
            </w:pPr>
            <w:r>
              <w:rPr>
                <w:rFonts w:ascii="Times New Roman" w:hAnsi="Times New Roman"/>
                <w:sz w:val="20"/>
                <w:szCs w:val="20"/>
              </w:rPr>
              <w:t>3</w:t>
            </w:r>
            <w:r w:rsidR="000808D6">
              <w:rPr>
                <w:rFonts w:ascii="Times New Roman" w:hAnsi="Times New Roman"/>
                <w:sz w:val="20"/>
                <w:szCs w:val="20"/>
              </w:rPr>
              <w:t>3</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1B009E" w:rsidRDefault="001B009E" w:rsidP="00517647">
            <w:pPr>
              <w:jc w:val="center"/>
              <w:rPr>
                <w:sz w:val="20"/>
                <w:szCs w:val="20"/>
              </w:rPr>
            </w:pPr>
            <w:r w:rsidRPr="001B009E">
              <w:rPr>
                <w:sz w:val="20"/>
                <w:szCs w:val="20"/>
              </w:rPr>
              <w:t>35</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1B009E" w:rsidRDefault="001B009E" w:rsidP="00517647">
            <w:pPr>
              <w:jc w:val="center"/>
              <w:rPr>
                <w:sz w:val="20"/>
                <w:szCs w:val="20"/>
              </w:rPr>
            </w:pPr>
            <w:r w:rsidRPr="001B009E">
              <w:rPr>
                <w:sz w:val="20"/>
                <w:szCs w:val="20"/>
              </w:rPr>
              <w:t>35</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1B009E" w:rsidRDefault="001B009E" w:rsidP="00517647">
            <w:pPr>
              <w:jc w:val="center"/>
              <w:rPr>
                <w:sz w:val="20"/>
                <w:szCs w:val="20"/>
              </w:rPr>
            </w:pPr>
            <w:r w:rsidRPr="001B009E">
              <w:rPr>
                <w:sz w:val="20"/>
                <w:szCs w:val="20"/>
              </w:rPr>
              <w:t>35</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11</w:t>
            </w:r>
          </w:p>
        </w:tc>
        <w:tc>
          <w:tcPr>
            <w:tcW w:w="5529" w:type="dxa"/>
            <w:tcBorders>
              <w:top w:val="single" w:sz="6" w:space="0" w:color="auto"/>
              <w:left w:val="single" w:sz="6" w:space="0" w:color="auto"/>
              <w:bottom w:val="single" w:sz="6" w:space="0" w:color="auto"/>
              <w:right w:val="single" w:sz="6" w:space="0" w:color="auto"/>
            </w:tcBorders>
          </w:tcPr>
          <w:p w:rsidR="00004D69" w:rsidRPr="00914E08" w:rsidRDefault="00004D69" w:rsidP="00517647">
            <w:pPr>
              <w:pStyle w:val="ConsPlusNormal"/>
              <w:widowControl/>
              <w:ind w:firstLine="0"/>
              <w:rPr>
                <w:rFonts w:ascii="Times New Roman" w:hAnsi="Times New Roman"/>
              </w:rPr>
            </w:pPr>
            <w:r w:rsidRPr="00914E08">
              <w:rPr>
                <w:rFonts w:ascii="Times New Roman" w:hAnsi="Times New Roman"/>
              </w:rPr>
              <w:t>Количество проведенных торгов по продаже муниципального имущества или земельных участков, а также продаже права аренды муниципального имущества или земельных участков</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left="-86" w:right="-107" w:firstLine="0"/>
              <w:jc w:val="center"/>
              <w:rPr>
                <w:rFonts w:ascii="Times New Roman" w:hAnsi="Times New Roman"/>
              </w:rPr>
            </w:pPr>
            <w:r>
              <w:rPr>
                <w:rFonts w:ascii="Times New Roman" w:hAnsi="Times New Roman"/>
              </w:rPr>
              <w:t>ш</w:t>
            </w:r>
            <w:r w:rsidRPr="00914E08">
              <w:rPr>
                <w:rFonts w:ascii="Times New Roman" w:hAnsi="Times New Roman"/>
              </w:rPr>
              <w:t>т</w:t>
            </w:r>
            <w:r>
              <w:rPr>
                <w:rFonts w:ascii="Times New Roman" w:hAnsi="Times New Roman"/>
              </w:rPr>
              <w:t>.</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firstLine="0"/>
              <w:jc w:val="center"/>
              <w:rPr>
                <w:rFonts w:ascii="Times New Roman" w:hAnsi="Times New Roman"/>
              </w:rPr>
            </w:pPr>
            <w:r w:rsidRPr="00914E08">
              <w:rPr>
                <w:rFonts w:ascii="Times New Roman" w:hAnsi="Times New Roman"/>
              </w:rPr>
              <w:t xml:space="preserve">Официальный сайт торгов </w:t>
            </w:r>
            <w:hyperlink r:id="rId10" w:history="1">
              <w:r w:rsidRPr="00903760">
                <w:rPr>
                  <w:rStyle w:val="a8"/>
                  <w:rFonts w:ascii="Times New Roman" w:hAnsi="Times New Roman"/>
                </w:rPr>
                <w:t>http://torgi.gov.ru</w:t>
              </w:r>
            </w:hyperlink>
          </w:p>
        </w:tc>
        <w:tc>
          <w:tcPr>
            <w:tcW w:w="1418" w:type="dxa"/>
            <w:tcBorders>
              <w:top w:val="single" w:sz="6" w:space="0" w:color="auto"/>
              <w:bottom w:val="single" w:sz="6" w:space="0" w:color="auto"/>
              <w:right w:val="single" w:sz="6" w:space="0" w:color="auto"/>
            </w:tcBorders>
            <w:vAlign w:val="center"/>
          </w:tcPr>
          <w:p w:rsidR="00004D69" w:rsidRPr="004A69A9" w:rsidRDefault="000808D6" w:rsidP="00517647">
            <w:pPr>
              <w:pStyle w:val="ConsPlusNormal"/>
              <w:widowControl/>
              <w:ind w:firstLine="0"/>
              <w:jc w:val="center"/>
              <w:rPr>
                <w:rFonts w:ascii="Times New Roman" w:hAnsi="Times New Roman"/>
                <w:sz w:val="20"/>
                <w:szCs w:val="20"/>
              </w:rPr>
            </w:pPr>
            <w:r>
              <w:rPr>
                <w:rFonts w:ascii="Times New Roman" w:hAnsi="Times New Roman"/>
                <w:sz w:val="20"/>
                <w:szCs w:val="20"/>
              </w:rPr>
              <w:t>19</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1B009E" w:rsidRDefault="00DE576F" w:rsidP="00517647">
            <w:pPr>
              <w:jc w:val="center"/>
              <w:rPr>
                <w:sz w:val="20"/>
                <w:szCs w:val="20"/>
              </w:rPr>
            </w:pPr>
            <w:r w:rsidRPr="001B009E">
              <w:rPr>
                <w:sz w:val="20"/>
                <w:szCs w:val="20"/>
              </w:rPr>
              <w:t>45</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1B009E" w:rsidRDefault="00DE576F" w:rsidP="00DE576F">
            <w:pPr>
              <w:jc w:val="center"/>
              <w:rPr>
                <w:sz w:val="20"/>
                <w:szCs w:val="20"/>
              </w:rPr>
            </w:pPr>
            <w:r w:rsidRPr="001B009E">
              <w:rPr>
                <w:sz w:val="20"/>
                <w:szCs w:val="20"/>
              </w:rPr>
              <w:t>45</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1B009E" w:rsidRDefault="00DE576F" w:rsidP="00517647">
            <w:pPr>
              <w:jc w:val="center"/>
              <w:rPr>
                <w:sz w:val="20"/>
                <w:szCs w:val="20"/>
              </w:rPr>
            </w:pPr>
            <w:r w:rsidRPr="001B009E">
              <w:rPr>
                <w:sz w:val="20"/>
                <w:szCs w:val="20"/>
              </w:rPr>
              <w:t>45</w:t>
            </w:r>
          </w:p>
        </w:tc>
      </w:tr>
    </w:tbl>
    <w:p w:rsidR="00004D69" w:rsidRDefault="00004D69" w:rsidP="00004D69">
      <w:pPr>
        <w:ind w:firstLine="567"/>
        <w:jc w:val="both"/>
      </w:pPr>
    </w:p>
    <w:p w:rsidR="00004D69" w:rsidRDefault="00004D69" w:rsidP="00004D69">
      <w:pPr>
        <w:spacing w:after="200" w:line="276" w:lineRule="auto"/>
      </w:pPr>
      <w:r>
        <w:br w:type="page"/>
      </w:r>
    </w:p>
    <w:p w:rsidR="00004D69" w:rsidRDefault="00004D69" w:rsidP="00454447">
      <w:pPr>
        <w:pStyle w:val="ConsPlusNormal"/>
        <w:widowControl/>
        <w:ind w:left="8505" w:right="315" w:firstLine="0"/>
        <w:outlineLvl w:val="2"/>
        <w:rPr>
          <w:rFonts w:ascii="Times New Roman" w:hAnsi="Times New Roman"/>
          <w:sz w:val="24"/>
          <w:szCs w:val="24"/>
        </w:rPr>
      </w:pPr>
    </w:p>
    <w:p w:rsidR="00454447" w:rsidRDefault="00454447" w:rsidP="00454447">
      <w:pPr>
        <w:pStyle w:val="ConsPlusNormal"/>
        <w:widowControl/>
        <w:ind w:left="8505" w:right="315" w:firstLine="0"/>
        <w:outlineLvl w:val="2"/>
        <w:rPr>
          <w:rFonts w:ascii="Times New Roman" w:hAnsi="Times New Roman"/>
          <w:sz w:val="24"/>
          <w:szCs w:val="24"/>
        </w:rPr>
      </w:pPr>
      <w:r>
        <w:rPr>
          <w:rFonts w:ascii="Times New Roman" w:hAnsi="Times New Roman"/>
          <w:sz w:val="24"/>
          <w:szCs w:val="24"/>
        </w:rPr>
        <w:t xml:space="preserve">Приложение № 2 </w:t>
      </w:r>
    </w:p>
    <w:p w:rsidR="00454447" w:rsidRDefault="00454447" w:rsidP="00454447">
      <w:pPr>
        <w:widowControl w:val="0"/>
        <w:autoSpaceDE w:val="0"/>
        <w:autoSpaceDN w:val="0"/>
        <w:adjustRightInd w:val="0"/>
        <w:ind w:left="8505" w:right="315"/>
        <w:outlineLvl w:val="1"/>
      </w:pPr>
      <w:r>
        <w:t>к подпрограмме  «Развитие земельно-имущественных отношений на территории Пировского муниципального округа»</w:t>
      </w:r>
    </w:p>
    <w:p w:rsidR="00454447" w:rsidRDefault="00454447" w:rsidP="00454447">
      <w:pPr>
        <w:widowControl w:val="0"/>
        <w:autoSpaceDE w:val="0"/>
        <w:autoSpaceDN w:val="0"/>
        <w:adjustRightInd w:val="0"/>
        <w:ind w:left="8505" w:right="315"/>
        <w:outlineLvl w:val="1"/>
      </w:pPr>
    </w:p>
    <w:p w:rsidR="00454447" w:rsidRDefault="00454447" w:rsidP="00454447">
      <w:pPr>
        <w:jc w:val="center"/>
        <w:outlineLvl w:val="0"/>
        <w:rPr>
          <w:sz w:val="28"/>
          <w:szCs w:val="28"/>
        </w:rPr>
      </w:pPr>
      <w:r>
        <w:rPr>
          <w:sz w:val="28"/>
          <w:szCs w:val="28"/>
        </w:rPr>
        <w:t>Перечень мероприятий подпрограммы с указанием объема средств на их реализацию и ожидаемых результатов</w:t>
      </w:r>
    </w:p>
    <w:p w:rsidR="00454447" w:rsidRDefault="00454447" w:rsidP="00454447">
      <w:pPr>
        <w:jc w:val="center"/>
        <w:outlineLvl w:val="0"/>
      </w:pPr>
    </w:p>
    <w:tbl>
      <w:tblPr>
        <w:tblW w:w="15435" w:type="dxa"/>
        <w:tblInd w:w="-267" w:type="dxa"/>
        <w:tblLayout w:type="fixed"/>
        <w:tblLook w:val="04A0" w:firstRow="1" w:lastRow="0" w:firstColumn="1" w:lastColumn="0" w:noHBand="0" w:noVBand="1"/>
      </w:tblPr>
      <w:tblGrid>
        <w:gridCol w:w="518"/>
        <w:gridCol w:w="1874"/>
        <w:gridCol w:w="1858"/>
        <w:gridCol w:w="709"/>
        <w:gridCol w:w="567"/>
        <w:gridCol w:w="1276"/>
        <w:gridCol w:w="567"/>
        <w:gridCol w:w="1262"/>
        <w:gridCol w:w="1262"/>
        <w:gridCol w:w="1262"/>
        <w:gridCol w:w="1404"/>
        <w:gridCol w:w="2876"/>
      </w:tblGrid>
      <w:tr w:rsidR="00454447" w:rsidRPr="00AC0C83" w:rsidTr="00454447">
        <w:trPr>
          <w:trHeight w:val="675"/>
          <w:tblHeader/>
        </w:trPr>
        <w:tc>
          <w:tcPr>
            <w:tcW w:w="517" w:type="dxa"/>
            <w:vMerge w:val="restart"/>
            <w:tcBorders>
              <w:top w:val="single" w:sz="4" w:space="0" w:color="auto"/>
              <w:left w:val="single" w:sz="4" w:space="0" w:color="auto"/>
              <w:bottom w:val="single" w:sz="4" w:space="0" w:color="auto"/>
              <w:right w:val="nil"/>
            </w:tcBorders>
            <w:vAlign w:val="center"/>
            <w:hideMark/>
          </w:tcPr>
          <w:p w:rsidR="00454447" w:rsidRPr="00AC0C83" w:rsidRDefault="00454447" w:rsidP="00454447">
            <w:pPr>
              <w:spacing w:line="276" w:lineRule="auto"/>
              <w:jc w:val="center"/>
              <w:rPr>
                <w:sz w:val="22"/>
                <w:szCs w:val="22"/>
                <w:lang w:eastAsia="en-US"/>
              </w:rPr>
            </w:pPr>
            <w:r w:rsidRPr="00AC0C83">
              <w:rPr>
                <w:sz w:val="22"/>
                <w:szCs w:val="22"/>
                <w:lang w:eastAsia="en-US"/>
              </w:rPr>
              <w:t>№ п/п</w:t>
            </w:r>
          </w:p>
        </w:tc>
        <w:tc>
          <w:tcPr>
            <w:tcW w:w="1872" w:type="dxa"/>
            <w:vMerge w:val="restart"/>
            <w:tcBorders>
              <w:top w:val="single" w:sz="4" w:space="0" w:color="auto"/>
              <w:left w:val="single" w:sz="4" w:space="0" w:color="auto"/>
              <w:bottom w:val="single" w:sz="4" w:space="0" w:color="auto"/>
              <w:right w:val="single" w:sz="4" w:space="0" w:color="auto"/>
            </w:tcBorders>
            <w:vAlign w:val="center"/>
            <w:hideMark/>
          </w:tcPr>
          <w:p w:rsidR="00454447" w:rsidRPr="00AC0C83" w:rsidRDefault="00454447" w:rsidP="00454447">
            <w:pPr>
              <w:spacing w:line="276" w:lineRule="auto"/>
              <w:jc w:val="center"/>
              <w:rPr>
                <w:sz w:val="22"/>
                <w:szCs w:val="22"/>
                <w:lang w:eastAsia="en-US"/>
              </w:rPr>
            </w:pPr>
            <w:r w:rsidRPr="00AC0C83">
              <w:rPr>
                <w:sz w:val="22"/>
                <w:szCs w:val="22"/>
                <w:lang w:eastAsia="en-US"/>
              </w:rPr>
              <w:t>Цели, задачи, мероприятия, подпрограммы</w:t>
            </w: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454447" w:rsidRPr="00AC0C83" w:rsidRDefault="00454447" w:rsidP="00454447">
            <w:pPr>
              <w:spacing w:line="276" w:lineRule="auto"/>
              <w:ind w:right="-36"/>
              <w:jc w:val="center"/>
              <w:rPr>
                <w:sz w:val="22"/>
                <w:szCs w:val="22"/>
                <w:lang w:eastAsia="en-US"/>
              </w:rPr>
            </w:pPr>
            <w:r w:rsidRPr="00AC0C83">
              <w:rPr>
                <w:sz w:val="22"/>
                <w:szCs w:val="22"/>
                <w:lang w:eastAsia="en-US"/>
              </w:rPr>
              <w:t>ГРБС</w:t>
            </w:r>
          </w:p>
          <w:p w:rsidR="00454447" w:rsidRPr="00AC0C83" w:rsidRDefault="00454447" w:rsidP="00454447">
            <w:pPr>
              <w:spacing w:line="276" w:lineRule="auto"/>
              <w:ind w:right="-36"/>
              <w:jc w:val="center"/>
              <w:rPr>
                <w:i/>
                <w:sz w:val="22"/>
                <w:szCs w:val="22"/>
                <w:lang w:eastAsia="en-US"/>
              </w:rPr>
            </w:pPr>
          </w:p>
        </w:tc>
        <w:tc>
          <w:tcPr>
            <w:tcW w:w="3119" w:type="dxa"/>
            <w:gridSpan w:val="4"/>
            <w:tcBorders>
              <w:top w:val="single" w:sz="4" w:space="0" w:color="auto"/>
              <w:left w:val="nil"/>
              <w:bottom w:val="single" w:sz="4" w:space="0" w:color="auto"/>
              <w:right w:val="single" w:sz="4" w:space="0" w:color="000000"/>
            </w:tcBorders>
            <w:vAlign w:val="center"/>
            <w:hideMark/>
          </w:tcPr>
          <w:p w:rsidR="00454447" w:rsidRPr="00AC0C83" w:rsidRDefault="00454447" w:rsidP="00454447">
            <w:pPr>
              <w:spacing w:line="276" w:lineRule="auto"/>
              <w:ind w:left="-108" w:right="-108"/>
              <w:jc w:val="center"/>
              <w:rPr>
                <w:sz w:val="22"/>
                <w:szCs w:val="22"/>
                <w:lang w:eastAsia="en-US"/>
              </w:rPr>
            </w:pPr>
            <w:r w:rsidRPr="00AC0C83">
              <w:rPr>
                <w:sz w:val="22"/>
                <w:szCs w:val="22"/>
                <w:lang w:eastAsia="en-US"/>
              </w:rPr>
              <w:t>Код бюджетной классификации</w:t>
            </w:r>
          </w:p>
        </w:tc>
        <w:tc>
          <w:tcPr>
            <w:tcW w:w="5190" w:type="dxa"/>
            <w:gridSpan w:val="4"/>
            <w:tcBorders>
              <w:top w:val="single" w:sz="4" w:space="0" w:color="auto"/>
              <w:left w:val="nil"/>
              <w:bottom w:val="single" w:sz="4" w:space="0" w:color="auto"/>
              <w:right w:val="single" w:sz="4" w:space="0" w:color="auto"/>
            </w:tcBorders>
            <w:vAlign w:val="center"/>
            <w:hideMark/>
          </w:tcPr>
          <w:p w:rsidR="00454447" w:rsidRPr="00AC0C83" w:rsidRDefault="00454447" w:rsidP="00454447">
            <w:pPr>
              <w:spacing w:line="276" w:lineRule="auto"/>
              <w:ind w:left="-9"/>
              <w:jc w:val="center"/>
              <w:rPr>
                <w:sz w:val="22"/>
                <w:szCs w:val="22"/>
                <w:lang w:eastAsia="en-US"/>
              </w:rPr>
            </w:pPr>
            <w:r w:rsidRPr="00AC0C83">
              <w:rPr>
                <w:sz w:val="22"/>
                <w:szCs w:val="22"/>
                <w:lang w:eastAsia="en-US"/>
              </w:rPr>
              <w:t>Расходы по годам реализации программы, (руб.)</w:t>
            </w:r>
          </w:p>
        </w:tc>
        <w:tc>
          <w:tcPr>
            <w:tcW w:w="2875" w:type="dxa"/>
            <w:vMerge w:val="restart"/>
            <w:tcBorders>
              <w:top w:val="single" w:sz="4" w:space="0" w:color="auto"/>
              <w:left w:val="nil"/>
              <w:bottom w:val="single" w:sz="4" w:space="0" w:color="auto"/>
              <w:right w:val="single" w:sz="4" w:space="0" w:color="auto"/>
            </w:tcBorders>
            <w:vAlign w:val="center"/>
            <w:hideMark/>
          </w:tcPr>
          <w:p w:rsidR="00454447" w:rsidRPr="00AC0C83" w:rsidRDefault="00454447" w:rsidP="00454447">
            <w:pPr>
              <w:spacing w:line="276" w:lineRule="auto"/>
              <w:jc w:val="center"/>
              <w:rPr>
                <w:sz w:val="22"/>
                <w:szCs w:val="22"/>
                <w:lang w:eastAsia="en-US"/>
              </w:rPr>
            </w:pPr>
            <w:r w:rsidRPr="00AC0C83">
              <w:rPr>
                <w:sz w:val="22"/>
                <w:szCs w:val="22"/>
                <w:lang w:eastAsia="en-US"/>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454447" w:rsidRPr="00AC0C83" w:rsidTr="00454447">
        <w:trPr>
          <w:trHeight w:val="1354"/>
          <w:tblHeader/>
        </w:trPr>
        <w:tc>
          <w:tcPr>
            <w:tcW w:w="300" w:type="dxa"/>
            <w:vMerge/>
            <w:tcBorders>
              <w:top w:val="single" w:sz="4" w:space="0" w:color="auto"/>
              <w:left w:val="single" w:sz="4" w:space="0" w:color="auto"/>
              <w:bottom w:val="single" w:sz="4" w:space="0" w:color="auto"/>
              <w:right w:val="nil"/>
            </w:tcBorders>
            <w:vAlign w:val="center"/>
            <w:hideMark/>
          </w:tcPr>
          <w:p w:rsidR="00454447" w:rsidRPr="00AC0C83" w:rsidRDefault="00454447" w:rsidP="00454447">
            <w:pPr>
              <w:spacing w:line="276" w:lineRule="auto"/>
              <w:rPr>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54447" w:rsidRPr="00AC0C83" w:rsidRDefault="00454447" w:rsidP="00454447">
            <w:pPr>
              <w:spacing w:line="276" w:lineRule="auto"/>
              <w:rPr>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54447" w:rsidRPr="00AC0C83" w:rsidRDefault="00454447" w:rsidP="00454447">
            <w:pPr>
              <w:spacing w:line="276" w:lineRule="auto"/>
              <w:rPr>
                <w:i/>
                <w:sz w:val="22"/>
                <w:szCs w:val="22"/>
                <w:lang w:eastAsia="en-US"/>
              </w:rPr>
            </w:pPr>
          </w:p>
        </w:tc>
        <w:tc>
          <w:tcPr>
            <w:tcW w:w="709" w:type="dxa"/>
            <w:tcBorders>
              <w:top w:val="nil"/>
              <w:left w:val="nil"/>
              <w:bottom w:val="single" w:sz="4" w:space="0" w:color="auto"/>
              <w:right w:val="single" w:sz="4" w:space="0" w:color="auto"/>
            </w:tcBorders>
            <w:vAlign w:val="center"/>
            <w:hideMark/>
          </w:tcPr>
          <w:p w:rsidR="00454447" w:rsidRPr="00AC0C83" w:rsidRDefault="00454447" w:rsidP="00454447">
            <w:pPr>
              <w:spacing w:line="276" w:lineRule="auto"/>
              <w:ind w:left="-108" w:right="-108"/>
              <w:jc w:val="center"/>
              <w:rPr>
                <w:sz w:val="22"/>
                <w:szCs w:val="22"/>
                <w:lang w:eastAsia="en-US"/>
              </w:rPr>
            </w:pPr>
            <w:r w:rsidRPr="00AC0C83">
              <w:rPr>
                <w:sz w:val="22"/>
                <w:szCs w:val="22"/>
                <w:lang w:eastAsia="en-US"/>
              </w:rPr>
              <w:t>ГРБС</w:t>
            </w:r>
          </w:p>
        </w:tc>
        <w:tc>
          <w:tcPr>
            <w:tcW w:w="567" w:type="dxa"/>
            <w:tcBorders>
              <w:top w:val="nil"/>
              <w:left w:val="nil"/>
              <w:bottom w:val="single" w:sz="4" w:space="0" w:color="auto"/>
              <w:right w:val="single" w:sz="4" w:space="0" w:color="auto"/>
            </w:tcBorders>
            <w:vAlign w:val="center"/>
            <w:hideMark/>
          </w:tcPr>
          <w:p w:rsidR="00454447" w:rsidRPr="00AC0C83" w:rsidRDefault="00454447" w:rsidP="00454447">
            <w:pPr>
              <w:spacing w:line="276" w:lineRule="auto"/>
              <w:ind w:left="-108" w:right="-108"/>
              <w:jc w:val="center"/>
              <w:rPr>
                <w:sz w:val="22"/>
                <w:szCs w:val="22"/>
                <w:lang w:eastAsia="en-US"/>
              </w:rPr>
            </w:pPr>
            <w:r w:rsidRPr="00AC0C83">
              <w:rPr>
                <w:sz w:val="22"/>
                <w:szCs w:val="22"/>
                <w:lang w:eastAsia="en-US"/>
              </w:rPr>
              <w:t>РзПр</w:t>
            </w:r>
          </w:p>
        </w:tc>
        <w:tc>
          <w:tcPr>
            <w:tcW w:w="1276" w:type="dxa"/>
            <w:tcBorders>
              <w:top w:val="nil"/>
              <w:left w:val="nil"/>
              <w:bottom w:val="single" w:sz="4" w:space="0" w:color="auto"/>
              <w:right w:val="single" w:sz="4" w:space="0" w:color="auto"/>
            </w:tcBorders>
            <w:vAlign w:val="center"/>
            <w:hideMark/>
          </w:tcPr>
          <w:p w:rsidR="00454447" w:rsidRPr="00AC0C83" w:rsidRDefault="00454447" w:rsidP="00454447">
            <w:pPr>
              <w:spacing w:line="276" w:lineRule="auto"/>
              <w:ind w:left="-108" w:right="-108"/>
              <w:jc w:val="center"/>
              <w:rPr>
                <w:sz w:val="22"/>
                <w:szCs w:val="22"/>
                <w:lang w:eastAsia="en-US"/>
              </w:rPr>
            </w:pPr>
            <w:r w:rsidRPr="00AC0C83">
              <w:rPr>
                <w:sz w:val="22"/>
                <w:szCs w:val="22"/>
                <w:lang w:eastAsia="en-US"/>
              </w:rPr>
              <w:t>ЦСР</w:t>
            </w:r>
          </w:p>
        </w:tc>
        <w:tc>
          <w:tcPr>
            <w:tcW w:w="567" w:type="dxa"/>
            <w:tcBorders>
              <w:top w:val="nil"/>
              <w:left w:val="nil"/>
              <w:bottom w:val="single" w:sz="4" w:space="0" w:color="auto"/>
              <w:right w:val="single" w:sz="4" w:space="0" w:color="auto"/>
            </w:tcBorders>
            <w:vAlign w:val="center"/>
            <w:hideMark/>
          </w:tcPr>
          <w:p w:rsidR="00454447" w:rsidRPr="00AC0C83" w:rsidRDefault="00454447" w:rsidP="00454447">
            <w:pPr>
              <w:spacing w:line="276" w:lineRule="auto"/>
              <w:ind w:left="-108" w:right="-108"/>
              <w:jc w:val="center"/>
              <w:rPr>
                <w:sz w:val="22"/>
                <w:szCs w:val="22"/>
                <w:lang w:eastAsia="en-US"/>
              </w:rPr>
            </w:pPr>
            <w:r w:rsidRPr="00AC0C83">
              <w:rPr>
                <w:sz w:val="22"/>
                <w:szCs w:val="22"/>
                <w:lang w:eastAsia="en-US"/>
              </w:rPr>
              <w:t>ВР</w:t>
            </w:r>
          </w:p>
        </w:tc>
        <w:tc>
          <w:tcPr>
            <w:tcW w:w="1262" w:type="dxa"/>
            <w:tcBorders>
              <w:top w:val="nil"/>
              <w:left w:val="nil"/>
              <w:bottom w:val="single" w:sz="4" w:space="0" w:color="auto"/>
              <w:right w:val="single" w:sz="4" w:space="0" w:color="auto"/>
            </w:tcBorders>
            <w:vAlign w:val="center"/>
            <w:hideMark/>
          </w:tcPr>
          <w:p w:rsidR="00454447" w:rsidRPr="00AC0C83" w:rsidRDefault="00454447" w:rsidP="00454447">
            <w:pPr>
              <w:pStyle w:val="ConsPlusNormal"/>
              <w:widowControl/>
              <w:spacing w:line="276" w:lineRule="auto"/>
              <w:ind w:left="-108" w:right="-123" w:firstLine="0"/>
              <w:jc w:val="center"/>
              <w:rPr>
                <w:rFonts w:ascii="Times New Roman" w:hAnsi="Times New Roman"/>
                <w:lang w:eastAsia="en-US"/>
              </w:rPr>
            </w:pPr>
            <w:r w:rsidRPr="00AC0C83">
              <w:rPr>
                <w:rFonts w:ascii="Times New Roman" w:hAnsi="Times New Roman"/>
                <w:lang w:eastAsia="en-US"/>
              </w:rPr>
              <w:t>Очередной финансовый год</w:t>
            </w:r>
          </w:p>
          <w:p w:rsidR="00454447" w:rsidRPr="00AC0C83" w:rsidRDefault="00454447" w:rsidP="00427E8F">
            <w:pPr>
              <w:pStyle w:val="ConsPlusNormal"/>
              <w:widowControl/>
              <w:spacing w:line="276" w:lineRule="auto"/>
              <w:ind w:left="-108" w:right="-123" w:firstLine="0"/>
              <w:jc w:val="center"/>
              <w:rPr>
                <w:rFonts w:ascii="Times New Roman" w:hAnsi="Times New Roman"/>
                <w:lang w:eastAsia="en-US"/>
              </w:rPr>
            </w:pPr>
            <w:r w:rsidRPr="00AC0C83">
              <w:rPr>
                <w:rFonts w:ascii="Times New Roman" w:hAnsi="Times New Roman"/>
                <w:lang w:eastAsia="en-US"/>
              </w:rPr>
              <w:t>(202</w:t>
            </w:r>
            <w:r w:rsidR="00427E8F">
              <w:rPr>
                <w:rFonts w:ascii="Times New Roman" w:hAnsi="Times New Roman"/>
                <w:lang w:eastAsia="en-US"/>
              </w:rPr>
              <w:t>4</w:t>
            </w:r>
            <w:r w:rsidRPr="00AC0C83">
              <w:rPr>
                <w:rFonts w:ascii="Times New Roman" w:hAnsi="Times New Roman"/>
                <w:lang w:eastAsia="en-US"/>
              </w:rPr>
              <w:t>)</w:t>
            </w:r>
          </w:p>
        </w:tc>
        <w:tc>
          <w:tcPr>
            <w:tcW w:w="1262" w:type="dxa"/>
            <w:tcBorders>
              <w:top w:val="nil"/>
              <w:left w:val="nil"/>
              <w:bottom w:val="single" w:sz="4" w:space="0" w:color="auto"/>
              <w:right w:val="single" w:sz="4" w:space="0" w:color="auto"/>
            </w:tcBorders>
            <w:vAlign w:val="center"/>
            <w:hideMark/>
          </w:tcPr>
          <w:p w:rsidR="00454447" w:rsidRPr="00AC0C83" w:rsidRDefault="00454447" w:rsidP="00427E8F">
            <w:pPr>
              <w:pStyle w:val="ConsPlusNormal"/>
              <w:widowControl/>
              <w:spacing w:line="276" w:lineRule="auto"/>
              <w:ind w:left="-108" w:right="-123" w:firstLine="0"/>
              <w:jc w:val="center"/>
              <w:rPr>
                <w:rFonts w:ascii="Times New Roman" w:hAnsi="Times New Roman"/>
                <w:lang w:eastAsia="en-US"/>
              </w:rPr>
            </w:pPr>
            <w:r w:rsidRPr="00AC0C83">
              <w:rPr>
                <w:rFonts w:ascii="Times New Roman" w:hAnsi="Times New Roman"/>
                <w:lang w:eastAsia="en-US"/>
              </w:rPr>
              <w:t>1-ый год планового периода (202</w:t>
            </w:r>
            <w:r w:rsidR="00427E8F">
              <w:rPr>
                <w:rFonts w:ascii="Times New Roman" w:hAnsi="Times New Roman"/>
                <w:lang w:eastAsia="en-US"/>
              </w:rPr>
              <w:t>5</w:t>
            </w:r>
            <w:r w:rsidRPr="00AC0C83">
              <w:rPr>
                <w:rFonts w:ascii="Times New Roman" w:hAnsi="Times New Roman"/>
                <w:lang w:eastAsia="en-US"/>
              </w:rPr>
              <w:t>)</w:t>
            </w:r>
          </w:p>
        </w:tc>
        <w:tc>
          <w:tcPr>
            <w:tcW w:w="1262" w:type="dxa"/>
            <w:tcBorders>
              <w:top w:val="nil"/>
              <w:left w:val="nil"/>
              <w:bottom w:val="single" w:sz="4" w:space="0" w:color="auto"/>
              <w:right w:val="single" w:sz="4" w:space="0" w:color="auto"/>
            </w:tcBorders>
            <w:vAlign w:val="center"/>
            <w:hideMark/>
          </w:tcPr>
          <w:p w:rsidR="00454447" w:rsidRPr="00AC0C83" w:rsidRDefault="00454447" w:rsidP="00454447">
            <w:pPr>
              <w:pStyle w:val="ConsPlusNormal"/>
              <w:widowControl/>
              <w:spacing w:line="276" w:lineRule="auto"/>
              <w:ind w:left="-108" w:right="-123" w:firstLine="0"/>
              <w:jc w:val="center"/>
              <w:rPr>
                <w:rFonts w:ascii="Times New Roman" w:hAnsi="Times New Roman"/>
                <w:lang w:eastAsia="en-US"/>
              </w:rPr>
            </w:pPr>
            <w:r w:rsidRPr="00AC0C83">
              <w:rPr>
                <w:rFonts w:ascii="Times New Roman" w:hAnsi="Times New Roman"/>
                <w:lang w:eastAsia="en-US"/>
              </w:rPr>
              <w:t>2-ой год планового периода</w:t>
            </w:r>
          </w:p>
          <w:p w:rsidR="00454447" w:rsidRPr="00AC0C83" w:rsidRDefault="00454447" w:rsidP="00427E8F">
            <w:pPr>
              <w:pStyle w:val="ConsPlusNormal"/>
              <w:widowControl/>
              <w:spacing w:line="276" w:lineRule="auto"/>
              <w:ind w:left="-108" w:right="-123" w:firstLine="0"/>
              <w:jc w:val="center"/>
              <w:rPr>
                <w:rFonts w:ascii="Times New Roman" w:hAnsi="Times New Roman"/>
                <w:lang w:val="en-US" w:eastAsia="en-US"/>
              </w:rPr>
            </w:pPr>
            <w:r w:rsidRPr="00AC0C83">
              <w:rPr>
                <w:rFonts w:ascii="Times New Roman" w:hAnsi="Times New Roman"/>
                <w:lang w:eastAsia="en-US"/>
              </w:rPr>
              <w:t>(202</w:t>
            </w:r>
            <w:r w:rsidR="00427E8F">
              <w:rPr>
                <w:rFonts w:ascii="Times New Roman" w:hAnsi="Times New Roman"/>
                <w:lang w:eastAsia="en-US"/>
              </w:rPr>
              <w:t>6</w:t>
            </w:r>
            <w:r w:rsidRPr="00AC0C83">
              <w:rPr>
                <w:rFonts w:ascii="Times New Roman" w:hAnsi="Times New Roman"/>
                <w:lang w:eastAsia="en-US"/>
              </w:rPr>
              <w:t>)</w:t>
            </w:r>
          </w:p>
        </w:tc>
        <w:tc>
          <w:tcPr>
            <w:tcW w:w="1404" w:type="dxa"/>
            <w:tcBorders>
              <w:top w:val="nil"/>
              <w:left w:val="nil"/>
              <w:bottom w:val="single" w:sz="4" w:space="0" w:color="auto"/>
              <w:right w:val="single" w:sz="4" w:space="0" w:color="auto"/>
            </w:tcBorders>
            <w:vAlign w:val="center"/>
            <w:hideMark/>
          </w:tcPr>
          <w:p w:rsidR="00454447" w:rsidRPr="00AC0C83" w:rsidRDefault="00454447" w:rsidP="00454447">
            <w:pPr>
              <w:spacing w:line="276" w:lineRule="auto"/>
              <w:ind w:left="-108" w:right="-123"/>
              <w:jc w:val="center"/>
              <w:rPr>
                <w:sz w:val="22"/>
                <w:szCs w:val="22"/>
                <w:lang w:eastAsia="en-US"/>
              </w:rPr>
            </w:pPr>
            <w:r w:rsidRPr="00AC0C83">
              <w:rPr>
                <w:sz w:val="22"/>
                <w:szCs w:val="22"/>
                <w:lang w:eastAsia="en-US"/>
              </w:rPr>
              <w:t>Итого на очередной финансовый год и плановый период</w:t>
            </w:r>
          </w:p>
        </w:tc>
        <w:tc>
          <w:tcPr>
            <w:tcW w:w="2875" w:type="dxa"/>
            <w:vMerge/>
            <w:tcBorders>
              <w:top w:val="single" w:sz="4" w:space="0" w:color="auto"/>
              <w:left w:val="nil"/>
              <w:bottom w:val="single" w:sz="4" w:space="0" w:color="auto"/>
              <w:right w:val="single" w:sz="4" w:space="0" w:color="auto"/>
            </w:tcBorders>
            <w:vAlign w:val="center"/>
            <w:hideMark/>
          </w:tcPr>
          <w:p w:rsidR="00454447" w:rsidRPr="00AC0C83" w:rsidRDefault="00454447" w:rsidP="00454447">
            <w:pPr>
              <w:spacing w:line="276" w:lineRule="auto"/>
              <w:rPr>
                <w:sz w:val="22"/>
                <w:szCs w:val="22"/>
                <w:lang w:eastAsia="en-US"/>
              </w:rPr>
            </w:pPr>
          </w:p>
        </w:tc>
      </w:tr>
      <w:tr w:rsidR="00454447" w:rsidRPr="00AC0C83" w:rsidTr="00454447">
        <w:trPr>
          <w:trHeight w:val="265"/>
        </w:trPr>
        <w:tc>
          <w:tcPr>
            <w:tcW w:w="517" w:type="dxa"/>
            <w:tcBorders>
              <w:top w:val="single" w:sz="4" w:space="0" w:color="auto"/>
              <w:left w:val="single" w:sz="4" w:space="0" w:color="auto"/>
              <w:bottom w:val="single" w:sz="4" w:space="0" w:color="auto"/>
              <w:right w:val="nil"/>
            </w:tcBorders>
            <w:hideMark/>
          </w:tcPr>
          <w:p w:rsidR="00454447" w:rsidRPr="00AC0C83" w:rsidRDefault="00454447" w:rsidP="00454447">
            <w:pPr>
              <w:spacing w:line="276" w:lineRule="auto"/>
              <w:jc w:val="center"/>
              <w:rPr>
                <w:sz w:val="22"/>
                <w:szCs w:val="22"/>
                <w:lang w:eastAsia="en-US"/>
              </w:rPr>
            </w:pPr>
            <w:r w:rsidRPr="00AC0C83">
              <w:rPr>
                <w:sz w:val="22"/>
                <w:szCs w:val="22"/>
                <w:lang w:eastAsia="en-US"/>
              </w:rPr>
              <w:t>1</w:t>
            </w:r>
          </w:p>
        </w:tc>
        <w:tc>
          <w:tcPr>
            <w:tcW w:w="1872" w:type="dxa"/>
            <w:tcBorders>
              <w:top w:val="single" w:sz="4" w:space="0" w:color="auto"/>
              <w:left w:val="single" w:sz="4" w:space="0" w:color="auto"/>
              <w:bottom w:val="single" w:sz="4" w:space="0" w:color="auto"/>
              <w:right w:val="single" w:sz="4" w:space="0" w:color="auto"/>
            </w:tcBorders>
            <w:hideMark/>
          </w:tcPr>
          <w:p w:rsidR="00454447" w:rsidRPr="00AC0C83" w:rsidRDefault="00454447" w:rsidP="00454447">
            <w:pPr>
              <w:spacing w:line="276" w:lineRule="auto"/>
              <w:jc w:val="center"/>
              <w:rPr>
                <w:sz w:val="22"/>
                <w:szCs w:val="22"/>
                <w:lang w:eastAsia="en-US"/>
              </w:rPr>
            </w:pPr>
            <w:r w:rsidRPr="00AC0C83">
              <w:rPr>
                <w:sz w:val="22"/>
                <w:szCs w:val="22"/>
                <w:lang w:eastAsia="en-US"/>
              </w:rPr>
              <w:t>2</w:t>
            </w:r>
          </w:p>
        </w:tc>
        <w:tc>
          <w:tcPr>
            <w:tcW w:w="1857" w:type="dxa"/>
            <w:tcBorders>
              <w:top w:val="single" w:sz="4" w:space="0" w:color="auto"/>
              <w:left w:val="nil"/>
              <w:bottom w:val="single" w:sz="4" w:space="0" w:color="auto"/>
              <w:right w:val="single" w:sz="4" w:space="0" w:color="auto"/>
            </w:tcBorders>
            <w:hideMark/>
          </w:tcPr>
          <w:p w:rsidR="00454447" w:rsidRPr="00AC0C83" w:rsidRDefault="00454447" w:rsidP="00454447">
            <w:pPr>
              <w:spacing w:line="276" w:lineRule="auto"/>
              <w:jc w:val="center"/>
              <w:rPr>
                <w:sz w:val="22"/>
                <w:szCs w:val="22"/>
                <w:lang w:eastAsia="en-US"/>
              </w:rPr>
            </w:pPr>
            <w:r w:rsidRPr="00AC0C83">
              <w:rPr>
                <w:sz w:val="22"/>
                <w:szCs w:val="22"/>
                <w:lang w:eastAsia="en-US"/>
              </w:rPr>
              <w:t>3</w:t>
            </w:r>
          </w:p>
        </w:tc>
        <w:tc>
          <w:tcPr>
            <w:tcW w:w="709" w:type="dxa"/>
            <w:tcBorders>
              <w:top w:val="single" w:sz="4" w:space="0" w:color="auto"/>
              <w:left w:val="nil"/>
              <w:bottom w:val="single" w:sz="4" w:space="0" w:color="auto"/>
              <w:right w:val="single" w:sz="4" w:space="0" w:color="auto"/>
            </w:tcBorders>
            <w:noWrap/>
            <w:hideMark/>
          </w:tcPr>
          <w:p w:rsidR="00454447" w:rsidRPr="00AC0C83" w:rsidRDefault="00454447" w:rsidP="00454447">
            <w:pPr>
              <w:spacing w:line="276" w:lineRule="auto"/>
              <w:ind w:left="-108" w:right="-108"/>
              <w:jc w:val="center"/>
              <w:rPr>
                <w:sz w:val="22"/>
                <w:szCs w:val="22"/>
                <w:lang w:eastAsia="en-US"/>
              </w:rPr>
            </w:pPr>
            <w:r w:rsidRPr="00AC0C83">
              <w:rPr>
                <w:sz w:val="22"/>
                <w:szCs w:val="22"/>
                <w:lang w:eastAsia="en-US"/>
              </w:rPr>
              <w:t>4</w:t>
            </w:r>
          </w:p>
        </w:tc>
        <w:tc>
          <w:tcPr>
            <w:tcW w:w="567" w:type="dxa"/>
            <w:tcBorders>
              <w:top w:val="single" w:sz="4" w:space="0" w:color="auto"/>
              <w:left w:val="nil"/>
              <w:bottom w:val="single" w:sz="4" w:space="0" w:color="auto"/>
              <w:right w:val="single" w:sz="4" w:space="0" w:color="auto"/>
            </w:tcBorders>
            <w:noWrap/>
            <w:hideMark/>
          </w:tcPr>
          <w:p w:rsidR="00454447" w:rsidRPr="00AC0C83" w:rsidRDefault="00454447" w:rsidP="00454447">
            <w:pPr>
              <w:spacing w:line="276" w:lineRule="auto"/>
              <w:ind w:left="-108" w:right="-108"/>
              <w:jc w:val="center"/>
              <w:rPr>
                <w:sz w:val="22"/>
                <w:szCs w:val="22"/>
                <w:lang w:eastAsia="en-US"/>
              </w:rPr>
            </w:pPr>
            <w:r w:rsidRPr="00AC0C83">
              <w:rPr>
                <w:sz w:val="22"/>
                <w:szCs w:val="22"/>
                <w:lang w:eastAsia="en-US"/>
              </w:rPr>
              <w:t>5</w:t>
            </w:r>
          </w:p>
        </w:tc>
        <w:tc>
          <w:tcPr>
            <w:tcW w:w="1276" w:type="dxa"/>
            <w:tcBorders>
              <w:top w:val="single" w:sz="4" w:space="0" w:color="auto"/>
              <w:left w:val="nil"/>
              <w:bottom w:val="single" w:sz="4" w:space="0" w:color="auto"/>
              <w:right w:val="single" w:sz="4" w:space="0" w:color="auto"/>
            </w:tcBorders>
            <w:noWrap/>
            <w:hideMark/>
          </w:tcPr>
          <w:p w:rsidR="00454447" w:rsidRPr="00AC0C83" w:rsidRDefault="00454447" w:rsidP="00454447">
            <w:pPr>
              <w:spacing w:line="276" w:lineRule="auto"/>
              <w:ind w:left="-108" w:right="-108"/>
              <w:jc w:val="center"/>
              <w:rPr>
                <w:sz w:val="22"/>
                <w:szCs w:val="22"/>
                <w:lang w:eastAsia="en-US"/>
              </w:rPr>
            </w:pPr>
            <w:r w:rsidRPr="00AC0C83">
              <w:rPr>
                <w:sz w:val="22"/>
                <w:szCs w:val="22"/>
                <w:lang w:eastAsia="en-US"/>
              </w:rPr>
              <w:t>6</w:t>
            </w:r>
          </w:p>
        </w:tc>
        <w:tc>
          <w:tcPr>
            <w:tcW w:w="567" w:type="dxa"/>
            <w:tcBorders>
              <w:top w:val="single" w:sz="4" w:space="0" w:color="auto"/>
              <w:left w:val="nil"/>
              <w:bottom w:val="single" w:sz="4" w:space="0" w:color="auto"/>
              <w:right w:val="single" w:sz="4" w:space="0" w:color="auto"/>
            </w:tcBorders>
            <w:noWrap/>
            <w:hideMark/>
          </w:tcPr>
          <w:p w:rsidR="00454447" w:rsidRPr="00AC0C83" w:rsidRDefault="00454447" w:rsidP="00454447">
            <w:pPr>
              <w:spacing w:line="276" w:lineRule="auto"/>
              <w:ind w:left="-108" w:right="-108"/>
              <w:jc w:val="center"/>
              <w:rPr>
                <w:sz w:val="22"/>
                <w:szCs w:val="22"/>
                <w:lang w:eastAsia="en-US"/>
              </w:rPr>
            </w:pPr>
            <w:r w:rsidRPr="00AC0C83">
              <w:rPr>
                <w:sz w:val="22"/>
                <w:szCs w:val="22"/>
                <w:lang w:eastAsia="en-US"/>
              </w:rPr>
              <w:t>7</w:t>
            </w:r>
          </w:p>
        </w:tc>
        <w:tc>
          <w:tcPr>
            <w:tcW w:w="1262" w:type="dxa"/>
            <w:tcBorders>
              <w:top w:val="single" w:sz="4" w:space="0" w:color="auto"/>
              <w:left w:val="nil"/>
              <w:bottom w:val="single" w:sz="4" w:space="0" w:color="auto"/>
              <w:right w:val="single" w:sz="4" w:space="0" w:color="auto"/>
            </w:tcBorders>
            <w:noWrap/>
            <w:hideMark/>
          </w:tcPr>
          <w:p w:rsidR="00454447" w:rsidRPr="00AC0C83" w:rsidRDefault="00454447" w:rsidP="00454447">
            <w:pPr>
              <w:spacing w:line="276" w:lineRule="auto"/>
              <w:ind w:left="-108" w:right="-123"/>
              <w:jc w:val="center"/>
              <w:rPr>
                <w:sz w:val="22"/>
                <w:szCs w:val="22"/>
                <w:lang w:eastAsia="en-US"/>
              </w:rPr>
            </w:pPr>
            <w:r w:rsidRPr="00AC0C83">
              <w:rPr>
                <w:sz w:val="22"/>
                <w:szCs w:val="22"/>
                <w:lang w:eastAsia="en-US"/>
              </w:rPr>
              <w:t>8</w:t>
            </w:r>
          </w:p>
        </w:tc>
        <w:tc>
          <w:tcPr>
            <w:tcW w:w="1262" w:type="dxa"/>
            <w:tcBorders>
              <w:top w:val="single" w:sz="4" w:space="0" w:color="auto"/>
              <w:left w:val="nil"/>
              <w:bottom w:val="single" w:sz="4" w:space="0" w:color="auto"/>
              <w:right w:val="single" w:sz="4" w:space="0" w:color="auto"/>
            </w:tcBorders>
            <w:noWrap/>
            <w:hideMark/>
          </w:tcPr>
          <w:p w:rsidR="00454447" w:rsidRPr="00AC0C83" w:rsidRDefault="00454447" w:rsidP="00454447">
            <w:pPr>
              <w:spacing w:line="276" w:lineRule="auto"/>
              <w:ind w:left="-108" w:right="-123"/>
              <w:jc w:val="center"/>
              <w:rPr>
                <w:sz w:val="22"/>
                <w:szCs w:val="22"/>
                <w:lang w:eastAsia="en-US"/>
              </w:rPr>
            </w:pPr>
            <w:r w:rsidRPr="00AC0C83">
              <w:rPr>
                <w:sz w:val="22"/>
                <w:szCs w:val="22"/>
                <w:lang w:eastAsia="en-US"/>
              </w:rPr>
              <w:t>9</w:t>
            </w:r>
          </w:p>
        </w:tc>
        <w:tc>
          <w:tcPr>
            <w:tcW w:w="1262" w:type="dxa"/>
            <w:tcBorders>
              <w:top w:val="single" w:sz="4" w:space="0" w:color="auto"/>
              <w:left w:val="nil"/>
              <w:bottom w:val="single" w:sz="4" w:space="0" w:color="auto"/>
              <w:right w:val="single" w:sz="4" w:space="0" w:color="auto"/>
            </w:tcBorders>
            <w:noWrap/>
            <w:hideMark/>
          </w:tcPr>
          <w:p w:rsidR="00454447" w:rsidRPr="00AC0C83" w:rsidRDefault="00454447" w:rsidP="00454447">
            <w:pPr>
              <w:spacing w:line="276" w:lineRule="auto"/>
              <w:ind w:left="-108" w:right="-123"/>
              <w:jc w:val="center"/>
              <w:rPr>
                <w:sz w:val="22"/>
                <w:szCs w:val="22"/>
                <w:lang w:eastAsia="en-US"/>
              </w:rPr>
            </w:pPr>
            <w:r w:rsidRPr="00AC0C83">
              <w:rPr>
                <w:sz w:val="22"/>
                <w:szCs w:val="22"/>
                <w:lang w:eastAsia="en-US"/>
              </w:rPr>
              <w:t>10</w:t>
            </w:r>
          </w:p>
        </w:tc>
        <w:tc>
          <w:tcPr>
            <w:tcW w:w="1404" w:type="dxa"/>
            <w:tcBorders>
              <w:top w:val="single" w:sz="4" w:space="0" w:color="auto"/>
              <w:left w:val="nil"/>
              <w:bottom w:val="single" w:sz="4" w:space="0" w:color="auto"/>
              <w:right w:val="single" w:sz="4" w:space="0" w:color="auto"/>
            </w:tcBorders>
            <w:hideMark/>
          </w:tcPr>
          <w:p w:rsidR="00454447" w:rsidRPr="00AC0C83" w:rsidRDefault="00454447" w:rsidP="00454447">
            <w:pPr>
              <w:spacing w:line="276" w:lineRule="auto"/>
              <w:ind w:left="-108" w:right="-123"/>
              <w:jc w:val="center"/>
              <w:rPr>
                <w:sz w:val="22"/>
                <w:szCs w:val="22"/>
                <w:lang w:eastAsia="en-US"/>
              </w:rPr>
            </w:pPr>
            <w:r w:rsidRPr="00AC0C83">
              <w:rPr>
                <w:sz w:val="22"/>
                <w:szCs w:val="22"/>
                <w:lang w:eastAsia="en-US"/>
              </w:rPr>
              <w:t>11</w:t>
            </w:r>
          </w:p>
        </w:tc>
        <w:tc>
          <w:tcPr>
            <w:tcW w:w="2875" w:type="dxa"/>
            <w:tcBorders>
              <w:top w:val="single" w:sz="4" w:space="0" w:color="auto"/>
              <w:left w:val="nil"/>
              <w:bottom w:val="single" w:sz="4" w:space="0" w:color="auto"/>
              <w:right w:val="single" w:sz="4" w:space="0" w:color="auto"/>
            </w:tcBorders>
            <w:hideMark/>
          </w:tcPr>
          <w:p w:rsidR="00454447" w:rsidRPr="00AC0C83" w:rsidRDefault="00454447" w:rsidP="00454447">
            <w:pPr>
              <w:spacing w:line="276" w:lineRule="auto"/>
              <w:jc w:val="center"/>
              <w:rPr>
                <w:sz w:val="22"/>
                <w:szCs w:val="22"/>
                <w:lang w:eastAsia="en-US"/>
              </w:rPr>
            </w:pPr>
            <w:r w:rsidRPr="00AC0C83">
              <w:rPr>
                <w:sz w:val="22"/>
                <w:szCs w:val="22"/>
                <w:lang w:eastAsia="en-US"/>
              </w:rPr>
              <w:t>12</w:t>
            </w:r>
          </w:p>
        </w:tc>
      </w:tr>
      <w:tr w:rsidR="00454447" w:rsidRPr="00AC0C83" w:rsidTr="00454447">
        <w:trPr>
          <w:trHeight w:val="360"/>
        </w:trPr>
        <w:tc>
          <w:tcPr>
            <w:tcW w:w="15430" w:type="dxa"/>
            <w:gridSpan w:val="12"/>
            <w:tcBorders>
              <w:top w:val="single" w:sz="4" w:space="0" w:color="auto"/>
              <w:left w:val="single" w:sz="4" w:space="0" w:color="auto"/>
              <w:bottom w:val="single" w:sz="4" w:space="0" w:color="auto"/>
              <w:right w:val="single" w:sz="4" w:space="0" w:color="auto"/>
            </w:tcBorders>
            <w:hideMark/>
          </w:tcPr>
          <w:p w:rsidR="00454447" w:rsidRPr="00AC0C83" w:rsidRDefault="00454447" w:rsidP="00454447">
            <w:pPr>
              <w:pStyle w:val="ConsPlusNormal"/>
              <w:spacing w:line="276" w:lineRule="auto"/>
              <w:ind w:left="-9" w:hanging="6"/>
              <w:rPr>
                <w:rFonts w:ascii="Times New Roman" w:hAnsi="Times New Roman"/>
                <w:lang w:eastAsia="en-US"/>
              </w:rPr>
            </w:pPr>
            <w:r w:rsidRPr="00AC0C83">
              <w:rPr>
                <w:rFonts w:ascii="Times New Roman" w:hAnsi="Times New Roman"/>
                <w:lang w:eastAsia="en-US"/>
              </w:rPr>
              <w:t>Цель подпрограммы: обеспечение рационального использования и эффективного управления землей и недвижимостью</w:t>
            </w:r>
          </w:p>
        </w:tc>
      </w:tr>
      <w:tr w:rsidR="00454447" w:rsidRPr="00AC0C83" w:rsidTr="00454447">
        <w:trPr>
          <w:trHeight w:val="360"/>
        </w:trPr>
        <w:tc>
          <w:tcPr>
            <w:tcW w:w="15430" w:type="dxa"/>
            <w:gridSpan w:val="12"/>
            <w:tcBorders>
              <w:top w:val="single" w:sz="4" w:space="0" w:color="auto"/>
              <w:left w:val="single" w:sz="4" w:space="0" w:color="auto"/>
              <w:bottom w:val="single" w:sz="4" w:space="0" w:color="auto"/>
              <w:right w:val="single" w:sz="4" w:space="0" w:color="auto"/>
            </w:tcBorders>
            <w:hideMark/>
          </w:tcPr>
          <w:p w:rsidR="00454447" w:rsidRPr="00AC0C83" w:rsidRDefault="00454447" w:rsidP="00454447">
            <w:pPr>
              <w:pStyle w:val="ConsPlusNormal"/>
              <w:spacing w:line="276" w:lineRule="auto"/>
              <w:ind w:left="-9" w:hanging="6"/>
              <w:rPr>
                <w:rFonts w:ascii="Times New Roman" w:hAnsi="Times New Roman"/>
                <w:lang w:eastAsia="en-US"/>
              </w:rPr>
            </w:pPr>
            <w:r w:rsidRPr="00AC0C83">
              <w:rPr>
                <w:rFonts w:ascii="Times New Roman" w:hAnsi="Times New Roman"/>
                <w:lang w:eastAsia="en-US"/>
              </w:rPr>
              <w:t>Задача подпрограммы: пополнение доходной части бюджета Пировского муниципального округа и вовлечение в хозяйственный оборот объектов недвижимости, свободных земельных участков, бесхозяйного имущества</w:t>
            </w:r>
          </w:p>
        </w:tc>
      </w:tr>
      <w:tr w:rsidR="00454447" w:rsidRPr="00AC0C83" w:rsidTr="00454447">
        <w:trPr>
          <w:trHeight w:val="360"/>
        </w:trPr>
        <w:tc>
          <w:tcPr>
            <w:tcW w:w="517" w:type="dxa"/>
            <w:tcBorders>
              <w:top w:val="single" w:sz="4" w:space="0" w:color="auto"/>
              <w:left w:val="single" w:sz="4" w:space="0" w:color="auto"/>
              <w:bottom w:val="single" w:sz="4" w:space="0" w:color="auto"/>
              <w:right w:val="nil"/>
            </w:tcBorders>
            <w:hideMark/>
          </w:tcPr>
          <w:p w:rsidR="00454447" w:rsidRPr="00AC0C83" w:rsidRDefault="00454447" w:rsidP="00454447">
            <w:pPr>
              <w:spacing w:line="276" w:lineRule="auto"/>
              <w:rPr>
                <w:sz w:val="22"/>
                <w:szCs w:val="22"/>
                <w:lang w:eastAsia="en-US"/>
              </w:rPr>
            </w:pPr>
            <w:r w:rsidRPr="00AC0C83">
              <w:rPr>
                <w:sz w:val="22"/>
                <w:szCs w:val="22"/>
                <w:lang w:eastAsia="en-US"/>
              </w:rPr>
              <w:t>1</w:t>
            </w:r>
          </w:p>
        </w:tc>
        <w:tc>
          <w:tcPr>
            <w:tcW w:w="1872" w:type="dxa"/>
            <w:tcBorders>
              <w:top w:val="single" w:sz="4" w:space="0" w:color="auto"/>
              <w:left w:val="single" w:sz="4" w:space="0" w:color="auto"/>
              <w:bottom w:val="nil"/>
              <w:right w:val="single" w:sz="4" w:space="0" w:color="auto"/>
            </w:tcBorders>
            <w:hideMark/>
          </w:tcPr>
          <w:p w:rsidR="00454447" w:rsidRPr="00AC0C83" w:rsidRDefault="00454447" w:rsidP="00454447">
            <w:pPr>
              <w:spacing w:line="276" w:lineRule="auto"/>
              <w:rPr>
                <w:sz w:val="22"/>
                <w:szCs w:val="22"/>
                <w:lang w:eastAsia="en-US"/>
              </w:rPr>
            </w:pPr>
            <w:r w:rsidRPr="00AC0C83">
              <w:rPr>
                <w:sz w:val="22"/>
                <w:szCs w:val="22"/>
                <w:lang w:eastAsia="en-US"/>
              </w:rPr>
              <w:t>Мероприятие 1: Инвентаризация объектов недвижимости</w:t>
            </w:r>
          </w:p>
        </w:tc>
        <w:tc>
          <w:tcPr>
            <w:tcW w:w="1857" w:type="dxa"/>
            <w:tcBorders>
              <w:top w:val="single" w:sz="4" w:space="0" w:color="auto"/>
              <w:left w:val="nil"/>
              <w:bottom w:val="single" w:sz="4" w:space="0" w:color="auto"/>
              <w:right w:val="single" w:sz="4" w:space="0" w:color="auto"/>
            </w:tcBorders>
            <w:hideMark/>
          </w:tcPr>
          <w:p w:rsidR="00454447" w:rsidRPr="00AC0C83" w:rsidRDefault="00454447" w:rsidP="00454447">
            <w:pPr>
              <w:spacing w:line="276" w:lineRule="auto"/>
              <w:rPr>
                <w:sz w:val="22"/>
                <w:szCs w:val="22"/>
                <w:lang w:eastAsia="en-US"/>
              </w:rPr>
            </w:pPr>
            <w:r w:rsidRPr="00AC0C83">
              <w:rPr>
                <w:sz w:val="22"/>
                <w:szCs w:val="22"/>
                <w:lang w:eastAsia="en-US"/>
              </w:rPr>
              <w:t>Администрация Пировского муниципального округа</w:t>
            </w:r>
          </w:p>
        </w:tc>
        <w:tc>
          <w:tcPr>
            <w:tcW w:w="709"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670</w:t>
            </w:r>
          </w:p>
        </w:tc>
        <w:tc>
          <w:tcPr>
            <w:tcW w:w="567"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0113</w:t>
            </w:r>
          </w:p>
        </w:tc>
        <w:tc>
          <w:tcPr>
            <w:tcW w:w="1276"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1110078510</w:t>
            </w:r>
          </w:p>
        </w:tc>
        <w:tc>
          <w:tcPr>
            <w:tcW w:w="567"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240</w:t>
            </w:r>
          </w:p>
        </w:tc>
        <w:tc>
          <w:tcPr>
            <w:tcW w:w="1262" w:type="dxa"/>
            <w:tcBorders>
              <w:top w:val="single" w:sz="4" w:space="0" w:color="auto"/>
              <w:left w:val="nil"/>
              <w:bottom w:val="single" w:sz="4" w:space="0" w:color="auto"/>
              <w:right w:val="single" w:sz="4" w:space="0" w:color="auto"/>
            </w:tcBorders>
            <w:noWrap/>
            <w:vAlign w:val="center"/>
            <w:hideMark/>
          </w:tcPr>
          <w:p w:rsidR="00454447" w:rsidRPr="00B532B3" w:rsidRDefault="00454447" w:rsidP="00454447">
            <w:pPr>
              <w:pStyle w:val="ConsPlusNormal"/>
              <w:spacing w:line="276" w:lineRule="auto"/>
              <w:ind w:left="-108" w:right="-123" w:firstLine="0"/>
              <w:jc w:val="center"/>
              <w:rPr>
                <w:rFonts w:ascii="Times New Roman" w:hAnsi="Times New Roman"/>
                <w:lang w:eastAsia="en-US"/>
              </w:rPr>
            </w:pPr>
            <w:r w:rsidRPr="00B532B3">
              <w:rPr>
                <w:rFonts w:ascii="Times New Roman" w:hAnsi="Times New Roman"/>
                <w:lang w:eastAsia="en-US"/>
              </w:rPr>
              <w:t>0,00</w:t>
            </w:r>
          </w:p>
        </w:tc>
        <w:tc>
          <w:tcPr>
            <w:tcW w:w="1262" w:type="dxa"/>
            <w:tcBorders>
              <w:top w:val="single" w:sz="4" w:space="0" w:color="auto"/>
              <w:left w:val="nil"/>
              <w:bottom w:val="single" w:sz="4" w:space="0" w:color="auto"/>
              <w:right w:val="single" w:sz="4" w:space="0" w:color="auto"/>
            </w:tcBorders>
            <w:noWrap/>
            <w:vAlign w:val="center"/>
            <w:hideMark/>
          </w:tcPr>
          <w:p w:rsidR="00454447" w:rsidRPr="00B532B3" w:rsidRDefault="00454447" w:rsidP="00454447">
            <w:pPr>
              <w:pStyle w:val="ConsPlusNormal"/>
              <w:spacing w:line="276" w:lineRule="auto"/>
              <w:ind w:left="-108" w:right="-123" w:firstLine="0"/>
              <w:jc w:val="center"/>
              <w:rPr>
                <w:rFonts w:ascii="Times New Roman" w:hAnsi="Times New Roman"/>
                <w:lang w:eastAsia="en-US"/>
              </w:rPr>
            </w:pPr>
            <w:r w:rsidRPr="00B532B3">
              <w:rPr>
                <w:rFonts w:ascii="Times New Roman" w:hAnsi="Times New Roman"/>
                <w:lang w:eastAsia="en-US"/>
              </w:rPr>
              <w:t>0,00</w:t>
            </w:r>
          </w:p>
        </w:tc>
        <w:tc>
          <w:tcPr>
            <w:tcW w:w="1262" w:type="dxa"/>
            <w:tcBorders>
              <w:top w:val="single" w:sz="4" w:space="0" w:color="auto"/>
              <w:left w:val="nil"/>
              <w:bottom w:val="single" w:sz="4" w:space="0" w:color="auto"/>
              <w:right w:val="single" w:sz="4" w:space="0" w:color="auto"/>
            </w:tcBorders>
            <w:noWrap/>
            <w:vAlign w:val="center"/>
            <w:hideMark/>
          </w:tcPr>
          <w:p w:rsidR="00454447" w:rsidRPr="00B532B3" w:rsidRDefault="00454447" w:rsidP="00454447">
            <w:pPr>
              <w:pStyle w:val="ConsPlusNormal"/>
              <w:spacing w:line="276" w:lineRule="auto"/>
              <w:ind w:left="-108" w:right="-123" w:firstLine="0"/>
              <w:jc w:val="center"/>
              <w:rPr>
                <w:rFonts w:ascii="Times New Roman" w:hAnsi="Times New Roman"/>
                <w:lang w:eastAsia="en-US"/>
              </w:rPr>
            </w:pPr>
            <w:r w:rsidRPr="00B532B3">
              <w:rPr>
                <w:rFonts w:ascii="Times New Roman" w:hAnsi="Times New Roman"/>
                <w:lang w:eastAsia="en-US"/>
              </w:rPr>
              <w:t>0,00</w:t>
            </w:r>
          </w:p>
        </w:tc>
        <w:tc>
          <w:tcPr>
            <w:tcW w:w="1404" w:type="dxa"/>
            <w:tcBorders>
              <w:top w:val="single" w:sz="4" w:space="0" w:color="auto"/>
              <w:left w:val="nil"/>
              <w:bottom w:val="single" w:sz="4" w:space="0" w:color="auto"/>
              <w:right w:val="single" w:sz="4" w:space="0" w:color="auto"/>
            </w:tcBorders>
            <w:vAlign w:val="center"/>
            <w:hideMark/>
          </w:tcPr>
          <w:p w:rsidR="00454447" w:rsidRPr="00B532B3" w:rsidRDefault="00B532B3" w:rsidP="00454447">
            <w:pPr>
              <w:pStyle w:val="ConsPlusNormal"/>
              <w:spacing w:line="276" w:lineRule="auto"/>
              <w:ind w:left="-108" w:right="-123" w:firstLine="0"/>
              <w:jc w:val="center"/>
              <w:rPr>
                <w:rFonts w:ascii="Times New Roman" w:hAnsi="Times New Roman"/>
                <w:lang w:eastAsia="en-US"/>
              </w:rPr>
            </w:pPr>
            <w:r w:rsidRPr="00B532B3">
              <w:rPr>
                <w:rFonts w:ascii="Times New Roman" w:hAnsi="Times New Roman"/>
                <w:lang w:eastAsia="en-US"/>
              </w:rPr>
              <w:t>0,00</w:t>
            </w:r>
          </w:p>
        </w:tc>
        <w:tc>
          <w:tcPr>
            <w:tcW w:w="2875" w:type="dxa"/>
            <w:tcBorders>
              <w:top w:val="single" w:sz="4" w:space="0" w:color="auto"/>
              <w:left w:val="nil"/>
              <w:bottom w:val="single" w:sz="4" w:space="0" w:color="auto"/>
              <w:right w:val="single" w:sz="4" w:space="0" w:color="auto"/>
            </w:tcBorders>
            <w:hideMark/>
          </w:tcPr>
          <w:p w:rsidR="00454447" w:rsidRPr="00AC0C83" w:rsidRDefault="00454447" w:rsidP="00DA726A">
            <w:pPr>
              <w:spacing w:line="276" w:lineRule="auto"/>
              <w:jc w:val="center"/>
              <w:rPr>
                <w:sz w:val="22"/>
                <w:szCs w:val="22"/>
                <w:lang w:eastAsia="en-US"/>
              </w:rPr>
            </w:pPr>
            <w:r w:rsidRPr="00AC0C83">
              <w:rPr>
                <w:sz w:val="22"/>
                <w:szCs w:val="22"/>
                <w:lang w:eastAsia="en-US"/>
              </w:rPr>
              <w:t xml:space="preserve">Постановка на кадастровый учет и регистрация свыше </w:t>
            </w:r>
            <w:r w:rsidR="00DA726A">
              <w:rPr>
                <w:sz w:val="22"/>
                <w:szCs w:val="22"/>
                <w:lang w:eastAsia="en-US"/>
              </w:rPr>
              <w:t>2</w:t>
            </w:r>
            <w:r w:rsidRPr="00AC0C83">
              <w:rPr>
                <w:sz w:val="22"/>
                <w:szCs w:val="22"/>
                <w:lang w:eastAsia="en-US"/>
              </w:rPr>
              <w:t>00 объектов муниципального имущества и вовлечение их в хозяйственный оборот</w:t>
            </w:r>
          </w:p>
        </w:tc>
      </w:tr>
      <w:tr w:rsidR="00454447" w:rsidRPr="00AC0C83" w:rsidTr="00454447">
        <w:trPr>
          <w:trHeight w:val="300"/>
        </w:trPr>
        <w:tc>
          <w:tcPr>
            <w:tcW w:w="517" w:type="dxa"/>
            <w:tcBorders>
              <w:top w:val="single" w:sz="4" w:space="0" w:color="auto"/>
              <w:left w:val="single" w:sz="4" w:space="0" w:color="auto"/>
              <w:bottom w:val="single" w:sz="4" w:space="0" w:color="auto"/>
              <w:right w:val="nil"/>
            </w:tcBorders>
            <w:hideMark/>
          </w:tcPr>
          <w:p w:rsidR="00454447" w:rsidRPr="00AC0C83" w:rsidRDefault="00454447" w:rsidP="00454447">
            <w:pPr>
              <w:spacing w:line="276" w:lineRule="auto"/>
              <w:rPr>
                <w:sz w:val="22"/>
                <w:szCs w:val="22"/>
                <w:lang w:eastAsia="en-US"/>
              </w:rPr>
            </w:pPr>
            <w:r w:rsidRPr="00AC0C83">
              <w:rPr>
                <w:sz w:val="22"/>
                <w:szCs w:val="22"/>
                <w:lang w:eastAsia="en-US"/>
              </w:rPr>
              <w:t>2</w:t>
            </w:r>
          </w:p>
        </w:tc>
        <w:tc>
          <w:tcPr>
            <w:tcW w:w="1872" w:type="dxa"/>
            <w:tcBorders>
              <w:top w:val="single" w:sz="4" w:space="0" w:color="auto"/>
              <w:left w:val="single" w:sz="4" w:space="0" w:color="auto"/>
              <w:bottom w:val="single" w:sz="4" w:space="0" w:color="auto"/>
              <w:right w:val="single" w:sz="4" w:space="0" w:color="auto"/>
            </w:tcBorders>
            <w:hideMark/>
          </w:tcPr>
          <w:p w:rsidR="00454447" w:rsidRPr="00AC0C83" w:rsidRDefault="00454447" w:rsidP="00454447">
            <w:pPr>
              <w:spacing w:line="276" w:lineRule="auto"/>
              <w:rPr>
                <w:sz w:val="22"/>
                <w:szCs w:val="22"/>
                <w:lang w:eastAsia="en-US"/>
              </w:rPr>
            </w:pPr>
            <w:r w:rsidRPr="00AC0C83">
              <w:rPr>
                <w:sz w:val="22"/>
                <w:szCs w:val="22"/>
                <w:lang w:eastAsia="en-US"/>
              </w:rPr>
              <w:t>Мероприятие 2: Оценка муниципального имущества</w:t>
            </w:r>
          </w:p>
        </w:tc>
        <w:tc>
          <w:tcPr>
            <w:tcW w:w="1857" w:type="dxa"/>
            <w:tcBorders>
              <w:top w:val="single" w:sz="4" w:space="0" w:color="auto"/>
              <w:left w:val="nil"/>
              <w:bottom w:val="single" w:sz="4" w:space="0" w:color="auto"/>
              <w:right w:val="single" w:sz="4" w:space="0" w:color="auto"/>
            </w:tcBorders>
            <w:hideMark/>
          </w:tcPr>
          <w:p w:rsidR="00454447" w:rsidRPr="00AC0C83" w:rsidRDefault="00454447" w:rsidP="00454447">
            <w:pPr>
              <w:spacing w:line="276" w:lineRule="auto"/>
              <w:rPr>
                <w:sz w:val="22"/>
                <w:szCs w:val="22"/>
                <w:lang w:eastAsia="en-US"/>
              </w:rPr>
            </w:pPr>
            <w:r w:rsidRPr="00AC0C83">
              <w:rPr>
                <w:sz w:val="22"/>
                <w:szCs w:val="22"/>
                <w:lang w:eastAsia="en-US"/>
              </w:rPr>
              <w:t>Администрация Пировского муниципального округа</w:t>
            </w:r>
          </w:p>
        </w:tc>
        <w:tc>
          <w:tcPr>
            <w:tcW w:w="709" w:type="dxa"/>
            <w:tcBorders>
              <w:top w:val="nil"/>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670</w:t>
            </w:r>
          </w:p>
        </w:tc>
        <w:tc>
          <w:tcPr>
            <w:tcW w:w="567" w:type="dxa"/>
            <w:tcBorders>
              <w:top w:val="nil"/>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0113</w:t>
            </w:r>
          </w:p>
        </w:tc>
        <w:tc>
          <w:tcPr>
            <w:tcW w:w="1276" w:type="dxa"/>
            <w:tcBorders>
              <w:top w:val="nil"/>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1110078510</w:t>
            </w:r>
          </w:p>
        </w:tc>
        <w:tc>
          <w:tcPr>
            <w:tcW w:w="567" w:type="dxa"/>
            <w:tcBorders>
              <w:top w:val="nil"/>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240</w:t>
            </w:r>
          </w:p>
        </w:tc>
        <w:tc>
          <w:tcPr>
            <w:tcW w:w="1262" w:type="dxa"/>
            <w:tcBorders>
              <w:top w:val="nil"/>
              <w:left w:val="nil"/>
              <w:bottom w:val="single" w:sz="4" w:space="0" w:color="auto"/>
              <w:right w:val="single" w:sz="4" w:space="0" w:color="auto"/>
            </w:tcBorders>
            <w:noWrap/>
            <w:vAlign w:val="center"/>
            <w:hideMark/>
          </w:tcPr>
          <w:p w:rsidR="00454447" w:rsidRPr="00B532B3" w:rsidRDefault="00454447" w:rsidP="00454447">
            <w:pPr>
              <w:pStyle w:val="ConsPlusNormal"/>
              <w:spacing w:line="276" w:lineRule="auto"/>
              <w:ind w:left="-108" w:right="-123" w:firstLine="0"/>
              <w:jc w:val="center"/>
              <w:rPr>
                <w:rFonts w:ascii="Times New Roman" w:hAnsi="Times New Roman"/>
                <w:lang w:eastAsia="en-US"/>
              </w:rPr>
            </w:pPr>
            <w:r w:rsidRPr="00B532B3">
              <w:rPr>
                <w:rFonts w:ascii="Times New Roman" w:hAnsi="Times New Roman"/>
                <w:lang w:eastAsia="en-US"/>
              </w:rPr>
              <w:t>50 000,00</w:t>
            </w:r>
          </w:p>
        </w:tc>
        <w:tc>
          <w:tcPr>
            <w:tcW w:w="1262" w:type="dxa"/>
            <w:tcBorders>
              <w:top w:val="nil"/>
              <w:left w:val="nil"/>
              <w:bottom w:val="single" w:sz="4" w:space="0" w:color="auto"/>
              <w:right w:val="single" w:sz="4" w:space="0" w:color="auto"/>
            </w:tcBorders>
            <w:noWrap/>
            <w:vAlign w:val="center"/>
            <w:hideMark/>
          </w:tcPr>
          <w:p w:rsidR="00454447" w:rsidRPr="00B532B3" w:rsidRDefault="0044387F" w:rsidP="00454447">
            <w:pPr>
              <w:pStyle w:val="ConsPlusNormal"/>
              <w:spacing w:line="276" w:lineRule="auto"/>
              <w:ind w:left="-108" w:right="-123" w:firstLine="0"/>
              <w:jc w:val="center"/>
              <w:rPr>
                <w:rFonts w:ascii="Times New Roman" w:hAnsi="Times New Roman"/>
                <w:lang w:eastAsia="en-US"/>
              </w:rPr>
            </w:pPr>
            <w:r>
              <w:rPr>
                <w:rFonts w:ascii="Times New Roman" w:hAnsi="Times New Roman"/>
                <w:lang w:eastAsia="en-US"/>
              </w:rPr>
              <w:t>10</w:t>
            </w:r>
            <w:r w:rsidR="00454447" w:rsidRPr="00B532B3">
              <w:rPr>
                <w:rFonts w:ascii="Times New Roman" w:hAnsi="Times New Roman"/>
                <w:lang w:eastAsia="en-US"/>
              </w:rPr>
              <w:t>0 000,00</w:t>
            </w:r>
          </w:p>
        </w:tc>
        <w:tc>
          <w:tcPr>
            <w:tcW w:w="1262" w:type="dxa"/>
            <w:tcBorders>
              <w:top w:val="nil"/>
              <w:left w:val="nil"/>
              <w:bottom w:val="single" w:sz="4" w:space="0" w:color="auto"/>
              <w:right w:val="single" w:sz="4" w:space="0" w:color="auto"/>
            </w:tcBorders>
            <w:noWrap/>
            <w:vAlign w:val="center"/>
            <w:hideMark/>
          </w:tcPr>
          <w:p w:rsidR="00454447" w:rsidRPr="00B532B3" w:rsidRDefault="0044387F" w:rsidP="00454447">
            <w:pPr>
              <w:pStyle w:val="ConsPlusNormal"/>
              <w:spacing w:line="276" w:lineRule="auto"/>
              <w:ind w:left="-108" w:right="-123" w:firstLine="0"/>
              <w:jc w:val="center"/>
              <w:rPr>
                <w:rFonts w:ascii="Times New Roman" w:hAnsi="Times New Roman"/>
                <w:lang w:eastAsia="en-US"/>
              </w:rPr>
            </w:pPr>
            <w:r>
              <w:rPr>
                <w:rFonts w:ascii="Times New Roman" w:hAnsi="Times New Roman"/>
                <w:lang w:eastAsia="en-US"/>
              </w:rPr>
              <w:t>10</w:t>
            </w:r>
            <w:r w:rsidR="00454447" w:rsidRPr="00B532B3">
              <w:rPr>
                <w:rFonts w:ascii="Times New Roman" w:hAnsi="Times New Roman"/>
                <w:lang w:eastAsia="en-US"/>
              </w:rPr>
              <w:t>0 000,00</w:t>
            </w:r>
          </w:p>
        </w:tc>
        <w:tc>
          <w:tcPr>
            <w:tcW w:w="1404" w:type="dxa"/>
            <w:tcBorders>
              <w:top w:val="nil"/>
              <w:left w:val="nil"/>
              <w:bottom w:val="single" w:sz="4" w:space="0" w:color="auto"/>
              <w:right w:val="single" w:sz="4" w:space="0" w:color="auto"/>
            </w:tcBorders>
            <w:vAlign w:val="center"/>
            <w:hideMark/>
          </w:tcPr>
          <w:p w:rsidR="00454447" w:rsidRPr="00B532B3" w:rsidRDefault="0044387F" w:rsidP="00454447">
            <w:pPr>
              <w:pStyle w:val="ConsPlusNormal"/>
              <w:spacing w:line="276" w:lineRule="auto"/>
              <w:ind w:left="-108" w:right="-123" w:firstLine="0"/>
              <w:jc w:val="center"/>
              <w:rPr>
                <w:rFonts w:ascii="Times New Roman" w:hAnsi="Times New Roman"/>
                <w:lang w:eastAsia="en-US"/>
              </w:rPr>
            </w:pPr>
            <w:r>
              <w:rPr>
                <w:rFonts w:ascii="Times New Roman" w:hAnsi="Times New Roman"/>
                <w:lang w:eastAsia="en-US"/>
              </w:rPr>
              <w:t>2</w:t>
            </w:r>
            <w:r w:rsidR="00454447" w:rsidRPr="00B532B3">
              <w:rPr>
                <w:rFonts w:ascii="Times New Roman" w:hAnsi="Times New Roman"/>
                <w:lang w:eastAsia="en-US"/>
              </w:rPr>
              <w:t>50 000,00</w:t>
            </w:r>
          </w:p>
        </w:tc>
        <w:tc>
          <w:tcPr>
            <w:tcW w:w="2875" w:type="dxa"/>
            <w:tcBorders>
              <w:top w:val="nil"/>
              <w:left w:val="nil"/>
              <w:bottom w:val="single" w:sz="4" w:space="0" w:color="auto"/>
              <w:right w:val="single" w:sz="4" w:space="0" w:color="auto"/>
            </w:tcBorders>
            <w:hideMark/>
          </w:tcPr>
          <w:p w:rsidR="00454447" w:rsidRPr="00AC0C83" w:rsidRDefault="00454447" w:rsidP="000808D6">
            <w:pPr>
              <w:spacing w:line="276" w:lineRule="auto"/>
              <w:jc w:val="center"/>
              <w:rPr>
                <w:sz w:val="22"/>
                <w:szCs w:val="22"/>
                <w:lang w:eastAsia="en-US"/>
              </w:rPr>
            </w:pPr>
            <w:r w:rsidRPr="00AC0C83">
              <w:rPr>
                <w:sz w:val="22"/>
                <w:szCs w:val="22"/>
                <w:lang w:eastAsia="en-US"/>
              </w:rPr>
              <w:t>Возможность реализации имущества на торгах, поступление в бюджет Пировского муниципального округа за период реализации не менее 1</w:t>
            </w:r>
            <w:r w:rsidR="000808D6">
              <w:rPr>
                <w:sz w:val="22"/>
                <w:szCs w:val="22"/>
                <w:lang w:eastAsia="en-US"/>
              </w:rPr>
              <w:t>5</w:t>
            </w:r>
            <w:r w:rsidRPr="00AC0C83">
              <w:rPr>
                <w:sz w:val="22"/>
                <w:szCs w:val="22"/>
                <w:lang w:eastAsia="en-US"/>
              </w:rPr>
              <w:t xml:space="preserve"> млн руб.</w:t>
            </w:r>
          </w:p>
        </w:tc>
      </w:tr>
      <w:tr w:rsidR="00454447" w:rsidRPr="00AC0C83" w:rsidTr="00454447">
        <w:trPr>
          <w:trHeight w:val="300"/>
        </w:trPr>
        <w:tc>
          <w:tcPr>
            <w:tcW w:w="517" w:type="dxa"/>
            <w:tcBorders>
              <w:top w:val="single" w:sz="4" w:space="0" w:color="auto"/>
              <w:left w:val="single" w:sz="4" w:space="0" w:color="auto"/>
              <w:bottom w:val="single" w:sz="4" w:space="0" w:color="auto"/>
              <w:right w:val="nil"/>
            </w:tcBorders>
            <w:hideMark/>
          </w:tcPr>
          <w:p w:rsidR="00454447" w:rsidRPr="00AC0C83" w:rsidRDefault="00454447" w:rsidP="00454447">
            <w:pPr>
              <w:spacing w:line="276" w:lineRule="auto"/>
              <w:rPr>
                <w:sz w:val="22"/>
                <w:szCs w:val="22"/>
                <w:lang w:eastAsia="en-US"/>
              </w:rPr>
            </w:pPr>
            <w:r w:rsidRPr="00AC0C83">
              <w:rPr>
                <w:sz w:val="22"/>
                <w:szCs w:val="22"/>
                <w:lang w:eastAsia="en-US"/>
              </w:rPr>
              <w:t>3</w:t>
            </w:r>
          </w:p>
        </w:tc>
        <w:tc>
          <w:tcPr>
            <w:tcW w:w="1872" w:type="dxa"/>
            <w:tcBorders>
              <w:top w:val="single" w:sz="4" w:space="0" w:color="auto"/>
              <w:left w:val="single" w:sz="4" w:space="0" w:color="auto"/>
              <w:bottom w:val="single" w:sz="4" w:space="0" w:color="auto"/>
              <w:right w:val="single" w:sz="4" w:space="0" w:color="auto"/>
            </w:tcBorders>
            <w:hideMark/>
          </w:tcPr>
          <w:p w:rsidR="00454447" w:rsidRPr="00AC0C83" w:rsidRDefault="00454447" w:rsidP="00454447">
            <w:pPr>
              <w:spacing w:line="276" w:lineRule="auto"/>
              <w:rPr>
                <w:sz w:val="22"/>
                <w:szCs w:val="22"/>
                <w:lang w:eastAsia="en-US"/>
              </w:rPr>
            </w:pPr>
            <w:r w:rsidRPr="00AC0C83">
              <w:rPr>
                <w:sz w:val="22"/>
                <w:szCs w:val="22"/>
                <w:lang w:eastAsia="en-US"/>
              </w:rPr>
              <w:t>Мероприятие 3: Межевание, постановка на кадастровый учет земельных участков</w:t>
            </w:r>
          </w:p>
        </w:tc>
        <w:tc>
          <w:tcPr>
            <w:tcW w:w="1857" w:type="dxa"/>
            <w:tcBorders>
              <w:top w:val="single" w:sz="4" w:space="0" w:color="auto"/>
              <w:left w:val="nil"/>
              <w:bottom w:val="single" w:sz="4" w:space="0" w:color="auto"/>
              <w:right w:val="single" w:sz="4" w:space="0" w:color="auto"/>
            </w:tcBorders>
            <w:hideMark/>
          </w:tcPr>
          <w:p w:rsidR="00454447" w:rsidRPr="00AC0C83" w:rsidRDefault="00454447" w:rsidP="00454447">
            <w:pPr>
              <w:spacing w:line="276" w:lineRule="auto"/>
              <w:rPr>
                <w:sz w:val="22"/>
                <w:szCs w:val="22"/>
                <w:lang w:eastAsia="en-US"/>
              </w:rPr>
            </w:pPr>
            <w:r w:rsidRPr="00AC0C83">
              <w:rPr>
                <w:sz w:val="22"/>
                <w:szCs w:val="22"/>
                <w:lang w:eastAsia="en-US"/>
              </w:rPr>
              <w:t>Администрация Пировского муниципального округа</w:t>
            </w:r>
          </w:p>
        </w:tc>
        <w:tc>
          <w:tcPr>
            <w:tcW w:w="709"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670</w:t>
            </w:r>
          </w:p>
        </w:tc>
        <w:tc>
          <w:tcPr>
            <w:tcW w:w="567"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0113</w:t>
            </w:r>
          </w:p>
        </w:tc>
        <w:tc>
          <w:tcPr>
            <w:tcW w:w="1276"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1110078510</w:t>
            </w:r>
          </w:p>
        </w:tc>
        <w:tc>
          <w:tcPr>
            <w:tcW w:w="567"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240</w:t>
            </w:r>
          </w:p>
        </w:tc>
        <w:tc>
          <w:tcPr>
            <w:tcW w:w="1262" w:type="dxa"/>
            <w:tcBorders>
              <w:top w:val="single" w:sz="4" w:space="0" w:color="auto"/>
              <w:left w:val="nil"/>
              <w:bottom w:val="single" w:sz="4" w:space="0" w:color="auto"/>
              <w:right w:val="single" w:sz="4" w:space="0" w:color="auto"/>
            </w:tcBorders>
            <w:noWrap/>
            <w:vAlign w:val="center"/>
            <w:hideMark/>
          </w:tcPr>
          <w:p w:rsidR="00454447" w:rsidRPr="00B532B3" w:rsidRDefault="00B532B3" w:rsidP="00454447">
            <w:pPr>
              <w:pStyle w:val="ConsPlusNormal"/>
              <w:spacing w:line="276" w:lineRule="auto"/>
              <w:ind w:left="-108" w:right="-123" w:firstLine="0"/>
              <w:jc w:val="center"/>
              <w:rPr>
                <w:rFonts w:ascii="Times New Roman" w:hAnsi="Times New Roman"/>
                <w:lang w:eastAsia="en-US"/>
              </w:rPr>
            </w:pPr>
            <w:r w:rsidRPr="00B532B3">
              <w:rPr>
                <w:rFonts w:ascii="Times New Roman" w:hAnsi="Times New Roman"/>
                <w:lang w:eastAsia="en-US"/>
              </w:rPr>
              <w:t>50 000</w:t>
            </w:r>
            <w:r w:rsidR="00454447" w:rsidRPr="00B532B3">
              <w:rPr>
                <w:rFonts w:ascii="Times New Roman" w:hAnsi="Times New Roman"/>
                <w:lang w:eastAsia="en-US"/>
              </w:rPr>
              <w:t>,00</w:t>
            </w:r>
          </w:p>
        </w:tc>
        <w:tc>
          <w:tcPr>
            <w:tcW w:w="1262" w:type="dxa"/>
            <w:tcBorders>
              <w:top w:val="single" w:sz="4" w:space="0" w:color="auto"/>
              <w:left w:val="nil"/>
              <w:bottom w:val="single" w:sz="4" w:space="0" w:color="auto"/>
              <w:right w:val="single" w:sz="4" w:space="0" w:color="auto"/>
            </w:tcBorders>
            <w:noWrap/>
            <w:vAlign w:val="center"/>
            <w:hideMark/>
          </w:tcPr>
          <w:p w:rsidR="00454447" w:rsidRPr="00B532B3" w:rsidRDefault="0044387F" w:rsidP="00454447">
            <w:pPr>
              <w:pStyle w:val="ConsPlusNormal"/>
              <w:spacing w:line="276" w:lineRule="auto"/>
              <w:ind w:left="-108" w:right="-123" w:firstLine="0"/>
              <w:jc w:val="center"/>
              <w:rPr>
                <w:rFonts w:ascii="Times New Roman" w:hAnsi="Times New Roman"/>
                <w:lang w:eastAsia="en-US"/>
              </w:rPr>
            </w:pPr>
            <w:r>
              <w:rPr>
                <w:rFonts w:ascii="Times New Roman" w:hAnsi="Times New Roman"/>
                <w:lang w:eastAsia="en-US"/>
              </w:rPr>
              <w:t>10</w:t>
            </w:r>
            <w:r w:rsidR="00454447" w:rsidRPr="00B532B3">
              <w:rPr>
                <w:rFonts w:ascii="Times New Roman" w:hAnsi="Times New Roman"/>
                <w:lang w:eastAsia="en-US"/>
              </w:rPr>
              <w:t>0 000,00</w:t>
            </w:r>
          </w:p>
        </w:tc>
        <w:tc>
          <w:tcPr>
            <w:tcW w:w="1262" w:type="dxa"/>
            <w:tcBorders>
              <w:top w:val="single" w:sz="4" w:space="0" w:color="auto"/>
              <w:left w:val="nil"/>
              <w:bottom w:val="single" w:sz="4" w:space="0" w:color="auto"/>
              <w:right w:val="single" w:sz="4" w:space="0" w:color="auto"/>
            </w:tcBorders>
            <w:noWrap/>
            <w:vAlign w:val="center"/>
            <w:hideMark/>
          </w:tcPr>
          <w:p w:rsidR="00454447" w:rsidRPr="00B532B3" w:rsidRDefault="0044387F" w:rsidP="00454447">
            <w:pPr>
              <w:pStyle w:val="ConsPlusNormal"/>
              <w:spacing w:line="276" w:lineRule="auto"/>
              <w:ind w:left="-108" w:right="-123" w:firstLine="0"/>
              <w:jc w:val="center"/>
              <w:rPr>
                <w:rFonts w:ascii="Times New Roman" w:hAnsi="Times New Roman"/>
                <w:lang w:eastAsia="en-US"/>
              </w:rPr>
            </w:pPr>
            <w:r>
              <w:rPr>
                <w:rFonts w:ascii="Times New Roman" w:hAnsi="Times New Roman"/>
                <w:lang w:eastAsia="en-US"/>
              </w:rPr>
              <w:t>10</w:t>
            </w:r>
            <w:r w:rsidR="00454447" w:rsidRPr="00B532B3">
              <w:rPr>
                <w:rFonts w:ascii="Times New Roman" w:hAnsi="Times New Roman"/>
                <w:lang w:eastAsia="en-US"/>
              </w:rPr>
              <w:t>0 000,00</w:t>
            </w:r>
          </w:p>
        </w:tc>
        <w:tc>
          <w:tcPr>
            <w:tcW w:w="1404" w:type="dxa"/>
            <w:tcBorders>
              <w:top w:val="single" w:sz="4" w:space="0" w:color="auto"/>
              <w:left w:val="nil"/>
              <w:bottom w:val="single" w:sz="4" w:space="0" w:color="auto"/>
              <w:right w:val="single" w:sz="4" w:space="0" w:color="auto"/>
            </w:tcBorders>
            <w:vAlign w:val="center"/>
            <w:hideMark/>
          </w:tcPr>
          <w:p w:rsidR="00454447" w:rsidRPr="00B532B3" w:rsidRDefault="0044387F" w:rsidP="00454447">
            <w:pPr>
              <w:pStyle w:val="ConsPlusNormal"/>
              <w:spacing w:line="276" w:lineRule="auto"/>
              <w:ind w:left="-108" w:right="-123" w:firstLine="0"/>
              <w:jc w:val="center"/>
              <w:rPr>
                <w:rFonts w:ascii="Times New Roman" w:hAnsi="Times New Roman"/>
                <w:lang w:eastAsia="en-US"/>
              </w:rPr>
            </w:pPr>
            <w:r>
              <w:rPr>
                <w:rFonts w:ascii="Times New Roman" w:hAnsi="Times New Roman"/>
                <w:lang w:eastAsia="en-US"/>
              </w:rPr>
              <w:t>2</w:t>
            </w:r>
            <w:r w:rsidR="00454447" w:rsidRPr="00B532B3">
              <w:rPr>
                <w:rFonts w:ascii="Times New Roman" w:hAnsi="Times New Roman"/>
                <w:lang w:eastAsia="en-US"/>
              </w:rPr>
              <w:t>50 000,00</w:t>
            </w:r>
          </w:p>
        </w:tc>
        <w:tc>
          <w:tcPr>
            <w:tcW w:w="2875" w:type="dxa"/>
            <w:tcBorders>
              <w:top w:val="single" w:sz="4" w:space="0" w:color="auto"/>
              <w:left w:val="nil"/>
              <w:bottom w:val="single" w:sz="4" w:space="0" w:color="auto"/>
              <w:right w:val="single" w:sz="4" w:space="0" w:color="auto"/>
            </w:tcBorders>
            <w:hideMark/>
          </w:tcPr>
          <w:p w:rsidR="00454447" w:rsidRPr="00AC0C83" w:rsidRDefault="00454447" w:rsidP="00454447">
            <w:pPr>
              <w:spacing w:line="276" w:lineRule="auto"/>
              <w:jc w:val="center"/>
              <w:rPr>
                <w:sz w:val="22"/>
                <w:szCs w:val="22"/>
                <w:lang w:eastAsia="en-US"/>
              </w:rPr>
            </w:pPr>
            <w:r w:rsidRPr="00AC0C83">
              <w:rPr>
                <w:sz w:val="22"/>
                <w:szCs w:val="22"/>
                <w:lang w:eastAsia="en-US"/>
              </w:rPr>
              <w:t xml:space="preserve">Постановка на кадастровый учет и регистрация свыше </w:t>
            </w:r>
            <w:r w:rsidRPr="00DA726A">
              <w:rPr>
                <w:sz w:val="22"/>
                <w:szCs w:val="22"/>
                <w:lang w:eastAsia="en-US"/>
              </w:rPr>
              <w:t>300 земельных</w:t>
            </w:r>
            <w:r w:rsidRPr="00AC0C83">
              <w:rPr>
                <w:sz w:val="22"/>
                <w:szCs w:val="22"/>
                <w:lang w:eastAsia="en-US"/>
              </w:rPr>
              <w:t xml:space="preserve"> участков и вовлечение их в хозяйственный оборот</w:t>
            </w:r>
          </w:p>
        </w:tc>
      </w:tr>
      <w:tr w:rsidR="00454447" w:rsidTr="00454447">
        <w:trPr>
          <w:trHeight w:val="300"/>
        </w:trPr>
        <w:tc>
          <w:tcPr>
            <w:tcW w:w="517" w:type="dxa"/>
            <w:tcBorders>
              <w:top w:val="single" w:sz="4" w:space="0" w:color="auto"/>
              <w:left w:val="single" w:sz="4" w:space="0" w:color="auto"/>
              <w:bottom w:val="single" w:sz="4" w:space="0" w:color="auto"/>
              <w:right w:val="nil"/>
            </w:tcBorders>
          </w:tcPr>
          <w:p w:rsidR="00454447" w:rsidRPr="00AC0C83" w:rsidRDefault="00454447" w:rsidP="00454447">
            <w:pPr>
              <w:spacing w:line="276" w:lineRule="auto"/>
              <w:rPr>
                <w:sz w:val="22"/>
                <w:szCs w:val="22"/>
                <w:lang w:eastAsia="en-US"/>
              </w:rPr>
            </w:pPr>
          </w:p>
        </w:tc>
        <w:tc>
          <w:tcPr>
            <w:tcW w:w="1872" w:type="dxa"/>
            <w:tcBorders>
              <w:top w:val="single" w:sz="4" w:space="0" w:color="auto"/>
              <w:left w:val="single" w:sz="4" w:space="0" w:color="auto"/>
              <w:bottom w:val="single" w:sz="4" w:space="0" w:color="auto"/>
              <w:right w:val="single" w:sz="4" w:space="0" w:color="auto"/>
            </w:tcBorders>
            <w:hideMark/>
          </w:tcPr>
          <w:p w:rsidR="00454447" w:rsidRPr="00AC0C83" w:rsidRDefault="00454447" w:rsidP="00454447">
            <w:pPr>
              <w:spacing w:line="276" w:lineRule="auto"/>
              <w:rPr>
                <w:sz w:val="22"/>
                <w:szCs w:val="22"/>
                <w:lang w:eastAsia="en-US"/>
              </w:rPr>
            </w:pPr>
            <w:r w:rsidRPr="00AC0C83">
              <w:rPr>
                <w:sz w:val="22"/>
                <w:szCs w:val="22"/>
                <w:lang w:eastAsia="en-US"/>
              </w:rPr>
              <w:t>ГРБС 1</w:t>
            </w:r>
          </w:p>
        </w:tc>
        <w:tc>
          <w:tcPr>
            <w:tcW w:w="1857" w:type="dxa"/>
            <w:tcBorders>
              <w:top w:val="single" w:sz="4" w:space="0" w:color="auto"/>
              <w:left w:val="nil"/>
              <w:bottom w:val="single" w:sz="4" w:space="0" w:color="auto"/>
              <w:right w:val="single" w:sz="4" w:space="0" w:color="auto"/>
            </w:tcBorders>
            <w:hideMark/>
          </w:tcPr>
          <w:p w:rsidR="00454447" w:rsidRPr="00AC0C83" w:rsidRDefault="00454447" w:rsidP="00454447">
            <w:pPr>
              <w:spacing w:line="276" w:lineRule="auto"/>
              <w:rPr>
                <w:sz w:val="22"/>
                <w:szCs w:val="22"/>
                <w:lang w:eastAsia="en-US"/>
              </w:rPr>
            </w:pPr>
            <w:r w:rsidRPr="00AC0C83">
              <w:rPr>
                <w:sz w:val="22"/>
                <w:szCs w:val="22"/>
                <w:lang w:eastAsia="en-US"/>
              </w:rPr>
              <w:t>Х</w:t>
            </w:r>
          </w:p>
        </w:tc>
        <w:tc>
          <w:tcPr>
            <w:tcW w:w="709"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Х</w:t>
            </w:r>
          </w:p>
        </w:tc>
        <w:tc>
          <w:tcPr>
            <w:tcW w:w="567"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Х</w:t>
            </w:r>
          </w:p>
        </w:tc>
        <w:tc>
          <w:tcPr>
            <w:tcW w:w="1276"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Х</w:t>
            </w:r>
          </w:p>
        </w:tc>
        <w:tc>
          <w:tcPr>
            <w:tcW w:w="567"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Х</w:t>
            </w:r>
          </w:p>
        </w:tc>
        <w:tc>
          <w:tcPr>
            <w:tcW w:w="1262" w:type="dxa"/>
            <w:tcBorders>
              <w:top w:val="single" w:sz="4" w:space="0" w:color="auto"/>
              <w:left w:val="nil"/>
              <w:bottom w:val="single" w:sz="4" w:space="0" w:color="auto"/>
              <w:right w:val="single" w:sz="4" w:space="0" w:color="auto"/>
            </w:tcBorders>
            <w:noWrap/>
            <w:vAlign w:val="center"/>
            <w:hideMark/>
          </w:tcPr>
          <w:p w:rsidR="00454447" w:rsidRPr="00B532B3" w:rsidRDefault="00B532B3" w:rsidP="00454447">
            <w:pPr>
              <w:pStyle w:val="ConsPlusNormal"/>
              <w:spacing w:line="276" w:lineRule="auto"/>
              <w:ind w:firstLine="0"/>
              <w:jc w:val="center"/>
              <w:rPr>
                <w:rFonts w:ascii="Times New Roman" w:hAnsi="Times New Roman"/>
                <w:lang w:eastAsia="en-US"/>
              </w:rPr>
            </w:pPr>
            <w:r w:rsidRPr="00B532B3">
              <w:rPr>
                <w:rFonts w:ascii="Times New Roman" w:hAnsi="Times New Roman"/>
                <w:lang w:eastAsia="en-US"/>
              </w:rPr>
              <w:t>1</w:t>
            </w:r>
            <w:r w:rsidR="00454447" w:rsidRPr="00B532B3">
              <w:rPr>
                <w:rFonts w:ascii="Times New Roman" w:hAnsi="Times New Roman"/>
                <w:lang w:eastAsia="en-US"/>
              </w:rPr>
              <w:t>00 000,00</w:t>
            </w:r>
          </w:p>
        </w:tc>
        <w:tc>
          <w:tcPr>
            <w:tcW w:w="1262" w:type="dxa"/>
            <w:tcBorders>
              <w:top w:val="single" w:sz="4" w:space="0" w:color="auto"/>
              <w:left w:val="nil"/>
              <w:bottom w:val="single" w:sz="4" w:space="0" w:color="auto"/>
              <w:right w:val="single" w:sz="4" w:space="0" w:color="auto"/>
            </w:tcBorders>
            <w:noWrap/>
            <w:vAlign w:val="center"/>
            <w:hideMark/>
          </w:tcPr>
          <w:p w:rsidR="00454447" w:rsidRPr="00B532B3" w:rsidRDefault="0044387F" w:rsidP="00454447">
            <w:pPr>
              <w:pStyle w:val="ConsPlusNormal"/>
              <w:spacing w:line="276" w:lineRule="auto"/>
              <w:ind w:firstLine="0"/>
              <w:jc w:val="center"/>
              <w:rPr>
                <w:rFonts w:ascii="Times New Roman" w:hAnsi="Times New Roman"/>
                <w:lang w:eastAsia="en-US"/>
              </w:rPr>
            </w:pPr>
            <w:r>
              <w:rPr>
                <w:rFonts w:ascii="Times New Roman" w:hAnsi="Times New Roman"/>
                <w:lang w:eastAsia="en-US"/>
              </w:rPr>
              <w:t>2</w:t>
            </w:r>
            <w:r w:rsidR="00454447" w:rsidRPr="00B532B3">
              <w:rPr>
                <w:rFonts w:ascii="Times New Roman" w:hAnsi="Times New Roman"/>
                <w:lang w:eastAsia="en-US"/>
              </w:rPr>
              <w:t>00 000,00</w:t>
            </w:r>
          </w:p>
        </w:tc>
        <w:tc>
          <w:tcPr>
            <w:tcW w:w="1262" w:type="dxa"/>
            <w:tcBorders>
              <w:top w:val="single" w:sz="4" w:space="0" w:color="auto"/>
              <w:left w:val="nil"/>
              <w:bottom w:val="single" w:sz="4" w:space="0" w:color="auto"/>
              <w:right w:val="single" w:sz="4" w:space="0" w:color="auto"/>
            </w:tcBorders>
            <w:noWrap/>
            <w:vAlign w:val="center"/>
            <w:hideMark/>
          </w:tcPr>
          <w:p w:rsidR="00454447" w:rsidRPr="00B532B3" w:rsidRDefault="0044387F" w:rsidP="00454447">
            <w:pPr>
              <w:pStyle w:val="ConsPlusNormal"/>
              <w:spacing w:line="276" w:lineRule="auto"/>
              <w:ind w:firstLine="0"/>
              <w:jc w:val="center"/>
              <w:rPr>
                <w:rFonts w:ascii="Times New Roman" w:hAnsi="Times New Roman"/>
                <w:lang w:eastAsia="en-US"/>
              </w:rPr>
            </w:pPr>
            <w:r>
              <w:rPr>
                <w:rFonts w:ascii="Times New Roman" w:hAnsi="Times New Roman"/>
                <w:lang w:eastAsia="en-US"/>
              </w:rPr>
              <w:t>2</w:t>
            </w:r>
            <w:r w:rsidR="00454447" w:rsidRPr="00B532B3">
              <w:rPr>
                <w:rFonts w:ascii="Times New Roman" w:hAnsi="Times New Roman"/>
                <w:lang w:eastAsia="en-US"/>
              </w:rPr>
              <w:t>00 000,00</w:t>
            </w:r>
          </w:p>
        </w:tc>
        <w:tc>
          <w:tcPr>
            <w:tcW w:w="1404" w:type="dxa"/>
            <w:tcBorders>
              <w:top w:val="single" w:sz="4" w:space="0" w:color="auto"/>
              <w:left w:val="nil"/>
              <w:bottom w:val="single" w:sz="4" w:space="0" w:color="auto"/>
              <w:right w:val="single" w:sz="4" w:space="0" w:color="auto"/>
            </w:tcBorders>
            <w:vAlign w:val="center"/>
            <w:hideMark/>
          </w:tcPr>
          <w:p w:rsidR="00454447" w:rsidRPr="00B532B3" w:rsidRDefault="0044387F" w:rsidP="00454447">
            <w:pPr>
              <w:pStyle w:val="ConsPlusNormal"/>
              <w:spacing w:line="276" w:lineRule="auto"/>
              <w:ind w:firstLine="0"/>
              <w:jc w:val="center"/>
              <w:rPr>
                <w:rFonts w:ascii="Times New Roman" w:hAnsi="Times New Roman"/>
                <w:lang w:eastAsia="en-US"/>
              </w:rPr>
            </w:pPr>
            <w:r>
              <w:rPr>
                <w:rFonts w:ascii="Times New Roman" w:hAnsi="Times New Roman"/>
                <w:lang w:eastAsia="en-US"/>
              </w:rPr>
              <w:t>5</w:t>
            </w:r>
            <w:r w:rsidR="00454447" w:rsidRPr="00B532B3">
              <w:rPr>
                <w:rFonts w:ascii="Times New Roman" w:hAnsi="Times New Roman"/>
                <w:lang w:eastAsia="en-US"/>
              </w:rPr>
              <w:t>00 000,00</w:t>
            </w:r>
          </w:p>
        </w:tc>
        <w:tc>
          <w:tcPr>
            <w:tcW w:w="2875" w:type="dxa"/>
            <w:tcBorders>
              <w:top w:val="single" w:sz="4" w:space="0" w:color="auto"/>
              <w:left w:val="nil"/>
              <w:bottom w:val="single" w:sz="4" w:space="0" w:color="auto"/>
              <w:right w:val="single" w:sz="4" w:space="0" w:color="auto"/>
            </w:tcBorders>
            <w:hideMark/>
          </w:tcPr>
          <w:p w:rsidR="00454447" w:rsidRDefault="00454447" w:rsidP="00454447">
            <w:pPr>
              <w:spacing w:line="276" w:lineRule="auto"/>
              <w:jc w:val="center"/>
              <w:rPr>
                <w:sz w:val="22"/>
                <w:szCs w:val="22"/>
                <w:lang w:eastAsia="en-US"/>
              </w:rPr>
            </w:pPr>
            <w:r w:rsidRPr="00AC0C83">
              <w:rPr>
                <w:lang w:eastAsia="en-US"/>
              </w:rPr>
              <w:t>Х</w:t>
            </w:r>
          </w:p>
        </w:tc>
      </w:tr>
    </w:tbl>
    <w:p w:rsidR="00E7352B" w:rsidRDefault="00E7352B" w:rsidP="00004D69">
      <w:pPr>
        <w:sectPr w:rsidR="00E7352B" w:rsidSect="00E7352B">
          <w:pgSz w:w="16838" w:h="11906" w:orient="landscape"/>
          <w:pgMar w:top="1701" w:right="1134" w:bottom="851" w:left="1134" w:header="720" w:footer="720" w:gutter="0"/>
          <w:cols w:space="720"/>
          <w:noEndnote/>
          <w:docGrid w:linePitch="360"/>
        </w:sectPr>
      </w:pPr>
    </w:p>
    <w:p w:rsidR="00004D69" w:rsidRDefault="00004D69" w:rsidP="00004D69"/>
    <w:p w:rsidR="00004D69" w:rsidRDefault="00004D69" w:rsidP="00004D69"/>
    <w:p w:rsidR="00004D69" w:rsidRPr="00C51102" w:rsidRDefault="00004D69" w:rsidP="00004D69">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t>Приложение № 5</w:t>
      </w:r>
      <w:r>
        <w:rPr>
          <w:rFonts w:ascii="Times New Roman" w:hAnsi="Times New Roman"/>
          <w:sz w:val="24"/>
          <w:szCs w:val="24"/>
        </w:rPr>
        <w:t>.2</w:t>
      </w:r>
      <w:r w:rsidRPr="00C51102">
        <w:rPr>
          <w:rFonts w:ascii="Times New Roman" w:hAnsi="Times New Roman"/>
          <w:sz w:val="24"/>
          <w:szCs w:val="24"/>
        </w:rPr>
        <w:t xml:space="preserve"> </w:t>
      </w:r>
    </w:p>
    <w:p w:rsidR="00004D69" w:rsidRPr="00C51102" w:rsidRDefault="00004D69" w:rsidP="00004D69">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t xml:space="preserve">к муниципальной программе </w:t>
      </w:r>
      <w:r w:rsidRPr="007B5427">
        <w:rPr>
          <w:rFonts w:ascii="Times New Roman" w:hAnsi="Times New Roman"/>
          <w:sz w:val="24"/>
          <w:szCs w:val="24"/>
        </w:rPr>
        <w:t>Пировского муниципального округа</w:t>
      </w:r>
    </w:p>
    <w:p w:rsidR="00004D69" w:rsidRPr="00C51102" w:rsidRDefault="00004D69" w:rsidP="00004D69">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t>«Управление муниципальным имуществом»</w:t>
      </w:r>
    </w:p>
    <w:p w:rsidR="00004D69" w:rsidRDefault="00004D69" w:rsidP="00004D69">
      <w:pPr>
        <w:autoSpaceDE w:val="0"/>
        <w:autoSpaceDN w:val="0"/>
        <w:adjustRightInd w:val="0"/>
        <w:jc w:val="center"/>
        <w:rPr>
          <w:sz w:val="28"/>
          <w:szCs w:val="28"/>
        </w:rPr>
      </w:pPr>
    </w:p>
    <w:p w:rsidR="00004D69" w:rsidRPr="00897312" w:rsidRDefault="00004D69" w:rsidP="00004D69">
      <w:pPr>
        <w:autoSpaceDE w:val="0"/>
        <w:autoSpaceDN w:val="0"/>
        <w:adjustRightInd w:val="0"/>
        <w:jc w:val="center"/>
        <w:rPr>
          <w:sz w:val="28"/>
          <w:szCs w:val="28"/>
        </w:rPr>
      </w:pPr>
      <w:r w:rsidRPr="00D61313">
        <w:rPr>
          <w:sz w:val="28"/>
          <w:szCs w:val="28"/>
        </w:rPr>
        <w:t xml:space="preserve">Подпрограмма «Содержание и обслуживание казны </w:t>
      </w:r>
      <w:r w:rsidRPr="007B5427">
        <w:rPr>
          <w:sz w:val="28"/>
          <w:szCs w:val="28"/>
        </w:rPr>
        <w:t>Пировского муниципального округа</w:t>
      </w:r>
      <w:r w:rsidRPr="00D61313">
        <w:rPr>
          <w:sz w:val="28"/>
          <w:szCs w:val="28"/>
        </w:rPr>
        <w:t>»</w:t>
      </w:r>
    </w:p>
    <w:p w:rsidR="00004D69" w:rsidRPr="00897312" w:rsidRDefault="00004D69" w:rsidP="00004D69">
      <w:pPr>
        <w:autoSpaceDE w:val="0"/>
        <w:autoSpaceDN w:val="0"/>
        <w:adjustRightInd w:val="0"/>
        <w:ind w:firstLine="709"/>
        <w:jc w:val="both"/>
        <w:outlineLvl w:val="0"/>
        <w:rPr>
          <w:sz w:val="28"/>
          <w:szCs w:val="28"/>
        </w:rPr>
      </w:pPr>
    </w:p>
    <w:p w:rsidR="00004D69" w:rsidRPr="00897312" w:rsidRDefault="00004D69" w:rsidP="00004D69">
      <w:pPr>
        <w:autoSpaceDE w:val="0"/>
        <w:autoSpaceDN w:val="0"/>
        <w:adjustRightInd w:val="0"/>
        <w:ind w:firstLine="709"/>
        <w:jc w:val="center"/>
        <w:outlineLvl w:val="0"/>
        <w:rPr>
          <w:sz w:val="28"/>
          <w:szCs w:val="28"/>
        </w:rPr>
      </w:pPr>
      <w:r w:rsidRPr="00897312">
        <w:rPr>
          <w:sz w:val="28"/>
          <w:szCs w:val="28"/>
        </w:rPr>
        <w:t>1. Паспорт подпрограммы</w:t>
      </w:r>
    </w:p>
    <w:tbl>
      <w:tblPr>
        <w:tblStyle w:val="a4"/>
        <w:tblW w:w="9493" w:type="dxa"/>
        <w:tblLook w:val="04A0" w:firstRow="1" w:lastRow="0" w:firstColumn="1" w:lastColumn="0" w:noHBand="0" w:noVBand="1"/>
      </w:tblPr>
      <w:tblGrid>
        <w:gridCol w:w="3823"/>
        <w:gridCol w:w="5670"/>
      </w:tblGrid>
      <w:tr w:rsidR="00004D69" w:rsidTr="00517647">
        <w:tc>
          <w:tcPr>
            <w:tcW w:w="3823" w:type="dxa"/>
          </w:tcPr>
          <w:p w:rsidR="00004D69" w:rsidRDefault="00004D69" w:rsidP="00517647">
            <w:pPr>
              <w:autoSpaceDE w:val="0"/>
              <w:autoSpaceDN w:val="0"/>
              <w:adjustRightInd w:val="0"/>
              <w:jc w:val="both"/>
            </w:pPr>
            <w:r w:rsidRPr="00074236">
              <w:t>Наименование подпрограммы</w:t>
            </w:r>
          </w:p>
        </w:tc>
        <w:tc>
          <w:tcPr>
            <w:tcW w:w="5670" w:type="dxa"/>
          </w:tcPr>
          <w:p w:rsidR="00004D69" w:rsidRDefault="00004D69" w:rsidP="00517647">
            <w:pPr>
              <w:autoSpaceDE w:val="0"/>
              <w:autoSpaceDN w:val="0"/>
              <w:adjustRightInd w:val="0"/>
              <w:jc w:val="both"/>
            </w:pPr>
            <w:r w:rsidRPr="00C51102">
              <w:t>«</w:t>
            </w:r>
            <w:r w:rsidRPr="00D61313">
              <w:t xml:space="preserve">Содержание и обслуживание казны </w:t>
            </w:r>
            <w:r w:rsidRPr="007B5427">
              <w:t>Пировского муниципального округа</w:t>
            </w:r>
            <w:r w:rsidRPr="00C51102">
              <w:t>»</w:t>
            </w:r>
          </w:p>
        </w:tc>
      </w:tr>
      <w:tr w:rsidR="00004D69" w:rsidTr="00517647">
        <w:tc>
          <w:tcPr>
            <w:tcW w:w="3823" w:type="dxa"/>
          </w:tcPr>
          <w:p w:rsidR="00004D69" w:rsidRDefault="00004D69" w:rsidP="00517647">
            <w:pPr>
              <w:autoSpaceDE w:val="0"/>
              <w:autoSpaceDN w:val="0"/>
              <w:adjustRightInd w:val="0"/>
              <w:jc w:val="both"/>
            </w:pPr>
            <w:r w:rsidRPr="00074236">
              <w:t>Наименование муниципальной программы, в рамках которой реализуется подпрограмма</w:t>
            </w:r>
          </w:p>
        </w:tc>
        <w:tc>
          <w:tcPr>
            <w:tcW w:w="5670" w:type="dxa"/>
          </w:tcPr>
          <w:p w:rsidR="00004D69" w:rsidRDefault="00004D69" w:rsidP="00517647">
            <w:pPr>
              <w:autoSpaceDE w:val="0"/>
              <w:autoSpaceDN w:val="0"/>
              <w:adjustRightInd w:val="0"/>
              <w:jc w:val="both"/>
            </w:pPr>
            <w:r w:rsidRPr="00C51102">
              <w:t>«Управление муниципальным имуществом»</w:t>
            </w:r>
          </w:p>
        </w:tc>
      </w:tr>
      <w:tr w:rsidR="00004D69" w:rsidTr="00517647">
        <w:tc>
          <w:tcPr>
            <w:tcW w:w="3823" w:type="dxa"/>
          </w:tcPr>
          <w:p w:rsidR="00004D69" w:rsidRDefault="00004D69" w:rsidP="00517647">
            <w:pPr>
              <w:autoSpaceDE w:val="0"/>
              <w:autoSpaceDN w:val="0"/>
              <w:adjustRightInd w:val="0"/>
              <w:jc w:val="both"/>
            </w:pPr>
            <w:r w:rsidRPr="00074236">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670" w:type="dxa"/>
          </w:tcPr>
          <w:p w:rsidR="00004D69" w:rsidRDefault="00004D69" w:rsidP="00517647">
            <w:pPr>
              <w:autoSpaceDE w:val="0"/>
              <w:autoSpaceDN w:val="0"/>
              <w:adjustRightInd w:val="0"/>
              <w:jc w:val="both"/>
            </w:pPr>
            <w:r w:rsidRPr="00C51102">
              <w:t xml:space="preserve">Администрация </w:t>
            </w:r>
            <w:r w:rsidRPr="007B5427">
              <w:t>Пировского муниципального округа</w:t>
            </w:r>
          </w:p>
        </w:tc>
      </w:tr>
      <w:tr w:rsidR="00004D69" w:rsidTr="00517647">
        <w:tc>
          <w:tcPr>
            <w:tcW w:w="3823" w:type="dxa"/>
          </w:tcPr>
          <w:p w:rsidR="00004D69" w:rsidRDefault="00004D69" w:rsidP="00517647">
            <w:pPr>
              <w:autoSpaceDE w:val="0"/>
              <w:autoSpaceDN w:val="0"/>
              <w:adjustRightInd w:val="0"/>
              <w:jc w:val="both"/>
            </w:pPr>
            <w:r w:rsidRPr="00074236">
              <w:t>Главные распорядители бюджетных средств, ответственные за реализацию мероприятий подпрограммы</w:t>
            </w:r>
          </w:p>
        </w:tc>
        <w:tc>
          <w:tcPr>
            <w:tcW w:w="5670" w:type="dxa"/>
          </w:tcPr>
          <w:p w:rsidR="00004D69" w:rsidRDefault="00004D69" w:rsidP="00517647">
            <w:pPr>
              <w:autoSpaceDE w:val="0"/>
              <w:autoSpaceDN w:val="0"/>
              <w:adjustRightInd w:val="0"/>
              <w:jc w:val="both"/>
            </w:pPr>
            <w:r w:rsidRPr="00C51102">
              <w:t xml:space="preserve">Администрация </w:t>
            </w:r>
            <w:r w:rsidRPr="007B5427">
              <w:t>Пировского муниципального округа</w:t>
            </w:r>
          </w:p>
        </w:tc>
      </w:tr>
      <w:tr w:rsidR="00004D69" w:rsidTr="00517647">
        <w:tc>
          <w:tcPr>
            <w:tcW w:w="3823" w:type="dxa"/>
          </w:tcPr>
          <w:p w:rsidR="00004D69" w:rsidRDefault="00004D69" w:rsidP="00517647">
            <w:pPr>
              <w:autoSpaceDE w:val="0"/>
              <w:autoSpaceDN w:val="0"/>
              <w:adjustRightInd w:val="0"/>
              <w:jc w:val="both"/>
            </w:pPr>
            <w:r w:rsidRPr="00074236">
              <w:t>Цель подпрограммы</w:t>
            </w:r>
          </w:p>
        </w:tc>
        <w:tc>
          <w:tcPr>
            <w:tcW w:w="5670" w:type="dxa"/>
          </w:tcPr>
          <w:p w:rsidR="00004D69" w:rsidRDefault="00004D69" w:rsidP="00517647">
            <w:pPr>
              <w:autoSpaceDE w:val="0"/>
              <w:autoSpaceDN w:val="0"/>
              <w:adjustRightInd w:val="0"/>
              <w:jc w:val="both"/>
            </w:pPr>
            <w:r>
              <w:t>э</w:t>
            </w:r>
            <w:r w:rsidRPr="00D61313">
              <w:t>ффективное функционирование, использование и содержание муниципального имущества</w:t>
            </w:r>
          </w:p>
        </w:tc>
      </w:tr>
      <w:tr w:rsidR="00004D69" w:rsidTr="00517647">
        <w:tc>
          <w:tcPr>
            <w:tcW w:w="3823" w:type="dxa"/>
          </w:tcPr>
          <w:p w:rsidR="00004D69" w:rsidRDefault="00004D69" w:rsidP="00517647">
            <w:pPr>
              <w:autoSpaceDE w:val="0"/>
              <w:autoSpaceDN w:val="0"/>
              <w:adjustRightInd w:val="0"/>
              <w:jc w:val="both"/>
            </w:pPr>
            <w:r>
              <w:t>Задача</w:t>
            </w:r>
            <w:r w:rsidRPr="00074236">
              <w:t xml:space="preserve"> подпрограммы</w:t>
            </w:r>
          </w:p>
        </w:tc>
        <w:tc>
          <w:tcPr>
            <w:tcW w:w="5670" w:type="dxa"/>
          </w:tcPr>
          <w:p w:rsidR="00004D69" w:rsidRDefault="00004D69" w:rsidP="00517647">
            <w:pPr>
              <w:autoSpaceDE w:val="0"/>
              <w:autoSpaceDN w:val="0"/>
              <w:adjustRightInd w:val="0"/>
              <w:jc w:val="both"/>
            </w:pPr>
            <w:r>
              <w:t>п</w:t>
            </w:r>
            <w:r w:rsidRPr="00D61313">
              <w:t>овышение эффективности процесса управления муниципальным имуществом и содержание имущества муниципальной казны</w:t>
            </w:r>
          </w:p>
        </w:tc>
      </w:tr>
      <w:tr w:rsidR="00004D69" w:rsidTr="00517647">
        <w:tc>
          <w:tcPr>
            <w:tcW w:w="3823" w:type="dxa"/>
          </w:tcPr>
          <w:p w:rsidR="00004D69" w:rsidRDefault="00004D69" w:rsidP="00517647">
            <w:pPr>
              <w:autoSpaceDE w:val="0"/>
              <w:autoSpaceDN w:val="0"/>
              <w:adjustRightInd w:val="0"/>
              <w:jc w:val="both"/>
            </w:pPr>
            <w:r w:rsidRPr="00AD1440">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70" w:type="dxa"/>
          </w:tcPr>
          <w:p w:rsidR="00004D69" w:rsidRDefault="00004D69" w:rsidP="00517647">
            <w:pPr>
              <w:autoSpaceDE w:val="0"/>
              <w:autoSpaceDN w:val="0"/>
              <w:adjustRightInd w:val="0"/>
              <w:jc w:val="both"/>
            </w:pPr>
            <w:r w:rsidRPr="00AD1440">
              <w:t>в соответствии с приложением № 1 к подпрограмме</w:t>
            </w:r>
          </w:p>
        </w:tc>
      </w:tr>
      <w:tr w:rsidR="00004D69" w:rsidTr="00517647">
        <w:tc>
          <w:tcPr>
            <w:tcW w:w="3823" w:type="dxa"/>
          </w:tcPr>
          <w:p w:rsidR="00004D69" w:rsidRPr="00AD1440" w:rsidRDefault="00004D69" w:rsidP="00517647">
            <w:pPr>
              <w:autoSpaceDE w:val="0"/>
              <w:autoSpaceDN w:val="0"/>
              <w:adjustRightInd w:val="0"/>
              <w:jc w:val="both"/>
            </w:pPr>
            <w:r w:rsidRPr="00074236">
              <w:t>Сроки реализации подпрограммы</w:t>
            </w:r>
          </w:p>
        </w:tc>
        <w:tc>
          <w:tcPr>
            <w:tcW w:w="5670" w:type="dxa"/>
          </w:tcPr>
          <w:p w:rsidR="00004D69" w:rsidRPr="00AD1440" w:rsidRDefault="00004D69" w:rsidP="00E10EAF">
            <w:pPr>
              <w:autoSpaceDE w:val="0"/>
              <w:autoSpaceDN w:val="0"/>
              <w:adjustRightInd w:val="0"/>
              <w:jc w:val="both"/>
            </w:pPr>
            <w:r w:rsidRPr="007A03EC">
              <w:t>01.01.20</w:t>
            </w:r>
            <w:r>
              <w:t>2</w:t>
            </w:r>
            <w:r w:rsidR="00E10EAF">
              <w:t>4</w:t>
            </w:r>
            <w:r w:rsidRPr="007A03EC">
              <w:t xml:space="preserve"> г. – 31.12.20</w:t>
            </w:r>
            <w:r>
              <w:t>2</w:t>
            </w:r>
            <w:r w:rsidR="00E10EAF">
              <w:t>6</w:t>
            </w:r>
            <w:r w:rsidRPr="007A03EC">
              <w:t xml:space="preserve"> г.</w:t>
            </w:r>
          </w:p>
        </w:tc>
      </w:tr>
      <w:tr w:rsidR="00004D69" w:rsidTr="00517647">
        <w:tc>
          <w:tcPr>
            <w:tcW w:w="3823" w:type="dxa"/>
          </w:tcPr>
          <w:p w:rsidR="00004D69" w:rsidRPr="00AD1440" w:rsidRDefault="00004D69" w:rsidP="00517647">
            <w:pPr>
              <w:autoSpaceDE w:val="0"/>
              <w:autoSpaceDN w:val="0"/>
              <w:adjustRightInd w:val="0"/>
              <w:jc w:val="both"/>
            </w:pPr>
            <w:r w:rsidRPr="00074236">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670" w:type="dxa"/>
          </w:tcPr>
          <w:p w:rsidR="00004D69" w:rsidRPr="00D61313" w:rsidRDefault="00004D69" w:rsidP="00517647">
            <w:pPr>
              <w:pStyle w:val="ConsPlusNormal"/>
              <w:ind w:firstLine="0"/>
              <w:jc w:val="both"/>
              <w:rPr>
                <w:rFonts w:ascii="Times New Roman" w:hAnsi="Times New Roman"/>
                <w:sz w:val="24"/>
                <w:szCs w:val="24"/>
              </w:rPr>
            </w:pPr>
            <w:r>
              <w:rPr>
                <w:rFonts w:ascii="Times New Roman" w:hAnsi="Times New Roman"/>
                <w:sz w:val="24"/>
                <w:szCs w:val="24"/>
              </w:rPr>
              <w:t>о</w:t>
            </w:r>
            <w:r w:rsidRPr="007A03EC">
              <w:rPr>
                <w:rFonts w:ascii="Times New Roman" w:hAnsi="Times New Roman"/>
                <w:sz w:val="24"/>
                <w:szCs w:val="24"/>
              </w:rPr>
              <w:t xml:space="preserve">бъем средств </w:t>
            </w:r>
            <w:r w:rsidRPr="00D61313">
              <w:rPr>
                <w:rFonts w:ascii="Times New Roman" w:hAnsi="Times New Roman"/>
                <w:sz w:val="24"/>
                <w:szCs w:val="24"/>
              </w:rPr>
              <w:t xml:space="preserve">на реализацию </w:t>
            </w:r>
            <w:r>
              <w:rPr>
                <w:rFonts w:ascii="Times New Roman" w:hAnsi="Times New Roman"/>
                <w:sz w:val="24"/>
                <w:szCs w:val="24"/>
              </w:rPr>
              <w:t>п</w:t>
            </w:r>
            <w:r w:rsidRPr="00D61313">
              <w:rPr>
                <w:rFonts w:ascii="Times New Roman" w:hAnsi="Times New Roman"/>
                <w:sz w:val="24"/>
                <w:szCs w:val="24"/>
              </w:rPr>
              <w:t xml:space="preserve">одпрограммы по годам составляет </w:t>
            </w:r>
            <w:r>
              <w:rPr>
                <w:rFonts w:ascii="Times New Roman" w:hAnsi="Times New Roman"/>
                <w:sz w:val="24"/>
                <w:szCs w:val="24"/>
              </w:rPr>
              <w:t>300</w:t>
            </w:r>
            <w:r w:rsidR="00517647">
              <w:rPr>
                <w:rFonts w:ascii="Times New Roman" w:hAnsi="Times New Roman"/>
                <w:sz w:val="24"/>
                <w:szCs w:val="24"/>
              </w:rPr>
              <w:t xml:space="preserve"> </w:t>
            </w:r>
            <w:r>
              <w:rPr>
                <w:rFonts w:ascii="Times New Roman" w:hAnsi="Times New Roman"/>
                <w:sz w:val="24"/>
                <w:szCs w:val="24"/>
              </w:rPr>
              <w:t>000,00</w:t>
            </w:r>
            <w:r w:rsidRPr="00D61313">
              <w:rPr>
                <w:rFonts w:ascii="Times New Roman" w:hAnsi="Times New Roman"/>
                <w:sz w:val="24"/>
                <w:szCs w:val="24"/>
              </w:rPr>
              <w:t xml:space="preserve"> рублей, в том числе </w:t>
            </w:r>
            <w:r>
              <w:rPr>
                <w:rFonts w:ascii="Times New Roman" w:hAnsi="Times New Roman"/>
                <w:sz w:val="24"/>
                <w:szCs w:val="24"/>
              </w:rPr>
              <w:t>300</w:t>
            </w:r>
            <w:r w:rsidR="00517647">
              <w:rPr>
                <w:rFonts w:ascii="Times New Roman" w:hAnsi="Times New Roman"/>
                <w:sz w:val="24"/>
                <w:szCs w:val="24"/>
              </w:rPr>
              <w:t xml:space="preserve"> </w:t>
            </w:r>
            <w:r>
              <w:rPr>
                <w:rFonts w:ascii="Times New Roman" w:hAnsi="Times New Roman"/>
                <w:sz w:val="24"/>
                <w:szCs w:val="24"/>
              </w:rPr>
              <w:t>000,00</w:t>
            </w:r>
            <w:r w:rsidRPr="00D61313">
              <w:rPr>
                <w:rFonts w:ascii="Times New Roman" w:hAnsi="Times New Roman"/>
                <w:sz w:val="24"/>
                <w:szCs w:val="24"/>
              </w:rPr>
              <w:t xml:space="preserve"> рублей – средства </w:t>
            </w:r>
            <w:r>
              <w:t>мест</w:t>
            </w:r>
            <w:r w:rsidRPr="00D61313">
              <w:rPr>
                <w:rFonts w:ascii="Times New Roman" w:hAnsi="Times New Roman"/>
                <w:sz w:val="24"/>
                <w:szCs w:val="24"/>
              </w:rPr>
              <w:t>ного бюджета:</w:t>
            </w:r>
          </w:p>
          <w:p w:rsidR="00004D69" w:rsidRDefault="00004D69" w:rsidP="00517647">
            <w:pPr>
              <w:autoSpaceDE w:val="0"/>
              <w:autoSpaceDN w:val="0"/>
              <w:adjustRightInd w:val="0"/>
              <w:ind w:firstLine="317"/>
              <w:jc w:val="both"/>
            </w:pPr>
            <w:r w:rsidRPr="00D61313">
              <w:t>в 202</w:t>
            </w:r>
            <w:r w:rsidR="00E10EAF">
              <w:t>4</w:t>
            </w:r>
            <w:r w:rsidRPr="00D61313">
              <w:t xml:space="preserve"> году </w:t>
            </w:r>
            <w:r>
              <w:t>–</w:t>
            </w:r>
            <w:r w:rsidRPr="00D61313">
              <w:t xml:space="preserve"> </w:t>
            </w:r>
            <w:r>
              <w:t>100</w:t>
            </w:r>
            <w:r w:rsidR="00517647">
              <w:t xml:space="preserve"> </w:t>
            </w:r>
            <w:r>
              <w:t>00</w:t>
            </w:r>
            <w:r w:rsidRPr="00D61313">
              <w:t>0</w:t>
            </w:r>
            <w:r>
              <w:t>,00</w:t>
            </w:r>
            <w:r w:rsidRPr="00D61313">
              <w:t xml:space="preserve"> рублей, в том числе  </w:t>
            </w:r>
            <w:r>
              <w:t>10</w:t>
            </w:r>
            <w:r w:rsidRPr="00D61313">
              <w:t>0</w:t>
            </w:r>
            <w:r w:rsidR="00517647">
              <w:t xml:space="preserve"> </w:t>
            </w:r>
            <w:r>
              <w:t>000,00</w:t>
            </w:r>
            <w:r w:rsidRPr="00D61313">
              <w:t xml:space="preserve"> рублей – средства </w:t>
            </w:r>
            <w:r>
              <w:t>мест</w:t>
            </w:r>
            <w:r w:rsidRPr="00D61313">
              <w:t>ного бюджета</w:t>
            </w:r>
            <w:r>
              <w:t>;</w:t>
            </w:r>
          </w:p>
          <w:p w:rsidR="00004D69" w:rsidRDefault="00004D69" w:rsidP="00517647">
            <w:pPr>
              <w:autoSpaceDE w:val="0"/>
              <w:autoSpaceDN w:val="0"/>
              <w:adjustRightInd w:val="0"/>
              <w:ind w:firstLine="317"/>
              <w:jc w:val="both"/>
            </w:pPr>
            <w:r w:rsidRPr="00D61313">
              <w:t>в 202</w:t>
            </w:r>
            <w:r w:rsidR="00E10EAF">
              <w:t>5</w:t>
            </w:r>
            <w:r w:rsidRPr="00D61313">
              <w:t xml:space="preserve"> году </w:t>
            </w:r>
            <w:r>
              <w:t>–</w:t>
            </w:r>
            <w:r w:rsidRPr="00D61313">
              <w:t xml:space="preserve"> </w:t>
            </w:r>
            <w:r>
              <w:t>10</w:t>
            </w:r>
            <w:r w:rsidRPr="00D61313">
              <w:t>0</w:t>
            </w:r>
            <w:r w:rsidR="00517647">
              <w:t xml:space="preserve"> </w:t>
            </w:r>
            <w:r>
              <w:t>000,00</w:t>
            </w:r>
            <w:r w:rsidRPr="00D61313">
              <w:t xml:space="preserve"> </w:t>
            </w:r>
            <w:r>
              <w:t>р</w:t>
            </w:r>
            <w:r w:rsidRPr="00D61313">
              <w:t xml:space="preserve">ублей, в том числе  </w:t>
            </w:r>
            <w:r>
              <w:t>10</w:t>
            </w:r>
            <w:r w:rsidRPr="00D61313">
              <w:t>0</w:t>
            </w:r>
            <w:r w:rsidR="00517647">
              <w:t xml:space="preserve"> </w:t>
            </w:r>
            <w:r>
              <w:t>000,00</w:t>
            </w:r>
            <w:r w:rsidRPr="00D61313">
              <w:t xml:space="preserve"> рублей – средства </w:t>
            </w:r>
            <w:r>
              <w:t>мест</w:t>
            </w:r>
            <w:r w:rsidRPr="00D61313">
              <w:t>ного бюджета</w:t>
            </w:r>
            <w:r>
              <w:t>;</w:t>
            </w:r>
          </w:p>
          <w:p w:rsidR="00004D69" w:rsidRPr="00AD1440" w:rsidRDefault="00517647" w:rsidP="00E10EAF">
            <w:pPr>
              <w:autoSpaceDE w:val="0"/>
              <w:autoSpaceDN w:val="0"/>
              <w:adjustRightInd w:val="0"/>
              <w:ind w:firstLine="317"/>
              <w:jc w:val="both"/>
            </w:pPr>
            <w:r>
              <w:t>в 202</w:t>
            </w:r>
            <w:r w:rsidR="00E10EAF">
              <w:t xml:space="preserve">6 </w:t>
            </w:r>
            <w:r w:rsidR="00004D69" w:rsidRPr="00D61313">
              <w:t xml:space="preserve">году </w:t>
            </w:r>
            <w:r w:rsidR="00004D69">
              <w:t>–</w:t>
            </w:r>
            <w:r w:rsidR="00004D69" w:rsidRPr="00D61313">
              <w:t xml:space="preserve"> </w:t>
            </w:r>
            <w:r w:rsidR="00004D69">
              <w:t>10</w:t>
            </w:r>
            <w:r w:rsidR="00004D69" w:rsidRPr="00D61313">
              <w:t>0</w:t>
            </w:r>
            <w:r>
              <w:t xml:space="preserve"> </w:t>
            </w:r>
            <w:r w:rsidR="00004D69">
              <w:t>000,00</w:t>
            </w:r>
            <w:r w:rsidR="00004D69" w:rsidRPr="00D61313">
              <w:t xml:space="preserve"> </w:t>
            </w:r>
            <w:r w:rsidR="00004D69">
              <w:t>р</w:t>
            </w:r>
            <w:r w:rsidR="00004D69" w:rsidRPr="00D61313">
              <w:t xml:space="preserve">ублей, в том числе  </w:t>
            </w:r>
            <w:r w:rsidR="00004D69">
              <w:t>10</w:t>
            </w:r>
            <w:r w:rsidR="00004D69" w:rsidRPr="00D61313">
              <w:t>0</w:t>
            </w:r>
            <w:r>
              <w:t xml:space="preserve"> </w:t>
            </w:r>
            <w:r w:rsidR="00004D69">
              <w:t>000,00</w:t>
            </w:r>
            <w:r w:rsidR="00004D69" w:rsidRPr="00D61313">
              <w:t xml:space="preserve"> рублей – средства </w:t>
            </w:r>
            <w:r w:rsidR="00004D69">
              <w:t>мест</w:t>
            </w:r>
            <w:r w:rsidR="00004D69" w:rsidRPr="00D61313">
              <w:t>ного бюджета</w:t>
            </w:r>
          </w:p>
        </w:tc>
      </w:tr>
    </w:tbl>
    <w:p w:rsidR="00004D69" w:rsidRDefault="00004D69" w:rsidP="00004D69">
      <w:pPr>
        <w:autoSpaceDE w:val="0"/>
        <w:autoSpaceDN w:val="0"/>
        <w:adjustRightInd w:val="0"/>
        <w:ind w:firstLine="709"/>
        <w:jc w:val="both"/>
      </w:pPr>
    </w:p>
    <w:p w:rsidR="00004D69" w:rsidRPr="00074236" w:rsidRDefault="00004D69" w:rsidP="00004D69">
      <w:pPr>
        <w:pStyle w:val="ConsPlusNormal"/>
        <w:ind w:firstLine="709"/>
        <w:jc w:val="center"/>
        <w:rPr>
          <w:rFonts w:ascii="Times New Roman" w:hAnsi="Times New Roman"/>
          <w:sz w:val="28"/>
          <w:szCs w:val="28"/>
        </w:rPr>
      </w:pPr>
      <w:r w:rsidRPr="00074236">
        <w:rPr>
          <w:rFonts w:ascii="Times New Roman" w:hAnsi="Times New Roman"/>
          <w:sz w:val="28"/>
          <w:szCs w:val="28"/>
        </w:rPr>
        <w:t>2. Мероприятия подпрограммы</w:t>
      </w:r>
    </w:p>
    <w:p w:rsidR="00004D69" w:rsidRPr="00074236" w:rsidRDefault="00004D69" w:rsidP="00004D69">
      <w:pPr>
        <w:pStyle w:val="ConsPlusNormal"/>
        <w:jc w:val="both"/>
        <w:rPr>
          <w:rFonts w:ascii="Times New Roman" w:hAnsi="Times New Roman"/>
          <w:sz w:val="24"/>
          <w:szCs w:val="24"/>
        </w:rPr>
      </w:pPr>
      <w:r>
        <w:rPr>
          <w:rFonts w:ascii="Times New Roman" w:hAnsi="Times New Roman"/>
          <w:sz w:val="24"/>
          <w:szCs w:val="24"/>
        </w:rPr>
        <w:t>В</w:t>
      </w:r>
      <w:r w:rsidRPr="00074236">
        <w:rPr>
          <w:rFonts w:ascii="Times New Roman" w:hAnsi="Times New Roman"/>
          <w:sz w:val="24"/>
          <w:szCs w:val="24"/>
        </w:rPr>
        <w:t xml:space="preserve"> соответствии с приложением </w:t>
      </w:r>
      <w:r>
        <w:rPr>
          <w:rFonts w:ascii="Times New Roman" w:hAnsi="Times New Roman"/>
          <w:sz w:val="24"/>
          <w:szCs w:val="24"/>
        </w:rPr>
        <w:t>№</w:t>
      </w:r>
      <w:r w:rsidRPr="00074236">
        <w:rPr>
          <w:rFonts w:ascii="Times New Roman" w:hAnsi="Times New Roman"/>
          <w:sz w:val="24"/>
          <w:szCs w:val="24"/>
        </w:rPr>
        <w:t xml:space="preserve"> 2 к подпрограмм</w:t>
      </w:r>
      <w:r>
        <w:rPr>
          <w:rFonts w:ascii="Times New Roman" w:hAnsi="Times New Roman"/>
          <w:sz w:val="24"/>
          <w:szCs w:val="24"/>
        </w:rPr>
        <w:t>е</w:t>
      </w:r>
      <w:r w:rsidRPr="00074236">
        <w:rPr>
          <w:rFonts w:ascii="Times New Roman" w:hAnsi="Times New Roman"/>
          <w:sz w:val="24"/>
          <w:szCs w:val="24"/>
        </w:rPr>
        <w:t>.</w:t>
      </w:r>
    </w:p>
    <w:p w:rsidR="00004D69" w:rsidRPr="00074236" w:rsidRDefault="00004D69" w:rsidP="00004D69">
      <w:pPr>
        <w:pStyle w:val="ConsPlusNormal"/>
        <w:jc w:val="both"/>
        <w:rPr>
          <w:rFonts w:ascii="Times New Roman" w:hAnsi="Times New Roman"/>
          <w:sz w:val="24"/>
          <w:szCs w:val="24"/>
        </w:rPr>
      </w:pPr>
    </w:p>
    <w:p w:rsidR="00004D69" w:rsidRPr="00074236" w:rsidRDefault="00004D69" w:rsidP="00004D69">
      <w:pPr>
        <w:pStyle w:val="ConsPlusNormal"/>
        <w:jc w:val="center"/>
        <w:outlineLvl w:val="2"/>
        <w:rPr>
          <w:rFonts w:ascii="Times New Roman" w:hAnsi="Times New Roman"/>
          <w:sz w:val="28"/>
          <w:szCs w:val="28"/>
        </w:rPr>
      </w:pPr>
      <w:r w:rsidRPr="00074236">
        <w:rPr>
          <w:rFonts w:ascii="Times New Roman" w:hAnsi="Times New Roman"/>
          <w:sz w:val="28"/>
          <w:szCs w:val="28"/>
        </w:rPr>
        <w:t>3. Механизм реализации подпрограммы</w:t>
      </w:r>
    </w:p>
    <w:p w:rsidR="00004D69" w:rsidRPr="00930540" w:rsidRDefault="00004D69" w:rsidP="00004D69">
      <w:pPr>
        <w:pStyle w:val="ConsPlusNormal"/>
        <w:jc w:val="both"/>
        <w:rPr>
          <w:rFonts w:ascii="Times New Roman" w:hAnsi="Times New Roman"/>
          <w:sz w:val="24"/>
          <w:szCs w:val="24"/>
        </w:rPr>
      </w:pPr>
      <w:r w:rsidRPr="00930540">
        <w:rPr>
          <w:rFonts w:ascii="Times New Roman" w:hAnsi="Times New Roman"/>
          <w:sz w:val="24"/>
          <w:szCs w:val="24"/>
        </w:rPr>
        <w:t xml:space="preserve">Реализацию мероприятий Подпрограммы осуществляет администрация </w:t>
      </w:r>
      <w:r w:rsidRPr="007B5427">
        <w:rPr>
          <w:rFonts w:ascii="Times New Roman" w:hAnsi="Times New Roman"/>
          <w:sz w:val="24"/>
          <w:szCs w:val="24"/>
        </w:rPr>
        <w:t>Пировского муниципального округа</w:t>
      </w:r>
      <w:r w:rsidRPr="00930540">
        <w:rPr>
          <w:rFonts w:ascii="Times New Roman" w:hAnsi="Times New Roman"/>
          <w:sz w:val="24"/>
          <w:szCs w:val="24"/>
        </w:rPr>
        <w:t>.</w:t>
      </w:r>
    </w:p>
    <w:p w:rsidR="00004D69" w:rsidRPr="00930540" w:rsidRDefault="00004D69" w:rsidP="00004D69">
      <w:pPr>
        <w:pStyle w:val="ConsPlusNormal"/>
        <w:jc w:val="both"/>
        <w:rPr>
          <w:rFonts w:ascii="Times New Roman" w:hAnsi="Times New Roman"/>
          <w:sz w:val="24"/>
          <w:szCs w:val="24"/>
        </w:rPr>
      </w:pPr>
      <w:r w:rsidRPr="00930540">
        <w:rPr>
          <w:rFonts w:ascii="Times New Roman" w:hAnsi="Times New Roman"/>
          <w:sz w:val="24"/>
          <w:szCs w:val="24"/>
        </w:rPr>
        <w:t xml:space="preserve">Механизм реализации </w:t>
      </w:r>
      <w:r>
        <w:rPr>
          <w:rFonts w:ascii="Times New Roman" w:hAnsi="Times New Roman"/>
          <w:sz w:val="24"/>
          <w:szCs w:val="24"/>
        </w:rPr>
        <w:t>подп</w:t>
      </w:r>
      <w:r w:rsidRPr="00930540">
        <w:rPr>
          <w:rFonts w:ascii="Times New Roman" w:hAnsi="Times New Roman"/>
          <w:sz w:val="24"/>
          <w:szCs w:val="24"/>
        </w:rPr>
        <w:t xml:space="preserve">рограммы </w:t>
      </w:r>
      <w:r>
        <w:rPr>
          <w:rFonts w:ascii="Times New Roman" w:hAnsi="Times New Roman"/>
          <w:sz w:val="24"/>
          <w:szCs w:val="24"/>
        </w:rPr>
        <w:t xml:space="preserve">регулируется </w:t>
      </w:r>
      <w:r w:rsidRPr="00930540">
        <w:rPr>
          <w:rFonts w:ascii="Times New Roman" w:hAnsi="Times New Roman"/>
          <w:sz w:val="24"/>
          <w:szCs w:val="24"/>
        </w:rPr>
        <w:t>Порядк</w:t>
      </w:r>
      <w:r>
        <w:rPr>
          <w:rFonts w:ascii="Times New Roman" w:hAnsi="Times New Roman"/>
          <w:sz w:val="24"/>
          <w:szCs w:val="24"/>
        </w:rPr>
        <w:t>ом</w:t>
      </w:r>
      <w:r w:rsidRPr="00930540">
        <w:rPr>
          <w:rFonts w:ascii="Times New Roman" w:hAnsi="Times New Roman"/>
          <w:sz w:val="24"/>
          <w:szCs w:val="24"/>
        </w:rPr>
        <w:t xml:space="preserve"> расходования средств местного бюджета, направленных на реализацию муниципальной программы</w:t>
      </w:r>
      <w:r>
        <w:rPr>
          <w:rFonts w:ascii="Times New Roman" w:hAnsi="Times New Roman"/>
          <w:sz w:val="24"/>
          <w:szCs w:val="24"/>
        </w:rPr>
        <w:t xml:space="preserve"> </w:t>
      </w:r>
      <w:r w:rsidRPr="00930540">
        <w:rPr>
          <w:rFonts w:ascii="Times New Roman" w:hAnsi="Times New Roman"/>
          <w:sz w:val="24"/>
          <w:szCs w:val="24"/>
        </w:rPr>
        <w:t>«Управление муниципальным имуществом»</w:t>
      </w:r>
      <w:r>
        <w:rPr>
          <w:rFonts w:ascii="Times New Roman" w:hAnsi="Times New Roman"/>
          <w:sz w:val="24"/>
          <w:szCs w:val="24"/>
        </w:rPr>
        <w:t xml:space="preserve">, и </w:t>
      </w:r>
      <w:r w:rsidRPr="00930540">
        <w:rPr>
          <w:rFonts w:ascii="Times New Roman" w:hAnsi="Times New Roman"/>
          <w:sz w:val="24"/>
          <w:szCs w:val="24"/>
        </w:rPr>
        <w:t xml:space="preserve">основан на скоординированных действиях исполнителей и участников программных мероприятий по достижению намеченных целей, которые предусматривают осуществление мероприятий </w:t>
      </w:r>
      <w:r>
        <w:rPr>
          <w:rFonts w:ascii="Times New Roman" w:hAnsi="Times New Roman"/>
          <w:sz w:val="24"/>
          <w:szCs w:val="24"/>
        </w:rPr>
        <w:t>п</w:t>
      </w:r>
      <w:r w:rsidRPr="00930540">
        <w:rPr>
          <w:rFonts w:ascii="Times New Roman" w:hAnsi="Times New Roman"/>
          <w:sz w:val="24"/>
          <w:szCs w:val="24"/>
        </w:rPr>
        <w:t>одпрограммы на основе открытости, добровольности, взаимной поддержки и выгоды, обеспечивающих широкие возможности для участия всех заинтересованных юридических и физических лиц.</w:t>
      </w:r>
    </w:p>
    <w:p w:rsidR="00004D69" w:rsidRPr="00930540" w:rsidRDefault="00004D69" w:rsidP="00004D69">
      <w:pPr>
        <w:pStyle w:val="ConsPlusNormal"/>
        <w:jc w:val="both"/>
        <w:rPr>
          <w:rFonts w:ascii="Times New Roman" w:hAnsi="Times New Roman"/>
          <w:sz w:val="24"/>
          <w:szCs w:val="24"/>
        </w:rPr>
      </w:pPr>
      <w:r w:rsidRPr="00930540">
        <w:rPr>
          <w:rFonts w:ascii="Times New Roman" w:hAnsi="Times New Roman"/>
          <w:sz w:val="24"/>
          <w:szCs w:val="24"/>
        </w:rPr>
        <w:t xml:space="preserve">Реализация </w:t>
      </w:r>
      <w:r>
        <w:rPr>
          <w:rFonts w:ascii="Times New Roman" w:hAnsi="Times New Roman"/>
          <w:sz w:val="24"/>
          <w:szCs w:val="24"/>
        </w:rPr>
        <w:t>п</w:t>
      </w:r>
      <w:r w:rsidRPr="00930540">
        <w:rPr>
          <w:rFonts w:ascii="Times New Roman" w:hAnsi="Times New Roman"/>
          <w:sz w:val="24"/>
          <w:szCs w:val="24"/>
        </w:rPr>
        <w:t xml:space="preserve">одпрограммы осуществляется на основе муниципальных контрактов на поставки товаров, выполнение работ, оказание услуг для муниципальных нужд, заключаемых </w:t>
      </w:r>
      <w:r>
        <w:rPr>
          <w:rFonts w:ascii="Times New Roman" w:hAnsi="Times New Roman"/>
          <w:sz w:val="24"/>
          <w:szCs w:val="24"/>
        </w:rPr>
        <w:t>а</w:t>
      </w:r>
      <w:r w:rsidRPr="00930540">
        <w:rPr>
          <w:rFonts w:ascii="Times New Roman" w:hAnsi="Times New Roman"/>
          <w:sz w:val="24"/>
          <w:szCs w:val="24"/>
        </w:rPr>
        <w:t xml:space="preserve">дминистрацией </w:t>
      </w:r>
      <w:r w:rsidRPr="007B5427">
        <w:rPr>
          <w:rFonts w:ascii="Times New Roman" w:hAnsi="Times New Roman"/>
          <w:sz w:val="24"/>
          <w:szCs w:val="24"/>
        </w:rPr>
        <w:t xml:space="preserve">Пировского муниципального округа </w:t>
      </w:r>
      <w:r w:rsidRPr="00930540">
        <w:rPr>
          <w:rFonts w:ascii="Times New Roman" w:hAnsi="Times New Roman"/>
          <w:sz w:val="24"/>
          <w:szCs w:val="24"/>
        </w:rPr>
        <w:t>с исполнителями мероприятий. Исполнители определяются в соответствии с порядком, установл</w:t>
      </w:r>
      <w:r>
        <w:rPr>
          <w:rFonts w:ascii="Times New Roman" w:hAnsi="Times New Roman"/>
          <w:sz w:val="24"/>
          <w:szCs w:val="24"/>
        </w:rPr>
        <w:t>енным Федеральным законом от 05.04.</w:t>
      </w:r>
      <w:r w:rsidRPr="00930540">
        <w:rPr>
          <w:rFonts w:ascii="Times New Roman" w:hAnsi="Times New Roman"/>
          <w:sz w:val="24"/>
          <w:szCs w:val="24"/>
        </w:rPr>
        <w:t>2013</w:t>
      </w:r>
      <w:r>
        <w:rPr>
          <w:rFonts w:ascii="Times New Roman" w:hAnsi="Times New Roman"/>
          <w:sz w:val="24"/>
          <w:szCs w:val="24"/>
        </w:rPr>
        <w:t xml:space="preserve"> </w:t>
      </w:r>
      <w:r w:rsidRPr="00930540">
        <w:rPr>
          <w:rFonts w:ascii="Times New Roman" w:hAnsi="Times New Roman"/>
          <w:sz w:val="24"/>
          <w:szCs w:val="24"/>
        </w:rPr>
        <w:t>№ 44-ФЗ «О контрактной системе в сфере закупок товаров, работ, услуг для обеспечения государственных и муниципальных нужд».</w:t>
      </w:r>
    </w:p>
    <w:p w:rsidR="00004D69" w:rsidRPr="00930540" w:rsidRDefault="00004D69" w:rsidP="00004D69">
      <w:pPr>
        <w:pStyle w:val="ConsPlusNormal"/>
        <w:jc w:val="both"/>
        <w:rPr>
          <w:rFonts w:ascii="Times New Roman" w:hAnsi="Times New Roman"/>
          <w:sz w:val="24"/>
          <w:szCs w:val="24"/>
        </w:rPr>
      </w:pPr>
      <w:r w:rsidRPr="00930540">
        <w:rPr>
          <w:rFonts w:ascii="Times New Roman" w:hAnsi="Times New Roman"/>
          <w:sz w:val="24"/>
          <w:szCs w:val="24"/>
        </w:rPr>
        <w:t xml:space="preserve">Главным распорядителем бюджетных средств, предусмотренных на реализацию мероприятий </w:t>
      </w:r>
      <w:r>
        <w:rPr>
          <w:rFonts w:ascii="Times New Roman" w:hAnsi="Times New Roman"/>
          <w:sz w:val="24"/>
          <w:szCs w:val="24"/>
        </w:rPr>
        <w:t>п</w:t>
      </w:r>
      <w:r w:rsidRPr="00930540">
        <w:rPr>
          <w:rFonts w:ascii="Times New Roman" w:hAnsi="Times New Roman"/>
          <w:sz w:val="24"/>
          <w:szCs w:val="24"/>
        </w:rPr>
        <w:t xml:space="preserve">одпрограммы, является администрация </w:t>
      </w:r>
      <w:r w:rsidRPr="007B5427">
        <w:rPr>
          <w:rFonts w:ascii="Times New Roman" w:hAnsi="Times New Roman"/>
          <w:sz w:val="24"/>
          <w:szCs w:val="24"/>
        </w:rPr>
        <w:t>Пировского муниципального округа</w:t>
      </w:r>
      <w:r w:rsidRPr="00930540">
        <w:rPr>
          <w:rFonts w:ascii="Times New Roman" w:hAnsi="Times New Roman"/>
          <w:sz w:val="24"/>
          <w:szCs w:val="24"/>
        </w:rPr>
        <w:t>.</w:t>
      </w:r>
    </w:p>
    <w:p w:rsidR="00004D69" w:rsidRPr="00930540" w:rsidRDefault="00004D69" w:rsidP="00004D69">
      <w:pPr>
        <w:pStyle w:val="ConsPlusNormal"/>
        <w:jc w:val="both"/>
        <w:rPr>
          <w:rFonts w:ascii="Times New Roman" w:hAnsi="Times New Roman"/>
          <w:sz w:val="24"/>
          <w:szCs w:val="24"/>
        </w:rPr>
      </w:pPr>
      <w:r w:rsidRPr="00930540">
        <w:rPr>
          <w:rFonts w:ascii="Times New Roman" w:hAnsi="Times New Roman"/>
          <w:sz w:val="24"/>
          <w:szCs w:val="24"/>
        </w:rPr>
        <w:t>При необходимости получатель бюджетных средств вносит предложения об изменении или продлении срока реализации подпрограммных мероприятий.</w:t>
      </w:r>
    </w:p>
    <w:p w:rsidR="00004D69" w:rsidRPr="00074236" w:rsidRDefault="00004D69" w:rsidP="00004D69">
      <w:pPr>
        <w:pStyle w:val="ConsPlusNormal"/>
        <w:jc w:val="both"/>
        <w:rPr>
          <w:rFonts w:ascii="Times New Roman" w:hAnsi="Times New Roman"/>
          <w:sz w:val="24"/>
          <w:szCs w:val="24"/>
        </w:rPr>
      </w:pPr>
    </w:p>
    <w:p w:rsidR="00004D69" w:rsidRPr="00074236" w:rsidRDefault="00004D69" w:rsidP="00004D69">
      <w:pPr>
        <w:pStyle w:val="ConsPlusNormal"/>
        <w:jc w:val="center"/>
        <w:outlineLvl w:val="2"/>
        <w:rPr>
          <w:rFonts w:ascii="Times New Roman" w:hAnsi="Times New Roman"/>
          <w:sz w:val="28"/>
          <w:szCs w:val="28"/>
        </w:rPr>
      </w:pPr>
      <w:r w:rsidRPr="00074236">
        <w:rPr>
          <w:rFonts w:ascii="Times New Roman" w:hAnsi="Times New Roman"/>
          <w:sz w:val="28"/>
          <w:szCs w:val="28"/>
        </w:rPr>
        <w:t>4. Управление подпрограммой и контроль за исполнением подпрограммы</w:t>
      </w:r>
    </w:p>
    <w:p w:rsidR="00004D69" w:rsidRPr="001E672F" w:rsidRDefault="00004D69" w:rsidP="00004D69">
      <w:pPr>
        <w:pStyle w:val="ConsPlusCell"/>
        <w:ind w:firstLine="720"/>
        <w:jc w:val="both"/>
      </w:pPr>
      <w:r w:rsidRPr="001E672F">
        <w:t xml:space="preserve">Текущий контроль за реализацией мероприятий </w:t>
      </w:r>
      <w:r>
        <w:t>п</w:t>
      </w:r>
      <w:r w:rsidRPr="001E672F">
        <w:t xml:space="preserve">одпрограммы осуществляется </w:t>
      </w:r>
      <w:r>
        <w:t xml:space="preserve">администрацией </w:t>
      </w:r>
      <w:r w:rsidRPr="007B5427">
        <w:t xml:space="preserve">Пировского муниципального округа </w:t>
      </w:r>
      <w:r w:rsidRPr="001E672F">
        <w:t xml:space="preserve">путем осуществления мониторинга целевых индикаторов </w:t>
      </w:r>
      <w:r>
        <w:t>п</w:t>
      </w:r>
      <w:r w:rsidRPr="001E672F">
        <w:t>одпрограммы.</w:t>
      </w:r>
      <w:r w:rsidRPr="004C6E40">
        <w:t xml:space="preserve"> Администрация </w:t>
      </w:r>
      <w:r w:rsidRPr="007B5427">
        <w:t xml:space="preserve">Пировского муниципального округа </w:t>
      </w:r>
      <w:r w:rsidRPr="004C6E40">
        <w:t>ежемесячно до 6 числа месяца, следующего за отчетным, предоставляет в финансов</w:t>
      </w:r>
      <w:r w:rsidR="00427996">
        <w:t>ый</w:t>
      </w:r>
      <w:r w:rsidRPr="004C6E40">
        <w:t xml:space="preserve"> </w:t>
      </w:r>
      <w:r w:rsidR="00427996">
        <w:t>отдел</w:t>
      </w:r>
      <w:r w:rsidRPr="004C6E40">
        <w:t xml:space="preserve"> отчет о целевом использовании бюджетных средств</w:t>
      </w:r>
      <w:r>
        <w:t>.</w:t>
      </w:r>
    </w:p>
    <w:p w:rsidR="00004D69" w:rsidRPr="001E672F" w:rsidRDefault="00004D69" w:rsidP="00004D69">
      <w:pPr>
        <w:pStyle w:val="ConsPlusCell"/>
        <w:ind w:firstLine="720"/>
        <w:jc w:val="both"/>
      </w:pPr>
      <w:r w:rsidRPr="001E672F">
        <w:t xml:space="preserve">Контроль за целевым и эффективным использованием средств </w:t>
      </w:r>
      <w:r>
        <w:t>местн</w:t>
      </w:r>
      <w:r w:rsidRPr="001E672F">
        <w:t xml:space="preserve">ого бюджета на реализацию мероприятий </w:t>
      </w:r>
      <w:r>
        <w:t>п</w:t>
      </w:r>
      <w:r w:rsidRPr="001E672F">
        <w:t xml:space="preserve">одпрограммы осуществляется </w:t>
      </w:r>
      <w:r>
        <w:t xml:space="preserve">финансовым </w:t>
      </w:r>
      <w:r w:rsidR="00427996">
        <w:t>отделом</w:t>
      </w:r>
      <w:r>
        <w:t xml:space="preserve"> администрации </w:t>
      </w:r>
      <w:r w:rsidRPr="007B5427">
        <w:t>Пировского муниципального округа</w:t>
      </w:r>
      <w:r>
        <w:t xml:space="preserve">, контрольно-счетным органом </w:t>
      </w:r>
      <w:r w:rsidRPr="007B5427">
        <w:t>Пировского муниципального округа</w:t>
      </w:r>
      <w:r>
        <w:t>.</w:t>
      </w:r>
    </w:p>
    <w:p w:rsidR="00004D69" w:rsidRDefault="00004D69" w:rsidP="00004D69">
      <w:pPr>
        <w:pStyle w:val="ConsPlusCell"/>
        <w:ind w:firstLine="720"/>
        <w:jc w:val="both"/>
      </w:pPr>
      <w:r w:rsidRPr="001E672F">
        <w:t xml:space="preserve">Контроль за законностью, результативностью (эффективностью и экономностью) использования средств краевого бюджета на реализацию мероприятий </w:t>
      </w:r>
      <w:r>
        <w:t>п</w:t>
      </w:r>
      <w:r w:rsidRPr="001E672F">
        <w:t xml:space="preserve">одпрограммы осуществляется </w:t>
      </w:r>
      <w:r>
        <w:t xml:space="preserve">финансовым </w:t>
      </w:r>
      <w:r w:rsidR="00427996">
        <w:t>отделом</w:t>
      </w:r>
      <w:r>
        <w:t xml:space="preserve"> администрации </w:t>
      </w:r>
      <w:r w:rsidRPr="007B5427">
        <w:t>Пировского муниципального округа</w:t>
      </w:r>
      <w:r>
        <w:t xml:space="preserve">, контрольно-счетным органом </w:t>
      </w:r>
      <w:r w:rsidRPr="007B5427">
        <w:t>Пировского муниципального округа</w:t>
      </w:r>
      <w:r>
        <w:t>.</w:t>
      </w:r>
    </w:p>
    <w:p w:rsidR="00004D69" w:rsidRDefault="00004D69" w:rsidP="00004D69">
      <w:pPr>
        <w:pStyle w:val="ConsPlusNormal"/>
        <w:widowControl/>
        <w:ind w:left="8505" w:right="315" w:firstLine="0"/>
        <w:outlineLvl w:val="2"/>
        <w:rPr>
          <w:rFonts w:ascii="Times New Roman" w:hAnsi="Times New Roman"/>
          <w:sz w:val="24"/>
          <w:szCs w:val="24"/>
        </w:rPr>
      </w:pPr>
    </w:p>
    <w:p w:rsidR="00004D69" w:rsidRDefault="00004D69" w:rsidP="00004D69">
      <w:pPr>
        <w:pStyle w:val="ConsPlusNormal"/>
        <w:widowControl/>
        <w:ind w:left="8505" w:right="315" w:firstLine="0"/>
        <w:outlineLvl w:val="2"/>
        <w:rPr>
          <w:rFonts w:ascii="Times New Roman" w:hAnsi="Times New Roman"/>
          <w:sz w:val="24"/>
          <w:szCs w:val="24"/>
        </w:rPr>
      </w:pPr>
    </w:p>
    <w:p w:rsidR="00004D69" w:rsidRDefault="00004D69" w:rsidP="00004D69">
      <w:pPr>
        <w:pStyle w:val="ConsPlusNormal"/>
        <w:widowControl/>
        <w:ind w:left="8505" w:right="315" w:firstLine="0"/>
        <w:outlineLvl w:val="2"/>
        <w:rPr>
          <w:rFonts w:ascii="Times New Roman" w:hAnsi="Times New Roman"/>
          <w:sz w:val="24"/>
          <w:szCs w:val="24"/>
        </w:rPr>
      </w:pPr>
    </w:p>
    <w:p w:rsidR="00004D69" w:rsidRDefault="00004D69" w:rsidP="00004D69">
      <w:pPr>
        <w:pStyle w:val="ConsPlusNormal"/>
        <w:widowControl/>
        <w:ind w:left="8505" w:right="315" w:firstLine="0"/>
        <w:outlineLvl w:val="2"/>
        <w:rPr>
          <w:rFonts w:ascii="Times New Roman" w:hAnsi="Times New Roman"/>
          <w:sz w:val="24"/>
          <w:szCs w:val="24"/>
        </w:rPr>
        <w:sectPr w:rsidR="00004D69" w:rsidSect="00517647">
          <w:pgSz w:w="11906" w:h="16838"/>
          <w:pgMar w:top="1134" w:right="851" w:bottom="1134" w:left="1701" w:header="720" w:footer="720" w:gutter="0"/>
          <w:cols w:space="720"/>
          <w:noEndnote/>
          <w:docGrid w:linePitch="360"/>
        </w:sectPr>
      </w:pPr>
    </w:p>
    <w:p w:rsidR="00004D69" w:rsidRDefault="00004D69" w:rsidP="00004D69">
      <w:pPr>
        <w:tabs>
          <w:tab w:val="left" w:pos="4035"/>
        </w:tabs>
      </w:pPr>
    </w:p>
    <w:p w:rsidR="00004D69" w:rsidRDefault="00004D69" w:rsidP="00004D69">
      <w:pPr>
        <w:tabs>
          <w:tab w:val="left" w:pos="4035"/>
        </w:tabs>
      </w:pPr>
      <w:r>
        <w:tab/>
      </w:r>
    </w:p>
    <w:p w:rsidR="00004D69" w:rsidRPr="004533AB" w:rsidRDefault="00004D69" w:rsidP="00004D69">
      <w:pPr>
        <w:pStyle w:val="ConsPlusNormal"/>
        <w:widowControl/>
        <w:ind w:left="8505" w:right="315" w:firstLine="0"/>
        <w:outlineLvl w:val="2"/>
        <w:rPr>
          <w:rFonts w:ascii="Times New Roman" w:hAnsi="Times New Roman"/>
          <w:sz w:val="24"/>
          <w:szCs w:val="24"/>
        </w:rPr>
      </w:pPr>
      <w:r w:rsidRPr="004533AB">
        <w:rPr>
          <w:rFonts w:ascii="Times New Roman" w:hAnsi="Times New Roman"/>
          <w:sz w:val="24"/>
          <w:szCs w:val="24"/>
        </w:rPr>
        <w:t xml:space="preserve">Приложение № 1 </w:t>
      </w:r>
    </w:p>
    <w:p w:rsidR="00004D69" w:rsidRPr="004533AB" w:rsidRDefault="00004D69" w:rsidP="00004D69">
      <w:pPr>
        <w:widowControl w:val="0"/>
        <w:autoSpaceDE w:val="0"/>
        <w:autoSpaceDN w:val="0"/>
        <w:adjustRightInd w:val="0"/>
        <w:ind w:left="8505" w:right="315"/>
        <w:outlineLvl w:val="1"/>
      </w:pPr>
      <w:r w:rsidRPr="004533AB">
        <w:t>к подпрограмм</w:t>
      </w:r>
      <w:r>
        <w:t>е «</w:t>
      </w:r>
      <w:r w:rsidRPr="00D61313">
        <w:t xml:space="preserve">Содержание и обслуживание казны </w:t>
      </w:r>
      <w:r w:rsidRPr="007B5427">
        <w:t>Пировского муниципального округа</w:t>
      </w:r>
      <w:r>
        <w:t>»</w:t>
      </w:r>
    </w:p>
    <w:p w:rsidR="00004D69" w:rsidRPr="00CC74B1" w:rsidRDefault="00004D69" w:rsidP="00004D69">
      <w:pPr>
        <w:autoSpaceDE w:val="0"/>
        <w:autoSpaceDN w:val="0"/>
        <w:adjustRightInd w:val="0"/>
        <w:ind w:left="9781"/>
        <w:rPr>
          <w:sz w:val="28"/>
          <w:szCs w:val="28"/>
        </w:rPr>
      </w:pPr>
    </w:p>
    <w:p w:rsidR="00004D69" w:rsidRDefault="00004D69" w:rsidP="00004D69">
      <w:pPr>
        <w:jc w:val="center"/>
        <w:rPr>
          <w:sz w:val="28"/>
          <w:szCs w:val="28"/>
        </w:rPr>
      </w:pPr>
      <w:r w:rsidRPr="00CC74B1">
        <w:rPr>
          <w:sz w:val="28"/>
          <w:szCs w:val="28"/>
        </w:rPr>
        <w:t>Перечень и значения показателей результативности подпрограммы</w:t>
      </w:r>
    </w:p>
    <w:p w:rsidR="00004D69" w:rsidRPr="00CC74B1" w:rsidRDefault="00004D69" w:rsidP="00004D69">
      <w:pPr>
        <w:jc w:val="center"/>
        <w:rPr>
          <w:sz w:val="28"/>
          <w:szCs w:val="28"/>
        </w:rPr>
      </w:pPr>
    </w:p>
    <w:tbl>
      <w:tblPr>
        <w:tblW w:w="15168" w:type="dxa"/>
        <w:tblInd w:w="-8" w:type="dxa"/>
        <w:tblLayout w:type="fixed"/>
        <w:tblCellMar>
          <w:left w:w="70" w:type="dxa"/>
          <w:right w:w="70" w:type="dxa"/>
        </w:tblCellMar>
        <w:tblLook w:val="0000" w:firstRow="0" w:lastRow="0" w:firstColumn="0" w:lastColumn="0" w:noHBand="0" w:noVBand="0"/>
      </w:tblPr>
      <w:tblGrid>
        <w:gridCol w:w="489"/>
        <w:gridCol w:w="5529"/>
        <w:gridCol w:w="1134"/>
        <w:gridCol w:w="2062"/>
        <w:gridCol w:w="1418"/>
        <w:gridCol w:w="1417"/>
        <w:gridCol w:w="1560"/>
        <w:gridCol w:w="1559"/>
      </w:tblGrid>
      <w:tr w:rsidR="00004D69" w:rsidRPr="00CC74B1" w:rsidTr="00517647">
        <w:trPr>
          <w:cantSplit/>
          <w:trHeight w:val="240"/>
        </w:trPr>
        <w:tc>
          <w:tcPr>
            <w:tcW w:w="489" w:type="dxa"/>
            <w:vMerge w:val="restart"/>
            <w:tcBorders>
              <w:top w:val="single" w:sz="6" w:space="0" w:color="auto"/>
              <w:left w:val="single" w:sz="6" w:space="0" w:color="auto"/>
              <w:right w:val="single" w:sz="6" w:space="0" w:color="auto"/>
            </w:tcBorders>
            <w:vAlign w:val="center"/>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 п/п</w:t>
            </w:r>
          </w:p>
        </w:tc>
        <w:tc>
          <w:tcPr>
            <w:tcW w:w="5529" w:type="dxa"/>
            <w:vMerge w:val="restart"/>
            <w:tcBorders>
              <w:top w:val="single" w:sz="6" w:space="0" w:color="auto"/>
              <w:left w:val="single" w:sz="6" w:space="0" w:color="auto"/>
              <w:right w:val="single" w:sz="6" w:space="0" w:color="auto"/>
            </w:tcBorders>
            <w:vAlign w:val="center"/>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Единица измерения</w:t>
            </w:r>
          </w:p>
        </w:tc>
        <w:tc>
          <w:tcPr>
            <w:tcW w:w="2062" w:type="dxa"/>
            <w:vMerge w:val="restart"/>
            <w:tcBorders>
              <w:top w:val="single" w:sz="6" w:space="0" w:color="auto"/>
              <w:left w:val="single" w:sz="6" w:space="0" w:color="auto"/>
              <w:right w:val="single" w:sz="6" w:space="0" w:color="auto"/>
            </w:tcBorders>
            <w:vAlign w:val="center"/>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Источник информации</w:t>
            </w:r>
          </w:p>
        </w:tc>
        <w:tc>
          <w:tcPr>
            <w:tcW w:w="5954" w:type="dxa"/>
            <w:gridSpan w:val="4"/>
            <w:tcBorders>
              <w:top w:val="single" w:sz="6" w:space="0" w:color="auto"/>
              <w:left w:val="single" w:sz="6" w:space="0" w:color="auto"/>
              <w:bottom w:val="single" w:sz="6" w:space="0" w:color="auto"/>
              <w:right w:val="single" w:sz="6" w:space="0" w:color="auto"/>
            </w:tcBorders>
            <w:vAlign w:val="center"/>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Годы реализации программы</w:t>
            </w:r>
          </w:p>
        </w:tc>
      </w:tr>
      <w:tr w:rsidR="00004D69" w:rsidRPr="00CC74B1" w:rsidTr="00517647">
        <w:trPr>
          <w:cantSplit/>
          <w:trHeight w:val="240"/>
        </w:trPr>
        <w:tc>
          <w:tcPr>
            <w:tcW w:w="489" w:type="dxa"/>
            <w:vMerge/>
            <w:tcBorders>
              <w:left w:val="single" w:sz="6" w:space="0" w:color="auto"/>
              <w:bottom w:val="single" w:sz="6" w:space="0" w:color="auto"/>
              <w:right w:val="single" w:sz="6" w:space="0" w:color="auto"/>
            </w:tcBorders>
            <w:vAlign w:val="center"/>
          </w:tcPr>
          <w:p w:rsidR="00004D69" w:rsidRPr="00175EC4" w:rsidRDefault="00004D69" w:rsidP="00517647">
            <w:pPr>
              <w:pStyle w:val="ConsPlusNormal"/>
              <w:ind w:hanging="6"/>
              <w:jc w:val="center"/>
              <w:rPr>
                <w:rFonts w:ascii="Times New Roman" w:hAnsi="Times New Roman"/>
              </w:rPr>
            </w:pPr>
          </w:p>
        </w:tc>
        <w:tc>
          <w:tcPr>
            <w:tcW w:w="5529" w:type="dxa"/>
            <w:vMerge/>
            <w:tcBorders>
              <w:left w:val="single" w:sz="6" w:space="0" w:color="auto"/>
              <w:bottom w:val="single" w:sz="6" w:space="0" w:color="auto"/>
              <w:right w:val="single" w:sz="6" w:space="0" w:color="auto"/>
            </w:tcBorders>
            <w:vAlign w:val="center"/>
          </w:tcPr>
          <w:p w:rsidR="00004D69" w:rsidRPr="00175EC4" w:rsidRDefault="00004D69" w:rsidP="00517647">
            <w:pPr>
              <w:pStyle w:val="ConsPlusNormal"/>
              <w:ind w:hanging="6"/>
              <w:jc w:val="center"/>
              <w:rPr>
                <w:rFonts w:ascii="Times New Roman" w:hAnsi="Times New Roman"/>
              </w:rPr>
            </w:pPr>
          </w:p>
        </w:tc>
        <w:tc>
          <w:tcPr>
            <w:tcW w:w="1134" w:type="dxa"/>
            <w:vMerge/>
            <w:tcBorders>
              <w:left w:val="single" w:sz="6" w:space="0" w:color="auto"/>
              <w:bottom w:val="single" w:sz="6" w:space="0" w:color="auto"/>
              <w:right w:val="single" w:sz="6" w:space="0" w:color="auto"/>
            </w:tcBorders>
            <w:vAlign w:val="center"/>
          </w:tcPr>
          <w:p w:rsidR="00004D69" w:rsidRPr="00175EC4" w:rsidRDefault="00004D69" w:rsidP="00517647">
            <w:pPr>
              <w:pStyle w:val="ConsPlusNormal"/>
              <w:ind w:hanging="6"/>
              <w:jc w:val="center"/>
              <w:rPr>
                <w:rFonts w:ascii="Times New Roman" w:hAnsi="Times New Roman"/>
              </w:rPr>
            </w:pPr>
          </w:p>
        </w:tc>
        <w:tc>
          <w:tcPr>
            <w:tcW w:w="2062" w:type="dxa"/>
            <w:vMerge/>
            <w:tcBorders>
              <w:left w:val="single" w:sz="6" w:space="0" w:color="auto"/>
              <w:bottom w:val="single" w:sz="6" w:space="0" w:color="auto"/>
              <w:right w:val="single" w:sz="6" w:space="0" w:color="auto"/>
            </w:tcBorders>
            <w:vAlign w:val="center"/>
          </w:tcPr>
          <w:p w:rsidR="00004D69" w:rsidRPr="00175EC4" w:rsidRDefault="00004D69" w:rsidP="00517647">
            <w:pPr>
              <w:pStyle w:val="ConsPlusNormal"/>
              <w:ind w:hanging="6"/>
              <w:jc w:val="center"/>
              <w:rPr>
                <w:rFonts w:ascii="Times New Roman" w:hAnsi="Times New Roman"/>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04D69" w:rsidRPr="00175EC4" w:rsidRDefault="00004D69" w:rsidP="00427996">
            <w:pPr>
              <w:pStyle w:val="ConsPlusNormal"/>
              <w:ind w:hanging="6"/>
              <w:jc w:val="center"/>
              <w:rPr>
                <w:rFonts w:ascii="Times New Roman" w:hAnsi="Times New Roman"/>
                <w:lang w:val="en-US"/>
              </w:rPr>
            </w:pPr>
            <w:r w:rsidRPr="00175EC4">
              <w:rPr>
                <w:rFonts w:ascii="Times New Roman" w:hAnsi="Times New Roman"/>
              </w:rPr>
              <w:t>Текущий финансовый год</w:t>
            </w:r>
            <w:r>
              <w:rPr>
                <w:rFonts w:ascii="Times New Roman" w:hAnsi="Times New Roman"/>
              </w:rPr>
              <w:t xml:space="preserve"> (202</w:t>
            </w:r>
            <w:r w:rsidR="00427996">
              <w:rPr>
                <w:rFonts w:ascii="Times New Roman" w:hAnsi="Times New Roman"/>
              </w:rPr>
              <w:t>3</w:t>
            </w:r>
            <w:r>
              <w:rPr>
                <w:rFonts w:ascii="Times New Roman" w:hAnsi="Times New Roman"/>
              </w:rPr>
              <w:t>)</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175EC4" w:rsidRDefault="00004D69" w:rsidP="00427996">
            <w:pPr>
              <w:pStyle w:val="ConsPlusNormal"/>
              <w:ind w:hanging="6"/>
              <w:jc w:val="center"/>
              <w:rPr>
                <w:rFonts w:ascii="Times New Roman" w:hAnsi="Times New Roman"/>
              </w:rPr>
            </w:pPr>
            <w:r w:rsidRPr="00175EC4">
              <w:rPr>
                <w:rFonts w:ascii="Times New Roman" w:hAnsi="Times New Roman"/>
              </w:rPr>
              <w:t>Очередной финансовый год</w:t>
            </w:r>
            <w:r>
              <w:rPr>
                <w:rFonts w:ascii="Times New Roman" w:hAnsi="Times New Roman"/>
              </w:rPr>
              <w:t xml:space="preserve"> (202</w:t>
            </w:r>
            <w:r w:rsidR="00427996">
              <w:rPr>
                <w:rFonts w:ascii="Times New Roman" w:hAnsi="Times New Roman"/>
              </w:rPr>
              <w:t>4</w:t>
            </w:r>
            <w:r>
              <w:rPr>
                <w:rFonts w:ascii="Times New Roman" w:hAnsi="Times New Roman"/>
              </w:rPr>
              <w:t>)</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175EC4" w:rsidRDefault="00004D69" w:rsidP="00427996">
            <w:pPr>
              <w:pStyle w:val="ConsPlusNormal"/>
              <w:ind w:hanging="6"/>
              <w:jc w:val="center"/>
              <w:rPr>
                <w:rFonts w:ascii="Times New Roman" w:hAnsi="Times New Roman"/>
              </w:rPr>
            </w:pPr>
            <w:r w:rsidRPr="00175EC4">
              <w:rPr>
                <w:rFonts w:ascii="Times New Roman" w:hAnsi="Times New Roman"/>
              </w:rPr>
              <w:t>1-ый год планового периода</w:t>
            </w:r>
            <w:r>
              <w:rPr>
                <w:rFonts w:ascii="Times New Roman" w:hAnsi="Times New Roman"/>
              </w:rPr>
              <w:t xml:space="preserve"> (202</w:t>
            </w:r>
            <w:r w:rsidR="00427996">
              <w:rPr>
                <w:rFonts w:ascii="Times New Roman" w:hAnsi="Times New Roman"/>
              </w:rPr>
              <w:t>5</w:t>
            </w:r>
            <w:r>
              <w:rPr>
                <w:rFonts w:ascii="Times New Roman" w:hAnsi="Times New Roman"/>
              </w:rPr>
              <w:t>)</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175EC4" w:rsidRDefault="00004D69" w:rsidP="00427996">
            <w:pPr>
              <w:pStyle w:val="ConsPlusNormal"/>
              <w:ind w:hanging="6"/>
              <w:jc w:val="center"/>
              <w:rPr>
                <w:rFonts w:ascii="Times New Roman" w:hAnsi="Times New Roman"/>
              </w:rPr>
            </w:pPr>
            <w:r w:rsidRPr="00175EC4">
              <w:rPr>
                <w:rFonts w:ascii="Times New Roman" w:hAnsi="Times New Roman"/>
              </w:rPr>
              <w:t>2-ой год планового периода</w:t>
            </w:r>
            <w:r>
              <w:rPr>
                <w:rFonts w:ascii="Times New Roman" w:hAnsi="Times New Roman"/>
              </w:rPr>
              <w:t xml:space="preserve"> (202</w:t>
            </w:r>
            <w:r w:rsidR="00427996">
              <w:rPr>
                <w:rFonts w:ascii="Times New Roman" w:hAnsi="Times New Roman"/>
              </w:rPr>
              <w:t>6</w:t>
            </w:r>
            <w:r>
              <w:rPr>
                <w:rFonts w:ascii="Times New Roman" w:hAnsi="Times New Roman"/>
              </w:rPr>
              <w:t>)</w:t>
            </w:r>
          </w:p>
        </w:tc>
      </w:tr>
      <w:tr w:rsidR="00004D69" w:rsidRPr="006966ED" w:rsidTr="00517647">
        <w:trPr>
          <w:cantSplit/>
          <w:trHeight w:val="105"/>
        </w:trPr>
        <w:tc>
          <w:tcPr>
            <w:tcW w:w="489" w:type="dxa"/>
            <w:tcBorders>
              <w:top w:val="single" w:sz="6" w:space="0" w:color="auto"/>
              <w:left w:val="single" w:sz="6" w:space="0" w:color="auto"/>
              <w:bottom w:val="single" w:sz="4" w:space="0" w:color="auto"/>
              <w:right w:val="single" w:sz="6" w:space="0" w:color="auto"/>
            </w:tcBorders>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1</w:t>
            </w:r>
          </w:p>
        </w:tc>
        <w:tc>
          <w:tcPr>
            <w:tcW w:w="5529" w:type="dxa"/>
            <w:tcBorders>
              <w:top w:val="single" w:sz="6" w:space="0" w:color="auto"/>
              <w:left w:val="single" w:sz="6" w:space="0" w:color="auto"/>
              <w:bottom w:val="single" w:sz="4" w:space="0" w:color="auto"/>
              <w:right w:val="single" w:sz="6" w:space="0" w:color="auto"/>
            </w:tcBorders>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2</w:t>
            </w:r>
          </w:p>
        </w:tc>
        <w:tc>
          <w:tcPr>
            <w:tcW w:w="1134" w:type="dxa"/>
            <w:tcBorders>
              <w:top w:val="single" w:sz="6" w:space="0" w:color="auto"/>
              <w:left w:val="single" w:sz="6" w:space="0" w:color="auto"/>
              <w:bottom w:val="single" w:sz="4" w:space="0" w:color="auto"/>
              <w:right w:val="single" w:sz="6" w:space="0" w:color="auto"/>
            </w:tcBorders>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3</w:t>
            </w:r>
          </w:p>
        </w:tc>
        <w:tc>
          <w:tcPr>
            <w:tcW w:w="2062" w:type="dxa"/>
            <w:tcBorders>
              <w:top w:val="single" w:sz="6" w:space="0" w:color="auto"/>
              <w:left w:val="single" w:sz="6" w:space="0" w:color="auto"/>
              <w:bottom w:val="single" w:sz="4" w:space="0" w:color="auto"/>
              <w:right w:val="single" w:sz="6" w:space="0" w:color="auto"/>
            </w:tcBorders>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4</w:t>
            </w:r>
          </w:p>
        </w:tc>
        <w:tc>
          <w:tcPr>
            <w:tcW w:w="1418" w:type="dxa"/>
            <w:tcBorders>
              <w:top w:val="single" w:sz="6" w:space="0" w:color="auto"/>
              <w:left w:val="single" w:sz="6" w:space="0" w:color="auto"/>
              <w:bottom w:val="single" w:sz="4" w:space="0" w:color="auto"/>
              <w:right w:val="single" w:sz="6" w:space="0" w:color="auto"/>
            </w:tcBorders>
            <w:shd w:val="clear" w:color="auto" w:fill="auto"/>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5</w:t>
            </w:r>
          </w:p>
        </w:tc>
        <w:tc>
          <w:tcPr>
            <w:tcW w:w="1417" w:type="dxa"/>
            <w:tcBorders>
              <w:top w:val="single" w:sz="6" w:space="0" w:color="auto"/>
              <w:left w:val="single" w:sz="6" w:space="0" w:color="auto"/>
              <w:bottom w:val="single" w:sz="4" w:space="0" w:color="auto"/>
              <w:right w:val="single" w:sz="6" w:space="0" w:color="auto"/>
            </w:tcBorders>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6</w:t>
            </w:r>
          </w:p>
        </w:tc>
        <w:tc>
          <w:tcPr>
            <w:tcW w:w="1560" w:type="dxa"/>
            <w:tcBorders>
              <w:top w:val="single" w:sz="6" w:space="0" w:color="auto"/>
              <w:left w:val="single" w:sz="6" w:space="0" w:color="auto"/>
              <w:bottom w:val="single" w:sz="4" w:space="0" w:color="auto"/>
              <w:right w:val="single" w:sz="6" w:space="0" w:color="auto"/>
            </w:tcBorders>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7</w:t>
            </w:r>
          </w:p>
        </w:tc>
        <w:tc>
          <w:tcPr>
            <w:tcW w:w="1559" w:type="dxa"/>
            <w:tcBorders>
              <w:top w:val="single" w:sz="6" w:space="0" w:color="auto"/>
              <w:left w:val="single" w:sz="6" w:space="0" w:color="auto"/>
              <w:bottom w:val="single" w:sz="4" w:space="0" w:color="auto"/>
              <w:right w:val="single" w:sz="6" w:space="0" w:color="auto"/>
            </w:tcBorders>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8</w:t>
            </w:r>
          </w:p>
        </w:tc>
      </w:tr>
      <w:tr w:rsidR="00004D69" w:rsidRPr="006966ED" w:rsidTr="00517647">
        <w:trPr>
          <w:cantSplit/>
          <w:trHeight w:val="165"/>
        </w:trPr>
        <w:tc>
          <w:tcPr>
            <w:tcW w:w="15168" w:type="dxa"/>
            <w:gridSpan w:val="8"/>
            <w:tcBorders>
              <w:top w:val="single" w:sz="4"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sidRPr="00175EC4">
              <w:rPr>
                <w:rFonts w:ascii="Times New Roman" w:hAnsi="Times New Roman"/>
              </w:rPr>
              <w:t>Цель подпрограммы</w:t>
            </w:r>
            <w:r>
              <w:rPr>
                <w:rFonts w:ascii="Times New Roman" w:hAnsi="Times New Roman"/>
              </w:rPr>
              <w:t xml:space="preserve">: </w:t>
            </w:r>
            <w:r w:rsidRPr="00C70FDF">
              <w:rPr>
                <w:rFonts w:ascii="Times New Roman" w:hAnsi="Times New Roman"/>
              </w:rPr>
              <w:t>эффективное функционирование, использование и содержание муниципального имущества</w:t>
            </w:r>
          </w:p>
        </w:tc>
      </w:tr>
      <w:tr w:rsidR="00004D69" w:rsidRPr="006966ED" w:rsidTr="00517647">
        <w:trPr>
          <w:cantSplit/>
          <w:trHeight w:val="360"/>
        </w:trPr>
        <w:tc>
          <w:tcPr>
            <w:tcW w:w="15168" w:type="dxa"/>
            <w:gridSpan w:val="8"/>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sidRPr="00175EC4">
              <w:rPr>
                <w:rFonts w:ascii="Times New Roman" w:hAnsi="Times New Roman"/>
              </w:rPr>
              <w:t xml:space="preserve">Задача </w:t>
            </w:r>
            <w:r w:rsidRPr="00D61313">
              <w:rPr>
                <w:rFonts w:ascii="Times New Roman" w:hAnsi="Times New Roman"/>
              </w:rPr>
              <w:t>подпрограммы: повышение эффективности процесса управления муниципальным имуществом и содержание имущества муниципальной казны</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1</w:t>
            </w:r>
          </w:p>
        </w:tc>
        <w:tc>
          <w:tcPr>
            <w:tcW w:w="5529" w:type="dxa"/>
            <w:tcBorders>
              <w:top w:val="single" w:sz="6" w:space="0" w:color="auto"/>
              <w:left w:val="single" w:sz="6" w:space="0" w:color="auto"/>
              <w:bottom w:val="single" w:sz="6" w:space="0" w:color="auto"/>
              <w:right w:val="single" w:sz="6" w:space="0" w:color="auto"/>
            </w:tcBorders>
          </w:tcPr>
          <w:p w:rsidR="00004D69" w:rsidRPr="00BD704C" w:rsidRDefault="00004D69" w:rsidP="00517647">
            <w:pPr>
              <w:pStyle w:val="ConsPlusNormal"/>
              <w:widowControl/>
              <w:ind w:firstLine="0"/>
              <w:rPr>
                <w:rFonts w:ascii="Times New Roman" w:hAnsi="Times New Roman"/>
              </w:rPr>
            </w:pPr>
            <w:r w:rsidRPr="00BD704C">
              <w:rPr>
                <w:rFonts w:ascii="Times New Roman" w:hAnsi="Times New Roman"/>
              </w:rPr>
              <w:t>Количество объектов казны, в отношении которых осуществлены поставки товаров, выполнены работы, оказаны услуги по содержанию, текущему ремонту, предупреждению аварийного состояния</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BD704C" w:rsidRDefault="00004D69" w:rsidP="00517647">
            <w:pPr>
              <w:ind w:left="-86" w:right="-107"/>
              <w:jc w:val="center"/>
              <w:rPr>
                <w:sz w:val="22"/>
                <w:szCs w:val="22"/>
              </w:rPr>
            </w:pPr>
            <w:r w:rsidRPr="00BD704C">
              <w:rPr>
                <w:sz w:val="22"/>
                <w:szCs w:val="22"/>
              </w:rPr>
              <w:t>шт.</w:t>
            </w:r>
          </w:p>
        </w:tc>
        <w:tc>
          <w:tcPr>
            <w:tcW w:w="206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firstLine="0"/>
              <w:jc w:val="center"/>
              <w:rPr>
                <w:rFonts w:ascii="Times New Roman" w:hAnsi="Times New Roman"/>
              </w:rPr>
            </w:pPr>
            <w:r>
              <w:rPr>
                <w:rFonts w:ascii="Times New Roman" w:hAnsi="Times New Roman"/>
              </w:rPr>
              <w:t>Данные отдела по обеспечению жизнедеятельности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04D69" w:rsidRPr="00B532B3" w:rsidRDefault="00004D69" w:rsidP="00517647">
            <w:pPr>
              <w:pStyle w:val="ConsPlusNormal"/>
              <w:widowControl/>
              <w:ind w:firstLine="0"/>
              <w:jc w:val="center"/>
              <w:rPr>
                <w:rFonts w:ascii="Times New Roman" w:hAnsi="Times New Roman"/>
                <w:lang w:val="en-US"/>
              </w:rPr>
            </w:pPr>
            <w:r w:rsidRPr="00B532B3">
              <w:rPr>
                <w:rFonts w:ascii="Times New Roman" w:hAnsi="Times New Roman"/>
                <w:lang w:val="en-US"/>
              </w:rPr>
              <w:t>3</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B532B3" w:rsidRDefault="00004D69" w:rsidP="00517647">
            <w:pPr>
              <w:pStyle w:val="ConsPlusNormal"/>
              <w:widowControl/>
              <w:ind w:firstLine="0"/>
              <w:jc w:val="center"/>
              <w:rPr>
                <w:rFonts w:ascii="Times New Roman" w:hAnsi="Times New Roman"/>
                <w:lang w:val="en-US"/>
              </w:rPr>
            </w:pPr>
            <w:r w:rsidRPr="00B532B3">
              <w:rPr>
                <w:rFonts w:ascii="Times New Roman" w:hAnsi="Times New Roman"/>
                <w:lang w:val="en-US"/>
              </w:rPr>
              <w:t>3</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B532B3" w:rsidRDefault="00004D69" w:rsidP="00517647">
            <w:pPr>
              <w:pStyle w:val="ConsPlusNormal"/>
              <w:widowControl/>
              <w:ind w:firstLine="0"/>
              <w:jc w:val="center"/>
              <w:rPr>
                <w:rFonts w:ascii="Times New Roman" w:hAnsi="Times New Roman"/>
              </w:rPr>
            </w:pPr>
            <w:r w:rsidRPr="00B532B3">
              <w:rPr>
                <w:rFonts w:ascii="Times New Roman" w:hAnsi="Times New Roman"/>
              </w:rPr>
              <w:t>3</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B532B3" w:rsidRDefault="00004D69" w:rsidP="00517647">
            <w:pPr>
              <w:pStyle w:val="ConsPlusNormal"/>
              <w:widowControl/>
              <w:ind w:firstLine="0"/>
              <w:jc w:val="center"/>
              <w:rPr>
                <w:rFonts w:ascii="Times New Roman" w:hAnsi="Times New Roman"/>
              </w:rPr>
            </w:pPr>
            <w:r w:rsidRPr="00B532B3">
              <w:rPr>
                <w:rFonts w:ascii="Times New Roman" w:hAnsi="Times New Roman"/>
              </w:rPr>
              <w:t>3</w:t>
            </w:r>
          </w:p>
        </w:tc>
      </w:tr>
    </w:tbl>
    <w:p w:rsidR="00004D69" w:rsidRDefault="00004D69" w:rsidP="00004D69">
      <w:pPr>
        <w:ind w:firstLine="567"/>
        <w:jc w:val="both"/>
      </w:pPr>
    </w:p>
    <w:p w:rsidR="00004D69" w:rsidRDefault="00004D69" w:rsidP="00004D69">
      <w:pPr>
        <w:spacing w:after="200" w:line="276" w:lineRule="auto"/>
      </w:pPr>
      <w:r>
        <w:br w:type="page"/>
      </w:r>
    </w:p>
    <w:p w:rsidR="00004D69" w:rsidRPr="004533AB" w:rsidRDefault="00004D69" w:rsidP="00004D69">
      <w:pPr>
        <w:pStyle w:val="ConsPlusNormal"/>
        <w:widowControl/>
        <w:ind w:left="8505" w:right="315" w:firstLine="0"/>
        <w:outlineLvl w:val="2"/>
        <w:rPr>
          <w:rFonts w:ascii="Times New Roman" w:hAnsi="Times New Roman"/>
          <w:sz w:val="24"/>
          <w:szCs w:val="24"/>
        </w:rPr>
      </w:pPr>
      <w:r w:rsidRPr="004533AB">
        <w:rPr>
          <w:rFonts w:ascii="Times New Roman" w:hAnsi="Times New Roman"/>
          <w:sz w:val="24"/>
          <w:szCs w:val="24"/>
        </w:rPr>
        <w:t xml:space="preserve">Приложение № </w:t>
      </w:r>
      <w:r>
        <w:rPr>
          <w:rFonts w:ascii="Times New Roman" w:hAnsi="Times New Roman"/>
          <w:sz w:val="24"/>
          <w:szCs w:val="24"/>
        </w:rPr>
        <w:t>2</w:t>
      </w:r>
      <w:r w:rsidRPr="004533AB">
        <w:rPr>
          <w:rFonts w:ascii="Times New Roman" w:hAnsi="Times New Roman"/>
          <w:sz w:val="24"/>
          <w:szCs w:val="24"/>
        </w:rPr>
        <w:t xml:space="preserve"> </w:t>
      </w:r>
    </w:p>
    <w:p w:rsidR="00004D69" w:rsidRDefault="00004D69" w:rsidP="00004D69">
      <w:pPr>
        <w:widowControl w:val="0"/>
        <w:autoSpaceDE w:val="0"/>
        <w:autoSpaceDN w:val="0"/>
        <w:adjustRightInd w:val="0"/>
        <w:ind w:left="8505" w:right="315"/>
        <w:outlineLvl w:val="1"/>
      </w:pPr>
      <w:r>
        <w:t xml:space="preserve">к </w:t>
      </w:r>
      <w:r w:rsidRPr="004533AB">
        <w:t>подпрограмм</w:t>
      </w:r>
      <w:r>
        <w:t>е «</w:t>
      </w:r>
      <w:r w:rsidRPr="00D61313">
        <w:t xml:space="preserve">Содержание и обслуживание казны </w:t>
      </w:r>
      <w:r w:rsidRPr="007B5427">
        <w:t>Пировского муниципального округа</w:t>
      </w:r>
      <w:r>
        <w:t>»</w:t>
      </w:r>
    </w:p>
    <w:p w:rsidR="00004D69" w:rsidRPr="004533AB" w:rsidRDefault="00004D69" w:rsidP="00004D69">
      <w:pPr>
        <w:widowControl w:val="0"/>
        <w:autoSpaceDE w:val="0"/>
        <w:autoSpaceDN w:val="0"/>
        <w:adjustRightInd w:val="0"/>
        <w:ind w:left="8505" w:right="315"/>
        <w:outlineLvl w:val="1"/>
      </w:pPr>
    </w:p>
    <w:p w:rsidR="00004D69" w:rsidRDefault="00004D69" w:rsidP="00004D69">
      <w:pPr>
        <w:jc w:val="center"/>
        <w:outlineLvl w:val="0"/>
        <w:rPr>
          <w:sz w:val="28"/>
          <w:szCs w:val="28"/>
        </w:rPr>
      </w:pPr>
      <w:r w:rsidRPr="0027191F">
        <w:rPr>
          <w:sz w:val="28"/>
          <w:szCs w:val="28"/>
        </w:rPr>
        <w:t>Перечень мероприятий подпрограммы с указанием объема средств на их реализацию и ожидаемых результатов</w:t>
      </w:r>
    </w:p>
    <w:p w:rsidR="00004D69" w:rsidRPr="00747987" w:rsidRDefault="00004D69" w:rsidP="00004D69">
      <w:pPr>
        <w:jc w:val="center"/>
        <w:outlineLvl w:val="0"/>
      </w:pPr>
    </w:p>
    <w:tbl>
      <w:tblPr>
        <w:tblW w:w="15288" w:type="dxa"/>
        <w:tblInd w:w="-267" w:type="dxa"/>
        <w:tblLayout w:type="fixed"/>
        <w:tblLook w:val="04A0" w:firstRow="1" w:lastRow="0" w:firstColumn="1" w:lastColumn="0" w:noHBand="0" w:noVBand="1"/>
      </w:tblPr>
      <w:tblGrid>
        <w:gridCol w:w="517"/>
        <w:gridCol w:w="2283"/>
        <w:gridCol w:w="1857"/>
        <w:gridCol w:w="709"/>
        <w:gridCol w:w="567"/>
        <w:gridCol w:w="1276"/>
        <w:gridCol w:w="567"/>
        <w:gridCol w:w="1275"/>
        <w:gridCol w:w="1276"/>
        <w:gridCol w:w="1275"/>
        <w:gridCol w:w="1276"/>
        <w:gridCol w:w="2410"/>
      </w:tblGrid>
      <w:tr w:rsidR="00004D69" w:rsidRPr="0049637D" w:rsidTr="00B532B3">
        <w:trPr>
          <w:trHeight w:val="416"/>
          <w:tblHeader/>
        </w:trPr>
        <w:tc>
          <w:tcPr>
            <w:tcW w:w="517" w:type="dxa"/>
            <w:vMerge w:val="restart"/>
            <w:tcBorders>
              <w:top w:val="single" w:sz="4" w:space="0" w:color="auto"/>
              <w:left w:val="single" w:sz="4" w:space="0" w:color="auto"/>
            </w:tcBorders>
            <w:shd w:val="clear" w:color="auto" w:fill="auto"/>
            <w:vAlign w:val="center"/>
          </w:tcPr>
          <w:p w:rsidR="00004D69" w:rsidRPr="0049637D" w:rsidRDefault="00004D69" w:rsidP="00517647">
            <w:pPr>
              <w:jc w:val="center"/>
              <w:rPr>
                <w:sz w:val="22"/>
                <w:szCs w:val="22"/>
              </w:rPr>
            </w:pPr>
            <w:r w:rsidRPr="0049637D">
              <w:rPr>
                <w:sz w:val="22"/>
                <w:szCs w:val="22"/>
              </w:rPr>
              <w:t>№ п/п</w:t>
            </w:r>
          </w:p>
        </w:tc>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04D69" w:rsidRPr="0049637D" w:rsidRDefault="00004D69" w:rsidP="00517647">
            <w:pPr>
              <w:jc w:val="center"/>
              <w:rPr>
                <w:sz w:val="22"/>
                <w:szCs w:val="22"/>
              </w:rPr>
            </w:pPr>
            <w:r w:rsidRPr="0049637D">
              <w:rPr>
                <w:sz w:val="22"/>
                <w:szCs w:val="22"/>
              </w:rPr>
              <w:t>Цели, задачи, мероприятия, подпрограммы</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04D69" w:rsidRPr="0049637D" w:rsidRDefault="00004D69" w:rsidP="00517647">
            <w:pPr>
              <w:ind w:right="-36"/>
              <w:jc w:val="center"/>
              <w:rPr>
                <w:sz w:val="22"/>
                <w:szCs w:val="22"/>
              </w:rPr>
            </w:pPr>
            <w:r w:rsidRPr="0049637D">
              <w:rPr>
                <w:sz w:val="22"/>
                <w:szCs w:val="22"/>
              </w:rPr>
              <w:t>ГРБС</w:t>
            </w:r>
          </w:p>
          <w:p w:rsidR="00004D69" w:rsidRPr="0049637D" w:rsidRDefault="00004D69" w:rsidP="00517647">
            <w:pPr>
              <w:ind w:right="-36"/>
              <w:jc w:val="center"/>
              <w:rPr>
                <w:i/>
                <w:sz w:val="22"/>
                <w:szCs w:val="22"/>
              </w:rPr>
            </w:pPr>
          </w:p>
        </w:tc>
        <w:tc>
          <w:tcPr>
            <w:tcW w:w="3119" w:type="dxa"/>
            <w:gridSpan w:val="4"/>
            <w:tcBorders>
              <w:top w:val="single" w:sz="4" w:space="0" w:color="auto"/>
              <w:left w:val="nil"/>
              <w:bottom w:val="single" w:sz="4" w:space="0" w:color="auto"/>
              <w:right w:val="single" w:sz="4" w:space="0" w:color="000000"/>
            </w:tcBorders>
            <w:shd w:val="clear" w:color="auto" w:fill="auto"/>
            <w:vAlign w:val="center"/>
          </w:tcPr>
          <w:p w:rsidR="00004D69" w:rsidRPr="0049637D" w:rsidRDefault="00004D69" w:rsidP="00517647">
            <w:pPr>
              <w:ind w:left="-108" w:right="-108"/>
              <w:jc w:val="center"/>
              <w:rPr>
                <w:sz w:val="22"/>
                <w:szCs w:val="22"/>
              </w:rPr>
            </w:pPr>
            <w:r w:rsidRPr="0049637D">
              <w:rPr>
                <w:sz w:val="22"/>
                <w:szCs w:val="22"/>
              </w:rPr>
              <w:t>Код бюджетной классификации</w:t>
            </w:r>
          </w:p>
        </w:tc>
        <w:tc>
          <w:tcPr>
            <w:tcW w:w="5102" w:type="dxa"/>
            <w:gridSpan w:val="4"/>
            <w:tcBorders>
              <w:top w:val="single" w:sz="4" w:space="0" w:color="auto"/>
              <w:left w:val="nil"/>
              <w:bottom w:val="single" w:sz="4" w:space="0" w:color="auto"/>
              <w:right w:val="single" w:sz="4" w:space="0" w:color="auto"/>
            </w:tcBorders>
            <w:shd w:val="clear" w:color="auto" w:fill="auto"/>
            <w:vAlign w:val="center"/>
          </w:tcPr>
          <w:p w:rsidR="00004D69" w:rsidRPr="0049637D" w:rsidRDefault="00004D69" w:rsidP="00517647">
            <w:pPr>
              <w:ind w:left="-9"/>
              <w:jc w:val="center"/>
              <w:rPr>
                <w:sz w:val="22"/>
                <w:szCs w:val="22"/>
              </w:rPr>
            </w:pPr>
            <w:r w:rsidRPr="0049637D">
              <w:rPr>
                <w:sz w:val="22"/>
                <w:szCs w:val="22"/>
              </w:rPr>
              <w:t>Расходы по годам реализации программы, (руб.)</w:t>
            </w:r>
          </w:p>
        </w:tc>
        <w:tc>
          <w:tcPr>
            <w:tcW w:w="2410" w:type="dxa"/>
            <w:vMerge w:val="restart"/>
            <w:tcBorders>
              <w:top w:val="single" w:sz="4" w:space="0" w:color="auto"/>
              <w:left w:val="nil"/>
              <w:right w:val="single" w:sz="4" w:space="0" w:color="auto"/>
            </w:tcBorders>
            <w:vAlign w:val="center"/>
          </w:tcPr>
          <w:p w:rsidR="00004D69" w:rsidRPr="0049637D" w:rsidRDefault="00004D69" w:rsidP="00517647">
            <w:pPr>
              <w:jc w:val="center"/>
              <w:rPr>
                <w:sz w:val="22"/>
                <w:szCs w:val="22"/>
              </w:rPr>
            </w:pPr>
            <w:r w:rsidRPr="0049637D">
              <w:rPr>
                <w:sz w:val="22"/>
                <w:szCs w:val="22"/>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004D69" w:rsidRPr="0049637D" w:rsidTr="00B532B3">
        <w:trPr>
          <w:trHeight w:val="1354"/>
          <w:tblHeader/>
        </w:trPr>
        <w:tc>
          <w:tcPr>
            <w:tcW w:w="517" w:type="dxa"/>
            <w:vMerge/>
            <w:tcBorders>
              <w:left w:val="single" w:sz="4" w:space="0" w:color="auto"/>
              <w:bottom w:val="single" w:sz="4" w:space="0" w:color="auto"/>
            </w:tcBorders>
            <w:shd w:val="clear" w:color="auto" w:fill="auto"/>
          </w:tcPr>
          <w:p w:rsidR="00004D69" w:rsidRPr="0049637D" w:rsidRDefault="00004D69" w:rsidP="00517647">
            <w:pPr>
              <w:jc w:val="center"/>
              <w:rPr>
                <w:sz w:val="22"/>
                <w:szCs w:val="22"/>
              </w:rPr>
            </w:pPr>
          </w:p>
        </w:tc>
        <w:tc>
          <w:tcPr>
            <w:tcW w:w="2283" w:type="dxa"/>
            <w:vMerge/>
            <w:tcBorders>
              <w:top w:val="single" w:sz="4" w:space="0" w:color="auto"/>
              <w:left w:val="single" w:sz="4" w:space="0" w:color="auto"/>
              <w:bottom w:val="single" w:sz="4" w:space="0" w:color="auto"/>
              <w:right w:val="single" w:sz="4" w:space="0" w:color="auto"/>
            </w:tcBorders>
            <w:vAlign w:val="center"/>
          </w:tcPr>
          <w:p w:rsidR="00004D69" w:rsidRPr="0049637D" w:rsidRDefault="00004D69" w:rsidP="00517647">
            <w:pPr>
              <w:jc w:val="center"/>
              <w:rPr>
                <w:sz w:val="22"/>
                <w:szCs w:val="22"/>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004D69" w:rsidRPr="0049637D" w:rsidRDefault="00004D69" w:rsidP="00517647">
            <w:pPr>
              <w:jc w:val="center"/>
              <w:rPr>
                <w:sz w:val="22"/>
                <w:szCs w:val="22"/>
              </w:rPr>
            </w:pPr>
          </w:p>
        </w:tc>
        <w:tc>
          <w:tcPr>
            <w:tcW w:w="709" w:type="dxa"/>
            <w:tcBorders>
              <w:top w:val="nil"/>
              <w:left w:val="nil"/>
              <w:bottom w:val="single" w:sz="4" w:space="0" w:color="auto"/>
              <w:right w:val="single" w:sz="4" w:space="0" w:color="auto"/>
            </w:tcBorders>
            <w:shd w:val="clear" w:color="auto" w:fill="auto"/>
            <w:vAlign w:val="center"/>
          </w:tcPr>
          <w:p w:rsidR="00004D69" w:rsidRPr="0049637D" w:rsidRDefault="00004D69" w:rsidP="00517647">
            <w:pPr>
              <w:ind w:left="-108" w:right="-108"/>
              <w:jc w:val="center"/>
              <w:rPr>
                <w:sz w:val="22"/>
                <w:szCs w:val="22"/>
              </w:rPr>
            </w:pPr>
            <w:r w:rsidRPr="0049637D">
              <w:rPr>
                <w:sz w:val="22"/>
                <w:szCs w:val="22"/>
              </w:rPr>
              <w:t>ГРБС</w:t>
            </w:r>
          </w:p>
        </w:tc>
        <w:tc>
          <w:tcPr>
            <w:tcW w:w="567" w:type="dxa"/>
            <w:tcBorders>
              <w:top w:val="nil"/>
              <w:left w:val="nil"/>
              <w:bottom w:val="single" w:sz="4" w:space="0" w:color="auto"/>
              <w:right w:val="single" w:sz="4" w:space="0" w:color="auto"/>
            </w:tcBorders>
            <w:shd w:val="clear" w:color="auto" w:fill="auto"/>
            <w:vAlign w:val="center"/>
          </w:tcPr>
          <w:p w:rsidR="00004D69" w:rsidRPr="0049637D" w:rsidRDefault="00004D69" w:rsidP="00517647">
            <w:pPr>
              <w:ind w:left="-108" w:right="-108"/>
              <w:jc w:val="center"/>
              <w:rPr>
                <w:sz w:val="22"/>
                <w:szCs w:val="22"/>
              </w:rPr>
            </w:pPr>
            <w:r w:rsidRPr="0049637D">
              <w:rPr>
                <w:sz w:val="22"/>
                <w:szCs w:val="22"/>
              </w:rPr>
              <w:t>РзПр</w:t>
            </w:r>
          </w:p>
        </w:tc>
        <w:tc>
          <w:tcPr>
            <w:tcW w:w="1276" w:type="dxa"/>
            <w:tcBorders>
              <w:top w:val="nil"/>
              <w:left w:val="nil"/>
              <w:bottom w:val="single" w:sz="4" w:space="0" w:color="auto"/>
              <w:right w:val="single" w:sz="4" w:space="0" w:color="auto"/>
            </w:tcBorders>
            <w:shd w:val="clear" w:color="auto" w:fill="auto"/>
            <w:vAlign w:val="center"/>
          </w:tcPr>
          <w:p w:rsidR="00004D69" w:rsidRPr="0049637D" w:rsidRDefault="00004D69" w:rsidP="00517647">
            <w:pPr>
              <w:ind w:left="-108" w:right="-108"/>
              <w:jc w:val="center"/>
              <w:rPr>
                <w:sz w:val="22"/>
                <w:szCs w:val="22"/>
              </w:rPr>
            </w:pPr>
            <w:r w:rsidRPr="0049637D">
              <w:rPr>
                <w:sz w:val="22"/>
                <w:szCs w:val="22"/>
              </w:rPr>
              <w:t>ЦСР</w:t>
            </w:r>
          </w:p>
        </w:tc>
        <w:tc>
          <w:tcPr>
            <w:tcW w:w="567" w:type="dxa"/>
            <w:tcBorders>
              <w:top w:val="nil"/>
              <w:left w:val="nil"/>
              <w:bottom w:val="single" w:sz="4" w:space="0" w:color="auto"/>
              <w:right w:val="single" w:sz="4" w:space="0" w:color="auto"/>
            </w:tcBorders>
            <w:shd w:val="clear" w:color="auto" w:fill="auto"/>
            <w:vAlign w:val="center"/>
          </w:tcPr>
          <w:p w:rsidR="00004D69" w:rsidRPr="0049637D" w:rsidRDefault="00004D69" w:rsidP="00517647">
            <w:pPr>
              <w:ind w:left="-108" w:right="-108"/>
              <w:jc w:val="center"/>
              <w:rPr>
                <w:sz w:val="22"/>
                <w:szCs w:val="22"/>
              </w:rPr>
            </w:pPr>
            <w:r w:rsidRPr="0049637D">
              <w:rPr>
                <w:sz w:val="22"/>
                <w:szCs w:val="22"/>
              </w:rPr>
              <w:t>ВР</w:t>
            </w:r>
          </w:p>
        </w:tc>
        <w:tc>
          <w:tcPr>
            <w:tcW w:w="1275" w:type="dxa"/>
            <w:tcBorders>
              <w:top w:val="nil"/>
              <w:left w:val="nil"/>
              <w:bottom w:val="single" w:sz="4" w:space="0" w:color="auto"/>
              <w:right w:val="single" w:sz="4" w:space="0" w:color="auto"/>
            </w:tcBorders>
            <w:shd w:val="clear" w:color="auto" w:fill="auto"/>
            <w:vAlign w:val="center"/>
          </w:tcPr>
          <w:p w:rsidR="00004D69" w:rsidRDefault="00004D69" w:rsidP="00517647">
            <w:pPr>
              <w:pStyle w:val="ConsPlusNormal"/>
              <w:widowControl/>
              <w:ind w:left="-108" w:right="-123" w:firstLine="0"/>
              <w:jc w:val="center"/>
              <w:rPr>
                <w:rFonts w:ascii="Times New Roman" w:hAnsi="Times New Roman"/>
              </w:rPr>
            </w:pPr>
            <w:r w:rsidRPr="0049637D">
              <w:rPr>
                <w:rFonts w:ascii="Times New Roman" w:hAnsi="Times New Roman"/>
              </w:rPr>
              <w:t>Очередной финансовый год</w:t>
            </w:r>
          </w:p>
          <w:p w:rsidR="00004D69" w:rsidRPr="0049637D" w:rsidRDefault="00004D69" w:rsidP="00427E8F">
            <w:pPr>
              <w:pStyle w:val="ConsPlusNormal"/>
              <w:widowControl/>
              <w:ind w:left="-108" w:right="-123" w:firstLine="0"/>
              <w:jc w:val="center"/>
              <w:rPr>
                <w:rFonts w:ascii="Times New Roman" w:hAnsi="Times New Roman"/>
              </w:rPr>
            </w:pPr>
            <w:r>
              <w:rPr>
                <w:rFonts w:ascii="Times New Roman" w:hAnsi="Times New Roman"/>
              </w:rPr>
              <w:t>(202</w:t>
            </w:r>
            <w:r w:rsidR="00427E8F">
              <w:rPr>
                <w:rFonts w:ascii="Times New Roman" w:hAnsi="Times New Roman"/>
              </w:rPr>
              <w:t>4</w:t>
            </w:r>
            <w:r>
              <w:rPr>
                <w:rFonts w:ascii="Times New Roman" w:hAnsi="Times New Roman"/>
              </w:rPr>
              <w:t>)</w:t>
            </w:r>
          </w:p>
        </w:tc>
        <w:tc>
          <w:tcPr>
            <w:tcW w:w="1276" w:type="dxa"/>
            <w:tcBorders>
              <w:top w:val="nil"/>
              <w:left w:val="nil"/>
              <w:bottom w:val="single" w:sz="4" w:space="0" w:color="auto"/>
              <w:right w:val="single" w:sz="4" w:space="0" w:color="auto"/>
            </w:tcBorders>
            <w:shd w:val="clear" w:color="auto" w:fill="auto"/>
            <w:vAlign w:val="center"/>
          </w:tcPr>
          <w:p w:rsidR="00004D69" w:rsidRPr="0049637D" w:rsidRDefault="00004D69" w:rsidP="00427E8F">
            <w:pPr>
              <w:pStyle w:val="ConsPlusNormal"/>
              <w:widowControl/>
              <w:ind w:left="-108" w:right="-123" w:firstLine="0"/>
              <w:jc w:val="center"/>
              <w:rPr>
                <w:rFonts w:ascii="Times New Roman" w:hAnsi="Times New Roman"/>
              </w:rPr>
            </w:pPr>
            <w:r w:rsidRPr="0049637D">
              <w:rPr>
                <w:rFonts w:ascii="Times New Roman" w:hAnsi="Times New Roman"/>
              </w:rPr>
              <w:t>1-ый год планового периода</w:t>
            </w:r>
            <w:r>
              <w:rPr>
                <w:rFonts w:ascii="Times New Roman" w:hAnsi="Times New Roman"/>
              </w:rPr>
              <w:t xml:space="preserve"> (202</w:t>
            </w:r>
            <w:r w:rsidR="00427E8F">
              <w:rPr>
                <w:rFonts w:ascii="Times New Roman" w:hAnsi="Times New Roman"/>
              </w:rPr>
              <w:t>5</w:t>
            </w:r>
            <w:r>
              <w:rPr>
                <w:rFonts w:ascii="Times New Roman" w:hAnsi="Times New Roman"/>
              </w:rPr>
              <w:t>)</w:t>
            </w:r>
          </w:p>
        </w:tc>
        <w:tc>
          <w:tcPr>
            <w:tcW w:w="1275" w:type="dxa"/>
            <w:tcBorders>
              <w:top w:val="nil"/>
              <w:left w:val="nil"/>
              <w:bottom w:val="single" w:sz="4" w:space="0" w:color="auto"/>
              <w:right w:val="single" w:sz="4" w:space="0" w:color="auto"/>
            </w:tcBorders>
            <w:shd w:val="clear" w:color="auto" w:fill="auto"/>
            <w:vAlign w:val="center"/>
          </w:tcPr>
          <w:p w:rsidR="00004D69" w:rsidRDefault="00004D69" w:rsidP="00517647">
            <w:pPr>
              <w:pStyle w:val="ConsPlusNormal"/>
              <w:widowControl/>
              <w:ind w:left="-108" w:right="-123" w:firstLine="0"/>
              <w:jc w:val="center"/>
              <w:rPr>
                <w:rFonts w:ascii="Times New Roman" w:hAnsi="Times New Roman"/>
              </w:rPr>
            </w:pPr>
            <w:r w:rsidRPr="0049637D">
              <w:rPr>
                <w:rFonts w:ascii="Times New Roman" w:hAnsi="Times New Roman"/>
              </w:rPr>
              <w:t>2-ой год планового периода</w:t>
            </w:r>
          </w:p>
          <w:p w:rsidR="00004D69" w:rsidRPr="007B5427" w:rsidRDefault="00004D69" w:rsidP="00427E8F">
            <w:pPr>
              <w:pStyle w:val="ConsPlusNormal"/>
              <w:widowControl/>
              <w:ind w:left="-108" w:right="-123" w:firstLine="0"/>
              <w:jc w:val="center"/>
              <w:rPr>
                <w:rFonts w:ascii="Times New Roman" w:hAnsi="Times New Roman"/>
              </w:rPr>
            </w:pPr>
            <w:r>
              <w:rPr>
                <w:rFonts w:ascii="Times New Roman" w:hAnsi="Times New Roman"/>
              </w:rPr>
              <w:t>(202</w:t>
            </w:r>
            <w:r w:rsidR="00427E8F">
              <w:rPr>
                <w:rFonts w:ascii="Times New Roman" w:hAnsi="Times New Roman"/>
              </w:rPr>
              <w:t>6</w:t>
            </w:r>
            <w:r>
              <w:rPr>
                <w:rFonts w:ascii="Times New Roman" w:hAnsi="Times New Roman"/>
              </w:rPr>
              <w:t>)</w:t>
            </w:r>
          </w:p>
        </w:tc>
        <w:tc>
          <w:tcPr>
            <w:tcW w:w="1276" w:type="dxa"/>
            <w:tcBorders>
              <w:top w:val="nil"/>
              <w:left w:val="nil"/>
              <w:bottom w:val="single" w:sz="4" w:space="0" w:color="auto"/>
              <w:right w:val="single" w:sz="4" w:space="0" w:color="auto"/>
            </w:tcBorders>
            <w:vAlign w:val="center"/>
          </w:tcPr>
          <w:p w:rsidR="00004D69" w:rsidRPr="0049637D" w:rsidRDefault="00004D69" w:rsidP="00517647">
            <w:pPr>
              <w:ind w:left="-108" w:right="-123"/>
              <w:jc w:val="center"/>
              <w:rPr>
                <w:sz w:val="22"/>
                <w:szCs w:val="22"/>
              </w:rPr>
            </w:pPr>
            <w:r w:rsidRPr="0049637D">
              <w:rPr>
                <w:sz w:val="22"/>
                <w:szCs w:val="22"/>
              </w:rPr>
              <w:t>Итого на очередной финансовый год и плановый период</w:t>
            </w:r>
          </w:p>
        </w:tc>
        <w:tc>
          <w:tcPr>
            <w:tcW w:w="2410" w:type="dxa"/>
            <w:vMerge/>
            <w:tcBorders>
              <w:left w:val="nil"/>
              <w:bottom w:val="single" w:sz="4" w:space="0" w:color="auto"/>
              <w:right w:val="single" w:sz="4" w:space="0" w:color="auto"/>
            </w:tcBorders>
            <w:vAlign w:val="center"/>
          </w:tcPr>
          <w:p w:rsidR="00004D69" w:rsidRPr="0049637D" w:rsidRDefault="00004D69" w:rsidP="00517647">
            <w:pPr>
              <w:jc w:val="center"/>
              <w:rPr>
                <w:sz w:val="22"/>
                <w:szCs w:val="22"/>
              </w:rPr>
            </w:pPr>
          </w:p>
        </w:tc>
      </w:tr>
      <w:tr w:rsidR="00004D69" w:rsidRPr="0049637D" w:rsidTr="00B532B3">
        <w:trPr>
          <w:trHeight w:val="265"/>
        </w:trPr>
        <w:tc>
          <w:tcPr>
            <w:tcW w:w="517" w:type="dxa"/>
            <w:tcBorders>
              <w:top w:val="single" w:sz="4" w:space="0" w:color="auto"/>
              <w:left w:val="single" w:sz="4" w:space="0" w:color="auto"/>
              <w:bottom w:val="single" w:sz="4" w:space="0" w:color="auto"/>
            </w:tcBorders>
            <w:shd w:val="clear" w:color="auto" w:fill="auto"/>
          </w:tcPr>
          <w:p w:rsidR="00004D69" w:rsidRPr="0049637D" w:rsidRDefault="00004D69" w:rsidP="00517647">
            <w:pPr>
              <w:jc w:val="center"/>
              <w:rPr>
                <w:sz w:val="22"/>
                <w:szCs w:val="22"/>
              </w:rPr>
            </w:pPr>
            <w:r w:rsidRPr="0049637D">
              <w:rPr>
                <w:sz w:val="22"/>
                <w:szCs w:val="22"/>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004D69" w:rsidRPr="0049637D" w:rsidRDefault="00004D69" w:rsidP="00517647">
            <w:pPr>
              <w:jc w:val="center"/>
              <w:rPr>
                <w:sz w:val="22"/>
                <w:szCs w:val="22"/>
              </w:rPr>
            </w:pPr>
            <w:r w:rsidRPr="0049637D">
              <w:rPr>
                <w:sz w:val="22"/>
                <w:szCs w:val="22"/>
              </w:rPr>
              <w:t>2</w:t>
            </w:r>
          </w:p>
        </w:tc>
        <w:tc>
          <w:tcPr>
            <w:tcW w:w="1857" w:type="dxa"/>
            <w:tcBorders>
              <w:top w:val="single" w:sz="4" w:space="0" w:color="auto"/>
              <w:left w:val="nil"/>
              <w:bottom w:val="single" w:sz="4" w:space="0" w:color="auto"/>
              <w:right w:val="single" w:sz="4" w:space="0" w:color="auto"/>
            </w:tcBorders>
            <w:shd w:val="clear" w:color="auto" w:fill="auto"/>
          </w:tcPr>
          <w:p w:rsidR="00004D69" w:rsidRPr="0049637D" w:rsidRDefault="00004D69" w:rsidP="00517647">
            <w:pPr>
              <w:jc w:val="center"/>
              <w:rPr>
                <w:sz w:val="22"/>
                <w:szCs w:val="22"/>
              </w:rPr>
            </w:pPr>
            <w:r w:rsidRPr="0049637D">
              <w:rPr>
                <w:sz w:val="22"/>
                <w:szCs w:val="22"/>
              </w:rPr>
              <w:t>3</w:t>
            </w:r>
          </w:p>
        </w:tc>
        <w:tc>
          <w:tcPr>
            <w:tcW w:w="709" w:type="dxa"/>
            <w:tcBorders>
              <w:top w:val="single" w:sz="4" w:space="0" w:color="auto"/>
              <w:left w:val="nil"/>
              <w:bottom w:val="single" w:sz="4" w:space="0" w:color="auto"/>
              <w:right w:val="single" w:sz="4" w:space="0" w:color="auto"/>
            </w:tcBorders>
            <w:shd w:val="clear" w:color="auto" w:fill="auto"/>
            <w:noWrap/>
          </w:tcPr>
          <w:p w:rsidR="00004D69" w:rsidRPr="0049637D" w:rsidRDefault="00004D69" w:rsidP="00517647">
            <w:pPr>
              <w:ind w:left="-108" w:right="-108"/>
              <w:jc w:val="center"/>
              <w:rPr>
                <w:sz w:val="22"/>
                <w:szCs w:val="22"/>
              </w:rPr>
            </w:pPr>
            <w:r w:rsidRPr="0049637D">
              <w:rPr>
                <w:sz w:val="22"/>
                <w:szCs w:val="22"/>
              </w:rPr>
              <w:t>4</w:t>
            </w:r>
          </w:p>
        </w:tc>
        <w:tc>
          <w:tcPr>
            <w:tcW w:w="567" w:type="dxa"/>
            <w:tcBorders>
              <w:top w:val="single" w:sz="4" w:space="0" w:color="auto"/>
              <w:left w:val="nil"/>
              <w:bottom w:val="single" w:sz="4" w:space="0" w:color="auto"/>
              <w:right w:val="single" w:sz="4" w:space="0" w:color="auto"/>
            </w:tcBorders>
            <w:shd w:val="clear" w:color="auto" w:fill="auto"/>
            <w:noWrap/>
          </w:tcPr>
          <w:p w:rsidR="00004D69" w:rsidRPr="0049637D" w:rsidRDefault="00004D69" w:rsidP="00517647">
            <w:pPr>
              <w:ind w:left="-108" w:right="-108"/>
              <w:jc w:val="center"/>
              <w:rPr>
                <w:sz w:val="22"/>
                <w:szCs w:val="22"/>
              </w:rPr>
            </w:pPr>
            <w:r w:rsidRPr="0049637D">
              <w:rPr>
                <w:sz w:val="22"/>
                <w:szCs w:val="22"/>
              </w:rPr>
              <w:t>5</w:t>
            </w:r>
          </w:p>
        </w:tc>
        <w:tc>
          <w:tcPr>
            <w:tcW w:w="1276" w:type="dxa"/>
            <w:tcBorders>
              <w:top w:val="single" w:sz="4" w:space="0" w:color="auto"/>
              <w:left w:val="nil"/>
              <w:bottom w:val="single" w:sz="4" w:space="0" w:color="auto"/>
              <w:right w:val="single" w:sz="4" w:space="0" w:color="auto"/>
            </w:tcBorders>
            <w:shd w:val="clear" w:color="auto" w:fill="auto"/>
            <w:noWrap/>
          </w:tcPr>
          <w:p w:rsidR="00004D69" w:rsidRPr="0049637D" w:rsidRDefault="00004D69" w:rsidP="00517647">
            <w:pPr>
              <w:ind w:left="-108" w:right="-108"/>
              <w:jc w:val="center"/>
              <w:rPr>
                <w:sz w:val="22"/>
                <w:szCs w:val="22"/>
              </w:rPr>
            </w:pPr>
            <w:r w:rsidRPr="0049637D">
              <w:rPr>
                <w:sz w:val="22"/>
                <w:szCs w:val="22"/>
              </w:rPr>
              <w:t>6</w:t>
            </w:r>
          </w:p>
        </w:tc>
        <w:tc>
          <w:tcPr>
            <w:tcW w:w="567" w:type="dxa"/>
            <w:tcBorders>
              <w:top w:val="single" w:sz="4" w:space="0" w:color="auto"/>
              <w:left w:val="nil"/>
              <w:bottom w:val="single" w:sz="4" w:space="0" w:color="auto"/>
              <w:right w:val="single" w:sz="4" w:space="0" w:color="auto"/>
            </w:tcBorders>
            <w:shd w:val="clear" w:color="auto" w:fill="auto"/>
            <w:noWrap/>
          </w:tcPr>
          <w:p w:rsidR="00004D69" w:rsidRPr="0049637D" w:rsidRDefault="00004D69" w:rsidP="00517647">
            <w:pPr>
              <w:ind w:left="-108" w:right="-108"/>
              <w:jc w:val="center"/>
              <w:rPr>
                <w:sz w:val="22"/>
                <w:szCs w:val="22"/>
              </w:rPr>
            </w:pPr>
            <w:r w:rsidRPr="0049637D">
              <w:rPr>
                <w:sz w:val="22"/>
                <w:szCs w:val="22"/>
              </w:rPr>
              <w:t>7</w:t>
            </w:r>
          </w:p>
        </w:tc>
        <w:tc>
          <w:tcPr>
            <w:tcW w:w="1275" w:type="dxa"/>
            <w:tcBorders>
              <w:top w:val="single" w:sz="4" w:space="0" w:color="auto"/>
              <w:left w:val="nil"/>
              <w:bottom w:val="single" w:sz="4" w:space="0" w:color="auto"/>
              <w:right w:val="single" w:sz="4" w:space="0" w:color="auto"/>
            </w:tcBorders>
            <w:shd w:val="clear" w:color="auto" w:fill="auto"/>
            <w:noWrap/>
          </w:tcPr>
          <w:p w:rsidR="00004D69" w:rsidRPr="0049637D" w:rsidRDefault="00004D69" w:rsidP="00517647">
            <w:pPr>
              <w:ind w:left="-108" w:right="-123"/>
              <w:jc w:val="center"/>
              <w:rPr>
                <w:sz w:val="22"/>
                <w:szCs w:val="22"/>
              </w:rPr>
            </w:pPr>
            <w:r w:rsidRPr="0049637D">
              <w:rPr>
                <w:sz w:val="22"/>
                <w:szCs w:val="22"/>
              </w:rPr>
              <w:t>8</w:t>
            </w:r>
          </w:p>
        </w:tc>
        <w:tc>
          <w:tcPr>
            <w:tcW w:w="1276" w:type="dxa"/>
            <w:tcBorders>
              <w:top w:val="single" w:sz="4" w:space="0" w:color="auto"/>
              <w:left w:val="nil"/>
              <w:bottom w:val="single" w:sz="4" w:space="0" w:color="auto"/>
              <w:right w:val="single" w:sz="4" w:space="0" w:color="auto"/>
            </w:tcBorders>
            <w:shd w:val="clear" w:color="auto" w:fill="auto"/>
            <w:noWrap/>
          </w:tcPr>
          <w:p w:rsidR="00004D69" w:rsidRPr="0049637D" w:rsidRDefault="00004D69" w:rsidP="00517647">
            <w:pPr>
              <w:ind w:left="-108" w:right="-123"/>
              <w:jc w:val="center"/>
              <w:rPr>
                <w:sz w:val="22"/>
                <w:szCs w:val="22"/>
              </w:rPr>
            </w:pPr>
            <w:r w:rsidRPr="0049637D">
              <w:rPr>
                <w:sz w:val="22"/>
                <w:szCs w:val="22"/>
              </w:rPr>
              <w:t>9</w:t>
            </w:r>
          </w:p>
        </w:tc>
        <w:tc>
          <w:tcPr>
            <w:tcW w:w="1275" w:type="dxa"/>
            <w:tcBorders>
              <w:top w:val="single" w:sz="4" w:space="0" w:color="auto"/>
              <w:left w:val="nil"/>
              <w:bottom w:val="single" w:sz="4" w:space="0" w:color="auto"/>
              <w:right w:val="single" w:sz="4" w:space="0" w:color="auto"/>
            </w:tcBorders>
            <w:shd w:val="clear" w:color="auto" w:fill="auto"/>
            <w:noWrap/>
          </w:tcPr>
          <w:p w:rsidR="00004D69" w:rsidRPr="0049637D" w:rsidRDefault="00004D69" w:rsidP="00517647">
            <w:pPr>
              <w:ind w:left="-108" w:right="-123"/>
              <w:jc w:val="center"/>
              <w:rPr>
                <w:sz w:val="22"/>
                <w:szCs w:val="22"/>
              </w:rPr>
            </w:pPr>
            <w:r w:rsidRPr="0049637D">
              <w:rPr>
                <w:sz w:val="22"/>
                <w:szCs w:val="22"/>
              </w:rPr>
              <w:t>10</w:t>
            </w:r>
          </w:p>
        </w:tc>
        <w:tc>
          <w:tcPr>
            <w:tcW w:w="1276" w:type="dxa"/>
            <w:tcBorders>
              <w:top w:val="single" w:sz="4" w:space="0" w:color="auto"/>
              <w:left w:val="nil"/>
              <w:bottom w:val="single" w:sz="4" w:space="0" w:color="auto"/>
              <w:right w:val="single" w:sz="4" w:space="0" w:color="auto"/>
            </w:tcBorders>
          </w:tcPr>
          <w:p w:rsidR="00004D69" w:rsidRPr="0049637D" w:rsidRDefault="00004D69" w:rsidP="00517647">
            <w:pPr>
              <w:ind w:left="-108" w:right="-123"/>
              <w:jc w:val="center"/>
              <w:rPr>
                <w:sz w:val="22"/>
                <w:szCs w:val="22"/>
              </w:rPr>
            </w:pPr>
            <w:r w:rsidRPr="0049637D">
              <w:rPr>
                <w:sz w:val="22"/>
                <w:szCs w:val="22"/>
              </w:rPr>
              <w:t>11</w:t>
            </w:r>
          </w:p>
        </w:tc>
        <w:tc>
          <w:tcPr>
            <w:tcW w:w="2410" w:type="dxa"/>
            <w:tcBorders>
              <w:top w:val="single" w:sz="4" w:space="0" w:color="auto"/>
              <w:left w:val="nil"/>
              <w:bottom w:val="single" w:sz="4" w:space="0" w:color="auto"/>
              <w:right w:val="single" w:sz="4" w:space="0" w:color="auto"/>
            </w:tcBorders>
          </w:tcPr>
          <w:p w:rsidR="00004D69" w:rsidRPr="0049637D" w:rsidRDefault="00004D69" w:rsidP="00517647">
            <w:pPr>
              <w:jc w:val="center"/>
              <w:rPr>
                <w:sz w:val="22"/>
                <w:szCs w:val="22"/>
              </w:rPr>
            </w:pPr>
            <w:r w:rsidRPr="0049637D">
              <w:rPr>
                <w:sz w:val="22"/>
                <w:szCs w:val="22"/>
              </w:rPr>
              <w:t>12</w:t>
            </w:r>
          </w:p>
        </w:tc>
      </w:tr>
      <w:tr w:rsidR="00004D69" w:rsidRPr="0049637D" w:rsidTr="00517647">
        <w:trPr>
          <w:trHeight w:val="182"/>
        </w:trPr>
        <w:tc>
          <w:tcPr>
            <w:tcW w:w="15288" w:type="dxa"/>
            <w:gridSpan w:val="12"/>
            <w:tcBorders>
              <w:top w:val="single" w:sz="4" w:space="0" w:color="auto"/>
              <w:left w:val="single" w:sz="4" w:space="0" w:color="auto"/>
              <w:bottom w:val="single" w:sz="4" w:space="0" w:color="auto"/>
              <w:right w:val="single" w:sz="4" w:space="0" w:color="auto"/>
            </w:tcBorders>
            <w:shd w:val="clear" w:color="auto" w:fill="auto"/>
          </w:tcPr>
          <w:p w:rsidR="00004D69" w:rsidRPr="0049637D" w:rsidRDefault="00004D69" w:rsidP="00517647">
            <w:pPr>
              <w:pStyle w:val="ConsPlusNormal"/>
              <w:ind w:left="12" w:right="-108" w:hanging="6"/>
              <w:rPr>
                <w:rFonts w:ascii="Times New Roman" w:hAnsi="Times New Roman"/>
              </w:rPr>
            </w:pPr>
            <w:r w:rsidRPr="0049637D">
              <w:rPr>
                <w:rFonts w:ascii="Times New Roman" w:hAnsi="Times New Roman"/>
              </w:rPr>
              <w:t>Цель подпрограммы: обеспечение рационального использования и эффективного управления землей и недвижимостью</w:t>
            </w:r>
          </w:p>
        </w:tc>
      </w:tr>
      <w:tr w:rsidR="00004D69" w:rsidRPr="0049637D" w:rsidTr="00517647">
        <w:trPr>
          <w:trHeight w:val="360"/>
        </w:trPr>
        <w:tc>
          <w:tcPr>
            <w:tcW w:w="15288" w:type="dxa"/>
            <w:gridSpan w:val="12"/>
            <w:tcBorders>
              <w:top w:val="single" w:sz="4" w:space="0" w:color="auto"/>
              <w:left w:val="single" w:sz="4" w:space="0" w:color="auto"/>
              <w:bottom w:val="single" w:sz="4" w:space="0" w:color="auto"/>
              <w:right w:val="single" w:sz="4" w:space="0" w:color="auto"/>
            </w:tcBorders>
            <w:shd w:val="clear" w:color="auto" w:fill="auto"/>
          </w:tcPr>
          <w:p w:rsidR="00004D69" w:rsidRPr="0049637D" w:rsidRDefault="00004D69" w:rsidP="00517647">
            <w:pPr>
              <w:pStyle w:val="ConsPlusNormal"/>
              <w:ind w:left="12" w:right="-108" w:hanging="6"/>
              <w:rPr>
                <w:rFonts w:ascii="Times New Roman" w:hAnsi="Times New Roman"/>
              </w:rPr>
            </w:pPr>
            <w:r w:rsidRPr="0049637D">
              <w:rPr>
                <w:rFonts w:ascii="Times New Roman" w:hAnsi="Times New Roman"/>
              </w:rPr>
              <w:t xml:space="preserve">Задача подпрограммы: пополнение доходной части бюджета </w:t>
            </w:r>
            <w:r w:rsidRPr="00456250">
              <w:rPr>
                <w:rFonts w:ascii="Times New Roman" w:hAnsi="Times New Roman"/>
              </w:rPr>
              <w:t>Пировского муниципального округа</w:t>
            </w:r>
            <w:r w:rsidRPr="0049637D">
              <w:rPr>
                <w:rFonts w:ascii="Times New Roman" w:hAnsi="Times New Roman"/>
              </w:rPr>
              <w:t xml:space="preserve"> и вовлечение в хозяйственный оборот объектов недвижимости, свободных земельных участков, бесхозяйного имущества</w:t>
            </w:r>
          </w:p>
        </w:tc>
      </w:tr>
      <w:tr w:rsidR="00004D69" w:rsidRPr="0049637D" w:rsidTr="00B532B3">
        <w:trPr>
          <w:trHeight w:val="360"/>
        </w:trPr>
        <w:tc>
          <w:tcPr>
            <w:tcW w:w="517" w:type="dxa"/>
            <w:tcBorders>
              <w:top w:val="single" w:sz="4" w:space="0" w:color="auto"/>
              <w:left w:val="single" w:sz="4" w:space="0" w:color="auto"/>
              <w:bottom w:val="single" w:sz="4" w:space="0" w:color="auto"/>
            </w:tcBorders>
            <w:shd w:val="clear" w:color="auto" w:fill="auto"/>
          </w:tcPr>
          <w:p w:rsidR="00004D69" w:rsidRPr="0049637D" w:rsidRDefault="00004D69" w:rsidP="00517647">
            <w:pPr>
              <w:rPr>
                <w:sz w:val="22"/>
                <w:szCs w:val="22"/>
              </w:rPr>
            </w:pPr>
            <w:r>
              <w:rPr>
                <w:sz w:val="22"/>
                <w:szCs w:val="22"/>
              </w:rPr>
              <w:t>1</w:t>
            </w:r>
          </w:p>
        </w:tc>
        <w:tc>
          <w:tcPr>
            <w:tcW w:w="2283" w:type="dxa"/>
            <w:tcBorders>
              <w:top w:val="single" w:sz="4" w:space="0" w:color="auto"/>
              <w:left w:val="single" w:sz="4" w:space="0" w:color="auto"/>
              <w:bottom w:val="nil"/>
              <w:right w:val="single" w:sz="4" w:space="0" w:color="auto"/>
            </w:tcBorders>
            <w:shd w:val="clear" w:color="auto" w:fill="auto"/>
          </w:tcPr>
          <w:p w:rsidR="00004D69" w:rsidRPr="0049637D" w:rsidRDefault="00004D69" w:rsidP="00517647">
            <w:pPr>
              <w:rPr>
                <w:sz w:val="22"/>
                <w:szCs w:val="22"/>
              </w:rPr>
            </w:pPr>
            <w:r w:rsidRPr="0049637D">
              <w:rPr>
                <w:sz w:val="22"/>
                <w:szCs w:val="22"/>
              </w:rPr>
              <w:t>Мероприятие 1</w:t>
            </w:r>
            <w:r>
              <w:rPr>
                <w:sz w:val="22"/>
                <w:szCs w:val="22"/>
              </w:rPr>
              <w:t xml:space="preserve">: </w:t>
            </w:r>
            <w:r w:rsidRPr="00FE33CC">
              <w:rPr>
                <w:sz w:val="22"/>
                <w:szCs w:val="22"/>
              </w:rPr>
              <w:t>Приобретение, лицензионное обс</w:t>
            </w:r>
            <w:r>
              <w:rPr>
                <w:sz w:val="22"/>
                <w:szCs w:val="22"/>
              </w:rPr>
              <w:t>луживание программных продуктов</w:t>
            </w:r>
          </w:p>
        </w:tc>
        <w:tc>
          <w:tcPr>
            <w:tcW w:w="1857" w:type="dxa"/>
            <w:tcBorders>
              <w:top w:val="single" w:sz="4" w:space="0" w:color="auto"/>
              <w:left w:val="nil"/>
              <w:bottom w:val="single" w:sz="4" w:space="0" w:color="auto"/>
              <w:right w:val="single" w:sz="4" w:space="0" w:color="auto"/>
            </w:tcBorders>
            <w:shd w:val="clear" w:color="auto" w:fill="auto"/>
          </w:tcPr>
          <w:p w:rsidR="00004D69" w:rsidRPr="0049637D" w:rsidRDefault="00004D69" w:rsidP="00517647">
            <w:pPr>
              <w:rPr>
                <w:sz w:val="22"/>
                <w:szCs w:val="22"/>
              </w:rPr>
            </w:pPr>
            <w:r>
              <w:rPr>
                <w:sz w:val="22"/>
                <w:szCs w:val="22"/>
              </w:rPr>
              <w:t xml:space="preserve">Администрация </w:t>
            </w:r>
            <w:r w:rsidRPr="00456250">
              <w:rPr>
                <w:sz w:val="22"/>
                <w:szCs w:val="22"/>
              </w:rPr>
              <w:t>Пировского муниципального округа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97150F">
              <w:rPr>
                <w:rFonts w:ascii="Times New Roman" w:hAnsi="Times New Roman"/>
              </w:rPr>
              <w:t>670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97150F">
              <w:rPr>
                <w:rFonts w:ascii="Times New Roman" w:hAnsi="Times New Roman"/>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462A7D">
              <w:rPr>
                <w:rFonts w:ascii="Times New Roman" w:hAnsi="Times New Roman"/>
              </w:rPr>
              <w:t>1120078510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0,00</w:t>
            </w:r>
          </w:p>
        </w:tc>
        <w:tc>
          <w:tcPr>
            <w:tcW w:w="1276" w:type="dxa"/>
            <w:tcBorders>
              <w:top w:val="single" w:sz="4" w:space="0" w:color="auto"/>
              <w:left w:val="nil"/>
              <w:bottom w:val="single" w:sz="4" w:space="0" w:color="auto"/>
              <w:right w:val="single" w:sz="4" w:space="0" w:color="auto"/>
            </w:tcBorders>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0,00</w:t>
            </w:r>
          </w:p>
        </w:tc>
        <w:tc>
          <w:tcPr>
            <w:tcW w:w="2410" w:type="dxa"/>
            <w:tcBorders>
              <w:top w:val="single" w:sz="4" w:space="0" w:color="auto"/>
              <w:left w:val="nil"/>
              <w:bottom w:val="single" w:sz="4" w:space="0" w:color="auto"/>
              <w:right w:val="single" w:sz="4" w:space="0" w:color="auto"/>
            </w:tcBorders>
          </w:tcPr>
          <w:p w:rsidR="00004D69" w:rsidRPr="0049637D" w:rsidRDefault="00004D69" w:rsidP="00517647">
            <w:pPr>
              <w:jc w:val="center"/>
              <w:rPr>
                <w:sz w:val="22"/>
                <w:szCs w:val="22"/>
              </w:rPr>
            </w:pPr>
            <w:r>
              <w:rPr>
                <w:sz w:val="22"/>
                <w:szCs w:val="22"/>
              </w:rPr>
              <w:t>У</w:t>
            </w:r>
            <w:r w:rsidRPr="00FE33CC">
              <w:rPr>
                <w:sz w:val="22"/>
                <w:szCs w:val="22"/>
              </w:rPr>
              <w:t>чет и управление муниципальной собственностью в автоматизированной системе</w:t>
            </w:r>
            <w:r>
              <w:rPr>
                <w:sz w:val="22"/>
                <w:szCs w:val="22"/>
              </w:rPr>
              <w:t>, 100 % автоматизация расчетов</w:t>
            </w:r>
          </w:p>
        </w:tc>
      </w:tr>
      <w:tr w:rsidR="00004D69" w:rsidRPr="0049637D" w:rsidTr="00B532B3">
        <w:trPr>
          <w:trHeight w:val="300"/>
        </w:trPr>
        <w:tc>
          <w:tcPr>
            <w:tcW w:w="517" w:type="dxa"/>
            <w:tcBorders>
              <w:top w:val="single" w:sz="4" w:space="0" w:color="auto"/>
              <w:left w:val="single" w:sz="4" w:space="0" w:color="auto"/>
              <w:bottom w:val="single" w:sz="4" w:space="0" w:color="auto"/>
            </w:tcBorders>
            <w:shd w:val="clear" w:color="auto" w:fill="auto"/>
          </w:tcPr>
          <w:p w:rsidR="00004D69" w:rsidRPr="0049637D" w:rsidRDefault="00004D69" w:rsidP="00517647">
            <w:pPr>
              <w:rPr>
                <w:sz w:val="22"/>
                <w:szCs w:val="22"/>
              </w:rPr>
            </w:pPr>
            <w:r>
              <w:rPr>
                <w:sz w:val="22"/>
                <w:szCs w:val="22"/>
              </w:rPr>
              <w:t>2</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004D69" w:rsidRPr="0049637D" w:rsidRDefault="00004D69" w:rsidP="00517647">
            <w:pPr>
              <w:rPr>
                <w:sz w:val="22"/>
                <w:szCs w:val="22"/>
              </w:rPr>
            </w:pPr>
            <w:r w:rsidRPr="0049637D">
              <w:rPr>
                <w:sz w:val="22"/>
                <w:szCs w:val="22"/>
              </w:rPr>
              <w:t xml:space="preserve">Мероприятие </w:t>
            </w:r>
            <w:r>
              <w:rPr>
                <w:sz w:val="22"/>
                <w:szCs w:val="22"/>
              </w:rPr>
              <w:t xml:space="preserve">2: </w:t>
            </w:r>
            <w:r w:rsidRPr="00FE33CC">
              <w:rPr>
                <w:sz w:val="22"/>
                <w:szCs w:val="22"/>
              </w:rPr>
              <w:t>Проведение работ по текущему ремонту объектов казны</w:t>
            </w:r>
          </w:p>
        </w:tc>
        <w:tc>
          <w:tcPr>
            <w:tcW w:w="1857" w:type="dxa"/>
            <w:tcBorders>
              <w:top w:val="single" w:sz="4" w:space="0" w:color="auto"/>
              <w:left w:val="nil"/>
              <w:bottom w:val="single" w:sz="4" w:space="0" w:color="auto"/>
              <w:right w:val="single" w:sz="4" w:space="0" w:color="auto"/>
            </w:tcBorders>
            <w:shd w:val="clear" w:color="auto" w:fill="auto"/>
          </w:tcPr>
          <w:p w:rsidR="00004D69" w:rsidRPr="0049637D" w:rsidRDefault="00004D69" w:rsidP="00517647">
            <w:pPr>
              <w:rPr>
                <w:sz w:val="22"/>
                <w:szCs w:val="22"/>
              </w:rPr>
            </w:pPr>
            <w:r>
              <w:rPr>
                <w:sz w:val="22"/>
                <w:szCs w:val="22"/>
              </w:rPr>
              <w:t xml:space="preserve">Администрация </w:t>
            </w:r>
            <w:r w:rsidRPr="00456250">
              <w:rPr>
                <w:sz w:val="22"/>
                <w:szCs w:val="22"/>
              </w:rPr>
              <w:t>Пировского муниципального округа</w:t>
            </w:r>
          </w:p>
        </w:tc>
        <w:tc>
          <w:tcPr>
            <w:tcW w:w="709" w:type="dxa"/>
            <w:tcBorders>
              <w:top w:val="nil"/>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97150F">
              <w:rPr>
                <w:rFonts w:ascii="Times New Roman" w:hAnsi="Times New Roman"/>
              </w:rPr>
              <w:t>670</w:t>
            </w:r>
          </w:p>
        </w:tc>
        <w:tc>
          <w:tcPr>
            <w:tcW w:w="567" w:type="dxa"/>
            <w:tcBorders>
              <w:top w:val="nil"/>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97150F">
              <w:rPr>
                <w:rFonts w:ascii="Times New Roman" w:hAnsi="Times New Roman"/>
              </w:rPr>
              <w:t>0113</w:t>
            </w:r>
          </w:p>
        </w:tc>
        <w:tc>
          <w:tcPr>
            <w:tcW w:w="1276" w:type="dxa"/>
            <w:tcBorders>
              <w:top w:val="nil"/>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462A7D">
              <w:rPr>
                <w:rFonts w:ascii="Times New Roman" w:hAnsi="Times New Roman"/>
              </w:rPr>
              <w:t>1120078510</w:t>
            </w:r>
          </w:p>
        </w:tc>
        <w:tc>
          <w:tcPr>
            <w:tcW w:w="567" w:type="dxa"/>
            <w:tcBorders>
              <w:top w:val="nil"/>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275" w:type="dxa"/>
            <w:tcBorders>
              <w:top w:val="nil"/>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100 000,00</w:t>
            </w:r>
          </w:p>
        </w:tc>
        <w:tc>
          <w:tcPr>
            <w:tcW w:w="1276" w:type="dxa"/>
            <w:tcBorders>
              <w:top w:val="nil"/>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100 000,00</w:t>
            </w:r>
          </w:p>
        </w:tc>
        <w:tc>
          <w:tcPr>
            <w:tcW w:w="1275" w:type="dxa"/>
            <w:tcBorders>
              <w:top w:val="nil"/>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100 000,00</w:t>
            </w:r>
          </w:p>
        </w:tc>
        <w:tc>
          <w:tcPr>
            <w:tcW w:w="1276" w:type="dxa"/>
            <w:tcBorders>
              <w:top w:val="nil"/>
              <w:left w:val="nil"/>
              <w:bottom w:val="single" w:sz="4" w:space="0" w:color="auto"/>
              <w:right w:val="single" w:sz="4" w:space="0" w:color="auto"/>
            </w:tcBorders>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300 000,00</w:t>
            </w:r>
          </w:p>
        </w:tc>
        <w:tc>
          <w:tcPr>
            <w:tcW w:w="2410" w:type="dxa"/>
            <w:tcBorders>
              <w:top w:val="nil"/>
              <w:left w:val="nil"/>
              <w:bottom w:val="single" w:sz="4" w:space="0" w:color="auto"/>
              <w:right w:val="single" w:sz="4" w:space="0" w:color="auto"/>
            </w:tcBorders>
          </w:tcPr>
          <w:p w:rsidR="00004D69" w:rsidRPr="0049637D" w:rsidRDefault="00004D69" w:rsidP="00517647">
            <w:pPr>
              <w:jc w:val="center"/>
              <w:rPr>
                <w:sz w:val="22"/>
                <w:szCs w:val="22"/>
              </w:rPr>
            </w:pPr>
            <w:r>
              <w:rPr>
                <w:sz w:val="22"/>
                <w:szCs w:val="22"/>
              </w:rPr>
              <w:t>П</w:t>
            </w:r>
            <w:r w:rsidRPr="00FE33CC">
              <w:rPr>
                <w:sz w:val="22"/>
                <w:szCs w:val="22"/>
              </w:rPr>
              <w:t>риведение объектов казны в удовлетворительное состояние, позволяющее использовать их по целевому назначению</w:t>
            </w:r>
          </w:p>
        </w:tc>
      </w:tr>
      <w:tr w:rsidR="00004D69" w:rsidRPr="0049637D" w:rsidTr="00B532B3">
        <w:trPr>
          <w:trHeight w:val="300"/>
        </w:trPr>
        <w:tc>
          <w:tcPr>
            <w:tcW w:w="517" w:type="dxa"/>
            <w:tcBorders>
              <w:top w:val="single" w:sz="4" w:space="0" w:color="auto"/>
              <w:left w:val="single" w:sz="4" w:space="0" w:color="auto"/>
              <w:bottom w:val="single" w:sz="4" w:space="0" w:color="auto"/>
            </w:tcBorders>
            <w:shd w:val="clear" w:color="auto" w:fill="auto"/>
          </w:tcPr>
          <w:p w:rsidR="00004D69" w:rsidRPr="0049637D" w:rsidRDefault="00004D69" w:rsidP="00517647">
            <w:pPr>
              <w:rPr>
                <w:sz w:val="22"/>
                <w:szCs w:val="22"/>
              </w:rPr>
            </w:pPr>
            <w:r>
              <w:rPr>
                <w:sz w:val="22"/>
                <w:szCs w:val="22"/>
              </w:rPr>
              <w:t>3</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004D69" w:rsidRPr="0049637D" w:rsidRDefault="00004D69" w:rsidP="00517647">
            <w:pPr>
              <w:rPr>
                <w:sz w:val="22"/>
                <w:szCs w:val="22"/>
              </w:rPr>
            </w:pPr>
            <w:r w:rsidRPr="0049637D">
              <w:rPr>
                <w:sz w:val="22"/>
                <w:szCs w:val="22"/>
              </w:rPr>
              <w:t xml:space="preserve">Мероприятие </w:t>
            </w:r>
            <w:r>
              <w:rPr>
                <w:sz w:val="22"/>
                <w:szCs w:val="22"/>
              </w:rPr>
              <w:t xml:space="preserve">3: </w:t>
            </w:r>
            <w:r w:rsidRPr="00FE33CC">
              <w:rPr>
                <w:sz w:val="22"/>
                <w:szCs w:val="22"/>
              </w:rPr>
              <w:t>Содержание объектов казны</w:t>
            </w:r>
          </w:p>
        </w:tc>
        <w:tc>
          <w:tcPr>
            <w:tcW w:w="1857" w:type="dxa"/>
            <w:tcBorders>
              <w:top w:val="single" w:sz="4" w:space="0" w:color="auto"/>
              <w:left w:val="nil"/>
              <w:bottom w:val="single" w:sz="4" w:space="0" w:color="auto"/>
              <w:right w:val="single" w:sz="4" w:space="0" w:color="auto"/>
            </w:tcBorders>
            <w:shd w:val="clear" w:color="auto" w:fill="auto"/>
          </w:tcPr>
          <w:p w:rsidR="00004D69" w:rsidRPr="0049637D" w:rsidRDefault="00004D69" w:rsidP="00517647">
            <w:pPr>
              <w:rPr>
                <w:sz w:val="22"/>
                <w:szCs w:val="22"/>
              </w:rPr>
            </w:pPr>
            <w:r>
              <w:rPr>
                <w:sz w:val="22"/>
                <w:szCs w:val="22"/>
              </w:rPr>
              <w:t xml:space="preserve">Администрация </w:t>
            </w:r>
            <w:r w:rsidRPr="00456250">
              <w:rPr>
                <w:sz w:val="22"/>
                <w:szCs w:val="22"/>
              </w:rPr>
              <w:t xml:space="preserve">Пировского муниципального округа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97150F">
              <w:rPr>
                <w:rFonts w:ascii="Times New Roman" w:hAnsi="Times New Roman"/>
              </w:rPr>
              <w:t>670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97150F">
              <w:rPr>
                <w:rFonts w:ascii="Times New Roman" w:hAnsi="Times New Roman"/>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462A7D">
              <w:rPr>
                <w:rFonts w:ascii="Times New Roman" w:hAnsi="Times New Roman"/>
              </w:rPr>
              <w:t>1120078510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0,00</w:t>
            </w:r>
          </w:p>
        </w:tc>
        <w:tc>
          <w:tcPr>
            <w:tcW w:w="1276" w:type="dxa"/>
            <w:tcBorders>
              <w:top w:val="single" w:sz="4" w:space="0" w:color="auto"/>
              <w:left w:val="nil"/>
              <w:bottom w:val="single" w:sz="4" w:space="0" w:color="auto"/>
              <w:right w:val="single" w:sz="4" w:space="0" w:color="auto"/>
            </w:tcBorders>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0,00</w:t>
            </w:r>
          </w:p>
        </w:tc>
        <w:tc>
          <w:tcPr>
            <w:tcW w:w="2410" w:type="dxa"/>
            <w:tcBorders>
              <w:top w:val="single" w:sz="4" w:space="0" w:color="auto"/>
              <w:left w:val="nil"/>
              <w:bottom w:val="single" w:sz="4" w:space="0" w:color="auto"/>
              <w:right w:val="single" w:sz="4" w:space="0" w:color="auto"/>
            </w:tcBorders>
          </w:tcPr>
          <w:p w:rsidR="00004D69" w:rsidRPr="0049637D" w:rsidRDefault="00004D69" w:rsidP="00517647">
            <w:pPr>
              <w:jc w:val="center"/>
              <w:rPr>
                <w:sz w:val="22"/>
                <w:szCs w:val="22"/>
              </w:rPr>
            </w:pPr>
            <w:r>
              <w:rPr>
                <w:sz w:val="22"/>
                <w:szCs w:val="22"/>
              </w:rPr>
              <w:t>П</w:t>
            </w:r>
            <w:r w:rsidRPr="00FE33CC">
              <w:rPr>
                <w:sz w:val="22"/>
                <w:szCs w:val="22"/>
              </w:rPr>
              <w:t>риобретение ресурсов, необходимых для содержания и использования объектов казны</w:t>
            </w:r>
          </w:p>
        </w:tc>
      </w:tr>
      <w:tr w:rsidR="00004D69" w:rsidRPr="0049637D" w:rsidTr="00B532B3">
        <w:trPr>
          <w:trHeight w:val="300"/>
        </w:trPr>
        <w:tc>
          <w:tcPr>
            <w:tcW w:w="517" w:type="dxa"/>
            <w:tcBorders>
              <w:top w:val="single" w:sz="4" w:space="0" w:color="auto"/>
              <w:left w:val="single" w:sz="4" w:space="0" w:color="auto"/>
              <w:bottom w:val="single" w:sz="4" w:space="0" w:color="auto"/>
            </w:tcBorders>
            <w:shd w:val="clear" w:color="auto" w:fill="auto"/>
          </w:tcPr>
          <w:p w:rsidR="00004D69" w:rsidRDefault="00004D69" w:rsidP="00517647">
            <w:pPr>
              <w:rPr>
                <w:sz w:val="22"/>
                <w:szCs w:val="22"/>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004D69" w:rsidRPr="0049637D" w:rsidRDefault="00004D69" w:rsidP="00517647">
            <w:pPr>
              <w:rPr>
                <w:sz w:val="22"/>
                <w:szCs w:val="22"/>
              </w:rPr>
            </w:pPr>
            <w:r>
              <w:rPr>
                <w:sz w:val="22"/>
                <w:szCs w:val="22"/>
              </w:rPr>
              <w:t>ГРБС 1</w:t>
            </w:r>
          </w:p>
        </w:tc>
        <w:tc>
          <w:tcPr>
            <w:tcW w:w="1857" w:type="dxa"/>
            <w:tcBorders>
              <w:top w:val="single" w:sz="4" w:space="0" w:color="auto"/>
              <w:left w:val="nil"/>
              <w:bottom w:val="single" w:sz="4" w:space="0" w:color="auto"/>
              <w:right w:val="single" w:sz="4" w:space="0" w:color="auto"/>
            </w:tcBorders>
            <w:shd w:val="clear" w:color="auto" w:fill="auto"/>
          </w:tcPr>
          <w:p w:rsidR="00004D69" w:rsidRPr="0049637D" w:rsidRDefault="00004D69" w:rsidP="00517647">
            <w:pPr>
              <w:rPr>
                <w:sz w:val="22"/>
                <w:szCs w:val="22"/>
              </w:rPr>
            </w:pPr>
            <w:r>
              <w:rPr>
                <w:sz w:val="22"/>
                <w:szCs w:val="22"/>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Pr>
                <w:rFonts w:ascii="Times New Roman" w:hAnsi="Times New Roman"/>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Pr>
                <w:rFonts w:ascii="Times New Roman" w:hAnsi="Times New Roman"/>
              </w:rPr>
              <w:t>Х</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4D69" w:rsidRPr="00462A7D" w:rsidRDefault="00004D69" w:rsidP="00517647">
            <w:pPr>
              <w:pStyle w:val="ConsPlusNormal"/>
              <w:ind w:left="-108" w:right="-108" w:firstLine="0"/>
              <w:jc w:val="center"/>
              <w:rPr>
                <w:rFonts w:ascii="Times New Roman" w:hAnsi="Times New Roman"/>
              </w:rPr>
            </w:pPr>
            <w:r>
              <w:rPr>
                <w:rFonts w:ascii="Times New Roman" w:hAnsi="Times New Roman"/>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Pr>
                <w:rFonts w:ascii="Times New Roman" w:hAnsi="Times New Roman"/>
              </w:rPr>
              <w:t>Х</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100 000,00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100 000,00</w:t>
            </w:r>
          </w:p>
        </w:tc>
        <w:tc>
          <w:tcPr>
            <w:tcW w:w="1276" w:type="dxa"/>
            <w:tcBorders>
              <w:top w:val="single" w:sz="4" w:space="0" w:color="auto"/>
              <w:left w:val="nil"/>
              <w:bottom w:val="single" w:sz="4" w:space="0" w:color="auto"/>
              <w:right w:val="single" w:sz="4" w:space="0" w:color="auto"/>
            </w:tcBorders>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300 000,00</w:t>
            </w:r>
          </w:p>
        </w:tc>
        <w:tc>
          <w:tcPr>
            <w:tcW w:w="2410" w:type="dxa"/>
            <w:tcBorders>
              <w:top w:val="single" w:sz="4" w:space="0" w:color="auto"/>
              <w:left w:val="nil"/>
              <w:bottom w:val="single" w:sz="4" w:space="0" w:color="auto"/>
              <w:right w:val="single" w:sz="4" w:space="0" w:color="auto"/>
            </w:tcBorders>
          </w:tcPr>
          <w:p w:rsidR="00004D69" w:rsidRPr="0049637D" w:rsidRDefault="00004D69" w:rsidP="00517647">
            <w:pPr>
              <w:jc w:val="center"/>
              <w:rPr>
                <w:sz w:val="22"/>
                <w:szCs w:val="22"/>
              </w:rPr>
            </w:pPr>
            <w:r>
              <w:t>Х</w:t>
            </w:r>
          </w:p>
        </w:tc>
      </w:tr>
    </w:tbl>
    <w:p w:rsidR="00454447" w:rsidRPr="00004D69" w:rsidRDefault="00454447" w:rsidP="00004D69">
      <w:pPr>
        <w:sectPr w:rsidR="00454447" w:rsidRPr="00004D69" w:rsidSect="00454447">
          <w:pgSz w:w="16838" w:h="11906" w:orient="landscape"/>
          <w:pgMar w:top="426" w:right="1134" w:bottom="851" w:left="1134" w:header="0" w:footer="0" w:gutter="0"/>
          <w:cols w:space="720"/>
          <w:noEndnote/>
          <w:docGrid w:linePitch="326"/>
        </w:sectPr>
      </w:pPr>
    </w:p>
    <w:p w:rsidR="00004D69" w:rsidRPr="00C0207F" w:rsidRDefault="00004D69" w:rsidP="00A67B46">
      <w:pPr>
        <w:pStyle w:val="ConsPlusNormal"/>
        <w:ind w:firstLine="0"/>
        <w:jc w:val="both"/>
        <w:rPr>
          <w:rFonts w:ascii="Times New Roman" w:hAnsi="Times New Roman"/>
          <w:sz w:val="24"/>
          <w:szCs w:val="24"/>
        </w:rPr>
      </w:pPr>
    </w:p>
    <w:p w:rsidR="00454447" w:rsidRPr="00C51102" w:rsidRDefault="00454447" w:rsidP="00454447">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t xml:space="preserve">Приложение № </w:t>
      </w:r>
      <w:r>
        <w:rPr>
          <w:rFonts w:ascii="Times New Roman" w:hAnsi="Times New Roman"/>
          <w:sz w:val="24"/>
          <w:szCs w:val="24"/>
        </w:rPr>
        <w:t>6.1</w:t>
      </w:r>
      <w:r w:rsidRPr="00C51102">
        <w:rPr>
          <w:rFonts w:ascii="Times New Roman" w:hAnsi="Times New Roman"/>
          <w:sz w:val="24"/>
          <w:szCs w:val="24"/>
        </w:rPr>
        <w:t xml:space="preserve"> </w:t>
      </w:r>
    </w:p>
    <w:p w:rsidR="00454447" w:rsidRPr="00C51102" w:rsidRDefault="00454447" w:rsidP="00454447">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t xml:space="preserve">к муниципальной программе </w:t>
      </w:r>
      <w:r w:rsidRPr="007B5427">
        <w:rPr>
          <w:rFonts w:ascii="Times New Roman" w:hAnsi="Times New Roman"/>
          <w:sz w:val="24"/>
          <w:szCs w:val="24"/>
        </w:rPr>
        <w:t>Пировского муниципального округа</w:t>
      </w:r>
      <w:r w:rsidRPr="00C51102">
        <w:rPr>
          <w:rFonts w:ascii="Times New Roman" w:hAnsi="Times New Roman"/>
          <w:sz w:val="24"/>
          <w:szCs w:val="24"/>
        </w:rPr>
        <w:t xml:space="preserve"> </w:t>
      </w:r>
    </w:p>
    <w:p w:rsidR="00454447" w:rsidRPr="00C51102" w:rsidRDefault="00454447" w:rsidP="00454447">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t>«Управление муниципальным имуществом»</w:t>
      </w:r>
    </w:p>
    <w:p w:rsidR="00454447" w:rsidRDefault="00454447" w:rsidP="00454447"/>
    <w:p w:rsidR="00454447" w:rsidRPr="00C0207F" w:rsidRDefault="00454447" w:rsidP="00454447">
      <w:pPr>
        <w:pStyle w:val="ConsPlusNormal"/>
        <w:ind w:firstLine="0"/>
        <w:jc w:val="both"/>
        <w:rPr>
          <w:rFonts w:ascii="Times New Roman" w:hAnsi="Times New Roman"/>
          <w:sz w:val="24"/>
          <w:szCs w:val="24"/>
        </w:rPr>
      </w:pPr>
    </w:p>
    <w:p w:rsidR="00454447" w:rsidRPr="004C7CF3" w:rsidRDefault="00454447" w:rsidP="00454447">
      <w:pPr>
        <w:pStyle w:val="ConsPlusNormal"/>
        <w:jc w:val="center"/>
        <w:rPr>
          <w:rFonts w:ascii="Times New Roman" w:hAnsi="Times New Roman"/>
          <w:sz w:val="28"/>
          <w:szCs w:val="28"/>
        </w:rPr>
      </w:pPr>
      <w:r w:rsidRPr="004C7CF3">
        <w:rPr>
          <w:rFonts w:ascii="Times New Roman" w:hAnsi="Times New Roman"/>
          <w:sz w:val="28"/>
          <w:szCs w:val="28"/>
        </w:rPr>
        <w:t xml:space="preserve">Информация об отдельном мероприятии </w:t>
      </w:r>
    </w:p>
    <w:p w:rsidR="00454447" w:rsidRDefault="00454447" w:rsidP="00454447">
      <w:pPr>
        <w:pStyle w:val="ConsPlusNormal"/>
        <w:jc w:val="center"/>
        <w:rPr>
          <w:rFonts w:ascii="Times New Roman" w:hAnsi="Times New Roman"/>
          <w:sz w:val="28"/>
          <w:szCs w:val="28"/>
        </w:rPr>
      </w:pPr>
      <w:r w:rsidRPr="004C7CF3">
        <w:rPr>
          <w:rFonts w:ascii="Times New Roman" w:hAnsi="Times New Roman"/>
          <w:sz w:val="28"/>
          <w:szCs w:val="28"/>
        </w:rPr>
        <w:t xml:space="preserve">муниципальной программы </w:t>
      </w:r>
      <w:r w:rsidRPr="007B5427">
        <w:rPr>
          <w:rFonts w:ascii="Times New Roman" w:hAnsi="Times New Roman"/>
          <w:sz w:val="28"/>
          <w:szCs w:val="28"/>
        </w:rPr>
        <w:t>Пировского муниципального округа</w:t>
      </w:r>
    </w:p>
    <w:p w:rsidR="00454447" w:rsidRDefault="00454447" w:rsidP="00454447">
      <w:pPr>
        <w:pStyle w:val="ConsPlusNormal"/>
        <w:jc w:val="center"/>
        <w:rPr>
          <w:rFonts w:ascii="Times New Roman" w:hAnsi="Times New Roman"/>
          <w:sz w:val="28"/>
          <w:szCs w:val="28"/>
        </w:rPr>
      </w:pPr>
      <w:r>
        <w:rPr>
          <w:rFonts w:ascii="Times New Roman" w:hAnsi="Times New Roman"/>
          <w:sz w:val="28"/>
          <w:szCs w:val="28"/>
        </w:rPr>
        <w:t>«Приобретение муниципального имущества»</w:t>
      </w:r>
    </w:p>
    <w:p w:rsidR="00454447" w:rsidRDefault="00454447" w:rsidP="00454447">
      <w:pPr>
        <w:pStyle w:val="ConsPlusNormal"/>
        <w:jc w:val="center"/>
        <w:rPr>
          <w:rFonts w:ascii="Times New Roman" w:hAnsi="Times New Roman"/>
          <w:sz w:val="28"/>
          <w:szCs w:val="28"/>
        </w:rPr>
      </w:pPr>
    </w:p>
    <w:tbl>
      <w:tblPr>
        <w:tblStyle w:val="1"/>
        <w:tblW w:w="9351" w:type="dxa"/>
        <w:tblLook w:val="04A0" w:firstRow="1" w:lastRow="0" w:firstColumn="1" w:lastColumn="0" w:noHBand="0" w:noVBand="1"/>
      </w:tblPr>
      <w:tblGrid>
        <w:gridCol w:w="4673"/>
        <w:gridCol w:w="4678"/>
      </w:tblGrid>
      <w:tr w:rsidR="00454447" w:rsidRPr="00E77E48" w:rsidTr="00454447">
        <w:tc>
          <w:tcPr>
            <w:tcW w:w="4673" w:type="dxa"/>
          </w:tcPr>
          <w:p w:rsidR="00454447" w:rsidRPr="00E77E48" w:rsidRDefault="00454447" w:rsidP="00454447">
            <w:pPr>
              <w:autoSpaceDE w:val="0"/>
              <w:autoSpaceDN w:val="0"/>
              <w:adjustRightInd w:val="0"/>
              <w:rPr>
                <w:sz w:val="28"/>
                <w:szCs w:val="28"/>
              </w:rPr>
            </w:pPr>
            <w:r w:rsidRPr="00E77E48">
              <w:rPr>
                <w:sz w:val="28"/>
                <w:szCs w:val="28"/>
              </w:rPr>
              <w:t>Наименование отдельного</w:t>
            </w:r>
            <w:r>
              <w:rPr>
                <w:sz w:val="28"/>
                <w:szCs w:val="28"/>
              </w:rPr>
              <w:t xml:space="preserve"> </w:t>
            </w:r>
            <w:r w:rsidRPr="00E77E48">
              <w:rPr>
                <w:sz w:val="28"/>
                <w:szCs w:val="28"/>
              </w:rPr>
              <w:t>мероприятия</w:t>
            </w:r>
          </w:p>
        </w:tc>
        <w:tc>
          <w:tcPr>
            <w:tcW w:w="4678" w:type="dxa"/>
          </w:tcPr>
          <w:p w:rsidR="00454447" w:rsidRPr="00E77E48" w:rsidRDefault="00454447" w:rsidP="00454447">
            <w:pPr>
              <w:autoSpaceDE w:val="0"/>
              <w:autoSpaceDN w:val="0"/>
              <w:adjustRightInd w:val="0"/>
              <w:jc w:val="both"/>
              <w:rPr>
                <w:sz w:val="28"/>
                <w:szCs w:val="28"/>
              </w:rPr>
            </w:pPr>
            <w:r>
              <w:rPr>
                <w:sz w:val="28"/>
                <w:szCs w:val="28"/>
              </w:rPr>
              <w:t xml:space="preserve">«Приобретение муниципального имущества» </w:t>
            </w:r>
          </w:p>
        </w:tc>
      </w:tr>
      <w:tr w:rsidR="00454447" w:rsidRPr="00E77E48" w:rsidTr="00454447">
        <w:tc>
          <w:tcPr>
            <w:tcW w:w="4673" w:type="dxa"/>
          </w:tcPr>
          <w:p w:rsidR="00454447" w:rsidRPr="00E77E48" w:rsidRDefault="00454447" w:rsidP="00454447">
            <w:pPr>
              <w:autoSpaceDE w:val="0"/>
              <w:autoSpaceDN w:val="0"/>
              <w:adjustRightInd w:val="0"/>
              <w:jc w:val="both"/>
              <w:rPr>
                <w:sz w:val="28"/>
                <w:szCs w:val="28"/>
              </w:rPr>
            </w:pPr>
            <w:r w:rsidRPr="00E77E48">
              <w:rPr>
                <w:sz w:val="28"/>
                <w:szCs w:val="28"/>
              </w:rPr>
              <w:t>Наименование муниципальной программы, в рамках которой реализуется отдельное мероприятие</w:t>
            </w:r>
          </w:p>
        </w:tc>
        <w:tc>
          <w:tcPr>
            <w:tcW w:w="4678" w:type="dxa"/>
          </w:tcPr>
          <w:p w:rsidR="00454447" w:rsidRPr="00E77E48" w:rsidRDefault="00454447" w:rsidP="00454447">
            <w:pPr>
              <w:autoSpaceDE w:val="0"/>
              <w:autoSpaceDN w:val="0"/>
              <w:adjustRightInd w:val="0"/>
              <w:jc w:val="both"/>
              <w:rPr>
                <w:sz w:val="28"/>
                <w:szCs w:val="28"/>
              </w:rPr>
            </w:pPr>
            <w:r w:rsidRPr="00E77E48">
              <w:rPr>
                <w:sz w:val="28"/>
                <w:szCs w:val="28"/>
              </w:rPr>
              <w:t>«</w:t>
            </w:r>
            <w:r>
              <w:rPr>
                <w:sz w:val="28"/>
                <w:szCs w:val="28"/>
              </w:rPr>
              <w:t>Управление муниципальным имуществом</w:t>
            </w:r>
            <w:r w:rsidRPr="00E77E48">
              <w:rPr>
                <w:sz w:val="28"/>
                <w:szCs w:val="28"/>
              </w:rPr>
              <w:t>»</w:t>
            </w:r>
          </w:p>
        </w:tc>
      </w:tr>
      <w:tr w:rsidR="00454447" w:rsidRPr="00E77E48" w:rsidTr="00454447">
        <w:tc>
          <w:tcPr>
            <w:tcW w:w="4673" w:type="dxa"/>
          </w:tcPr>
          <w:p w:rsidR="00454447" w:rsidRPr="00E77E48" w:rsidRDefault="00454447" w:rsidP="00454447">
            <w:pPr>
              <w:autoSpaceDE w:val="0"/>
              <w:autoSpaceDN w:val="0"/>
              <w:adjustRightInd w:val="0"/>
              <w:jc w:val="both"/>
              <w:rPr>
                <w:sz w:val="28"/>
                <w:szCs w:val="28"/>
              </w:rPr>
            </w:pPr>
            <w:r w:rsidRPr="00E77E48">
              <w:rPr>
                <w:sz w:val="28"/>
                <w:szCs w:val="28"/>
              </w:rPr>
              <w:t>Сроки реализации отдельного мероприятия</w:t>
            </w:r>
          </w:p>
        </w:tc>
        <w:tc>
          <w:tcPr>
            <w:tcW w:w="4678" w:type="dxa"/>
          </w:tcPr>
          <w:p w:rsidR="00454447" w:rsidRPr="00B6288D" w:rsidRDefault="00454447" w:rsidP="00AC0C83">
            <w:pPr>
              <w:autoSpaceDE w:val="0"/>
              <w:autoSpaceDN w:val="0"/>
              <w:adjustRightInd w:val="0"/>
              <w:jc w:val="both"/>
              <w:rPr>
                <w:sz w:val="28"/>
                <w:szCs w:val="28"/>
              </w:rPr>
            </w:pPr>
            <w:r w:rsidRPr="00B6288D">
              <w:rPr>
                <w:sz w:val="28"/>
                <w:szCs w:val="28"/>
              </w:rPr>
              <w:t>01.01.202</w:t>
            </w:r>
            <w:r w:rsidR="00427996">
              <w:rPr>
                <w:sz w:val="28"/>
                <w:szCs w:val="28"/>
              </w:rPr>
              <w:t>4</w:t>
            </w:r>
            <w:r w:rsidRPr="00B6288D">
              <w:rPr>
                <w:sz w:val="28"/>
                <w:szCs w:val="28"/>
              </w:rPr>
              <w:t xml:space="preserve"> г. – 31.12.202</w:t>
            </w:r>
            <w:r w:rsidR="00427996">
              <w:rPr>
                <w:sz w:val="28"/>
                <w:szCs w:val="28"/>
              </w:rPr>
              <w:t>6</w:t>
            </w:r>
            <w:r w:rsidRPr="00B6288D">
              <w:rPr>
                <w:sz w:val="28"/>
                <w:szCs w:val="28"/>
              </w:rPr>
              <w:t xml:space="preserve"> г.</w:t>
            </w:r>
          </w:p>
        </w:tc>
      </w:tr>
      <w:tr w:rsidR="00454447" w:rsidRPr="00E77E48" w:rsidTr="00454447">
        <w:tc>
          <w:tcPr>
            <w:tcW w:w="4673" w:type="dxa"/>
          </w:tcPr>
          <w:p w:rsidR="00454447" w:rsidRPr="00E77E48" w:rsidRDefault="00454447" w:rsidP="00454447">
            <w:pPr>
              <w:autoSpaceDE w:val="0"/>
              <w:autoSpaceDN w:val="0"/>
              <w:adjustRightInd w:val="0"/>
              <w:jc w:val="both"/>
              <w:rPr>
                <w:sz w:val="28"/>
                <w:szCs w:val="28"/>
              </w:rPr>
            </w:pPr>
            <w:r w:rsidRPr="00E77E48">
              <w:rPr>
                <w:sz w:val="28"/>
                <w:szCs w:val="28"/>
              </w:rPr>
              <w:t>Цель отдельного мероприятия</w:t>
            </w:r>
          </w:p>
        </w:tc>
        <w:tc>
          <w:tcPr>
            <w:tcW w:w="4678" w:type="dxa"/>
          </w:tcPr>
          <w:p w:rsidR="00454447" w:rsidRPr="00E77E48" w:rsidRDefault="00454447" w:rsidP="00454447">
            <w:pPr>
              <w:autoSpaceDE w:val="0"/>
              <w:autoSpaceDN w:val="0"/>
              <w:adjustRightInd w:val="0"/>
              <w:jc w:val="both"/>
              <w:rPr>
                <w:sz w:val="28"/>
                <w:szCs w:val="28"/>
              </w:rPr>
            </w:pPr>
            <w:r>
              <w:rPr>
                <w:sz w:val="28"/>
                <w:szCs w:val="28"/>
              </w:rPr>
              <w:t>Создание условий для обеспечения деятельности органа местного самоуправления и решения вопросов местного значения</w:t>
            </w:r>
          </w:p>
        </w:tc>
      </w:tr>
      <w:tr w:rsidR="00454447" w:rsidRPr="00E77E48" w:rsidTr="00454447">
        <w:tc>
          <w:tcPr>
            <w:tcW w:w="4673" w:type="dxa"/>
          </w:tcPr>
          <w:p w:rsidR="00454447" w:rsidRPr="00E77E48" w:rsidRDefault="00454447" w:rsidP="00454447">
            <w:pPr>
              <w:autoSpaceDE w:val="0"/>
              <w:autoSpaceDN w:val="0"/>
              <w:adjustRightInd w:val="0"/>
              <w:jc w:val="both"/>
              <w:rPr>
                <w:sz w:val="28"/>
                <w:szCs w:val="28"/>
              </w:rPr>
            </w:pPr>
            <w:r w:rsidRPr="00E77E48">
              <w:rPr>
                <w:sz w:val="28"/>
                <w:szCs w:val="28"/>
              </w:rPr>
              <w:t>Главные распорядители бюджетных средств, ответственные за реализацию отдельного мероприятия программы</w:t>
            </w:r>
          </w:p>
        </w:tc>
        <w:tc>
          <w:tcPr>
            <w:tcW w:w="4678" w:type="dxa"/>
          </w:tcPr>
          <w:p w:rsidR="00454447" w:rsidRPr="00E77E48" w:rsidRDefault="00454447" w:rsidP="00454447">
            <w:pPr>
              <w:autoSpaceDE w:val="0"/>
              <w:autoSpaceDN w:val="0"/>
              <w:adjustRightInd w:val="0"/>
              <w:jc w:val="both"/>
              <w:rPr>
                <w:sz w:val="28"/>
                <w:szCs w:val="28"/>
              </w:rPr>
            </w:pPr>
            <w:r>
              <w:rPr>
                <w:sz w:val="28"/>
                <w:szCs w:val="28"/>
              </w:rPr>
              <w:t>А</w:t>
            </w:r>
            <w:r w:rsidRPr="00E77E48">
              <w:rPr>
                <w:sz w:val="28"/>
                <w:szCs w:val="28"/>
              </w:rPr>
              <w:t xml:space="preserve">дминистрация Пировского </w:t>
            </w:r>
            <w:r>
              <w:rPr>
                <w:sz w:val="28"/>
                <w:szCs w:val="28"/>
              </w:rPr>
              <w:t>муниципального округа</w:t>
            </w:r>
          </w:p>
        </w:tc>
      </w:tr>
      <w:tr w:rsidR="00454447" w:rsidRPr="00E77E48" w:rsidTr="00454447">
        <w:tc>
          <w:tcPr>
            <w:tcW w:w="4673" w:type="dxa"/>
          </w:tcPr>
          <w:p w:rsidR="00454447" w:rsidRPr="00E77E48" w:rsidRDefault="00454447" w:rsidP="00454447">
            <w:pPr>
              <w:autoSpaceDE w:val="0"/>
              <w:autoSpaceDN w:val="0"/>
              <w:adjustRightInd w:val="0"/>
              <w:jc w:val="both"/>
              <w:rPr>
                <w:sz w:val="28"/>
                <w:szCs w:val="28"/>
              </w:rPr>
            </w:pPr>
            <w:r w:rsidRPr="00E77E48">
              <w:rPr>
                <w:sz w:val="28"/>
                <w:szCs w:val="28"/>
              </w:rPr>
              <w:t>Ожидаемые результаты от реализации отдельного мероприятия программы с указанием динамики изменения показателей результативности, отражающих социально-экономическую эффективность реализации отдельного мероприятия программы</w:t>
            </w:r>
          </w:p>
        </w:tc>
        <w:tc>
          <w:tcPr>
            <w:tcW w:w="4678" w:type="dxa"/>
          </w:tcPr>
          <w:p w:rsidR="00454447" w:rsidRDefault="00454447" w:rsidP="00454447">
            <w:pPr>
              <w:autoSpaceDE w:val="0"/>
              <w:autoSpaceDN w:val="0"/>
              <w:adjustRightInd w:val="0"/>
              <w:jc w:val="both"/>
              <w:rPr>
                <w:sz w:val="28"/>
                <w:szCs w:val="28"/>
              </w:rPr>
            </w:pPr>
            <w:r>
              <w:rPr>
                <w:sz w:val="28"/>
                <w:szCs w:val="28"/>
              </w:rPr>
              <w:t>Приобретение в муниципальный жилищный фонд Пировского муниципального округа жилых помещений для решения вопросов местного значения Пировского муниципального округа.</w:t>
            </w:r>
          </w:p>
          <w:p w:rsidR="00454447" w:rsidRPr="00E77E48" w:rsidRDefault="00454447" w:rsidP="00454447">
            <w:pPr>
              <w:autoSpaceDE w:val="0"/>
              <w:autoSpaceDN w:val="0"/>
              <w:adjustRightInd w:val="0"/>
              <w:jc w:val="both"/>
              <w:rPr>
                <w:sz w:val="28"/>
                <w:szCs w:val="28"/>
              </w:rPr>
            </w:pPr>
            <w:r w:rsidRPr="00E77E48">
              <w:rPr>
                <w:sz w:val="28"/>
                <w:szCs w:val="28"/>
              </w:rPr>
              <w:t>в соответствии с приложением № 1 к отдельному мероприятию</w:t>
            </w:r>
          </w:p>
        </w:tc>
      </w:tr>
      <w:tr w:rsidR="00454447" w:rsidRPr="00E77E48" w:rsidTr="00454447">
        <w:tc>
          <w:tcPr>
            <w:tcW w:w="4673" w:type="dxa"/>
          </w:tcPr>
          <w:p w:rsidR="00454447" w:rsidRPr="00E77E48" w:rsidRDefault="00454447" w:rsidP="00454447">
            <w:pPr>
              <w:autoSpaceDE w:val="0"/>
              <w:autoSpaceDN w:val="0"/>
              <w:adjustRightInd w:val="0"/>
              <w:jc w:val="both"/>
              <w:rPr>
                <w:sz w:val="28"/>
                <w:szCs w:val="28"/>
              </w:rPr>
            </w:pPr>
            <w:r w:rsidRPr="00E77E48">
              <w:rPr>
                <w:sz w:val="28"/>
                <w:szCs w:val="28"/>
              </w:rPr>
              <w:t>Информация по ресурсному обеспечению отдельного мероприятия, в том числе в разбивке по всем источникам финансирования на очередной финансовый год и плановый период</w:t>
            </w:r>
          </w:p>
        </w:tc>
        <w:tc>
          <w:tcPr>
            <w:tcW w:w="4678" w:type="dxa"/>
          </w:tcPr>
          <w:p w:rsidR="00454447" w:rsidRPr="00B6288D" w:rsidRDefault="00AC0C83" w:rsidP="00454447">
            <w:pPr>
              <w:autoSpaceDE w:val="0"/>
              <w:autoSpaceDN w:val="0"/>
              <w:adjustRightInd w:val="0"/>
              <w:rPr>
                <w:sz w:val="28"/>
                <w:szCs w:val="28"/>
              </w:rPr>
            </w:pPr>
            <w:r>
              <w:rPr>
                <w:sz w:val="28"/>
                <w:szCs w:val="28"/>
              </w:rPr>
              <w:t>0</w:t>
            </w:r>
            <w:r w:rsidR="00454447" w:rsidRPr="00B6288D">
              <w:rPr>
                <w:sz w:val="28"/>
                <w:szCs w:val="28"/>
              </w:rPr>
              <w:t>,00 рублей за счет средств местного бюджета, в том числе по годам:</w:t>
            </w:r>
          </w:p>
          <w:p w:rsidR="00454447" w:rsidRPr="00B6288D" w:rsidRDefault="00454447" w:rsidP="00454447">
            <w:pPr>
              <w:autoSpaceDE w:val="0"/>
              <w:autoSpaceDN w:val="0"/>
              <w:adjustRightInd w:val="0"/>
              <w:rPr>
                <w:sz w:val="28"/>
                <w:szCs w:val="28"/>
              </w:rPr>
            </w:pPr>
            <w:r w:rsidRPr="00B6288D">
              <w:rPr>
                <w:sz w:val="28"/>
                <w:szCs w:val="28"/>
              </w:rPr>
              <w:t>202</w:t>
            </w:r>
            <w:r w:rsidR="00427996">
              <w:rPr>
                <w:sz w:val="28"/>
                <w:szCs w:val="28"/>
              </w:rPr>
              <w:t>4</w:t>
            </w:r>
            <w:r w:rsidRPr="00B6288D">
              <w:rPr>
                <w:sz w:val="28"/>
                <w:szCs w:val="28"/>
              </w:rPr>
              <w:t xml:space="preserve"> год – </w:t>
            </w:r>
            <w:r w:rsidR="00AC0C83">
              <w:rPr>
                <w:sz w:val="28"/>
                <w:szCs w:val="28"/>
              </w:rPr>
              <w:t>0</w:t>
            </w:r>
            <w:r w:rsidRPr="00B6288D">
              <w:rPr>
                <w:sz w:val="28"/>
                <w:szCs w:val="28"/>
              </w:rPr>
              <w:t>,00 рублей,</w:t>
            </w:r>
          </w:p>
          <w:p w:rsidR="00454447" w:rsidRPr="00B6288D" w:rsidRDefault="00454447" w:rsidP="00454447">
            <w:pPr>
              <w:shd w:val="clear" w:color="auto" w:fill="FFFFFF"/>
              <w:tabs>
                <w:tab w:val="left" w:pos="514"/>
              </w:tabs>
              <w:jc w:val="both"/>
              <w:rPr>
                <w:sz w:val="28"/>
                <w:szCs w:val="28"/>
              </w:rPr>
            </w:pPr>
            <w:r w:rsidRPr="00B6288D">
              <w:rPr>
                <w:sz w:val="28"/>
                <w:szCs w:val="28"/>
              </w:rPr>
              <w:t>202</w:t>
            </w:r>
            <w:r w:rsidR="00427996">
              <w:rPr>
                <w:sz w:val="28"/>
                <w:szCs w:val="28"/>
              </w:rPr>
              <w:t>5</w:t>
            </w:r>
            <w:r w:rsidRPr="00B6288D">
              <w:rPr>
                <w:sz w:val="28"/>
                <w:szCs w:val="28"/>
              </w:rPr>
              <w:t xml:space="preserve"> год – 0,00 рублей,</w:t>
            </w:r>
          </w:p>
          <w:p w:rsidR="00454447" w:rsidRPr="00B6288D" w:rsidRDefault="00AC0C83" w:rsidP="002B4997">
            <w:pPr>
              <w:shd w:val="clear" w:color="auto" w:fill="FFFFFF"/>
              <w:tabs>
                <w:tab w:val="left" w:pos="514"/>
              </w:tabs>
              <w:jc w:val="both"/>
              <w:rPr>
                <w:sz w:val="28"/>
                <w:szCs w:val="28"/>
              </w:rPr>
            </w:pPr>
            <w:r>
              <w:rPr>
                <w:sz w:val="28"/>
                <w:szCs w:val="28"/>
              </w:rPr>
              <w:t>202</w:t>
            </w:r>
            <w:r w:rsidR="00427996">
              <w:rPr>
                <w:sz w:val="28"/>
                <w:szCs w:val="28"/>
              </w:rPr>
              <w:t xml:space="preserve">6 </w:t>
            </w:r>
            <w:r w:rsidR="00454447" w:rsidRPr="00B6288D">
              <w:rPr>
                <w:sz w:val="28"/>
                <w:szCs w:val="28"/>
              </w:rPr>
              <w:t>год – 0,00 рублей.</w:t>
            </w:r>
          </w:p>
        </w:tc>
      </w:tr>
      <w:tr w:rsidR="00454447" w:rsidRPr="00E77E48" w:rsidTr="00454447">
        <w:tc>
          <w:tcPr>
            <w:tcW w:w="4673" w:type="dxa"/>
          </w:tcPr>
          <w:p w:rsidR="00454447" w:rsidRPr="00EB78F3" w:rsidRDefault="00454447" w:rsidP="00454447">
            <w:pPr>
              <w:tabs>
                <w:tab w:val="left" w:pos="5245"/>
              </w:tabs>
              <w:jc w:val="both"/>
              <w:rPr>
                <w:sz w:val="28"/>
                <w:szCs w:val="28"/>
              </w:rPr>
            </w:pPr>
            <w:r w:rsidRPr="00EB78F3">
              <w:rPr>
                <w:sz w:val="28"/>
                <w:szCs w:val="28"/>
              </w:rPr>
              <w:t xml:space="preserve">Описание механизмов реализации </w:t>
            </w:r>
          </w:p>
          <w:p w:rsidR="00454447" w:rsidRPr="00EB78F3" w:rsidRDefault="00454447" w:rsidP="00454447">
            <w:pPr>
              <w:tabs>
                <w:tab w:val="left" w:pos="5245"/>
              </w:tabs>
              <w:jc w:val="both"/>
              <w:rPr>
                <w:sz w:val="28"/>
                <w:szCs w:val="28"/>
              </w:rPr>
            </w:pPr>
            <w:r w:rsidRPr="00EB78F3">
              <w:rPr>
                <w:sz w:val="28"/>
                <w:szCs w:val="28"/>
              </w:rPr>
              <w:t xml:space="preserve">отдельного мероприятия программы </w:t>
            </w:r>
          </w:p>
          <w:p w:rsidR="00454447" w:rsidRPr="00E77E48" w:rsidRDefault="00454447" w:rsidP="00454447">
            <w:pPr>
              <w:autoSpaceDE w:val="0"/>
              <w:autoSpaceDN w:val="0"/>
              <w:adjustRightInd w:val="0"/>
              <w:jc w:val="both"/>
              <w:rPr>
                <w:sz w:val="28"/>
                <w:szCs w:val="28"/>
              </w:rPr>
            </w:pPr>
          </w:p>
        </w:tc>
        <w:tc>
          <w:tcPr>
            <w:tcW w:w="4678" w:type="dxa"/>
          </w:tcPr>
          <w:p w:rsidR="00454447" w:rsidRPr="00B6288D" w:rsidRDefault="00454447" w:rsidP="00A67B46">
            <w:pPr>
              <w:tabs>
                <w:tab w:val="left" w:pos="0"/>
              </w:tabs>
              <w:autoSpaceDE w:val="0"/>
              <w:autoSpaceDN w:val="0"/>
              <w:adjustRightInd w:val="0"/>
              <w:jc w:val="both"/>
              <w:rPr>
                <w:sz w:val="28"/>
                <w:szCs w:val="28"/>
              </w:rPr>
            </w:pPr>
            <w:r>
              <w:rPr>
                <w:color w:val="000000"/>
                <w:sz w:val="28"/>
                <w:szCs w:val="28"/>
              </w:rPr>
              <w:t>Федеральный закон от 05.04.</w:t>
            </w:r>
            <w:r w:rsidRPr="00BA2476">
              <w:rPr>
                <w:color w:val="000000"/>
                <w:sz w:val="28"/>
                <w:szCs w:val="28"/>
              </w:rPr>
              <w:t>2013 №</w:t>
            </w:r>
            <w:r>
              <w:rPr>
                <w:color w:val="000000"/>
                <w:sz w:val="28"/>
                <w:szCs w:val="28"/>
              </w:rPr>
              <w:t xml:space="preserve"> </w:t>
            </w:r>
            <w:r w:rsidRPr="00BA2476">
              <w:rPr>
                <w:color w:val="000000"/>
                <w:sz w:val="28"/>
                <w:szCs w:val="28"/>
              </w:rPr>
              <w:t>44-ФЗ «О контрактной системе в сфере закупок товаров, работ, услуг для обеспечения государственных и муниципальных нужд».</w:t>
            </w:r>
          </w:p>
        </w:tc>
      </w:tr>
    </w:tbl>
    <w:p w:rsidR="00454447" w:rsidRPr="004C7CF3" w:rsidRDefault="00454447" w:rsidP="00454447">
      <w:pPr>
        <w:pStyle w:val="ConsPlusNormal"/>
        <w:jc w:val="center"/>
        <w:rPr>
          <w:rFonts w:ascii="Times New Roman" w:hAnsi="Times New Roman"/>
          <w:sz w:val="28"/>
          <w:szCs w:val="28"/>
        </w:rPr>
      </w:pPr>
    </w:p>
    <w:p w:rsidR="00454447" w:rsidRPr="009F4C16" w:rsidRDefault="00454447" w:rsidP="00454447">
      <w:pPr>
        <w:tabs>
          <w:tab w:val="left" w:pos="5245"/>
        </w:tabs>
        <w:jc w:val="center"/>
        <w:rPr>
          <w:b/>
          <w:sz w:val="28"/>
          <w:szCs w:val="28"/>
        </w:rPr>
      </w:pPr>
      <w:r w:rsidRPr="009F4C16">
        <w:rPr>
          <w:b/>
          <w:sz w:val="28"/>
          <w:szCs w:val="28"/>
        </w:rPr>
        <w:t xml:space="preserve">Описание механизмов реализации </w:t>
      </w:r>
    </w:p>
    <w:p w:rsidR="00454447" w:rsidRPr="009F4C16" w:rsidRDefault="00454447" w:rsidP="00454447">
      <w:pPr>
        <w:tabs>
          <w:tab w:val="left" w:pos="5245"/>
        </w:tabs>
        <w:jc w:val="center"/>
        <w:rPr>
          <w:b/>
          <w:sz w:val="28"/>
          <w:szCs w:val="28"/>
        </w:rPr>
      </w:pPr>
      <w:r w:rsidRPr="009F4C16">
        <w:rPr>
          <w:b/>
          <w:sz w:val="28"/>
          <w:szCs w:val="28"/>
        </w:rPr>
        <w:t xml:space="preserve">отдельного мероприятия программы </w:t>
      </w:r>
    </w:p>
    <w:p w:rsidR="00454447" w:rsidRPr="009F4C16" w:rsidRDefault="00454447" w:rsidP="00454447">
      <w:pPr>
        <w:pStyle w:val="ConsPlusNormal"/>
        <w:jc w:val="both"/>
        <w:rPr>
          <w:rFonts w:ascii="Times New Roman" w:hAnsi="Times New Roman"/>
          <w:b/>
          <w:sz w:val="28"/>
          <w:szCs w:val="28"/>
        </w:rPr>
      </w:pPr>
    </w:p>
    <w:p w:rsidR="00454447" w:rsidRPr="009F4C16" w:rsidRDefault="00454447" w:rsidP="00454447">
      <w:pPr>
        <w:pStyle w:val="a6"/>
        <w:ind w:firstLine="708"/>
        <w:rPr>
          <w:szCs w:val="28"/>
        </w:rPr>
      </w:pPr>
      <w:r w:rsidRPr="009F4C16">
        <w:rPr>
          <w:szCs w:val="28"/>
        </w:rPr>
        <w:t>Распорядителем бюджетных средств является администрация Пировского муниципального округа.  Финансов</w:t>
      </w:r>
      <w:r w:rsidR="00427996">
        <w:rPr>
          <w:szCs w:val="28"/>
        </w:rPr>
        <w:t>ый</w:t>
      </w:r>
      <w:r w:rsidRPr="009F4C16">
        <w:rPr>
          <w:szCs w:val="28"/>
        </w:rPr>
        <w:t xml:space="preserve"> </w:t>
      </w:r>
      <w:r w:rsidR="00427996">
        <w:rPr>
          <w:szCs w:val="28"/>
        </w:rPr>
        <w:t>отдел</w:t>
      </w:r>
      <w:r w:rsidRPr="009F4C16">
        <w:rPr>
          <w:szCs w:val="28"/>
        </w:rPr>
        <w:t xml:space="preserve"> администрации Пировского муниципального округа перечисляет со счета финансового </w:t>
      </w:r>
      <w:r w:rsidR="00427996">
        <w:rPr>
          <w:szCs w:val="28"/>
        </w:rPr>
        <w:t>отдела</w:t>
      </w:r>
      <w:r w:rsidRPr="009F4C16">
        <w:rPr>
          <w:szCs w:val="28"/>
        </w:rPr>
        <w:t xml:space="preserve"> администрации Пировского муниципального округа на лицевой счет распорядителя бюджетных средств финансовые средства на реализацию отдельного мероприятия программы.</w:t>
      </w:r>
    </w:p>
    <w:p w:rsidR="00454447" w:rsidRPr="009F4C16" w:rsidRDefault="00454447" w:rsidP="00454447">
      <w:pPr>
        <w:pStyle w:val="a6"/>
        <w:ind w:firstLine="709"/>
        <w:rPr>
          <w:szCs w:val="28"/>
        </w:rPr>
      </w:pPr>
      <w:r w:rsidRPr="009F4C16">
        <w:rPr>
          <w:szCs w:val="28"/>
        </w:rPr>
        <w:t>Бюджетные средства, направленные на реализацию отдельного мероприятия программы, неиспользованные по целевому назначению, подлежат возврату в бюджет округа.</w:t>
      </w:r>
    </w:p>
    <w:p w:rsidR="00454447" w:rsidRPr="00E77E48" w:rsidRDefault="00454447" w:rsidP="00454447">
      <w:pPr>
        <w:autoSpaceDE w:val="0"/>
        <w:autoSpaceDN w:val="0"/>
        <w:adjustRightInd w:val="0"/>
        <w:ind w:firstLine="540"/>
        <w:jc w:val="both"/>
      </w:pPr>
      <w:r w:rsidRPr="009F4C16">
        <w:rPr>
          <w:sz w:val="28"/>
          <w:szCs w:val="28"/>
        </w:rPr>
        <w:t>Распорядитель бюджетных средств предоставляет отчеты об использовании финансовых средств, при реализации отдельного мероприятия программы в финансов</w:t>
      </w:r>
      <w:r w:rsidR="00427996">
        <w:rPr>
          <w:sz w:val="28"/>
          <w:szCs w:val="28"/>
        </w:rPr>
        <w:t>ый</w:t>
      </w:r>
      <w:r w:rsidRPr="009F4C16">
        <w:rPr>
          <w:sz w:val="28"/>
          <w:szCs w:val="28"/>
        </w:rPr>
        <w:t xml:space="preserve"> </w:t>
      </w:r>
      <w:r w:rsidR="00427996">
        <w:rPr>
          <w:sz w:val="28"/>
          <w:szCs w:val="28"/>
        </w:rPr>
        <w:t>отдел</w:t>
      </w:r>
      <w:r w:rsidRPr="009F4C16">
        <w:rPr>
          <w:sz w:val="28"/>
          <w:szCs w:val="28"/>
        </w:rPr>
        <w:t xml:space="preserve"> администрации Пировского муниципального округа.</w:t>
      </w:r>
    </w:p>
    <w:p w:rsidR="00454447" w:rsidRPr="00142711" w:rsidRDefault="00454447" w:rsidP="00A67B46">
      <w:pPr>
        <w:widowControl w:val="0"/>
        <w:autoSpaceDE w:val="0"/>
        <w:autoSpaceDN w:val="0"/>
        <w:adjustRightInd w:val="0"/>
        <w:jc w:val="both"/>
        <w:rPr>
          <w:sz w:val="28"/>
          <w:szCs w:val="28"/>
        </w:rPr>
        <w:sectPr w:rsidR="00454447" w:rsidRPr="00142711" w:rsidSect="00454447">
          <w:pgSz w:w="11906" w:h="16838"/>
          <w:pgMar w:top="1134" w:right="851" w:bottom="1134" w:left="1701" w:header="0" w:footer="0" w:gutter="0"/>
          <w:cols w:space="720"/>
          <w:noEndnote/>
          <w:docGrid w:linePitch="326"/>
        </w:sectPr>
      </w:pPr>
      <w:r>
        <w:tab/>
      </w:r>
      <w:r w:rsidRPr="00142711">
        <w:rPr>
          <w:sz w:val="28"/>
          <w:szCs w:val="28"/>
        </w:rPr>
        <w:t xml:space="preserve">Реализация </w:t>
      </w:r>
      <w:r w:rsidR="00E33D7E">
        <w:rPr>
          <w:sz w:val="28"/>
          <w:szCs w:val="28"/>
        </w:rPr>
        <w:t>отдельного мероприятия</w:t>
      </w:r>
      <w:r w:rsidRPr="00142711">
        <w:rPr>
          <w:sz w:val="28"/>
          <w:szCs w:val="28"/>
        </w:rPr>
        <w:t xml:space="preserve"> осуществляется на основе муниципальных контрактов на поставки товаров, выполнение работ, оказание услуг для муниципальных нужд, заключаемых администрацией Пировского муниципального округа с исполнителями мероприятий. Исполнители определяются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4447" w:rsidRPr="00490CFE" w:rsidRDefault="00454447" w:rsidP="00454447">
      <w:pPr>
        <w:tabs>
          <w:tab w:val="left" w:pos="495"/>
          <w:tab w:val="center" w:pos="4677"/>
        </w:tabs>
      </w:pPr>
    </w:p>
    <w:p w:rsidR="00454447" w:rsidRPr="00490CFE" w:rsidRDefault="00454447" w:rsidP="00454447">
      <w:pPr>
        <w:widowControl w:val="0"/>
        <w:autoSpaceDE w:val="0"/>
        <w:autoSpaceDN w:val="0"/>
        <w:adjustRightInd w:val="0"/>
        <w:ind w:left="9498"/>
      </w:pPr>
      <w:r w:rsidRPr="00490CFE">
        <w:t>Приложение к информации об отдельном мероприятии муниципальной программы</w:t>
      </w:r>
    </w:p>
    <w:p w:rsidR="00454447" w:rsidRPr="00490CFE" w:rsidRDefault="00454447" w:rsidP="00454447">
      <w:pPr>
        <w:widowControl w:val="0"/>
        <w:autoSpaceDE w:val="0"/>
        <w:autoSpaceDN w:val="0"/>
        <w:adjustRightInd w:val="0"/>
        <w:ind w:firstLine="720"/>
        <w:jc w:val="center"/>
      </w:pPr>
    </w:p>
    <w:p w:rsidR="00454447" w:rsidRPr="00490CFE" w:rsidRDefault="00454447" w:rsidP="00454447">
      <w:pPr>
        <w:widowControl w:val="0"/>
        <w:autoSpaceDE w:val="0"/>
        <w:autoSpaceDN w:val="0"/>
        <w:adjustRightInd w:val="0"/>
        <w:ind w:firstLine="720"/>
        <w:jc w:val="center"/>
      </w:pPr>
    </w:p>
    <w:p w:rsidR="00454447" w:rsidRPr="00490CFE" w:rsidRDefault="00454447" w:rsidP="00454447">
      <w:pPr>
        <w:widowControl w:val="0"/>
        <w:autoSpaceDE w:val="0"/>
        <w:autoSpaceDN w:val="0"/>
        <w:adjustRightInd w:val="0"/>
        <w:ind w:firstLine="720"/>
        <w:jc w:val="center"/>
      </w:pPr>
      <w:r w:rsidRPr="00490CFE">
        <w:t>Перечень показателей результативности</w:t>
      </w:r>
    </w:p>
    <w:p w:rsidR="00454447" w:rsidRPr="00490CFE" w:rsidRDefault="00454447" w:rsidP="00454447">
      <w:pPr>
        <w:widowControl w:val="0"/>
        <w:autoSpaceDE w:val="0"/>
        <w:autoSpaceDN w:val="0"/>
        <w:adjustRightInd w:val="0"/>
        <w:ind w:firstLine="720"/>
        <w:jc w:val="both"/>
      </w:pPr>
    </w:p>
    <w:tbl>
      <w:tblPr>
        <w:tblW w:w="15086" w:type="dxa"/>
        <w:tblInd w:w="62" w:type="dxa"/>
        <w:tblLayout w:type="fixed"/>
        <w:tblCellMar>
          <w:top w:w="102" w:type="dxa"/>
          <w:left w:w="62" w:type="dxa"/>
          <w:bottom w:w="102" w:type="dxa"/>
          <w:right w:w="62" w:type="dxa"/>
        </w:tblCellMar>
        <w:tblLook w:val="0000" w:firstRow="0" w:lastRow="0" w:firstColumn="0" w:lastColumn="0" w:noHBand="0" w:noVBand="0"/>
      </w:tblPr>
      <w:tblGrid>
        <w:gridCol w:w="642"/>
        <w:gridCol w:w="3686"/>
        <w:gridCol w:w="1286"/>
        <w:gridCol w:w="1504"/>
        <w:gridCol w:w="2171"/>
        <w:gridCol w:w="1843"/>
        <w:gridCol w:w="1977"/>
        <w:gridCol w:w="1977"/>
      </w:tblGrid>
      <w:tr w:rsidR="00427E8F" w:rsidRPr="00490CFE" w:rsidTr="00427E8F">
        <w:tc>
          <w:tcPr>
            <w:tcW w:w="642" w:type="dxa"/>
            <w:vMerge w:val="restart"/>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rsidRPr="00490CFE">
              <w:t>№ п/п</w:t>
            </w:r>
          </w:p>
        </w:tc>
        <w:tc>
          <w:tcPr>
            <w:tcW w:w="3686" w:type="dxa"/>
            <w:vMerge w:val="restart"/>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rsidRPr="00490CFE">
              <w:t>Цель, показатели результативности</w:t>
            </w:r>
          </w:p>
        </w:tc>
        <w:tc>
          <w:tcPr>
            <w:tcW w:w="1286" w:type="dxa"/>
            <w:vMerge w:val="restart"/>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rsidRPr="00490CFE">
              <w:t>Единица измерения</w:t>
            </w:r>
          </w:p>
        </w:tc>
        <w:tc>
          <w:tcPr>
            <w:tcW w:w="1504" w:type="dxa"/>
            <w:vMerge w:val="restart"/>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rsidRPr="00490CFE">
              <w:t>Источник информации</w:t>
            </w:r>
          </w:p>
        </w:tc>
        <w:tc>
          <w:tcPr>
            <w:tcW w:w="5991" w:type="dxa"/>
            <w:gridSpan w:val="3"/>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rsidRPr="00490CFE">
              <w:t>Годы реализации программы</w:t>
            </w:r>
          </w:p>
        </w:tc>
        <w:tc>
          <w:tcPr>
            <w:tcW w:w="1977"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p>
        </w:tc>
      </w:tr>
      <w:tr w:rsidR="00427E8F" w:rsidRPr="00490CFE" w:rsidTr="00427E8F">
        <w:tc>
          <w:tcPr>
            <w:tcW w:w="642" w:type="dxa"/>
            <w:vMerge/>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both"/>
            </w:pPr>
          </w:p>
        </w:tc>
        <w:tc>
          <w:tcPr>
            <w:tcW w:w="3686" w:type="dxa"/>
            <w:vMerge/>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p>
        </w:tc>
        <w:tc>
          <w:tcPr>
            <w:tcW w:w="1286" w:type="dxa"/>
            <w:vMerge/>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p>
        </w:tc>
        <w:tc>
          <w:tcPr>
            <w:tcW w:w="1504" w:type="dxa"/>
            <w:vMerge/>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p>
        </w:tc>
        <w:tc>
          <w:tcPr>
            <w:tcW w:w="2171" w:type="dxa"/>
            <w:tcBorders>
              <w:top w:val="single" w:sz="4" w:space="0" w:color="auto"/>
              <w:left w:val="single" w:sz="4" w:space="0" w:color="auto"/>
              <w:bottom w:val="single" w:sz="4" w:space="0" w:color="auto"/>
              <w:right w:val="single" w:sz="4" w:space="0" w:color="auto"/>
            </w:tcBorders>
          </w:tcPr>
          <w:p w:rsidR="00427E8F" w:rsidRPr="00490CFE" w:rsidRDefault="00427E8F" w:rsidP="00E33D7E">
            <w:pPr>
              <w:widowControl w:val="0"/>
              <w:autoSpaceDE w:val="0"/>
              <w:autoSpaceDN w:val="0"/>
              <w:adjustRightInd w:val="0"/>
              <w:ind w:left="-29"/>
              <w:jc w:val="center"/>
            </w:pPr>
            <w:r w:rsidRPr="00490CFE">
              <w:t>текущий финансовый год 202</w:t>
            </w:r>
            <w:r>
              <w:t>3</w:t>
            </w:r>
          </w:p>
        </w:tc>
        <w:tc>
          <w:tcPr>
            <w:tcW w:w="1843" w:type="dxa"/>
            <w:tcBorders>
              <w:top w:val="single" w:sz="4" w:space="0" w:color="auto"/>
              <w:left w:val="single" w:sz="4" w:space="0" w:color="auto"/>
              <w:bottom w:val="single" w:sz="4" w:space="0" w:color="auto"/>
              <w:right w:val="single" w:sz="4" w:space="0" w:color="auto"/>
            </w:tcBorders>
          </w:tcPr>
          <w:p w:rsidR="00427E8F" w:rsidRPr="00490CFE" w:rsidRDefault="00427E8F" w:rsidP="00E33D7E">
            <w:pPr>
              <w:widowControl w:val="0"/>
              <w:autoSpaceDE w:val="0"/>
              <w:autoSpaceDN w:val="0"/>
              <w:adjustRightInd w:val="0"/>
              <w:ind w:left="-29"/>
              <w:jc w:val="center"/>
            </w:pPr>
            <w:r>
              <w:t>Очередной финансовый год</w:t>
            </w:r>
            <w:r w:rsidRPr="00490CFE">
              <w:t xml:space="preserve"> 202</w:t>
            </w:r>
            <w:r>
              <w:t>4</w:t>
            </w:r>
          </w:p>
        </w:tc>
        <w:tc>
          <w:tcPr>
            <w:tcW w:w="1977" w:type="dxa"/>
            <w:tcBorders>
              <w:top w:val="single" w:sz="4" w:space="0" w:color="auto"/>
              <w:left w:val="single" w:sz="4" w:space="0" w:color="auto"/>
              <w:bottom w:val="single" w:sz="4" w:space="0" w:color="auto"/>
              <w:right w:val="single" w:sz="4" w:space="0" w:color="auto"/>
            </w:tcBorders>
          </w:tcPr>
          <w:p w:rsidR="00427E8F" w:rsidRDefault="00427E8F" w:rsidP="00427E8F">
            <w:pPr>
              <w:widowControl w:val="0"/>
              <w:autoSpaceDE w:val="0"/>
              <w:autoSpaceDN w:val="0"/>
              <w:adjustRightInd w:val="0"/>
              <w:ind w:left="-29"/>
              <w:jc w:val="center"/>
            </w:pPr>
            <w:r>
              <w:t>1</w:t>
            </w:r>
            <w:r w:rsidRPr="00490CFE">
              <w:t xml:space="preserve">-й год </w:t>
            </w:r>
            <w:r>
              <w:t>п</w:t>
            </w:r>
            <w:r w:rsidRPr="00490CFE">
              <w:t xml:space="preserve">ланового периода </w:t>
            </w:r>
          </w:p>
          <w:p w:rsidR="00427E8F" w:rsidRPr="00490CFE" w:rsidRDefault="00427E8F" w:rsidP="00427E8F">
            <w:pPr>
              <w:widowControl w:val="0"/>
              <w:autoSpaceDE w:val="0"/>
              <w:autoSpaceDN w:val="0"/>
              <w:adjustRightInd w:val="0"/>
              <w:ind w:left="-29"/>
              <w:jc w:val="center"/>
            </w:pPr>
            <w:r w:rsidRPr="00490CFE">
              <w:t>202</w:t>
            </w:r>
            <w:r>
              <w:t>5</w:t>
            </w:r>
          </w:p>
        </w:tc>
        <w:tc>
          <w:tcPr>
            <w:tcW w:w="1977" w:type="dxa"/>
            <w:tcBorders>
              <w:top w:val="single" w:sz="4" w:space="0" w:color="auto"/>
              <w:left w:val="single" w:sz="4" w:space="0" w:color="auto"/>
              <w:bottom w:val="single" w:sz="4" w:space="0" w:color="auto"/>
              <w:right w:val="single" w:sz="4" w:space="0" w:color="auto"/>
            </w:tcBorders>
          </w:tcPr>
          <w:p w:rsidR="00427E8F" w:rsidRDefault="00427E8F" w:rsidP="00E33D7E">
            <w:pPr>
              <w:widowControl w:val="0"/>
              <w:autoSpaceDE w:val="0"/>
              <w:autoSpaceDN w:val="0"/>
              <w:adjustRightInd w:val="0"/>
              <w:ind w:left="-29"/>
              <w:jc w:val="center"/>
            </w:pPr>
            <w:r>
              <w:t xml:space="preserve">2-й год планового периода </w:t>
            </w:r>
          </w:p>
          <w:p w:rsidR="00427E8F" w:rsidRDefault="00427E8F" w:rsidP="00E33D7E">
            <w:pPr>
              <w:widowControl w:val="0"/>
              <w:autoSpaceDE w:val="0"/>
              <w:autoSpaceDN w:val="0"/>
              <w:adjustRightInd w:val="0"/>
              <w:ind w:left="-29"/>
              <w:jc w:val="center"/>
            </w:pPr>
            <w:r>
              <w:t>2026</w:t>
            </w:r>
          </w:p>
        </w:tc>
      </w:tr>
      <w:tr w:rsidR="00427E8F" w:rsidRPr="00490CFE" w:rsidTr="00427E8F">
        <w:tc>
          <w:tcPr>
            <w:tcW w:w="642"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rsidRPr="00490CFE">
              <w:t>1</w:t>
            </w:r>
          </w:p>
        </w:tc>
        <w:tc>
          <w:tcPr>
            <w:tcW w:w="3686"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rsidRPr="00490CFE">
              <w:t>2</w:t>
            </w:r>
          </w:p>
        </w:tc>
        <w:tc>
          <w:tcPr>
            <w:tcW w:w="1286"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rsidRPr="00490CFE">
              <w:t>3</w:t>
            </w:r>
          </w:p>
        </w:tc>
        <w:tc>
          <w:tcPr>
            <w:tcW w:w="1504"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rsidRPr="00490CFE">
              <w:t>4</w:t>
            </w:r>
          </w:p>
        </w:tc>
        <w:tc>
          <w:tcPr>
            <w:tcW w:w="2171"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t>5</w:t>
            </w:r>
          </w:p>
        </w:tc>
        <w:tc>
          <w:tcPr>
            <w:tcW w:w="1843"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t>6</w:t>
            </w:r>
          </w:p>
        </w:tc>
        <w:tc>
          <w:tcPr>
            <w:tcW w:w="1977"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t>7</w:t>
            </w:r>
          </w:p>
        </w:tc>
        <w:tc>
          <w:tcPr>
            <w:tcW w:w="1977" w:type="dxa"/>
            <w:tcBorders>
              <w:top w:val="single" w:sz="4" w:space="0" w:color="auto"/>
              <w:left w:val="single" w:sz="4" w:space="0" w:color="auto"/>
              <w:bottom w:val="single" w:sz="4" w:space="0" w:color="auto"/>
              <w:right w:val="single" w:sz="4" w:space="0" w:color="auto"/>
            </w:tcBorders>
          </w:tcPr>
          <w:p w:rsidR="00427E8F" w:rsidRDefault="00427E8F" w:rsidP="00454447">
            <w:pPr>
              <w:widowControl w:val="0"/>
              <w:autoSpaceDE w:val="0"/>
              <w:autoSpaceDN w:val="0"/>
              <w:adjustRightInd w:val="0"/>
              <w:ind w:left="-29"/>
              <w:jc w:val="center"/>
            </w:pPr>
          </w:p>
        </w:tc>
      </w:tr>
      <w:tr w:rsidR="00427E8F" w:rsidRPr="00490CFE" w:rsidTr="00427E8F">
        <w:tc>
          <w:tcPr>
            <w:tcW w:w="642"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pPr>
          </w:p>
        </w:tc>
        <w:tc>
          <w:tcPr>
            <w:tcW w:w="12467" w:type="dxa"/>
            <w:gridSpan w:val="6"/>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pPr>
            <w:r w:rsidRPr="00490CFE">
              <w:t>Отдельное мероприятие:</w:t>
            </w:r>
            <w:r>
              <w:rPr>
                <w:rFonts w:eastAsia="Calibri"/>
              </w:rPr>
              <w:t xml:space="preserve"> приобретение муниципального имущества</w:t>
            </w:r>
          </w:p>
        </w:tc>
        <w:tc>
          <w:tcPr>
            <w:tcW w:w="1977"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pPr>
          </w:p>
        </w:tc>
      </w:tr>
      <w:tr w:rsidR="00427E8F" w:rsidRPr="00490CFE" w:rsidTr="00427E8F">
        <w:tc>
          <w:tcPr>
            <w:tcW w:w="642"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pPr>
          </w:p>
        </w:tc>
        <w:tc>
          <w:tcPr>
            <w:tcW w:w="12467" w:type="dxa"/>
            <w:gridSpan w:val="6"/>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pPr>
            <w:r w:rsidRPr="00490CFE">
              <w:t xml:space="preserve">Цель реализации отдельного мероприятия: </w:t>
            </w:r>
            <w:r w:rsidRPr="0010253A">
              <w:t>Создание условий для обеспечения деятельности органа местного самоуправления и решения вопросов местного значения</w:t>
            </w:r>
          </w:p>
        </w:tc>
        <w:tc>
          <w:tcPr>
            <w:tcW w:w="1977"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pPr>
          </w:p>
        </w:tc>
      </w:tr>
      <w:tr w:rsidR="00427E8F" w:rsidRPr="00490CFE" w:rsidTr="00427E8F">
        <w:tc>
          <w:tcPr>
            <w:tcW w:w="642"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pPr>
          </w:p>
        </w:tc>
        <w:tc>
          <w:tcPr>
            <w:tcW w:w="3686"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pPr>
            <w:r w:rsidRPr="00490CFE">
              <w:t>Показатель результативности: количество приобретенных в муниципальную собственность объектов муниципального имущества</w:t>
            </w:r>
          </w:p>
        </w:tc>
        <w:tc>
          <w:tcPr>
            <w:tcW w:w="1286" w:type="dxa"/>
            <w:tcBorders>
              <w:top w:val="single" w:sz="4" w:space="0" w:color="auto"/>
              <w:left w:val="single" w:sz="4" w:space="0" w:color="auto"/>
              <w:bottom w:val="single" w:sz="4" w:space="0" w:color="auto"/>
              <w:right w:val="single" w:sz="4" w:space="0" w:color="auto"/>
            </w:tcBorders>
            <w:vAlign w:val="center"/>
          </w:tcPr>
          <w:p w:rsidR="00427E8F" w:rsidRPr="00490CFE" w:rsidRDefault="00427E8F" w:rsidP="00454447">
            <w:pPr>
              <w:widowControl w:val="0"/>
              <w:autoSpaceDE w:val="0"/>
              <w:autoSpaceDN w:val="0"/>
              <w:adjustRightInd w:val="0"/>
              <w:ind w:left="-29"/>
              <w:jc w:val="center"/>
            </w:pPr>
            <w:r w:rsidRPr="00490CFE">
              <w:t>единиц</w:t>
            </w:r>
          </w:p>
        </w:tc>
        <w:tc>
          <w:tcPr>
            <w:tcW w:w="1504" w:type="dxa"/>
            <w:tcBorders>
              <w:top w:val="single" w:sz="4" w:space="0" w:color="auto"/>
              <w:left w:val="single" w:sz="4" w:space="0" w:color="auto"/>
              <w:bottom w:val="single" w:sz="4" w:space="0" w:color="auto"/>
              <w:right w:val="single" w:sz="4" w:space="0" w:color="auto"/>
            </w:tcBorders>
            <w:vAlign w:val="center"/>
          </w:tcPr>
          <w:p w:rsidR="00427E8F" w:rsidRPr="00490CFE" w:rsidRDefault="00427E8F" w:rsidP="00454447">
            <w:pPr>
              <w:widowControl w:val="0"/>
              <w:autoSpaceDE w:val="0"/>
              <w:autoSpaceDN w:val="0"/>
              <w:adjustRightInd w:val="0"/>
              <w:ind w:left="-29"/>
            </w:pPr>
          </w:p>
        </w:tc>
        <w:tc>
          <w:tcPr>
            <w:tcW w:w="2171" w:type="dxa"/>
            <w:tcBorders>
              <w:top w:val="single" w:sz="4" w:space="0" w:color="auto"/>
              <w:left w:val="single" w:sz="4" w:space="0" w:color="auto"/>
              <w:bottom w:val="single" w:sz="4" w:space="0" w:color="auto"/>
              <w:right w:val="single" w:sz="4" w:space="0" w:color="auto"/>
            </w:tcBorders>
            <w:vAlign w:val="center"/>
          </w:tcPr>
          <w:p w:rsidR="00427E8F" w:rsidRPr="00490CFE" w:rsidRDefault="00427E8F" w:rsidP="00454447">
            <w:pPr>
              <w:widowControl w:val="0"/>
              <w:autoSpaceDE w:val="0"/>
              <w:autoSpaceDN w:val="0"/>
              <w:adjustRightInd w:val="0"/>
              <w:ind w:left="-29"/>
              <w:jc w:val="center"/>
            </w:pPr>
            <w:r>
              <w:t>4</w:t>
            </w:r>
          </w:p>
        </w:tc>
        <w:tc>
          <w:tcPr>
            <w:tcW w:w="1843" w:type="dxa"/>
            <w:tcBorders>
              <w:top w:val="single" w:sz="4" w:space="0" w:color="auto"/>
              <w:left w:val="single" w:sz="4" w:space="0" w:color="auto"/>
              <w:bottom w:val="single" w:sz="4" w:space="0" w:color="auto"/>
              <w:right w:val="single" w:sz="4" w:space="0" w:color="auto"/>
            </w:tcBorders>
            <w:vAlign w:val="center"/>
          </w:tcPr>
          <w:p w:rsidR="00427E8F" w:rsidRPr="00490CFE" w:rsidRDefault="00427E8F" w:rsidP="00454447">
            <w:pPr>
              <w:widowControl w:val="0"/>
              <w:autoSpaceDE w:val="0"/>
              <w:autoSpaceDN w:val="0"/>
              <w:adjustRightInd w:val="0"/>
              <w:ind w:left="-29" w:hanging="42"/>
              <w:jc w:val="center"/>
            </w:pPr>
            <w:r>
              <w:t>3</w:t>
            </w:r>
          </w:p>
        </w:tc>
        <w:tc>
          <w:tcPr>
            <w:tcW w:w="1977" w:type="dxa"/>
            <w:tcBorders>
              <w:top w:val="single" w:sz="4" w:space="0" w:color="auto"/>
              <w:left w:val="single" w:sz="4" w:space="0" w:color="auto"/>
              <w:bottom w:val="single" w:sz="4" w:space="0" w:color="auto"/>
              <w:right w:val="single" w:sz="4" w:space="0" w:color="auto"/>
            </w:tcBorders>
            <w:vAlign w:val="center"/>
          </w:tcPr>
          <w:p w:rsidR="00427E8F" w:rsidRPr="00490CFE" w:rsidRDefault="00427E8F" w:rsidP="00454447">
            <w:pPr>
              <w:widowControl w:val="0"/>
              <w:autoSpaceDE w:val="0"/>
              <w:autoSpaceDN w:val="0"/>
              <w:adjustRightInd w:val="0"/>
              <w:ind w:left="-29" w:hanging="42"/>
              <w:jc w:val="center"/>
            </w:pPr>
            <w:r>
              <w:t>3</w:t>
            </w:r>
          </w:p>
        </w:tc>
        <w:tc>
          <w:tcPr>
            <w:tcW w:w="1977" w:type="dxa"/>
            <w:tcBorders>
              <w:top w:val="single" w:sz="4" w:space="0" w:color="auto"/>
              <w:left w:val="single" w:sz="4" w:space="0" w:color="auto"/>
              <w:bottom w:val="single" w:sz="4" w:space="0" w:color="auto"/>
              <w:right w:val="single" w:sz="4" w:space="0" w:color="auto"/>
            </w:tcBorders>
          </w:tcPr>
          <w:p w:rsidR="00427E8F" w:rsidRDefault="00427E8F" w:rsidP="00454447">
            <w:pPr>
              <w:widowControl w:val="0"/>
              <w:autoSpaceDE w:val="0"/>
              <w:autoSpaceDN w:val="0"/>
              <w:adjustRightInd w:val="0"/>
              <w:ind w:left="-29" w:hanging="42"/>
              <w:jc w:val="center"/>
            </w:pPr>
          </w:p>
          <w:p w:rsidR="00427E8F" w:rsidRDefault="00427E8F" w:rsidP="00454447">
            <w:pPr>
              <w:widowControl w:val="0"/>
              <w:autoSpaceDE w:val="0"/>
              <w:autoSpaceDN w:val="0"/>
              <w:adjustRightInd w:val="0"/>
              <w:ind w:left="-29" w:hanging="42"/>
              <w:jc w:val="center"/>
            </w:pPr>
          </w:p>
          <w:p w:rsidR="00427E8F" w:rsidRDefault="00427E8F" w:rsidP="00454447">
            <w:pPr>
              <w:widowControl w:val="0"/>
              <w:autoSpaceDE w:val="0"/>
              <w:autoSpaceDN w:val="0"/>
              <w:adjustRightInd w:val="0"/>
              <w:ind w:left="-29" w:hanging="42"/>
              <w:jc w:val="center"/>
            </w:pPr>
            <w:r>
              <w:t>3</w:t>
            </w:r>
          </w:p>
        </w:tc>
      </w:tr>
    </w:tbl>
    <w:p w:rsidR="00454447" w:rsidRPr="00490CFE" w:rsidRDefault="00454447" w:rsidP="00454447">
      <w:pPr>
        <w:widowControl w:val="0"/>
        <w:autoSpaceDE w:val="0"/>
        <w:autoSpaceDN w:val="0"/>
        <w:adjustRightInd w:val="0"/>
        <w:ind w:firstLine="720"/>
        <w:jc w:val="both"/>
      </w:pPr>
    </w:p>
    <w:p w:rsidR="00454447" w:rsidRPr="00490CFE" w:rsidRDefault="00454447" w:rsidP="00454447">
      <w:pPr>
        <w:sectPr w:rsidR="00454447" w:rsidRPr="00490CFE" w:rsidSect="00454447">
          <w:pgSz w:w="16838" w:h="11906" w:orient="landscape"/>
          <w:pgMar w:top="1701" w:right="1134" w:bottom="851" w:left="1134" w:header="0" w:footer="0" w:gutter="0"/>
          <w:cols w:space="720"/>
          <w:noEndnote/>
          <w:docGrid w:linePitch="326"/>
        </w:sectPr>
      </w:pPr>
    </w:p>
    <w:p w:rsidR="00BB38A8" w:rsidRDefault="00BB38A8" w:rsidP="00F1468B"/>
    <w:sectPr w:rsidR="00BB38A8" w:rsidSect="00454447">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3EB6"/>
    <w:multiLevelType w:val="hybridMultilevel"/>
    <w:tmpl w:val="81762570"/>
    <w:lvl w:ilvl="0" w:tplc="89285CF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DA439EC"/>
    <w:multiLevelType w:val="hybridMultilevel"/>
    <w:tmpl w:val="B8947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F1618E"/>
    <w:multiLevelType w:val="hybridMultilevel"/>
    <w:tmpl w:val="DBBC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CAE"/>
    <w:rsid w:val="00004D69"/>
    <w:rsid w:val="000240BC"/>
    <w:rsid w:val="000255A5"/>
    <w:rsid w:val="00026206"/>
    <w:rsid w:val="000808D6"/>
    <w:rsid w:val="000B7973"/>
    <w:rsid w:val="00101ADB"/>
    <w:rsid w:val="00152C2C"/>
    <w:rsid w:val="0017641B"/>
    <w:rsid w:val="00196D10"/>
    <w:rsid w:val="001A37C8"/>
    <w:rsid w:val="001B009E"/>
    <w:rsid w:val="001C5F69"/>
    <w:rsid w:val="00241042"/>
    <w:rsid w:val="002531EC"/>
    <w:rsid w:val="002B4997"/>
    <w:rsid w:val="002D1C69"/>
    <w:rsid w:val="002D7AB7"/>
    <w:rsid w:val="0030368A"/>
    <w:rsid w:val="00327813"/>
    <w:rsid w:val="003315AE"/>
    <w:rsid w:val="003441A9"/>
    <w:rsid w:val="00354A4C"/>
    <w:rsid w:val="00364242"/>
    <w:rsid w:val="003715FD"/>
    <w:rsid w:val="003C0BDC"/>
    <w:rsid w:val="00427996"/>
    <w:rsid w:val="00427E8F"/>
    <w:rsid w:val="0044387F"/>
    <w:rsid w:val="004445E4"/>
    <w:rsid w:val="00454447"/>
    <w:rsid w:val="00497CAE"/>
    <w:rsid w:val="004A06F4"/>
    <w:rsid w:val="004D3362"/>
    <w:rsid w:val="004E5BF3"/>
    <w:rsid w:val="004F5D29"/>
    <w:rsid w:val="004F643B"/>
    <w:rsid w:val="00517647"/>
    <w:rsid w:val="005D1945"/>
    <w:rsid w:val="006908E6"/>
    <w:rsid w:val="006A1A9C"/>
    <w:rsid w:val="00711F7B"/>
    <w:rsid w:val="00727514"/>
    <w:rsid w:val="00783B83"/>
    <w:rsid w:val="007B5A35"/>
    <w:rsid w:val="008248E5"/>
    <w:rsid w:val="008479E6"/>
    <w:rsid w:val="008741E1"/>
    <w:rsid w:val="008800B1"/>
    <w:rsid w:val="008A52CA"/>
    <w:rsid w:val="0092552C"/>
    <w:rsid w:val="00941F29"/>
    <w:rsid w:val="009F6A37"/>
    <w:rsid w:val="00A02D36"/>
    <w:rsid w:val="00A567FC"/>
    <w:rsid w:val="00A6058D"/>
    <w:rsid w:val="00A67B46"/>
    <w:rsid w:val="00AA5502"/>
    <w:rsid w:val="00AA726A"/>
    <w:rsid w:val="00AC0C83"/>
    <w:rsid w:val="00B532B3"/>
    <w:rsid w:val="00B976AD"/>
    <w:rsid w:val="00BB38A8"/>
    <w:rsid w:val="00C20BC2"/>
    <w:rsid w:val="00C713D7"/>
    <w:rsid w:val="00C745B8"/>
    <w:rsid w:val="00C961DE"/>
    <w:rsid w:val="00D34C3F"/>
    <w:rsid w:val="00D40F0B"/>
    <w:rsid w:val="00D83159"/>
    <w:rsid w:val="00DA726A"/>
    <w:rsid w:val="00DE576F"/>
    <w:rsid w:val="00E10EAF"/>
    <w:rsid w:val="00E33D7E"/>
    <w:rsid w:val="00E7352B"/>
    <w:rsid w:val="00E80E8E"/>
    <w:rsid w:val="00EB0398"/>
    <w:rsid w:val="00F1468B"/>
    <w:rsid w:val="00F61361"/>
    <w:rsid w:val="00F773AB"/>
    <w:rsid w:val="00FB240F"/>
    <w:rsid w:val="00FD6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2B07B-A280-44D2-9F1E-07CACFC9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1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D83159"/>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rsid w:val="00D83159"/>
    <w:rPr>
      <w:rFonts w:ascii="Arial" w:eastAsia="Times New Roman" w:hAnsi="Arial" w:cs="Times New Roman"/>
      <w:lang w:eastAsia="ru-RU"/>
    </w:rPr>
  </w:style>
  <w:style w:type="paragraph" w:styleId="a3">
    <w:name w:val="List Paragraph"/>
    <w:basedOn w:val="a"/>
    <w:uiPriority w:val="34"/>
    <w:qFormat/>
    <w:rsid w:val="00D83159"/>
    <w:pPr>
      <w:spacing w:after="200" w:line="276" w:lineRule="auto"/>
      <w:ind w:left="720"/>
      <w:contextualSpacing/>
    </w:pPr>
    <w:rPr>
      <w:rFonts w:ascii="Calibri" w:eastAsia="Calibri" w:hAnsi="Calibri"/>
      <w:sz w:val="22"/>
      <w:szCs w:val="22"/>
      <w:lang w:eastAsia="en-US"/>
    </w:rPr>
  </w:style>
  <w:style w:type="table" w:styleId="a4">
    <w:name w:val="Table Grid"/>
    <w:basedOn w:val="a1"/>
    <w:rsid w:val="00D83159"/>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uiPriority w:val="99"/>
    <w:rsid w:val="00D831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ktexleft">
    <w:name w:val="dktexleft"/>
    <w:basedOn w:val="a"/>
    <w:rsid w:val="00D83159"/>
    <w:pPr>
      <w:spacing w:before="100" w:beforeAutospacing="1" w:after="100" w:afterAutospacing="1"/>
    </w:pPr>
  </w:style>
  <w:style w:type="paragraph" w:styleId="a5">
    <w:name w:val="Normal (Web)"/>
    <w:basedOn w:val="a"/>
    <w:uiPriority w:val="99"/>
    <w:unhideWhenUsed/>
    <w:rsid w:val="00D83159"/>
    <w:pPr>
      <w:spacing w:before="100" w:beforeAutospacing="1" w:after="100" w:afterAutospacing="1"/>
    </w:pPr>
  </w:style>
  <w:style w:type="table" w:customStyle="1" w:styleId="1">
    <w:name w:val="Сетка таблицы1"/>
    <w:basedOn w:val="a1"/>
    <w:next w:val="a4"/>
    <w:rsid w:val="00454447"/>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w:basedOn w:val="a"/>
    <w:link w:val="a7"/>
    <w:uiPriority w:val="99"/>
    <w:rsid w:val="00454447"/>
    <w:pPr>
      <w:jc w:val="both"/>
    </w:pPr>
    <w:rPr>
      <w:sz w:val="28"/>
    </w:rPr>
  </w:style>
  <w:style w:type="character" w:customStyle="1" w:styleId="a7">
    <w:name w:val="Основной текст Знак"/>
    <w:basedOn w:val="a0"/>
    <w:link w:val="a6"/>
    <w:uiPriority w:val="99"/>
    <w:rsid w:val="00454447"/>
    <w:rPr>
      <w:rFonts w:ascii="Times New Roman" w:eastAsia="Times New Roman" w:hAnsi="Times New Roman" w:cs="Times New Roman"/>
      <w:sz w:val="28"/>
      <w:szCs w:val="24"/>
      <w:lang w:eastAsia="ru-RU"/>
    </w:rPr>
  </w:style>
  <w:style w:type="character" w:styleId="a8">
    <w:name w:val="Hyperlink"/>
    <w:basedOn w:val="a0"/>
    <w:uiPriority w:val="99"/>
    <w:unhideWhenUsed/>
    <w:rsid w:val="00004D69"/>
    <w:rPr>
      <w:color w:val="0000FF"/>
      <w:u w:val="single"/>
    </w:rPr>
  </w:style>
  <w:style w:type="paragraph" w:styleId="a9">
    <w:name w:val="Balloon Text"/>
    <w:basedOn w:val="a"/>
    <w:link w:val="aa"/>
    <w:uiPriority w:val="99"/>
    <w:semiHidden/>
    <w:unhideWhenUsed/>
    <w:rsid w:val="004445E4"/>
    <w:rPr>
      <w:rFonts w:ascii="Segoe UI" w:hAnsi="Segoe UI" w:cs="Segoe UI"/>
      <w:sz w:val="18"/>
      <w:szCs w:val="18"/>
    </w:rPr>
  </w:style>
  <w:style w:type="character" w:customStyle="1" w:styleId="aa">
    <w:name w:val="Текст выноски Знак"/>
    <w:basedOn w:val="a0"/>
    <w:link w:val="a9"/>
    <w:uiPriority w:val="99"/>
    <w:semiHidden/>
    <w:rsid w:val="004445E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34CF97E9073F0A01731D5528C9141B796EC50B189596B02667B389B57FB41733B5A3AB53015678319992hBw2H" TargetMode="External"/><Relationship Id="rId3" Type="http://schemas.openxmlformats.org/officeDocument/2006/relationships/styles" Target="styles.xml"/><Relationship Id="rId7" Type="http://schemas.openxmlformats.org/officeDocument/2006/relationships/hyperlink" Target="consultantplus://offline/ref=20B5CD6A1E07457D7766822796DEA519D8DE630FC814AB0C51B99325E2t5lB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consultantplus://offline/ref=1105A10DC490EA38E8E6640694BCBAA3C693AD8378FB9F5190A464B5ABZ67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597D6-1430-444F-BACC-98B777A76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10544</Words>
  <Characters>60103</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Professional</cp:lastModifiedBy>
  <cp:revision>2</cp:revision>
  <cp:lastPrinted>2023-11-10T05:28:00Z</cp:lastPrinted>
  <dcterms:created xsi:type="dcterms:W3CDTF">2024-03-15T08:37:00Z</dcterms:created>
  <dcterms:modified xsi:type="dcterms:W3CDTF">2024-03-15T08:37:00Z</dcterms:modified>
</cp:coreProperties>
</file>