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24906E2B" w:rsidR="005D1941" w:rsidRPr="00A2403C" w:rsidRDefault="006B7217" w:rsidP="0033383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721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2C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B7217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4DFFF1BE" w14:textId="77777777" w:rsidR="00F64F85" w:rsidRDefault="00F64F85" w:rsidP="00BD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D2644" w14:textId="77777777" w:rsidR="00361742" w:rsidRPr="00361742" w:rsidRDefault="00361742" w:rsidP="003617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1742">
        <w:rPr>
          <w:rFonts w:ascii="Times New Roman" w:hAnsi="Times New Roman" w:cs="Times New Roman"/>
          <w:b/>
          <w:bCs/>
          <w:iCs/>
          <w:sz w:val="24"/>
          <w:szCs w:val="24"/>
        </w:rPr>
        <w:t>Заключение соглашения о поддержке бизнеса: итоги пленарного заседания в Ачинске</w:t>
      </w:r>
    </w:p>
    <w:p w14:paraId="2C51E163" w14:textId="77777777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404EE8" w14:textId="77777777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27 марта в Ачинске состоялось пленарное заседание «Инвестиционное развитие опорного города Ачинска», модератором которого выступила Ольга Коростелёва, генеральный директор АНО «Корпорация развития Енисейской Сибири». В мероприятии приняли участие более 80 представителей крупного бизнеса, МСП, деловых сообществ, а также инвесторы, заинтересованные в реализации проектов в Ачинске.</w:t>
      </w:r>
    </w:p>
    <w:p w14:paraId="2A20001C" w14:textId="77777777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Заседание открыл первый заместитель губернатора Красноярского края Сергей Верещагин, напомнивший о ключевой роли инвестиций для будущего региона. Глава города Ачинска Игорь Титенков представил актуальные проекты и стратегии, направленные на улучшение инвестиционной привлекательности города.</w:t>
      </w:r>
    </w:p>
    <w:p w14:paraId="28B1063E" w14:textId="77777777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Ключевым событием стало подписание соглашения о сотрудничестве между региональным отделением «Опор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361742">
        <w:rPr>
          <w:rFonts w:ascii="Times New Roman" w:hAnsi="Times New Roman" w:cs="Times New Roman"/>
          <w:iCs/>
          <w:sz w:val="24"/>
          <w:szCs w:val="24"/>
        </w:rPr>
        <w:t xml:space="preserve"> России» и Центром «Мой бизнес» Красноярского края. Это соглашение откр</w:t>
      </w:r>
      <w:r>
        <w:rPr>
          <w:rFonts w:ascii="Times New Roman" w:hAnsi="Times New Roman" w:cs="Times New Roman"/>
          <w:iCs/>
          <w:sz w:val="24"/>
          <w:szCs w:val="24"/>
        </w:rPr>
        <w:t>оет</w:t>
      </w:r>
      <w:r w:rsidRPr="00361742">
        <w:rPr>
          <w:rFonts w:ascii="Times New Roman" w:hAnsi="Times New Roman" w:cs="Times New Roman"/>
          <w:iCs/>
          <w:sz w:val="24"/>
          <w:szCs w:val="24"/>
        </w:rPr>
        <w:t xml:space="preserve"> новые возможности для местных предпринимателей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361742">
        <w:rPr>
          <w:rFonts w:ascii="Times New Roman" w:hAnsi="Times New Roman" w:cs="Times New Roman"/>
          <w:iCs/>
          <w:sz w:val="24"/>
          <w:szCs w:val="24"/>
        </w:rPr>
        <w:t>предостав</w:t>
      </w:r>
      <w:r>
        <w:rPr>
          <w:rFonts w:ascii="Times New Roman" w:hAnsi="Times New Roman" w:cs="Times New Roman"/>
          <w:iCs/>
          <w:sz w:val="24"/>
          <w:szCs w:val="24"/>
        </w:rPr>
        <w:t>ит</w:t>
      </w:r>
      <w:r w:rsidRPr="00361742">
        <w:rPr>
          <w:rFonts w:ascii="Times New Roman" w:hAnsi="Times New Roman" w:cs="Times New Roman"/>
          <w:iCs/>
          <w:sz w:val="24"/>
          <w:szCs w:val="24"/>
        </w:rPr>
        <w:t xml:space="preserve"> им доступ к современным инструментам поддержки и финансирования.</w:t>
      </w:r>
    </w:p>
    <w:p w14:paraId="2A494AB9" w14:textId="77777777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«</w:t>
      </w:r>
      <w:r w:rsidRPr="00802438">
        <w:rPr>
          <w:rFonts w:ascii="Times New Roman" w:hAnsi="Times New Roman" w:cs="Times New Roman"/>
          <w:i/>
          <w:sz w:val="24"/>
          <w:szCs w:val="24"/>
        </w:rPr>
        <w:t>Мы видим, насколько востребованы наши услуги среди местного бизнеса: в прошлом году мы поддержали более 1 350 предпринимателей Ачинска через различные формы помощи – от консультаций до участия в выставках и сертификации продукции. Несмотря на уже достигнутые успехи, мы понимаем, что всегда есть пространство для улучшения. Партнёрство с «Опорой России» позволит нам укрепить позиции и расширить спектр предложений для бизнеса, в том числе в рамках национального проекта «Эффективная и конкурентоспособная экономика», обеспечив ещё большую доступность и эффективность мер поддержки», – рассказал Павел Кириллов, руководитель Центра «Мой бизнес» Красноярского края.</w:t>
      </w:r>
    </w:p>
    <w:p w14:paraId="58C458A6" w14:textId="6E675832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Напомним, что подразделение регионального Центра «Мой бизнес» в Ачинске</w:t>
      </w:r>
      <w:r w:rsidR="00234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1742">
        <w:rPr>
          <w:rFonts w:ascii="Times New Roman" w:hAnsi="Times New Roman" w:cs="Times New Roman"/>
          <w:iCs/>
          <w:sz w:val="24"/>
          <w:szCs w:val="24"/>
        </w:rPr>
        <w:t>работает по адресу улица Назарова, 28А.</w:t>
      </w:r>
    </w:p>
    <w:p w14:paraId="7F89B00B" w14:textId="53040741" w:rsidR="00361742" w:rsidRPr="00361742" w:rsidRDefault="00361742" w:rsidP="003617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1742">
        <w:rPr>
          <w:rFonts w:ascii="Times New Roman" w:hAnsi="Times New Roman" w:cs="Times New Roman"/>
          <w:iCs/>
          <w:sz w:val="24"/>
          <w:szCs w:val="24"/>
        </w:rPr>
        <w:t>Подробнее узнать об услугах и мерах поддержки для предпринимателей</w:t>
      </w:r>
      <w:r w:rsidR="00234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1742">
        <w:rPr>
          <w:rFonts w:ascii="Times New Roman" w:hAnsi="Times New Roman" w:cs="Times New Roman"/>
          <w:iCs/>
          <w:sz w:val="24"/>
          <w:szCs w:val="24"/>
        </w:rPr>
        <w:t>в Красноярском крае можно на сайте мойбизнес-</w:t>
      </w:r>
      <w:proofErr w:type="gramStart"/>
      <w:r w:rsidRPr="00361742">
        <w:rPr>
          <w:rFonts w:ascii="Times New Roman" w:hAnsi="Times New Roman" w:cs="Times New Roman"/>
          <w:iCs/>
          <w:sz w:val="24"/>
          <w:szCs w:val="24"/>
        </w:rPr>
        <w:t>24.рф</w:t>
      </w:r>
      <w:proofErr w:type="gramEnd"/>
      <w:r w:rsidRPr="00361742">
        <w:rPr>
          <w:rFonts w:ascii="Times New Roman" w:hAnsi="Times New Roman" w:cs="Times New Roman"/>
          <w:iCs/>
          <w:sz w:val="24"/>
          <w:szCs w:val="24"/>
        </w:rPr>
        <w:t xml:space="preserve"> и по телефону 8-800-234-01-24.</w:t>
      </w:r>
    </w:p>
    <w:p w14:paraId="1E7C6150" w14:textId="1082843E" w:rsidR="00ED650C" w:rsidRDefault="00ED650C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064F9848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FB1494A" w14:textId="77777777" w:rsidR="006E7370" w:rsidRDefault="006E7370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851120" w14:textId="6E23C534" w:rsidR="009620B9" w:rsidRPr="00361742" w:rsidRDefault="009620B9" w:rsidP="003617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620B9" w:rsidRPr="003617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629B" w14:textId="77777777" w:rsidR="00B53781" w:rsidRDefault="00B53781" w:rsidP="007153F2">
      <w:pPr>
        <w:spacing w:after="0" w:line="240" w:lineRule="auto"/>
      </w:pPr>
      <w:r>
        <w:separator/>
      </w:r>
    </w:p>
  </w:endnote>
  <w:endnote w:type="continuationSeparator" w:id="0">
    <w:p w14:paraId="262CB000" w14:textId="77777777" w:rsidR="00B53781" w:rsidRDefault="00B5378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A14A8" w14:textId="77777777" w:rsidR="00B53781" w:rsidRDefault="00B53781" w:rsidP="007153F2">
      <w:pPr>
        <w:spacing w:after="0" w:line="240" w:lineRule="auto"/>
      </w:pPr>
      <w:r>
        <w:separator/>
      </w:r>
    </w:p>
  </w:footnote>
  <w:footnote w:type="continuationSeparator" w:id="0">
    <w:p w14:paraId="244F61FE" w14:textId="77777777" w:rsidR="00B53781" w:rsidRDefault="00B5378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524354">
    <w:abstractNumId w:val="1"/>
  </w:num>
  <w:num w:numId="2" w16cid:durableId="818420120">
    <w:abstractNumId w:val="2"/>
  </w:num>
  <w:num w:numId="3" w16cid:durableId="1107504181">
    <w:abstractNumId w:val="0"/>
  </w:num>
  <w:num w:numId="4" w16cid:durableId="102197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57395"/>
    <w:rsid w:val="0006472C"/>
    <w:rsid w:val="00080F10"/>
    <w:rsid w:val="000A77C4"/>
    <w:rsid w:val="000B20D4"/>
    <w:rsid w:val="000C17DD"/>
    <w:rsid w:val="000D2C1A"/>
    <w:rsid w:val="000E53FE"/>
    <w:rsid w:val="0010384C"/>
    <w:rsid w:val="00104044"/>
    <w:rsid w:val="0011063B"/>
    <w:rsid w:val="00114F7C"/>
    <w:rsid w:val="00134655"/>
    <w:rsid w:val="001354CC"/>
    <w:rsid w:val="001354D7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34C9C"/>
    <w:rsid w:val="00242420"/>
    <w:rsid w:val="00280D09"/>
    <w:rsid w:val="002B2B83"/>
    <w:rsid w:val="002B3EA9"/>
    <w:rsid w:val="002B639D"/>
    <w:rsid w:val="002B69C4"/>
    <w:rsid w:val="002C3BF9"/>
    <w:rsid w:val="002D2F65"/>
    <w:rsid w:val="002D52C6"/>
    <w:rsid w:val="002F1A48"/>
    <w:rsid w:val="002F774C"/>
    <w:rsid w:val="00323DFF"/>
    <w:rsid w:val="00333831"/>
    <w:rsid w:val="003374F6"/>
    <w:rsid w:val="00343317"/>
    <w:rsid w:val="003553B3"/>
    <w:rsid w:val="00361742"/>
    <w:rsid w:val="00365AA7"/>
    <w:rsid w:val="00373C30"/>
    <w:rsid w:val="00377730"/>
    <w:rsid w:val="003934ED"/>
    <w:rsid w:val="00423B6D"/>
    <w:rsid w:val="00427327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36E4D"/>
    <w:rsid w:val="00555917"/>
    <w:rsid w:val="00555EFE"/>
    <w:rsid w:val="0056153B"/>
    <w:rsid w:val="00571711"/>
    <w:rsid w:val="0059134F"/>
    <w:rsid w:val="005A210F"/>
    <w:rsid w:val="005C3E7B"/>
    <w:rsid w:val="005C5247"/>
    <w:rsid w:val="005C79DD"/>
    <w:rsid w:val="005D1941"/>
    <w:rsid w:val="005D49C1"/>
    <w:rsid w:val="005D6E39"/>
    <w:rsid w:val="00610408"/>
    <w:rsid w:val="00634305"/>
    <w:rsid w:val="00640334"/>
    <w:rsid w:val="006454E2"/>
    <w:rsid w:val="0065302B"/>
    <w:rsid w:val="00660FBE"/>
    <w:rsid w:val="006671C7"/>
    <w:rsid w:val="006703C7"/>
    <w:rsid w:val="0067787E"/>
    <w:rsid w:val="006812DD"/>
    <w:rsid w:val="00681A4B"/>
    <w:rsid w:val="0069004B"/>
    <w:rsid w:val="00692801"/>
    <w:rsid w:val="00692850"/>
    <w:rsid w:val="00696FA2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223C"/>
    <w:rsid w:val="006F55C1"/>
    <w:rsid w:val="00703F15"/>
    <w:rsid w:val="007153F2"/>
    <w:rsid w:val="0073216E"/>
    <w:rsid w:val="007468E3"/>
    <w:rsid w:val="007702BA"/>
    <w:rsid w:val="00771F95"/>
    <w:rsid w:val="007768D2"/>
    <w:rsid w:val="00796DBA"/>
    <w:rsid w:val="007A3DD1"/>
    <w:rsid w:val="007C5265"/>
    <w:rsid w:val="007E2580"/>
    <w:rsid w:val="007E5530"/>
    <w:rsid w:val="007F2487"/>
    <w:rsid w:val="007F78B7"/>
    <w:rsid w:val="008023D0"/>
    <w:rsid w:val="00802438"/>
    <w:rsid w:val="00815E6D"/>
    <w:rsid w:val="008206D1"/>
    <w:rsid w:val="0084611A"/>
    <w:rsid w:val="0085155F"/>
    <w:rsid w:val="00866C2D"/>
    <w:rsid w:val="00874132"/>
    <w:rsid w:val="00896797"/>
    <w:rsid w:val="008A0B4F"/>
    <w:rsid w:val="008B0D7B"/>
    <w:rsid w:val="008C494B"/>
    <w:rsid w:val="008C4D76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B00BA"/>
    <w:rsid w:val="009B1AF9"/>
    <w:rsid w:val="009B1D34"/>
    <w:rsid w:val="009B4F68"/>
    <w:rsid w:val="009C0067"/>
    <w:rsid w:val="009C1EF1"/>
    <w:rsid w:val="009E09C6"/>
    <w:rsid w:val="009F259C"/>
    <w:rsid w:val="00A14FD2"/>
    <w:rsid w:val="00A2403C"/>
    <w:rsid w:val="00A322CF"/>
    <w:rsid w:val="00A437AF"/>
    <w:rsid w:val="00A5746B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4680"/>
    <w:rsid w:val="00B46C6C"/>
    <w:rsid w:val="00B53781"/>
    <w:rsid w:val="00B562CF"/>
    <w:rsid w:val="00B62C0B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C5D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C59E8"/>
    <w:rsid w:val="00CC5ADC"/>
    <w:rsid w:val="00CE4B71"/>
    <w:rsid w:val="00CF6EF4"/>
    <w:rsid w:val="00D0174F"/>
    <w:rsid w:val="00D02B76"/>
    <w:rsid w:val="00D05EBE"/>
    <w:rsid w:val="00D104CC"/>
    <w:rsid w:val="00D12AB6"/>
    <w:rsid w:val="00D30545"/>
    <w:rsid w:val="00D35071"/>
    <w:rsid w:val="00D50127"/>
    <w:rsid w:val="00D54A47"/>
    <w:rsid w:val="00D576A6"/>
    <w:rsid w:val="00D61B08"/>
    <w:rsid w:val="00D70930"/>
    <w:rsid w:val="00D73BD5"/>
    <w:rsid w:val="00D87D93"/>
    <w:rsid w:val="00D901EA"/>
    <w:rsid w:val="00D930C0"/>
    <w:rsid w:val="00DA254F"/>
    <w:rsid w:val="00DB0DA2"/>
    <w:rsid w:val="00DB450E"/>
    <w:rsid w:val="00DC3BA8"/>
    <w:rsid w:val="00DE5591"/>
    <w:rsid w:val="00DF557B"/>
    <w:rsid w:val="00DF5588"/>
    <w:rsid w:val="00E025DD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172"/>
    <w:rsid w:val="00ED09A3"/>
    <w:rsid w:val="00ED3606"/>
    <w:rsid w:val="00ED650C"/>
    <w:rsid w:val="00EE13DD"/>
    <w:rsid w:val="00EE1974"/>
    <w:rsid w:val="00EE265F"/>
    <w:rsid w:val="00EE58B4"/>
    <w:rsid w:val="00F03D03"/>
    <w:rsid w:val="00F17EFA"/>
    <w:rsid w:val="00F17FBD"/>
    <w:rsid w:val="00F30CFF"/>
    <w:rsid w:val="00F3791C"/>
    <w:rsid w:val="00F40901"/>
    <w:rsid w:val="00F413A8"/>
    <w:rsid w:val="00F426B5"/>
    <w:rsid w:val="00F447F8"/>
    <w:rsid w:val="00F465A6"/>
    <w:rsid w:val="00F535BD"/>
    <w:rsid w:val="00F55356"/>
    <w:rsid w:val="00F63CF8"/>
    <w:rsid w:val="00F64F85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Рыбаченко Анастасия Александровна</cp:lastModifiedBy>
  <cp:revision>7</cp:revision>
  <cp:lastPrinted>2025-03-28T09:57:00Z</cp:lastPrinted>
  <dcterms:created xsi:type="dcterms:W3CDTF">2025-03-28T09:44:00Z</dcterms:created>
  <dcterms:modified xsi:type="dcterms:W3CDTF">2025-03-31T09:06:00Z</dcterms:modified>
</cp:coreProperties>
</file>