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8" w:rsidRPr="007B42E9" w:rsidRDefault="007B42E9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D6A38" w:rsidRPr="00393C43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выполнения муниципального задания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2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93C43" w:rsidRPr="00393C43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B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38" w:rsidRPr="00393C43" w:rsidRDefault="00F167A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3A3FDA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Спортивная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школа</w:t>
      </w:r>
      <w:r w:rsidR="00792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792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</w:p>
    <w:p w:rsidR="00393C43" w:rsidRPr="00393C43" w:rsidRDefault="00393C43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393C43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9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«07</w:t>
      </w:r>
      <w:r w:rsidR="00393C43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2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2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1205" w:rsidRPr="00393C43" w:rsidRDefault="003D6A38" w:rsidP="004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393C43" w:rsidRDefault="003D6A38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культуры, спорта, туризма и молодежной политики администрации Пировского 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5577E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393C43" w:rsidRDefault="0015577E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B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3A1" w:rsidRPr="00393C43" w:rsidRDefault="0015577E" w:rsidP="0016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673A1" w:rsidRPr="0016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73A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1673A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3A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юрисконсульт ОКСТ и МП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B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673A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73A1" w:rsidRPr="00393C43" w:rsidRDefault="0015577E" w:rsidP="00167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7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3A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экономист </w:t>
      </w:r>
      <w:r w:rsidR="00C56FB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FB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Пировского 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673A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393C43" w:rsidRDefault="0065006C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контрольных мероприятий на 20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6A3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д, утвержденным приказом О</w:t>
      </w:r>
      <w:r w:rsidR="00F167A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культуры, спорта, туризма и молодежной политики администрации Пировского района 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2E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02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02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F023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34C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3D6A3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 в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 бюджет</w:t>
      </w:r>
      <w:r w:rsidR="00E111B5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 учреждении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D4B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дополнительного образования </w:t>
      </w:r>
      <w:r w:rsidR="00E111B5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E7648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ортивная школа</w:t>
      </w:r>
      <w:r w:rsidR="00C56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C56F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учреждение) </w:t>
      </w:r>
    </w:p>
    <w:p w:rsidR="003D6A38" w:rsidRPr="00393C43" w:rsidRDefault="003D6A38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теме: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услуг, оказанных муниципальным учреждением, плановым значениям, установленным муниципальным заданием за 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A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A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053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393C43" w:rsidRDefault="003D6A38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Методы: сравнительный анализ </w:t>
      </w:r>
      <w:r w:rsidR="00B6097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 и плановых значений объемных</w:t>
      </w:r>
      <w:r w:rsidR="00CE764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393C43" w:rsidRDefault="003D6A38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 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56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D3E7C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A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4D0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393C43" w:rsidRDefault="006F2740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Учреждением предст</w:t>
      </w:r>
      <w:r w:rsidR="00B6097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задания за 20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2A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1752" w:rsidRPr="00393C43" w:rsidRDefault="00A51752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63A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114D1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74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объем средств на выполнение муниципального задания</w:t>
      </w:r>
      <w:r w:rsidR="00A54DD5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дов</w:t>
      </w:r>
      <w:r w:rsidR="006F2740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 в объеме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54B">
        <w:rPr>
          <w:rFonts w:ascii="Times New Roman" w:eastAsia="Times New Roman" w:hAnsi="Times New Roman" w:cs="Times New Roman"/>
          <w:sz w:val="24"/>
          <w:szCs w:val="24"/>
          <w:lang w:eastAsia="ru-RU"/>
        </w:rPr>
        <w:t>16 154,30</w:t>
      </w:r>
      <w:r w:rsidR="002F529C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393C43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29C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92A28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ассовое исполнение</w:t>
      </w:r>
      <w:r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92A28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54B">
        <w:rPr>
          <w:rFonts w:ascii="Times New Roman" w:eastAsia="Times New Roman" w:hAnsi="Times New Roman" w:cs="Times New Roman"/>
          <w:sz w:val="24"/>
          <w:szCs w:val="24"/>
          <w:lang w:eastAsia="ru-RU"/>
        </w:rPr>
        <w:t>16 149,58</w:t>
      </w:r>
      <w:r w:rsidR="002F529C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393C43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29C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393C43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2A28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</w:t>
      </w:r>
      <w:r w:rsidR="008B5C21">
        <w:rPr>
          <w:rFonts w:ascii="Times New Roman" w:eastAsia="Times New Roman" w:hAnsi="Times New Roman" w:cs="Times New Roman"/>
          <w:sz w:val="24"/>
          <w:szCs w:val="24"/>
          <w:lang w:eastAsia="ru-RU"/>
        </w:rPr>
        <w:t>99,9</w:t>
      </w:r>
      <w:r w:rsidR="00092A28" w:rsidRPr="0004431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92A2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бюджетных асс</w:t>
      </w:r>
      <w:r w:rsidR="00FC4546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="00D61A07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546" w:rsidRPr="00393C43" w:rsidRDefault="00FC4546" w:rsidP="00393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в 20</w:t>
      </w:r>
      <w:r w:rsid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25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оказывало следующие </w:t>
      </w:r>
      <w:r w:rsidR="00A51752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DD3DA7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услуги:</w:t>
      </w:r>
    </w:p>
    <w:p w:rsidR="00E3068E" w:rsidRDefault="00DD3DA7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по не</w:t>
      </w:r>
      <w:r w:rsidR="00393C43" w:rsidRPr="00E30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0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олимпийским видам спорта;</w:t>
      </w:r>
    </w:p>
    <w:p w:rsidR="00CE7648" w:rsidRPr="00E3068E" w:rsidRDefault="00CE7648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подготовка по олимпийским видам спорта;</w:t>
      </w:r>
    </w:p>
    <w:p w:rsidR="00DD3DA7" w:rsidRPr="00393C43" w:rsidRDefault="00DD3DA7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к объектам спорта;</w:t>
      </w:r>
    </w:p>
    <w:p w:rsidR="00DD3DA7" w:rsidRPr="00393C43" w:rsidRDefault="00DD3DA7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тестирования выполнения нормативов и</w:t>
      </w:r>
      <w:r w:rsidR="007139D8"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спытаний (тестов) комплекса ГТО;</w:t>
      </w:r>
    </w:p>
    <w:p w:rsidR="007139D8" w:rsidRPr="00393C43" w:rsidRDefault="007139D8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физкультурных и спортивных мероприятий в рамках ВФСК «ГТО» (за исключением тестирования выполнения нормативов испытании комплекса ГТО);</w:t>
      </w:r>
    </w:p>
    <w:p w:rsidR="007139D8" w:rsidRPr="00393C43" w:rsidRDefault="007139D8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обеспечение подготовки спортивного резерва;</w:t>
      </w:r>
    </w:p>
    <w:p w:rsidR="007139D8" w:rsidRPr="00393C43" w:rsidRDefault="007139D8" w:rsidP="00393C43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 физкультурно-спортивной направленности по месту проживания граждан. </w:t>
      </w:r>
    </w:p>
    <w:p w:rsidR="001731C6" w:rsidRDefault="001731C6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9C" w:rsidRDefault="00792A9C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9C" w:rsidRDefault="00792A9C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9C" w:rsidRDefault="00792A9C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9C" w:rsidRDefault="00792A9C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A9C" w:rsidRPr="00393C43" w:rsidRDefault="00792A9C" w:rsidP="00DD3D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393C43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сравнительного анализа фактических и плановых значений объемных</w:t>
      </w:r>
    </w:p>
    <w:p w:rsidR="003D6A38" w:rsidRPr="00393C43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C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p w:rsidR="00172071" w:rsidRPr="00393C43" w:rsidRDefault="00172071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701"/>
        <w:gridCol w:w="1127"/>
        <w:gridCol w:w="1744"/>
      </w:tblGrid>
      <w:tr w:rsidR="003D6A38" w:rsidRPr="008C07AA" w:rsidTr="00E24076">
        <w:trPr>
          <w:trHeight w:val="143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411205" w:rsidP="0041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объемы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03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 муниципальных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слуг за 20</w:t>
            </w:r>
            <w:r w:rsidR="00B337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34B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Выполнение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задания, 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3D6A38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обеспечение подготовки спорт</w:t>
            </w:r>
            <w:r w:rsidR="00BF10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ивного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резерва</w:t>
            </w:r>
          </w:p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AB648E" w:rsidRDefault="00F93C29" w:rsidP="00BF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лиц, прошедших спорт</w:t>
            </w:r>
            <w:r w:rsidR="00BF1023">
              <w:rPr>
                <w:rFonts w:ascii="Times New Roman" w:eastAsia="Times New Roman" w:hAnsi="Times New Roman" w:cs="Times New Roman"/>
                <w:lang w:eastAsia="ru-RU"/>
              </w:rPr>
              <w:t xml:space="preserve">ивную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подготовку, 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7802" w:rsidRDefault="00C2780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C07AA" w:rsidRDefault="00806E5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7802" w:rsidRPr="00875C82" w:rsidRDefault="00C2780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806E5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7802" w:rsidRPr="00875C82" w:rsidRDefault="00C27802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601C8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01C8D" w:rsidRDefault="00601C8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C07AA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DD3DA7" w:rsidRDefault="00BF1023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спортсменов, выполнивших требования спортивной программы</w:t>
            </w:r>
            <w:r w:rsidR="00F93C29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C07AA" w:rsidRDefault="00806E5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806E5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C07AA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Спортивная подготовка по олимпийским видам спорта</w:t>
            </w:r>
          </w:p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AB648E" w:rsidRDefault="00BF1023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Число лиц, прошедших спортивную </w:t>
            </w:r>
            <w:r w:rsidR="00F93C29">
              <w:rPr>
                <w:rFonts w:ascii="Times New Roman" w:eastAsia="Times New Roman" w:hAnsi="Times New Roman" w:cs="Times New Roman"/>
                <w:lang w:eastAsia="ru-RU"/>
              </w:rPr>
              <w:t>подготовку на этапах спортивной подготовки (футбол),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FA7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3C" w:rsidRDefault="00FA763C" w:rsidP="00FA76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F93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Default="00F93C29" w:rsidP="00BF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</w:t>
            </w:r>
            <w:r w:rsidR="00BF1023">
              <w:rPr>
                <w:rFonts w:ascii="Times New Roman" w:eastAsia="Times New Roman" w:hAnsi="Times New Roman" w:cs="Times New Roman"/>
                <w:lang w:eastAsia="ru-RU"/>
              </w:rPr>
              <w:t xml:space="preserve">ивную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подготовку на этапах спортивной подготовки (лыжные гонки),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087923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спортивную подготовку на этапах спортивной подготовки (волейбол),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087923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спортивную подготовку на этапах спортивной подготовки (баскетбол),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087923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087923" w:rsidRDefault="00087923" w:rsidP="00087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спортивную подготовку на этапах спортивной подготовки (настольный теннис),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87923" w:rsidRDefault="00087923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Pr="00875C82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7923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DD3DA7" w:rsidRDefault="00BF1023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лиц, прошедших спортивную </w:t>
            </w:r>
            <w:r w:rsidR="00F93C29">
              <w:rPr>
                <w:rFonts w:ascii="Times New Roman" w:eastAsia="Times New Roman" w:hAnsi="Times New Roman" w:cs="Times New Roman"/>
                <w:lang w:eastAsia="ru-RU"/>
              </w:rPr>
              <w:t>подготовку на тренировочном этапе (этап спортивной специализации) и зачисленных на этап совершенствования (футбол),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F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DD3DA7" w:rsidRDefault="00F93C29" w:rsidP="00BF1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Доля лиц, прошедших спорт</w:t>
            </w:r>
            <w:r w:rsidR="00BF1023">
              <w:rPr>
                <w:rFonts w:ascii="Times New Roman" w:eastAsia="Times New Roman" w:hAnsi="Times New Roman" w:cs="Times New Roman"/>
                <w:lang w:eastAsia="ru-RU"/>
              </w:rPr>
              <w:t xml:space="preserve">ивную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подготовку на тренировочном этапе (этап спортивной специализации) и зачисленных на этап совершенствования (</w:t>
            </w:r>
            <w:r w:rsidR="00E50985">
              <w:rPr>
                <w:rFonts w:ascii="Times New Roman" w:eastAsia="Times New Roman" w:hAnsi="Times New Roman" w:cs="Times New Roman"/>
                <w:lang w:eastAsia="ru-RU"/>
              </w:rPr>
              <w:t>лыжные гонки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3C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3C" w:rsidRPr="00875C82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3C" w:rsidRPr="00875C82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E50985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763C" w:rsidRDefault="00FA763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45715B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Показатель качества</w:t>
            </w:r>
          </w:p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(волейбол),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45715B">
            <w:pPr>
              <w:spacing w:after="0"/>
              <w:jc w:val="center"/>
            </w:pPr>
            <w:r w:rsidRPr="00771AFD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45715B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(баскетбол),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45715B">
            <w:pPr>
              <w:spacing w:after="0"/>
              <w:jc w:val="center"/>
            </w:pPr>
            <w:r w:rsidRPr="00771AFD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45715B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45715B" w:rsidRDefault="0045715B" w:rsidP="004571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(настольный теннис),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5715B" w:rsidRDefault="0045715B" w:rsidP="004571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715B" w:rsidRDefault="0045715B" w:rsidP="0045715B">
            <w:pPr>
              <w:spacing w:after="0"/>
              <w:jc w:val="center"/>
            </w:pPr>
            <w:r w:rsidRPr="00771AFD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E50985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E50985" w:rsidRDefault="00E50985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  <w:p w:rsidR="00E50985" w:rsidRDefault="00E50985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E50985" w:rsidRPr="00AB648E" w:rsidRDefault="00E50985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занятий,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985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Default="00601C8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985" w:rsidRPr="00875C82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601C8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985" w:rsidRPr="00875C82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Pr="00875C82" w:rsidRDefault="00807161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E50985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F529C"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8506A"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985" w:rsidRDefault="00460C6D" w:rsidP="006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E50985">
              <w:rPr>
                <w:rFonts w:ascii="Times New Roman" w:eastAsia="Times New Roman" w:hAnsi="Times New Roman" w:cs="Times New Roman"/>
                <w:lang w:eastAsia="ru-RU"/>
              </w:rPr>
              <w:t>ыполнено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полном объеме</w:t>
            </w:r>
          </w:p>
          <w:p w:rsidR="00615AB4" w:rsidRDefault="00615AB4" w:rsidP="006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6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6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61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C8506A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506A" w:rsidRPr="00C8506A" w:rsidRDefault="00C8506A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506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C8506A" w:rsidRPr="00C8506A" w:rsidRDefault="00C8506A" w:rsidP="00125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обоснованных жалоб,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Default="00601C8D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506A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8506A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Спортивная подготовка по не</w:t>
            </w:r>
            <w:r w:rsidR="00615AB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олимпийским видам спорта</w:t>
            </w: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AB648E" w:rsidRDefault="00F93C29" w:rsidP="00C85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лиц, прошедших спорт</w:t>
            </w:r>
            <w:r w:rsidR="00C8506A">
              <w:rPr>
                <w:rFonts w:ascii="Times New Roman" w:eastAsia="Times New Roman" w:hAnsi="Times New Roman" w:cs="Times New Roman"/>
                <w:lang w:eastAsia="ru-RU"/>
              </w:rPr>
              <w:t xml:space="preserve">ивную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подготовку на этапах спортивной подготовки</w:t>
            </w:r>
            <w:r w:rsidR="00615AB4">
              <w:rPr>
                <w:rFonts w:ascii="Times New Roman" w:eastAsia="Times New Roman" w:hAnsi="Times New Roman" w:cs="Times New Roman"/>
                <w:lang w:eastAsia="ru-RU"/>
              </w:rPr>
              <w:t xml:space="preserve"> (полиатлон),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6F4" w:rsidRDefault="00E716F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6F4" w:rsidRDefault="00E716F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Pr="00875C82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6F4" w:rsidRPr="00875C82" w:rsidRDefault="00E716F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16F4" w:rsidRDefault="00E716F4" w:rsidP="00E7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6F4" w:rsidRDefault="00E716F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DD3DA7" w:rsidRDefault="00C8506A" w:rsidP="00713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Доля лиц, прошедших спортивную </w:t>
            </w:r>
            <w:r w:rsidR="00F93C29">
              <w:rPr>
                <w:rFonts w:ascii="Times New Roman" w:eastAsia="Times New Roman" w:hAnsi="Times New Roman" w:cs="Times New Roman"/>
                <w:lang w:eastAsia="ru-RU"/>
              </w:rPr>
              <w:t>подготовку на тренировочном этапе (этап спортивной специализации)</w:t>
            </w:r>
            <w:r w:rsidR="00615AB4">
              <w:rPr>
                <w:rFonts w:ascii="Times New Roman" w:eastAsia="Times New Roman" w:hAnsi="Times New Roman" w:cs="Times New Roman"/>
                <w:lang w:eastAsia="ru-RU"/>
              </w:rPr>
              <w:t xml:space="preserve"> (полиатлон)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Pr="00875C82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Pr="00875C82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AB4" w:rsidRDefault="00615AB4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доступа к объектам спорта</w:t>
            </w: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Показатель объема</w:t>
            </w:r>
          </w:p>
          <w:p w:rsidR="00F93C29" w:rsidRPr="00AB648E" w:rsidRDefault="00F93C29" w:rsidP="00C85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посетителей спорт</w:t>
            </w:r>
            <w:r w:rsidR="00C8506A">
              <w:rPr>
                <w:rFonts w:ascii="Times New Roman" w:eastAsia="Times New Roman" w:hAnsi="Times New Roman" w:cs="Times New Roman"/>
                <w:lang w:eastAsia="ru-RU"/>
              </w:rPr>
              <w:t xml:space="preserve">ивного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объекта в год,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8561D">
              <w:rPr>
                <w:rFonts w:ascii="Times New Roman" w:eastAsia="Times New Roman" w:hAnsi="Times New Roman" w:cs="Times New Roman"/>
                <w:lang w:eastAsia="ru-RU"/>
              </w:rPr>
              <w:t>4 800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8561D">
              <w:rPr>
                <w:rFonts w:ascii="Times New Roman" w:eastAsia="Times New Roman" w:hAnsi="Times New Roman" w:cs="Times New Roman"/>
                <w:lang w:eastAsia="ru-RU"/>
              </w:rPr>
              <w:t>4 800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C8506A"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Выполнено в полном объеме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Показатель качества</w:t>
            </w:r>
          </w:p>
          <w:p w:rsidR="00F93C29" w:rsidRPr="00AB648E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жалоб,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875C8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AB648E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82D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C8506A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82D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C85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16F4" w:rsidRDefault="00E716F4" w:rsidP="00E7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F93C29" w:rsidRPr="00173AE8" w:rsidRDefault="00807161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782DF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0716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782DFF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93C29" w:rsidRPr="00875C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80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20C5" w:rsidRDefault="006920C5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139D8">
              <w:rPr>
                <w:rFonts w:ascii="Times New Roman" w:eastAsia="Times New Roman" w:hAnsi="Times New Roman" w:cs="Times New Roman"/>
                <w:i/>
                <w:lang w:eastAsia="ru-RU"/>
              </w:rPr>
              <w:t>Организация и проведение физкультурных и спортивных мероприятий в рамках ВФСК «ГТО» (за исключением тестирования выполнения нормативов испытании комплекса ГТО);</w:t>
            </w:r>
          </w:p>
          <w:p w:rsidR="00F93C29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объема</w:t>
            </w:r>
          </w:p>
          <w:p w:rsidR="00F93C29" w:rsidRPr="0030284A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мероприятий, ед.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57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Pr="00875C82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D57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Pr="00875C82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Pr="00875C82" w:rsidRDefault="00F93C29" w:rsidP="0080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716F4" w:rsidRDefault="00E716F4" w:rsidP="00E71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 в полном объеме</w:t>
            </w: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57F1" w:rsidRDefault="007D57F1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C29" w:rsidRDefault="00F93C29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807161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Pr="00807161" w:rsidRDefault="00807161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161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качества</w:t>
            </w:r>
          </w:p>
          <w:p w:rsidR="00807161" w:rsidRPr="00807161" w:rsidRDefault="00807161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лиц, выполнявших нормы ГТО на знак отличия от числа принявших участие в выполнении нормативов ГТО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Pr="00875C8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Pr="00875C8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807161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Pr="00875C8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Pr="00875C82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161" w:rsidRDefault="00807161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F93C29" w:rsidRPr="008C07AA" w:rsidTr="00E50985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C07AA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93C29" w:rsidRPr="008C07AA" w:rsidRDefault="00F93C29" w:rsidP="00201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50985" w:rsidRPr="008C07AA" w:rsidTr="00E50985">
        <w:trPr>
          <w:trHeight w:val="26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 по не</w:t>
            </w:r>
            <w:r w:rsidR="008071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олимпийским видам спорта;</w:t>
            </w:r>
          </w:p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 по олимпийским видам спорта;</w:t>
            </w:r>
          </w:p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доступа к объектам спорта;</w:t>
            </w:r>
          </w:p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Проведение тестирования выполнения нормативов испытаний (тестов) комплекса ГТО;</w:t>
            </w:r>
          </w:p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физкультурных и спортивных мероприятий в рамках ВФСК «ГТО» (за исключением тестирования выполнения нормативов испытании комплекса ГТО);</w:t>
            </w:r>
          </w:p>
          <w:p w:rsidR="00E50985" w:rsidRPr="00E50985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>Организация и обеспечение подготовки спортивного резерва;</w:t>
            </w:r>
          </w:p>
          <w:p w:rsidR="00E50985" w:rsidRPr="008C07AA" w:rsidRDefault="00E50985" w:rsidP="00E5098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98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занятий физкультурно-спортивной направленности по месту проживания граждан.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F43A7A" w:rsidP="00F4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4F9C">
              <w:rPr>
                <w:rFonts w:ascii="Times New Roman" w:eastAsia="Times New Roman" w:hAnsi="Times New Roman" w:cs="Times New Roman"/>
                <w:lang w:eastAsia="ru-RU"/>
              </w:rPr>
              <w:t>6 154,30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875C82" w:rsidP="00F43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5C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4F9C">
              <w:rPr>
                <w:rFonts w:ascii="Times New Roman" w:eastAsia="Times New Roman" w:hAnsi="Times New Roman" w:cs="Times New Roman"/>
                <w:lang w:eastAsia="ru-RU"/>
              </w:rPr>
              <w:t>6 149,58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75C82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4F9C" w:rsidRDefault="00FF4F9C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6D32" w:rsidRDefault="00AE6D32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0985" w:rsidRPr="008C07AA" w:rsidRDefault="00E50985" w:rsidP="00B3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</w:t>
            </w:r>
            <w:r w:rsidR="00AE0219">
              <w:rPr>
                <w:rFonts w:ascii="Times New Roman" w:eastAsia="Times New Roman" w:hAnsi="Times New Roman" w:cs="Times New Roman"/>
                <w:lang w:eastAsia="ru-RU"/>
              </w:rPr>
              <w:t>полнено</w:t>
            </w:r>
          </w:p>
        </w:tc>
      </w:tr>
    </w:tbl>
    <w:p w:rsidR="00BF430E" w:rsidRDefault="00BF430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1F53" w:rsidRPr="000E1A76" w:rsidRDefault="00201F53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3AE8" w:rsidRPr="00875C82" w:rsidRDefault="00173AE8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документацией учреждения (журнал учёта групповых заня</w:t>
      </w:r>
      <w:r w:rsidR="00CD264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тий, план комплектования групп) 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обучающихся </w:t>
      </w: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(</w:t>
      </w:r>
      <w:r w:rsidR="00CC2000" w:rsidRPr="00CC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CD2641" w:rsidRPr="00CC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2641" w:rsidRPr="00875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</w:t>
      </w:r>
      <w:r w:rsidR="005F7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0219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данным отчета учреждения</w:t>
      </w:r>
      <w:r w:rsidR="00CD2641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муниципальной услуге «Спортивная подготовка по не</w:t>
      </w:r>
      <w:r w:rsidR="00C27802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641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олимпийским в</w:t>
      </w:r>
      <w:r w:rsidR="00A55AEE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идам спорта» выполнена на 100 %.</w:t>
      </w:r>
    </w:p>
    <w:p w:rsidR="00AE0219" w:rsidRPr="00875C82" w:rsidRDefault="00AE0219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(журнал учёта групповых занятий, план комплектования групп)</w:t>
      </w:r>
      <w:r w:rsidR="00CD2641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обучающихся составляет (</w:t>
      </w:r>
      <w:r w:rsidR="00CC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  <w:r w:rsidR="00A55AEE" w:rsidRPr="00875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</w:t>
      </w:r>
      <w:r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данным отчета учреждения</w:t>
      </w:r>
      <w:r w:rsidR="00A55AEE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муниципальной услуге «Спортивная подготовка по олимпийским видам спорта» выполнена </w:t>
      </w:r>
      <w:r w:rsidR="00A55AEE" w:rsidRPr="00875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100 %.</w:t>
      </w:r>
    </w:p>
    <w:p w:rsidR="00173AE8" w:rsidRPr="00C27802" w:rsidRDefault="00173AE8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учреждения (журнал учета посещений) количество </w:t>
      </w:r>
      <w:r w:rsidR="00726EC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 спортивного объекта со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</w:t>
      </w:r>
      <w:r w:rsidR="00726EC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27802" w:rsidRPr="003C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C2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4 800</w:t>
      </w:r>
      <w:r w:rsidR="00A55AEE" w:rsidRPr="003C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человека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свидетельствует о выполнении муниципального задания на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C2974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по </w:t>
      </w:r>
      <w:r w:rsidR="00201E29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доступа к объектам</w:t>
      </w:r>
      <w:r w:rsidR="00726EC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6EC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E29" w:rsidRPr="003C2974" w:rsidRDefault="00201E29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количество мероприятий составляет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десять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7802" w:rsidRPr="003C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C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), что свидетельствует о выполнении муниципального задания на 100% по работе «Проведение тестирования выполнении нормативов ис</w:t>
      </w:r>
      <w:r w:rsidR="00AE0219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пытаний (тестов) комплекса ГТО».</w:t>
      </w:r>
    </w:p>
    <w:p w:rsidR="00AE0219" w:rsidRPr="00C27802" w:rsidRDefault="00AE0219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количество мероприятий составляет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десять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7802" w:rsidRPr="003C2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C2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свидетельствует о выполнении муниципального задания на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«Организация и проведение физкультурных и спортивных мероприятий в рамках ВФСК «ГТО» (за исключением тестирования выполнения нормативов испытаний (тестов) комплекса ГТО)».</w:t>
      </w:r>
    </w:p>
    <w:p w:rsidR="00AE0219" w:rsidRPr="00C27802" w:rsidRDefault="00AE0219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учреждения (журнал учёта групповых занятий, план комплектования групп) муниципальная услуга «Организация и обеспечение подготовки спортивного резерва» выполнена на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100 %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число занимающихся составляет (</w:t>
      </w:r>
      <w:r w:rsidR="00BE7EA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соответствует данным отчета учреждения.</w:t>
      </w:r>
    </w:p>
    <w:p w:rsidR="0034214E" w:rsidRPr="003C2974" w:rsidRDefault="0034214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(журнал учета посещений) количество занятий составляет (</w:t>
      </w:r>
      <w:r w:rsidR="00BE7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свидетельствует о выполнении муниципального задания на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C2974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по работе «Проведение занятий физкультурно-спортивной направленности по месту проживания граждан». </w:t>
      </w:r>
    </w:p>
    <w:p w:rsidR="00AE0219" w:rsidRPr="003C2974" w:rsidRDefault="00AE0219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67E" w:rsidRPr="003C2974" w:rsidRDefault="00814422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33467E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 </w:t>
      </w:r>
      <w:r w:rsidR="00A55AEE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641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55AEE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D2641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A55AEE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е «Спортивная подготовка по о</w:t>
      </w:r>
      <w:r w:rsidR="00CD2641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лимпийским видам спорта» выполнен</w:t>
      </w:r>
      <w:r w:rsidR="00A55AEE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 100 %.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услуге «Спортивная подготовка по не</w:t>
      </w:r>
      <w:r w:rsidR="00C27802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олимпийским видам спорта» выполнено на 100 %.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«Орга</w:t>
      </w:r>
      <w:r w:rsidR="00C27802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 и обеспечение подготовки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резерва» выполнено на 100%.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«Проведение занятий физкультурно-спортивной направленности по месту проживания граждан» выполнено на </w:t>
      </w:r>
      <w:r w:rsidR="003C2974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«Обеспечение доступа к объектам спорта» выполнено на 10</w:t>
      </w:r>
      <w:r w:rsidR="003C2974"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по муниципальной работе «Проведение тестирования </w:t>
      </w:r>
      <w:proofErr w:type="gramStart"/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испытаний (тестов) комплекса ГТО» выполнено на 100%.</w:t>
      </w:r>
    </w:p>
    <w:p w:rsidR="00A55AEE" w:rsidRPr="003C2974" w:rsidRDefault="00A55AE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«Организация и проведение физкультурных и спортивных мероприятий в рамках ВФСК «ГТО» (за исключением тестирования выполнения нормативов испытаний (тестов) комплекса ГТО)» выполнено на 100%.</w:t>
      </w:r>
    </w:p>
    <w:p w:rsidR="00814422" w:rsidRPr="00C27802" w:rsidRDefault="00814422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</w:t>
      </w:r>
      <w:r w:rsidR="00A55AEE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МБУ </w:t>
      </w:r>
      <w:r w:rsidR="006E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A55AEE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«СШ</w:t>
      </w:r>
      <w:r w:rsidR="006E71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55AEE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</w:t>
      </w:r>
      <w:r w:rsidR="006E71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55AEE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6D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 по всем работам и услугам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3CE" w:rsidRDefault="006323C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CE" w:rsidRDefault="006323C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CE" w:rsidRDefault="006323C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CE" w:rsidRDefault="006323C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CE" w:rsidRDefault="006323CE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071" w:rsidRPr="00C27802" w:rsidRDefault="00BB565F" w:rsidP="00C278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C27802" w:rsidRDefault="00460C6D" w:rsidP="00CE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C27802" w:rsidRDefault="00460C6D" w:rsidP="00CE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proofErr w:type="spellStart"/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Селенгина</w:t>
      </w:r>
      <w:proofErr w:type="spellEnd"/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1673A1" w:rsidRPr="00C27802" w:rsidRDefault="00460C6D" w:rsidP="00CE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proofErr w:type="spellStart"/>
      <w:r w:rsidR="001673A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1673A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</w:p>
    <w:p w:rsidR="00460C6D" w:rsidRPr="00C27802" w:rsidRDefault="00460C6D" w:rsidP="00CE0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3C29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1673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802" w:rsidRDefault="00C27802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CE" w:rsidRDefault="006323CE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F5F" w:rsidRDefault="004D4F5F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053" w:rsidRPr="00C27802" w:rsidRDefault="00172071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</w:t>
      </w:r>
      <w:r w:rsidR="0021005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72071" w:rsidRDefault="00C27802" w:rsidP="00460C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="00172071"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подписания акта)</w:t>
      </w:r>
    </w:p>
    <w:p w:rsidR="00460C6D" w:rsidRDefault="00210053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4D4F5F" w:rsidRPr="00210053" w:rsidRDefault="004D4F5F" w:rsidP="00460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C6D" w:rsidRPr="008C07AA" w:rsidRDefault="00460C6D" w:rsidP="00460C6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F5F" w:rsidRDefault="004D4F5F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160" w:rsidRPr="00C278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отпечатан в 2 экземплярах:</w:t>
      </w:r>
    </w:p>
    <w:p w:rsidR="009C0160" w:rsidRPr="00C278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экз.- </w:t>
      </w:r>
      <w:r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</w:t>
      </w:r>
      <w:r w:rsidR="00460C6D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КСТ и МП а</w:t>
      </w:r>
      <w:r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дминистрации Пировского </w:t>
      </w:r>
      <w:r w:rsidR="00D34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C0160" w:rsidRPr="00C278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экз.- в </w:t>
      </w:r>
      <w:r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</w:t>
      </w:r>
      <w:r w:rsidR="00173AE8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34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 </w:t>
      </w:r>
      <w:r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34214E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173AE8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портивная школа</w:t>
      </w:r>
      <w:r w:rsidR="00D34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73AE8" w:rsidRPr="00C27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D340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округа.</w:t>
      </w:r>
    </w:p>
    <w:p w:rsidR="009C0160" w:rsidRPr="00C27802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C0160" w:rsidRPr="00C27802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C27802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получен "</w:t>
      </w:r>
      <w:r w:rsidR="0017207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8255C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7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F7C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00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172071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73924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/_________________________</w:t>
      </w:r>
      <w:r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60C6D" w:rsidRPr="00C2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38" w:rsidRPr="008C07AA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> </w:t>
      </w:r>
    </w:p>
    <w:p w:rsidR="003D6A38" w:rsidRPr="008C07AA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56B1" w:rsidRPr="008C07AA" w:rsidRDefault="00F156B1" w:rsidP="0065006C">
      <w:pPr>
        <w:jc w:val="both"/>
        <w:rPr>
          <w:rFonts w:ascii="Times New Roman" w:hAnsi="Times New Roman" w:cs="Times New Roman"/>
        </w:rPr>
      </w:pPr>
    </w:p>
    <w:sectPr w:rsidR="00F156B1" w:rsidRPr="008C07AA" w:rsidSect="006A18C5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22867"/>
    <w:multiLevelType w:val="hybridMultilevel"/>
    <w:tmpl w:val="2586D09C"/>
    <w:lvl w:ilvl="0" w:tplc="A96647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C7ADC"/>
    <w:multiLevelType w:val="hybridMultilevel"/>
    <w:tmpl w:val="507E73D2"/>
    <w:lvl w:ilvl="0" w:tplc="A6605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6A38"/>
    <w:rsid w:val="00005209"/>
    <w:rsid w:val="00015165"/>
    <w:rsid w:val="00034BCA"/>
    <w:rsid w:val="000372A0"/>
    <w:rsid w:val="0004431D"/>
    <w:rsid w:val="000459A3"/>
    <w:rsid w:val="00075459"/>
    <w:rsid w:val="00076FC6"/>
    <w:rsid w:val="00081511"/>
    <w:rsid w:val="0008561D"/>
    <w:rsid w:val="00087923"/>
    <w:rsid w:val="00092A28"/>
    <w:rsid w:val="000958B1"/>
    <w:rsid w:val="000A5E13"/>
    <w:rsid w:val="000E1A76"/>
    <w:rsid w:val="001546C1"/>
    <w:rsid w:val="0015577E"/>
    <w:rsid w:val="001673A1"/>
    <w:rsid w:val="00172071"/>
    <w:rsid w:val="001731C6"/>
    <w:rsid w:val="00173AE8"/>
    <w:rsid w:val="001E01E0"/>
    <w:rsid w:val="00201E29"/>
    <w:rsid w:val="00201F53"/>
    <w:rsid w:val="00210053"/>
    <w:rsid w:val="002335C2"/>
    <w:rsid w:val="002601F4"/>
    <w:rsid w:val="002617EF"/>
    <w:rsid w:val="00273924"/>
    <w:rsid w:val="00296F47"/>
    <w:rsid w:val="002D6827"/>
    <w:rsid w:val="002F529C"/>
    <w:rsid w:val="0030284A"/>
    <w:rsid w:val="0033467E"/>
    <w:rsid w:val="0034214E"/>
    <w:rsid w:val="003554EA"/>
    <w:rsid w:val="00384D02"/>
    <w:rsid w:val="00393C43"/>
    <w:rsid w:val="003A3FDA"/>
    <w:rsid w:val="003C2974"/>
    <w:rsid w:val="003D4BE6"/>
    <w:rsid w:val="003D6A38"/>
    <w:rsid w:val="00400D74"/>
    <w:rsid w:val="00402B63"/>
    <w:rsid w:val="00411205"/>
    <w:rsid w:val="004531AF"/>
    <w:rsid w:val="00454BFC"/>
    <w:rsid w:val="004551B4"/>
    <w:rsid w:val="0045715B"/>
    <w:rsid w:val="00460C6D"/>
    <w:rsid w:val="004C5020"/>
    <w:rsid w:val="004D4F5F"/>
    <w:rsid w:val="004E43D7"/>
    <w:rsid w:val="004F02A9"/>
    <w:rsid w:val="00563051"/>
    <w:rsid w:val="0058255C"/>
    <w:rsid w:val="00584327"/>
    <w:rsid w:val="005A0B6E"/>
    <w:rsid w:val="005D687C"/>
    <w:rsid w:val="005E10B1"/>
    <w:rsid w:val="005F7C6E"/>
    <w:rsid w:val="00601C8D"/>
    <w:rsid w:val="00615AB4"/>
    <w:rsid w:val="006323CE"/>
    <w:rsid w:val="0063750F"/>
    <w:rsid w:val="006475C9"/>
    <w:rsid w:val="0065006C"/>
    <w:rsid w:val="00655B8D"/>
    <w:rsid w:val="006747F0"/>
    <w:rsid w:val="006920C5"/>
    <w:rsid w:val="0069378A"/>
    <w:rsid w:val="00695ADD"/>
    <w:rsid w:val="006C0070"/>
    <w:rsid w:val="006C2EF8"/>
    <w:rsid w:val="006D6DC4"/>
    <w:rsid w:val="006E184D"/>
    <w:rsid w:val="006E2EC5"/>
    <w:rsid w:val="006E714D"/>
    <w:rsid w:val="006F2740"/>
    <w:rsid w:val="007139D8"/>
    <w:rsid w:val="00726EC1"/>
    <w:rsid w:val="00760531"/>
    <w:rsid w:val="00763A7F"/>
    <w:rsid w:val="00782DFF"/>
    <w:rsid w:val="0079204A"/>
    <w:rsid w:val="00792A9C"/>
    <w:rsid w:val="00796934"/>
    <w:rsid w:val="007B42E9"/>
    <w:rsid w:val="007C1BB3"/>
    <w:rsid w:val="007D57F1"/>
    <w:rsid w:val="00806E5F"/>
    <w:rsid w:val="00807161"/>
    <w:rsid w:val="00814422"/>
    <w:rsid w:val="00817723"/>
    <w:rsid w:val="0085796B"/>
    <w:rsid w:val="00875C82"/>
    <w:rsid w:val="008A6111"/>
    <w:rsid w:val="008B5C21"/>
    <w:rsid w:val="008C07AA"/>
    <w:rsid w:val="009114D1"/>
    <w:rsid w:val="00941229"/>
    <w:rsid w:val="0095503D"/>
    <w:rsid w:val="00983DAC"/>
    <w:rsid w:val="009A5347"/>
    <w:rsid w:val="009C0160"/>
    <w:rsid w:val="009C336B"/>
    <w:rsid w:val="00A02FE1"/>
    <w:rsid w:val="00A1411D"/>
    <w:rsid w:val="00A44D58"/>
    <w:rsid w:val="00A51752"/>
    <w:rsid w:val="00A54DD5"/>
    <w:rsid w:val="00A55AEE"/>
    <w:rsid w:val="00A564FD"/>
    <w:rsid w:val="00A86888"/>
    <w:rsid w:val="00A87455"/>
    <w:rsid w:val="00AB648E"/>
    <w:rsid w:val="00AD3E7C"/>
    <w:rsid w:val="00AE0219"/>
    <w:rsid w:val="00AE6D32"/>
    <w:rsid w:val="00AE7083"/>
    <w:rsid w:val="00AF71C1"/>
    <w:rsid w:val="00B01C91"/>
    <w:rsid w:val="00B3379B"/>
    <w:rsid w:val="00B40C3B"/>
    <w:rsid w:val="00B60972"/>
    <w:rsid w:val="00B83486"/>
    <w:rsid w:val="00B85816"/>
    <w:rsid w:val="00BB565F"/>
    <w:rsid w:val="00BE3A5A"/>
    <w:rsid w:val="00BE7EA7"/>
    <w:rsid w:val="00BF0232"/>
    <w:rsid w:val="00BF1023"/>
    <w:rsid w:val="00BF430E"/>
    <w:rsid w:val="00C21906"/>
    <w:rsid w:val="00C27802"/>
    <w:rsid w:val="00C31E68"/>
    <w:rsid w:val="00C34C86"/>
    <w:rsid w:val="00C526A9"/>
    <w:rsid w:val="00C56FB2"/>
    <w:rsid w:val="00C57824"/>
    <w:rsid w:val="00C629A8"/>
    <w:rsid w:val="00C83A8C"/>
    <w:rsid w:val="00C8506A"/>
    <w:rsid w:val="00CA066E"/>
    <w:rsid w:val="00CA3A98"/>
    <w:rsid w:val="00CB254B"/>
    <w:rsid w:val="00CC2000"/>
    <w:rsid w:val="00CD2641"/>
    <w:rsid w:val="00CD2AEC"/>
    <w:rsid w:val="00CE0761"/>
    <w:rsid w:val="00CE7648"/>
    <w:rsid w:val="00D07430"/>
    <w:rsid w:val="00D3408C"/>
    <w:rsid w:val="00D61A07"/>
    <w:rsid w:val="00D73620"/>
    <w:rsid w:val="00DB4BE7"/>
    <w:rsid w:val="00DD3DA7"/>
    <w:rsid w:val="00E111B5"/>
    <w:rsid w:val="00E13759"/>
    <w:rsid w:val="00E24076"/>
    <w:rsid w:val="00E3068E"/>
    <w:rsid w:val="00E37EAF"/>
    <w:rsid w:val="00E50985"/>
    <w:rsid w:val="00E61C78"/>
    <w:rsid w:val="00E716F4"/>
    <w:rsid w:val="00E7333B"/>
    <w:rsid w:val="00E90767"/>
    <w:rsid w:val="00EB06EB"/>
    <w:rsid w:val="00F150D4"/>
    <w:rsid w:val="00F156B1"/>
    <w:rsid w:val="00F167A0"/>
    <w:rsid w:val="00F173CC"/>
    <w:rsid w:val="00F43A7A"/>
    <w:rsid w:val="00F93C29"/>
    <w:rsid w:val="00FA763C"/>
    <w:rsid w:val="00FC16E7"/>
    <w:rsid w:val="00FC4546"/>
    <w:rsid w:val="00FC48F6"/>
    <w:rsid w:val="00FD3CDF"/>
    <w:rsid w:val="00FE2203"/>
    <w:rsid w:val="00FF2762"/>
    <w:rsid w:val="00FF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0430-9877-480E-9A76-804ABFCA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42</cp:revision>
  <cp:lastPrinted>2024-02-09T05:43:00Z</cp:lastPrinted>
  <dcterms:created xsi:type="dcterms:W3CDTF">2023-02-20T02:02:00Z</dcterms:created>
  <dcterms:modified xsi:type="dcterms:W3CDTF">2024-02-09T05:44:00Z</dcterms:modified>
</cp:coreProperties>
</file>