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DBDB" w:themeColor="accent2" w:themeTint="33"/>
  <w:body>
    <w:p w:rsidR="0052136E" w:rsidRPr="006C4851" w:rsidRDefault="0052136E" w:rsidP="0052136E">
      <w:pPr>
        <w:jc w:val="center"/>
        <w:rPr>
          <w:rFonts w:ascii="Times New Roman" w:hAnsi="Times New Roman" w:cs="Times New Roman"/>
          <w:b/>
          <w:sz w:val="32"/>
          <w:szCs w:val="32"/>
        </w:rPr>
      </w:pPr>
      <w:r w:rsidRPr="006C4851">
        <w:rPr>
          <w:rFonts w:ascii="Times New Roman" w:hAnsi="Times New Roman" w:cs="Times New Roman"/>
          <w:b/>
          <w:sz w:val="32"/>
          <w:szCs w:val="32"/>
        </w:rPr>
        <w:t>Безопасный Новый год!</w:t>
      </w:r>
    </w:p>
    <w:p w:rsidR="0052136E" w:rsidRPr="0052136E" w:rsidRDefault="0052136E" w:rsidP="0052136E">
      <w:pPr>
        <w:pStyle w:val="a3"/>
        <w:jc w:val="both"/>
        <w:rPr>
          <w:rFonts w:ascii="Times New Roman" w:hAnsi="Times New Roman" w:cs="Times New Roman"/>
          <w:sz w:val="28"/>
          <w:szCs w:val="28"/>
        </w:rPr>
      </w:pPr>
      <w:r w:rsidRPr="0052136E">
        <w:rPr>
          <w:rFonts w:ascii="Times New Roman" w:hAnsi="Times New Roman" w:cs="Times New Roman"/>
          <w:sz w:val="28"/>
          <w:szCs w:val="28"/>
        </w:rPr>
        <w:t>Новогодние и Рождественские праздники – это самое любимое время для детей и взрослых. Праздники, которые должны приносить людям только яркие и положительные эмоции. К сожалению, так происходит далеко не всегда. Почти в каждом доме устанавливают и украшают зелёную красавицу -  ёлку. Гирлянды, фейерверки, петарды, бенгальские огни - всё это может стать не только источником радости, но и причиной пожара. К причинам пожара относится и неосторожное обращение с источниками открытого огня. Чтобы избежать неприятностей в новогодние праздники, необходимо соблюдать ряд несложных правил.</w:t>
      </w:r>
    </w:p>
    <w:p w:rsidR="0052136E" w:rsidRPr="0052136E" w:rsidRDefault="0052136E" w:rsidP="0052136E">
      <w:pPr>
        <w:pStyle w:val="a3"/>
        <w:jc w:val="both"/>
        <w:rPr>
          <w:rFonts w:ascii="Times New Roman" w:hAnsi="Times New Roman" w:cs="Times New Roman"/>
          <w:sz w:val="28"/>
          <w:szCs w:val="28"/>
        </w:rPr>
      </w:pPr>
      <w:r w:rsidRPr="0052136E">
        <w:rPr>
          <w:rFonts w:ascii="Times New Roman" w:hAnsi="Times New Roman" w:cs="Times New Roman"/>
          <w:sz w:val="28"/>
          <w:szCs w:val="28"/>
        </w:rPr>
        <w:t xml:space="preserve">     Ёлка устанавливается на устойчивой подставке, подальше от отопительных и электронагревательных приборов, так чтобы не затруднялся выход из помещения, ветки не касались потолка, стен, мебели. Для украшения необходимо использовать только исправные электрические гирлянды заводского изготовления. Перед включением тщательно их проверить. Нельзя украшать ёлку ватой, горящими свечами и другими легковоспламеняющимися игрушками. Не оставляйте без присмотра включённые в сеть гирлянды. </w:t>
      </w:r>
    </w:p>
    <w:p w:rsidR="006C4851" w:rsidRDefault="0052136E" w:rsidP="0052136E">
      <w:pPr>
        <w:pStyle w:val="a3"/>
        <w:jc w:val="both"/>
        <w:rPr>
          <w:rFonts w:ascii="Times New Roman" w:hAnsi="Times New Roman" w:cs="Times New Roman"/>
          <w:sz w:val="28"/>
          <w:szCs w:val="28"/>
        </w:rPr>
      </w:pPr>
      <w:r w:rsidRPr="0052136E">
        <w:rPr>
          <w:rFonts w:ascii="Times New Roman" w:hAnsi="Times New Roman" w:cs="Times New Roman"/>
          <w:sz w:val="28"/>
          <w:szCs w:val="28"/>
        </w:rPr>
        <w:t xml:space="preserve">     Нужно помнить, что все виды пиротехники предназначены для использования только на улице. Категорически </w:t>
      </w:r>
      <w:r w:rsidRPr="006C4851">
        <w:rPr>
          <w:rFonts w:ascii="Times New Roman" w:hAnsi="Times New Roman" w:cs="Times New Roman"/>
          <w:b/>
          <w:sz w:val="28"/>
          <w:szCs w:val="28"/>
        </w:rPr>
        <w:t>запрещается:</w:t>
      </w:r>
      <w:r w:rsidRPr="0052136E">
        <w:rPr>
          <w:rFonts w:ascii="Times New Roman" w:hAnsi="Times New Roman" w:cs="Times New Roman"/>
          <w:sz w:val="28"/>
          <w:szCs w:val="28"/>
        </w:rPr>
        <w:t xml:space="preserve"> </w:t>
      </w:r>
    </w:p>
    <w:p w:rsidR="006C4851" w:rsidRDefault="006C4851" w:rsidP="0052136E">
      <w:pPr>
        <w:pStyle w:val="a3"/>
        <w:jc w:val="both"/>
        <w:rPr>
          <w:rFonts w:ascii="Times New Roman" w:hAnsi="Times New Roman" w:cs="Times New Roman"/>
          <w:sz w:val="28"/>
          <w:szCs w:val="28"/>
        </w:rPr>
      </w:pPr>
      <w:r>
        <w:rPr>
          <w:rFonts w:ascii="Times New Roman" w:hAnsi="Times New Roman" w:cs="Times New Roman"/>
          <w:sz w:val="28"/>
          <w:szCs w:val="28"/>
        </w:rPr>
        <w:t>-</w:t>
      </w:r>
      <w:r w:rsidR="0052136E" w:rsidRPr="0052136E">
        <w:rPr>
          <w:rFonts w:ascii="Times New Roman" w:hAnsi="Times New Roman" w:cs="Times New Roman"/>
          <w:sz w:val="28"/>
          <w:szCs w:val="28"/>
        </w:rPr>
        <w:t xml:space="preserve">использовать пиротехнические изделия до ознакомления с инструкцией, с истекшим сроком годности и следами </w:t>
      </w:r>
      <w:r w:rsidR="003340F5">
        <w:rPr>
          <w:rFonts w:ascii="Times New Roman" w:hAnsi="Times New Roman" w:cs="Times New Roman"/>
          <w:sz w:val="28"/>
          <w:szCs w:val="28"/>
        </w:rPr>
        <w:t xml:space="preserve">порчи; </w:t>
      </w:r>
      <w:proofErr w:type="gramStart"/>
      <w:r>
        <w:rPr>
          <w:rFonts w:ascii="Times New Roman" w:hAnsi="Times New Roman" w:cs="Times New Roman"/>
          <w:sz w:val="28"/>
          <w:szCs w:val="28"/>
        </w:rPr>
        <w:t>-</w:t>
      </w:r>
      <w:r w:rsidR="003340F5">
        <w:rPr>
          <w:rFonts w:ascii="Times New Roman" w:hAnsi="Times New Roman" w:cs="Times New Roman"/>
          <w:sz w:val="28"/>
          <w:szCs w:val="28"/>
        </w:rPr>
        <w:t>и</w:t>
      </w:r>
      <w:proofErr w:type="gramEnd"/>
      <w:r w:rsidR="003340F5">
        <w:rPr>
          <w:rFonts w:ascii="Times New Roman" w:hAnsi="Times New Roman" w:cs="Times New Roman"/>
          <w:sz w:val="28"/>
          <w:szCs w:val="28"/>
        </w:rPr>
        <w:t xml:space="preserve">спользовать вблизи </w:t>
      </w:r>
      <w:r w:rsidR="0052136E" w:rsidRPr="0052136E">
        <w:rPr>
          <w:rFonts w:ascii="Times New Roman" w:hAnsi="Times New Roman" w:cs="Times New Roman"/>
          <w:sz w:val="28"/>
          <w:szCs w:val="28"/>
        </w:rPr>
        <w:t>жилых домов</w:t>
      </w:r>
      <w:r w:rsidR="003340F5">
        <w:rPr>
          <w:rFonts w:ascii="Times New Roman" w:hAnsi="Times New Roman" w:cs="Times New Roman"/>
          <w:sz w:val="28"/>
          <w:szCs w:val="28"/>
        </w:rPr>
        <w:t>, стоянок автомашин, гаражей,</w:t>
      </w:r>
      <w:r w:rsidR="0052136E" w:rsidRPr="0052136E">
        <w:rPr>
          <w:rFonts w:ascii="Times New Roman" w:hAnsi="Times New Roman" w:cs="Times New Roman"/>
          <w:sz w:val="28"/>
          <w:szCs w:val="28"/>
        </w:rPr>
        <w:t xml:space="preserve"> деревянных сараев</w:t>
      </w:r>
      <w:r w:rsidR="003340F5">
        <w:rPr>
          <w:rFonts w:ascii="Times New Roman" w:hAnsi="Times New Roman" w:cs="Times New Roman"/>
          <w:sz w:val="28"/>
          <w:szCs w:val="28"/>
        </w:rPr>
        <w:t>,</w:t>
      </w:r>
      <w:bookmarkStart w:id="0" w:name="_GoBack"/>
      <w:bookmarkEnd w:id="0"/>
      <w:r w:rsidR="003340F5">
        <w:rPr>
          <w:rFonts w:ascii="Times New Roman" w:hAnsi="Times New Roman" w:cs="Times New Roman"/>
          <w:sz w:val="28"/>
          <w:szCs w:val="28"/>
        </w:rPr>
        <w:t xml:space="preserve"> линий электропередач и на расстоянии меньше радиуса опасной зоны</w:t>
      </w:r>
      <w:r w:rsidR="0052136E" w:rsidRPr="0052136E">
        <w:rPr>
          <w:rFonts w:ascii="Times New Roman" w:hAnsi="Times New Roman" w:cs="Times New Roman"/>
          <w:sz w:val="28"/>
          <w:szCs w:val="28"/>
        </w:rPr>
        <w:t xml:space="preserve">. </w:t>
      </w:r>
    </w:p>
    <w:p w:rsidR="0052136E" w:rsidRPr="0052136E" w:rsidRDefault="0052136E" w:rsidP="0052136E">
      <w:pPr>
        <w:pStyle w:val="a3"/>
        <w:jc w:val="both"/>
        <w:rPr>
          <w:rFonts w:ascii="Times New Roman" w:hAnsi="Times New Roman" w:cs="Times New Roman"/>
          <w:sz w:val="28"/>
          <w:szCs w:val="28"/>
        </w:rPr>
      </w:pPr>
      <w:r w:rsidRPr="0052136E">
        <w:rPr>
          <w:rFonts w:ascii="Times New Roman" w:hAnsi="Times New Roman" w:cs="Times New Roman"/>
          <w:sz w:val="28"/>
          <w:szCs w:val="28"/>
        </w:rPr>
        <w:t xml:space="preserve">Нельзя использовать пиротехнику при сильном ветре. Не допускается самостоятельное, без участия взрослых, использование пиротехнических изделий детьми. </w:t>
      </w:r>
    </w:p>
    <w:p w:rsidR="0052136E" w:rsidRPr="0052136E" w:rsidRDefault="0052136E" w:rsidP="0052136E">
      <w:pPr>
        <w:pStyle w:val="a3"/>
        <w:jc w:val="both"/>
        <w:rPr>
          <w:rFonts w:ascii="Times New Roman" w:hAnsi="Times New Roman" w:cs="Times New Roman"/>
          <w:sz w:val="28"/>
          <w:szCs w:val="28"/>
        </w:rPr>
      </w:pPr>
      <w:r w:rsidRPr="0052136E">
        <w:rPr>
          <w:rFonts w:ascii="Times New Roman" w:hAnsi="Times New Roman" w:cs="Times New Roman"/>
          <w:sz w:val="28"/>
          <w:szCs w:val="28"/>
        </w:rPr>
        <w:t xml:space="preserve">     Не храните источники зажигания в местах доступных детям. Выходя из дома,  не забудьте выключить электроприборы из сети. Также помните, что курение в состоянии алкогольного опьянения, либо сильного переутомления часто становится причиной пожара.</w:t>
      </w:r>
    </w:p>
    <w:p w:rsidR="0052136E" w:rsidRDefault="0052136E" w:rsidP="0052136E">
      <w:pPr>
        <w:pStyle w:val="a3"/>
        <w:jc w:val="center"/>
        <w:rPr>
          <w:rFonts w:ascii="Times New Roman" w:hAnsi="Times New Roman" w:cs="Times New Roman"/>
          <w:b/>
          <w:sz w:val="28"/>
          <w:szCs w:val="28"/>
        </w:rPr>
      </w:pPr>
    </w:p>
    <w:p w:rsidR="0052136E" w:rsidRPr="0052136E" w:rsidRDefault="0052136E" w:rsidP="0052136E">
      <w:pPr>
        <w:pStyle w:val="a3"/>
        <w:jc w:val="center"/>
        <w:rPr>
          <w:rFonts w:ascii="Times New Roman" w:hAnsi="Times New Roman" w:cs="Times New Roman"/>
          <w:b/>
          <w:sz w:val="28"/>
          <w:szCs w:val="28"/>
        </w:rPr>
      </w:pPr>
      <w:r w:rsidRPr="0052136E">
        <w:rPr>
          <w:rFonts w:ascii="Times New Roman" w:hAnsi="Times New Roman" w:cs="Times New Roman"/>
          <w:b/>
          <w:sz w:val="28"/>
          <w:szCs w:val="28"/>
        </w:rPr>
        <w:t>Экстренный вызов пожарных и спасателей 101, 112.</w:t>
      </w:r>
    </w:p>
    <w:p w:rsidR="0052136E" w:rsidRPr="0052136E" w:rsidRDefault="0052136E" w:rsidP="0052136E">
      <w:pPr>
        <w:pStyle w:val="a3"/>
        <w:jc w:val="center"/>
        <w:rPr>
          <w:rFonts w:ascii="Times New Roman" w:hAnsi="Times New Roman" w:cs="Times New Roman"/>
          <w:b/>
          <w:sz w:val="28"/>
          <w:szCs w:val="28"/>
        </w:rPr>
      </w:pPr>
      <w:r w:rsidRPr="0052136E">
        <w:rPr>
          <w:rFonts w:ascii="Times New Roman" w:hAnsi="Times New Roman" w:cs="Times New Roman"/>
          <w:b/>
          <w:sz w:val="28"/>
          <w:szCs w:val="28"/>
        </w:rPr>
        <w:t>Безопасных вам праздников!</w:t>
      </w:r>
    </w:p>
    <w:p w:rsidR="0052136E" w:rsidRPr="0052136E" w:rsidRDefault="0052136E" w:rsidP="0052136E">
      <w:pPr>
        <w:pStyle w:val="a3"/>
        <w:rPr>
          <w:rFonts w:ascii="Times New Roman" w:hAnsi="Times New Roman" w:cs="Times New Roman"/>
          <w:sz w:val="24"/>
          <w:szCs w:val="24"/>
        </w:rPr>
      </w:pPr>
      <w:r>
        <w:rPr>
          <w:rFonts w:ascii="Times New Roman" w:hAnsi="Times New Roman" w:cs="Times New Roman"/>
          <w:sz w:val="24"/>
          <w:szCs w:val="24"/>
        </w:rPr>
        <w:t xml:space="preserve">                                                                                                                                                                              </w:t>
      </w:r>
      <w:r w:rsidRPr="0052136E">
        <w:rPr>
          <w:rFonts w:ascii="Times New Roman" w:hAnsi="Times New Roman" w:cs="Times New Roman"/>
          <w:sz w:val="24"/>
          <w:szCs w:val="24"/>
        </w:rPr>
        <w:t xml:space="preserve">ПЧ-311 </w:t>
      </w:r>
      <w:proofErr w:type="spellStart"/>
      <w:r w:rsidRPr="0052136E">
        <w:rPr>
          <w:rFonts w:ascii="Times New Roman" w:hAnsi="Times New Roman" w:cs="Times New Roman"/>
          <w:sz w:val="24"/>
          <w:szCs w:val="24"/>
        </w:rPr>
        <w:t>п</w:t>
      </w:r>
      <w:proofErr w:type="gramStart"/>
      <w:r w:rsidRPr="0052136E">
        <w:rPr>
          <w:rFonts w:ascii="Times New Roman" w:hAnsi="Times New Roman" w:cs="Times New Roman"/>
          <w:sz w:val="24"/>
          <w:szCs w:val="24"/>
        </w:rPr>
        <w:t>.К</w:t>
      </w:r>
      <w:proofErr w:type="gramEnd"/>
      <w:r w:rsidRPr="0052136E">
        <w:rPr>
          <w:rFonts w:ascii="Times New Roman" w:hAnsi="Times New Roman" w:cs="Times New Roman"/>
          <w:sz w:val="24"/>
          <w:szCs w:val="24"/>
        </w:rPr>
        <w:t>етский</w:t>
      </w:r>
      <w:proofErr w:type="spellEnd"/>
      <w:r w:rsidRPr="0052136E">
        <w:rPr>
          <w:rFonts w:ascii="Times New Roman" w:hAnsi="Times New Roman" w:cs="Times New Roman"/>
          <w:sz w:val="24"/>
          <w:szCs w:val="24"/>
        </w:rPr>
        <w:t xml:space="preserve"> тел. 8 (39166)21-2-01</w:t>
      </w:r>
    </w:p>
    <w:p w:rsidR="0052136E" w:rsidRPr="0052136E" w:rsidRDefault="0052136E" w:rsidP="0052136E">
      <w:pPr>
        <w:pStyle w:val="a3"/>
        <w:rPr>
          <w:rFonts w:ascii="Times New Roman" w:hAnsi="Times New Roman" w:cs="Times New Roman"/>
          <w:sz w:val="24"/>
          <w:szCs w:val="24"/>
        </w:rPr>
      </w:pPr>
      <w:r w:rsidRPr="005213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36E">
        <w:rPr>
          <w:rFonts w:ascii="Times New Roman" w:hAnsi="Times New Roman" w:cs="Times New Roman"/>
          <w:sz w:val="24"/>
          <w:szCs w:val="24"/>
        </w:rPr>
        <w:t>Инструктор ПП Козлова В.Н.</w:t>
      </w:r>
    </w:p>
    <w:p w:rsidR="00250053" w:rsidRPr="0052136E" w:rsidRDefault="006C4851" w:rsidP="0052136E">
      <w:pPr>
        <w:pStyle w:val="a3"/>
        <w:rPr>
          <w:rFonts w:ascii="Times New Roman" w:hAnsi="Times New Roman" w:cs="Times New Roman"/>
          <w:sz w:val="24"/>
          <w:szCs w:val="24"/>
        </w:rPr>
      </w:pPr>
    </w:p>
    <w:sectPr w:rsidR="00250053" w:rsidRPr="0052136E" w:rsidSect="0052136E">
      <w:pgSz w:w="16838" w:h="11906" w:orient="landscape"/>
      <w:pgMar w:top="1701" w:right="1134" w:bottom="850" w:left="1134" w:header="708" w:footer="708" w:gutter="0"/>
      <w:pgBorders w:offsetFrom="page">
        <w:top w:val="thinThickSmallGap" w:sz="24" w:space="24" w:color="C00000"/>
        <w:left w:val="thinThickSmallGap" w:sz="24" w:space="24" w:color="C00000"/>
        <w:bottom w:val="thickThinSmallGap" w:sz="24" w:space="24" w:color="C00000"/>
        <w:right w:val="thickThinSmallGap" w:sz="24"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A63D27"/>
    <w:rsid w:val="003340F5"/>
    <w:rsid w:val="0052136E"/>
    <w:rsid w:val="006C4851"/>
    <w:rsid w:val="007A2CC4"/>
    <w:rsid w:val="0091762F"/>
    <w:rsid w:val="00924DCD"/>
    <w:rsid w:val="00A63D27"/>
    <w:rsid w:val="00C04B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36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13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2136E"/>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353</Words>
  <Characters>2016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 Кетский</dc:creator>
  <cp:keywords/>
  <dc:description/>
  <cp:lastModifiedBy>Unichorn</cp:lastModifiedBy>
  <cp:revision>5</cp:revision>
  <dcterms:created xsi:type="dcterms:W3CDTF">2022-12-19T03:55:00Z</dcterms:created>
  <dcterms:modified xsi:type="dcterms:W3CDTF">2022-12-19T08:20:00Z</dcterms:modified>
</cp:coreProperties>
</file>