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84" w:rsidRPr="009D5A84" w:rsidRDefault="009D5A84" w:rsidP="009D5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депутаты, </w:t>
      </w:r>
      <w:proofErr w:type="gramStart"/>
      <w:r w:rsidRPr="009D5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присутствующие !</w:t>
      </w:r>
      <w:proofErr w:type="gramEnd"/>
    </w:p>
    <w:p w:rsidR="009D5A84" w:rsidRPr="009D5A84" w:rsidRDefault="009D5A84" w:rsidP="009D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5A84" w:rsidRPr="009D5A84" w:rsidRDefault="009D5A84" w:rsidP="009D5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84" w:rsidRPr="009D5A84" w:rsidRDefault="009D5A84" w:rsidP="009D5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9D5A8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>В  2024</w:t>
      </w:r>
      <w:proofErr w:type="gramEnd"/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году на территории Пировского муниципального округа сельскохозяйственными товаропроизводителями планируется посеять зерновых и масличных  культур на площади 3150 га (увеличение на 140 га), в том числе зерновых и зернобобовых на площади 2840 га и масличных культур на площади 310 га. </w:t>
      </w:r>
    </w:p>
    <w:p w:rsidR="009D5A84" w:rsidRPr="009D5A84" w:rsidRDefault="009D5A84" w:rsidP="009D5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pPr w:leftFromText="180" w:rightFromText="180" w:vertAnchor="text" w:horzAnchor="margin" w:tblpY="-49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763"/>
        <w:gridCol w:w="1764"/>
        <w:gridCol w:w="1434"/>
        <w:gridCol w:w="2093"/>
      </w:tblGrid>
      <w:tr w:rsidR="009D5A84" w:rsidRPr="009D5A84" w:rsidTr="00331F86">
        <w:tc>
          <w:tcPr>
            <w:tcW w:w="2660" w:type="dxa"/>
          </w:tcPr>
          <w:p w:rsidR="009D5A84" w:rsidRPr="009D5A84" w:rsidRDefault="009D5A84" w:rsidP="009D5A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763" w:type="dxa"/>
          </w:tcPr>
          <w:p w:rsidR="009D5A84" w:rsidRPr="009D5A84" w:rsidRDefault="009D5A84" w:rsidP="009D5A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  <w:r w:rsidRPr="009D5A84">
              <w:rPr>
                <w:sz w:val="32"/>
                <w:szCs w:val="32"/>
              </w:rPr>
              <w:t xml:space="preserve"> </w:t>
            </w:r>
            <w:proofErr w:type="gramStart"/>
            <w:r w:rsidRPr="009D5A84">
              <w:rPr>
                <w:sz w:val="32"/>
                <w:szCs w:val="32"/>
              </w:rPr>
              <w:t>пшеница</w:t>
            </w:r>
            <w:proofErr w:type="gramEnd"/>
          </w:p>
        </w:tc>
        <w:tc>
          <w:tcPr>
            <w:tcW w:w="1764" w:type="dxa"/>
          </w:tcPr>
          <w:p w:rsidR="009D5A84" w:rsidRPr="009D5A84" w:rsidRDefault="009D5A84" w:rsidP="009D5A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  <w:proofErr w:type="gramStart"/>
            <w:r w:rsidRPr="009D5A84">
              <w:rPr>
                <w:sz w:val="32"/>
                <w:szCs w:val="32"/>
              </w:rPr>
              <w:t>овёс</w:t>
            </w:r>
            <w:proofErr w:type="gramEnd"/>
          </w:p>
        </w:tc>
        <w:tc>
          <w:tcPr>
            <w:tcW w:w="1434" w:type="dxa"/>
          </w:tcPr>
          <w:p w:rsidR="009D5A84" w:rsidRPr="009D5A84" w:rsidRDefault="009D5A84" w:rsidP="009D5A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  <w:proofErr w:type="gramStart"/>
            <w:r w:rsidRPr="009D5A84">
              <w:rPr>
                <w:sz w:val="32"/>
                <w:szCs w:val="32"/>
              </w:rPr>
              <w:t>рапс</w:t>
            </w:r>
            <w:proofErr w:type="gramEnd"/>
          </w:p>
        </w:tc>
        <w:tc>
          <w:tcPr>
            <w:tcW w:w="2093" w:type="dxa"/>
          </w:tcPr>
          <w:p w:rsidR="009D5A84" w:rsidRPr="009D5A84" w:rsidRDefault="009D5A84" w:rsidP="009D5A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  <w:r w:rsidRPr="009D5A84">
              <w:rPr>
                <w:sz w:val="32"/>
                <w:szCs w:val="32"/>
              </w:rPr>
              <w:t>Многолетние культуры</w:t>
            </w:r>
          </w:p>
        </w:tc>
      </w:tr>
      <w:tr w:rsidR="009D5A84" w:rsidRPr="009D5A84" w:rsidTr="00331F86">
        <w:tc>
          <w:tcPr>
            <w:tcW w:w="2660" w:type="dxa"/>
          </w:tcPr>
          <w:p w:rsidR="009D5A84" w:rsidRPr="009D5A84" w:rsidRDefault="009D5A84" w:rsidP="009D5A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  <w:r w:rsidRPr="009D5A84">
              <w:rPr>
                <w:sz w:val="32"/>
                <w:szCs w:val="32"/>
              </w:rPr>
              <w:t>ООО «Победа»</w:t>
            </w:r>
          </w:p>
        </w:tc>
        <w:tc>
          <w:tcPr>
            <w:tcW w:w="1763" w:type="dxa"/>
          </w:tcPr>
          <w:p w:rsidR="009D5A84" w:rsidRPr="009D5A84" w:rsidRDefault="009D5A84" w:rsidP="009D5A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  <w:r w:rsidRPr="009D5A84">
              <w:rPr>
                <w:sz w:val="32"/>
                <w:szCs w:val="32"/>
              </w:rPr>
              <w:t>1530</w:t>
            </w:r>
          </w:p>
        </w:tc>
        <w:tc>
          <w:tcPr>
            <w:tcW w:w="1764" w:type="dxa"/>
          </w:tcPr>
          <w:p w:rsidR="009D5A84" w:rsidRPr="009D5A84" w:rsidRDefault="009D5A84" w:rsidP="009D5A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  <w:r w:rsidRPr="009D5A84">
              <w:rPr>
                <w:sz w:val="32"/>
                <w:szCs w:val="32"/>
              </w:rPr>
              <w:t>400</w:t>
            </w:r>
          </w:p>
        </w:tc>
        <w:tc>
          <w:tcPr>
            <w:tcW w:w="1434" w:type="dxa"/>
          </w:tcPr>
          <w:p w:rsidR="009D5A84" w:rsidRPr="009D5A84" w:rsidRDefault="009D5A84" w:rsidP="009D5A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  <w:r w:rsidRPr="009D5A84">
              <w:rPr>
                <w:sz w:val="32"/>
                <w:szCs w:val="32"/>
              </w:rPr>
              <w:t>310</w:t>
            </w:r>
          </w:p>
        </w:tc>
        <w:tc>
          <w:tcPr>
            <w:tcW w:w="2093" w:type="dxa"/>
          </w:tcPr>
          <w:p w:rsidR="009D5A84" w:rsidRPr="009D5A84" w:rsidRDefault="009D5A84" w:rsidP="009D5A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9D5A84" w:rsidRPr="009D5A84" w:rsidTr="00331F86">
        <w:trPr>
          <w:trHeight w:val="351"/>
        </w:trPr>
        <w:tc>
          <w:tcPr>
            <w:tcW w:w="2660" w:type="dxa"/>
          </w:tcPr>
          <w:p w:rsidR="009D5A84" w:rsidRPr="009D5A84" w:rsidRDefault="009D5A84" w:rsidP="009D5A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  <w:r w:rsidRPr="009D5A84">
              <w:rPr>
                <w:sz w:val="32"/>
                <w:szCs w:val="32"/>
              </w:rPr>
              <w:t>СПК «Рассвет»</w:t>
            </w:r>
          </w:p>
        </w:tc>
        <w:tc>
          <w:tcPr>
            <w:tcW w:w="1763" w:type="dxa"/>
          </w:tcPr>
          <w:p w:rsidR="009D5A84" w:rsidRPr="009D5A84" w:rsidRDefault="009D5A84" w:rsidP="009D5A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  <w:r w:rsidRPr="009D5A84">
              <w:rPr>
                <w:sz w:val="32"/>
                <w:szCs w:val="32"/>
              </w:rPr>
              <w:t>550</w:t>
            </w:r>
          </w:p>
        </w:tc>
        <w:tc>
          <w:tcPr>
            <w:tcW w:w="1764" w:type="dxa"/>
          </w:tcPr>
          <w:p w:rsidR="009D5A84" w:rsidRPr="009D5A84" w:rsidRDefault="009D5A84" w:rsidP="009D5A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  <w:r w:rsidRPr="009D5A84">
              <w:rPr>
                <w:sz w:val="32"/>
                <w:szCs w:val="32"/>
              </w:rPr>
              <w:t>50</w:t>
            </w:r>
          </w:p>
        </w:tc>
        <w:tc>
          <w:tcPr>
            <w:tcW w:w="1434" w:type="dxa"/>
          </w:tcPr>
          <w:p w:rsidR="009D5A84" w:rsidRPr="009D5A84" w:rsidRDefault="009D5A84" w:rsidP="009D5A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93" w:type="dxa"/>
          </w:tcPr>
          <w:p w:rsidR="009D5A84" w:rsidRPr="009D5A84" w:rsidRDefault="009D5A84" w:rsidP="009D5A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9D5A84" w:rsidRPr="009D5A84" w:rsidTr="00331F86">
        <w:trPr>
          <w:trHeight w:val="293"/>
        </w:trPr>
        <w:tc>
          <w:tcPr>
            <w:tcW w:w="2660" w:type="dxa"/>
          </w:tcPr>
          <w:p w:rsidR="009D5A84" w:rsidRPr="009D5A84" w:rsidRDefault="009D5A84" w:rsidP="009D5A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  <w:r w:rsidRPr="009D5A84">
              <w:rPr>
                <w:sz w:val="32"/>
                <w:szCs w:val="32"/>
              </w:rPr>
              <w:t>ООО «Волоковое»</w:t>
            </w:r>
          </w:p>
        </w:tc>
        <w:tc>
          <w:tcPr>
            <w:tcW w:w="1763" w:type="dxa"/>
          </w:tcPr>
          <w:p w:rsidR="009D5A84" w:rsidRPr="009D5A84" w:rsidRDefault="009D5A84" w:rsidP="009D5A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  <w:r w:rsidRPr="009D5A84">
              <w:rPr>
                <w:sz w:val="32"/>
                <w:szCs w:val="32"/>
              </w:rPr>
              <w:t>260</w:t>
            </w:r>
          </w:p>
        </w:tc>
        <w:tc>
          <w:tcPr>
            <w:tcW w:w="1764" w:type="dxa"/>
          </w:tcPr>
          <w:p w:rsidR="009D5A84" w:rsidRPr="009D5A84" w:rsidRDefault="009D5A84" w:rsidP="009D5A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434" w:type="dxa"/>
          </w:tcPr>
          <w:p w:rsidR="009D5A84" w:rsidRPr="009D5A84" w:rsidRDefault="009D5A84" w:rsidP="009D5A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93" w:type="dxa"/>
          </w:tcPr>
          <w:p w:rsidR="009D5A84" w:rsidRPr="009D5A84" w:rsidRDefault="009D5A84" w:rsidP="009D5A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9D5A84" w:rsidRPr="009D5A84" w:rsidTr="00331F86">
        <w:trPr>
          <w:trHeight w:val="338"/>
        </w:trPr>
        <w:tc>
          <w:tcPr>
            <w:tcW w:w="2660" w:type="dxa"/>
          </w:tcPr>
          <w:p w:rsidR="009D5A84" w:rsidRPr="009D5A84" w:rsidRDefault="009D5A84" w:rsidP="009D5A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  <w:r w:rsidRPr="009D5A84">
              <w:rPr>
                <w:sz w:val="32"/>
                <w:szCs w:val="32"/>
              </w:rPr>
              <w:t xml:space="preserve">ИП Глава КФХ </w:t>
            </w:r>
            <w:proofErr w:type="spellStart"/>
            <w:r w:rsidRPr="009D5A84">
              <w:rPr>
                <w:sz w:val="32"/>
                <w:szCs w:val="32"/>
              </w:rPr>
              <w:t>Катюхина</w:t>
            </w:r>
            <w:proofErr w:type="spellEnd"/>
            <w:r w:rsidRPr="009D5A84">
              <w:rPr>
                <w:sz w:val="32"/>
                <w:szCs w:val="32"/>
              </w:rPr>
              <w:t xml:space="preserve"> Л.Н.</w:t>
            </w:r>
          </w:p>
        </w:tc>
        <w:tc>
          <w:tcPr>
            <w:tcW w:w="1763" w:type="dxa"/>
          </w:tcPr>
          <w:p w:rsidR="009D5A84" w:rsidRPr="009D5A84" w:rsidRDefault="009D5A84" w:rsidP="009D5A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  <w:r w:rsidRPr="009D5A84">
              <w:rPr>
                <w:sz w:val="32"/>
                <w:szCs w:val="32"/>
              </w:rPr>
              <w:t>50</w:t>
            </w:r>
          </w:p>
        </w:tc>
        <w:tc>
          <w:tcPr>
            <w:tcW w:w="1764" w:type="dxa"/>
          </w:tcPr>
          <w:p w:rsidR="009D5A84" w:rsidRPr="009D5A84" w:rsidRDefault="009D5A84" w:rsidP="009D5A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434" w:type="dxa"/>
          </w:tcPr>
          <w:p w:rsidR="009D5A84" w:rsidRPr="009D5A84" w:rsidRDefault="009D5A84" w:rsidP="009D5A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93" w:type="dxa"/>
          </w:tcPr>
          <w:p w:rsidR="009D5A84" w:rsidRPr="009D5A84" w:rsidRDefault="009D5A84" w:rsidP="009D5A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</w:tbl>
    <w:p w:rsidR="009D5A84" w:rsidRPr="009D5A84" w:rsidRDefault="009D5A84" w:rsidP="009D5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 яровой сев 2024 года всего подготовлено 3910 га готовой земли, в том числе 2615 га паров.    </w:t>
      </w:r>
    </w:p>
    <w:p w:rsidR="009D5A84" w:rsidRPr="009D5A84" w:rsidRDefault="009D5A84" w:rsidP="009D5A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Сельскохозяйственными организациями муниципального округа под урожай 2024 года засыпано семян зерновых и зернобобовых культур в объеме 828,0 </w:t>
      </w:r>
      <w:proofErr w:type="gramStart"/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>тонн,  при</w:t>
      </w:r>
      <w:proofErr w:type="gramEnd"/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потребности 710 тонн. </w:t>
      </w:r>
    </w:p>
    <w:p w:rsidR="009D5A84" w:rsidRPr="009D5A84" w:rsidRDefault="009D5A84" w:rsidP="009D5A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данным ФГБУ «</w:t>
      </w:r>
      <w:proofErr w:type="spellStart"/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Россельхозцентр</w:t>
      </w:r>
      <w:proofErr w:type="spellEnd"/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по Красноярскому краю по состоянию на 25.03.2024 г. сельскохозяйственными товаропроизводителями Пировского муниципального округа представлены к проверке на </w:t>
      </w:r>
      <w:proofErr w:type="gramStart"/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полный  анализ</w:t>
      </w:r>
      <w:proofErr w:type="gramEnd"/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семена зерновых и </w:t>
      </w:r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зернобобовых культур в объеме 635 тонн, что составляет 89,4 % от общей потребности. Из них 635 тонн признаны кондиционными (100 %).    ООО «Победа» </w:t>
      </w:r>
      <w:proofErr w:type="gramStart"/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приобретено  25</w:t>
      </w:r>
      <w:proofErr w:type="gramEnd"/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тонн элитных семян пшеницы «Новосибирская 16», 110 тонн семян  овса «Ровесник» первой репродукции и одну тонну семян  рапса «Траппер». К началу посевной компании СПК «Рассвет» планирует приобретение семян овса в количестве 10 тонн.</w:t>
      </w:r>
    </w:p>
    <w:p w:rsidR="009D5A84" w:rsidRPr="009D5A84" w:rsidRDefault="009D5A84" w:rsidP="009D5A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настоящий момент для проведения весенних полевых </w:t>
      </w:r>
      <w:proofErr w:type="gramStart"/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  приобретено</w:t>
      </w:r>
      <w:proofErr w:type="gramEnd"/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минеральных удобрений в объеме 413 тонн в физическом весе (93,2% от потребности).</w:t>
      </w:r>
    </w:p>
    <w:p w:rsidR="009D5A84" w:rsidRPr="009D5A84" w:rsidRDefault="009D5A84" w:rsidP="009D5A84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В хозяйствах приступили к ремонту и подготовки сельскохозяйственной техники и агрегатов к посевной компании. Предварительно до начала сева предстоит подготовить и отремонтировать 29 тракторов, 30 </w:t>
      </w:r>
      <w:proofErr w:type="gramStart"/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единиц  автомобильной</w:t>
      </w:r>
      <w:proofErr w:type="gramEnd"/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техники, 7 культиваторов, 9 сеялок, 4 посевных комплекса. </w:t>
      </w:r>
    </w:p>
    <w:p w:rsidR="009D5A84" w:rsidRPr="009D5A84" w:rsidRDefault="009D5A84" w:rsidP="009D5A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5A84" w:rsidRPr="009D5A84" w:rsidRDefault="009D5A84" w:rsidP="009D5A8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Для успешного проведения весенних полевых </w:t>
      </w:r>
      <w:proofErr w:type="gramStart"/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  хозяйствам</w:t>
      </w:r>
      <w:proofErr w:type="gramEnd"/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Пировского муниципального округа  предварительно потребуется  55,5  тонн дизельного топлива, бензина автомобильного 8 тонн.  </w:t>
      </w:r>
    </w:p>
    <w:p w:rsidR="009D5A84" w:rsidRPr="009D5A84" w:rsidRDefault="009D5A84" w:rsidP="009D5A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5A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состоянию на 25.03.2024 </w:t>
      </w:r>
      <w:proofErr w:type="gramStart"/>
      <w:r w:rsidRPr="009D5A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года  в</w:t>
      </w:r>
      <w:proofErr w:type="gramEnd"/>
      <w:r w:rsidRPr="009D5A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хозяйствах имеется 63 тонны дизельного топлива, автомобильного бензин 10,8 тонн.(основной объем в ООО «Победа»)</w:t>
      </w:r>
    </w:p>
    <w:p w:rsidR="009D5A84" w:rsidRPr="009D5A84" w:rsidRDefault="009D5A84" w:rsidP="009D5A8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5A84" w:rsidRPr="009D5A84" w:rsidRDefault="009D5A84" w:rsidP="009D5A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В рамках организации мер пожарной безопасности субъектами агропромышленного комплекса муниципального </w:t>
      </w:r>
      <w:proofErr w:type="gramStart"/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>округа  по</w:t>
      </w:r>
      <w:proofErr w:type="gramEnd"/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подготовке к прохождению пожароопасного сезона  в 2024 году запланировано проведение опашки полей и сельскохозяйственных </w:t>
      </w:r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участков общей протяжённость 16 км. Причём запланированные работы проведены осенью 2023 года.</w:t>
      </w:r>
    </w:p>
    <w:p w:rsidR="009D5A84" w:rsidRPr="009D5A84" w:rsidRDefault="009D5A84" w:rsidP="009D5A84">
      <w:pPr>
        <w:widowControl w:val="0"/>
        <w:spacing w:after="0" w:line="302" w:lineRule="exact"/>
        <w:ind w:firstLine="7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</w:p>
    <w:p w:rsidR="009D5A84" w:rsidRPr="009D5A84" w:rsidRDefault="009D5A84" w:rsidP="009D5A84">
      <w:pPr>
        <w:widowControl w:val="0"/>
        <w:spacing w:after="0" w:line="302" w:lineRule="exact"/>
        <w:ind w:firstLine="76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D5A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 целях предупреждения возникновения природных (ландшафтных) пожаров на землях сельскохозяйственного назначения в период проведения весенних полевых </w:t>
      </w:r>
      <w:proofErr w:type="gramStart"/>
      <w:r w:rsidRPr="009D5A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работ  необходимо</w:t>
      </w:r>
      <w:proofErr w:type="gramEnd"/>
      <w:r w:rsidRPr="009D5A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провести следующие мероприятия:</w:t>
      </w:r>
    </w:p>
    <w:p w:rsidR="009D5A84" w:rsidRPr="009D5A84" w:rsidRDefault="009D5A84" w:rsidP="009D5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9D5A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организовать</w:t>
      </w:r>
      <w:proofErr w:type="gramEnd"/>
      <w:r w:rsidRPr="009D5A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работу по соблюдению правил пожарной безопасности при проведении сельскохозяйственных работ;</w:t>
      </w:r>
    </w:p>
    <w:p w:rsidR="009D5A84" w:rsidRPr="009D5A84" w:rsidRDefault="009D5A84" w:rsidP="009D5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9D5A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организовать</w:t>
      </w:r>
      <w:proofErr w:type="gramEnd"/>
      <w:r w:rsidRPr="009D5A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работу по созданию в сельскохозяйственных организациях на периоды высокой пожарной опасности пожарных формирований, готовых к немедленному выезду и тушению природных (ландшафтных) пожаров на землях сельскохозяйственного назначения;</w:t>
      </w:r>
    </w:p>
    <w:p w:rsidR="009D5A84" w:rsidRPr="009D5A84" w:rsidRDefault="009D5A84" w:rsidP="009D5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9D5A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организовать</w:t>
      </w:r>
      <w:proofErr w:type="gramEnd"/>
      <w:r w:rsidRPr="009D5A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работу по контролю за противопожарным состоянием земель сельскохозяйственного назначения, прилегающим к участкам лесного фонда, производственным объектам, населённым пунктам, автомобильным дорогам;</w:t>
      </w:r>
    </w:p>
    <w:p w:rsidR="009D5A84" w:rsidRPr="009D5A84" w:rsidRDefault="009D5A84" w:rsidP="009D5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9D5A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организовать</w:t>
      </w:r>
      <w:proofErr w:type="gramEnd"/>
      <w:r w:rsidRPr="009D5A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проведение разъяснительной работы среди работников организации по соблюдению правил пожарной безопасности при проведении сельскохозяйственных работ;</w:t>
      </w:r>
    </w:p>
    <w:p w:rsidR="009D5A84" w:rsidRPr="009D5A84" w:rsidRDefault="009D5A84" w:rsidP="009D5A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5A84" w:rsidRPr="009D5A84" w:rsidRDefault="009D5A84" w:rsidP="009D5A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A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D5A84" w:rsidRPr="009D5A84" w:rsidRDefault="009D5A84" w:rsidP="009D5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закончил!</w:t>
      </w:r>
    </w:p>
    <w:p w:rsidR="009D5A84" w:rsidRPr="009D5A84" w:rsidRDefault="009D5A84" w:rsidP="009D5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84" w:rsidRPr="009D5A84" w:rsidRDefault="009D5A84" w:rsidP="009D5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84" w:rsidRPr="009D5A84" w:rsidRDefault="009D5A84" w:rsidP="009D5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84" w:rsidRPr="009D5A84" w:rsidRDefault="009D5A84" w:rsidP="009D5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84" w:rsidRPr="009D5A84" w:rsidRDefault="009D5A84" w:rsidP="009D5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84" w:rsidRPr="009D5A84" w:rsidRDefault="009D5A84" w:rsidP="009D5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84" w:rsidRPr="009D5A84" w:rsidRDefault="009D5A84" w:rsidP="009D5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84" w:rsidRPr="009D5A84" w:rsidRDefault="009D5A84" w:rsidP="009D5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84" w:rsidRPr="009D5A84" w:rsidRDefault="009D5A84" w:rsidP="009D5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84" w:rsidRPr="009D5A84" w:rsidRDefault="009D5A84" w:rsidP="009D5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84" w:rsidRPr="009D5A84" w:rsidRDefault="009D5A84" w:rsidP="009D5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84" w:rsidRPr="009D5A84" w:rsidRDefault="009D5A84" w:rsidP="009D5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84" w:rsidRPr="009D5A84" w:rsidRDefault="009D5A84" w:rsidP="009D5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84" w:rsidRPr="009D5A84" w:rsidRDefault="009D5A84" w:rsidP="009D5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84" w:rsidRPr="009D5A84" w:rsidRDefault="009D5A84" w:rsidP="009D5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84" w:rsidRPr="009D5A84" w:rsidRDefault="009D5A84" w:rsidP="009D5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84" w:rsidRPr="009D5A84" w:rsidRDefault="009D5A84" w:rsidP="009D5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84" w:rsidRPr="009D5A84" w:rsidRDefault="009D5A84" w:rsidP="009D5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84" w:rsidRPr="009D5A84" w:rsidRDefault="009D5A84" w:rsidP="009D5A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D1AEC" w:rsidRDefault="00CD1AEC">
      <w:bookmarkStart w:id="0" w:name="_GoBack"/>
      <w:bookmarkEnd w:id="0"/>
    </w:p>
    <w:sectPr w:rsidR="00CD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1A"/>
    <w:rsid w:val="0095281A"/>
    <w:rsid w:val="009D5A84"/>
    <w:rsid w:val="00CD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66D57-25F1-4E09-B83E-FD4ACB4D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2024-04-08T05:52:00Z</dcterms:created>
  <dcterms:modified xsi:type="dcterms:W3CDTF">2024-04-08T05:52:00Z</dcterms:modified>
</cp:coreProperties>
</file>