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D6" w:rsidRPr="00015E21" w:rsidRDefault="00B954D6" w:rsidP="00B954D6">
      <w:pPr>
        <w:jc w:val="center"/>
        <w:rPr>
          <w:b/>
          <w:sz w:val="28"/>
          <w:szCs w:val="28"/>
        </w:rPr>
      </w:pPr>
      <w:r w:rsidRPr="00015E21">
        <w:rPr>
          <w:b/>
          <w:sz w:val="28"/>
          <w:szCs w:val="28"/>
        </w:rPr>
        <w:t xml:space="preserve">Информация о работе Пировского </w:t>
      </w:r>
      <w:r>
        <w:rPr>
          <w:b/>
          <w:sz w:val="28"/>
          <w:szCs w:val="28"/>
        </w:rPr>
        <w:t>лесничества за 2023</w:t>
      </w:r>
      <w:r w:rsidRPr="00015E21">
        <w:rPr>
          <w:b/>
          <w:sz w:val="28"/>
          <w:szCs w:val="28"/>
        </w:rPr>
        <w:t xml:space="preserve"> год</w:t>
      </w:r>
    </w:p>
    <w:p w:rsidR="00B954D6" w:rsidRPr="00015E21" w:rsidRDefault="00B954D6" w:rsidP="00B954D6">
      <w:pPr>
        <w:jc w:val="center"/>
        <w:rPr>
          <w:b/>
          <w:sz w:val="28"/>
          <w:szCs w:val="28"/>
        </w:rPr>
      </w:pPr>
    </w:p>
    <w:p w:rsidR="00B954D6" w:rsidRPr="004526FE" w:rsidRDefault="00B954D6" w:rsidP="00B954D6">
      <w:pPr>
        <w:rPr>
          <w:sz w:val="28"/>
          <w:szCs w:val="28"/>
        </w:rPr>
      </w:pPr>
    </w:p>
    <w:p w:rsidR="00B954D6" w:rsidRPr="004526FE" w:rsidRDefault="00B954D6" w:rsidP="00B954D6">
      <w:pPr>
        <w:jc w:val="both"/>
        <w:rPr>
          <w:sz w:val="28"/>
          <w:szCs w:val="28"/>
        </w:rPr>
      </w:pPr>
      <w:r w:rsidRPr="004526FE">
        <w:rPr>
          <w:sz w:val="28"/>
          <w:szCs w:val="28"/>
        </w:rPr>
        <w:t>Добрый день уважаемые депутаты, рад приветствовать Вас на очередной сессии и готов донести информацию о проделанной лесничеством работе з</w:t>
      </w:r>
      <w:r>
        <w:rPr>
          <w:sz w:val="28"/>
          <w:szCs w:val="28"/>
        </w:rPr>
        <w:t>а 2023 год и планы на 2024</w:t>
      </w:r>
      <w:r w:rsidRPr="004526FE">
        <w:rPr>
          <w:sz w:val="28"/>
          <w:szCs w:val="28"/>
        </w:rPr>
        <w:t>год.</w:t>
      </w:r>
    </w:p>
    <w:p w:rsidR="00B954D6" w:rsidRPr="004526FE" w:rsidRDefault="00B954D6" w:rsidP="00B954D6">
      <w:pPr>
        <w:jc w:val="both"/>
        <w:rPr>
          <w:sz w:val="28"/>
          <w:szCs w:val="28"/>
        </w:rPr>
      </w:pPr>
    </w:p>
    <w:p w:rsidR="00B954D6" w:rsidRPr="004526FE" w:rsidRDefault="00B954D6" w:rsidP="00B954D6">
      <w:pPr>
        <w:jc w:val="center"/>
        <w:rPr>
          <w:b/>
          <w:sz w:val="28"/>
          <w:szCs w:val="28"/>
        </w:rPr>
      </w:pPr>
      <w:r w:rsidRPr="004526FE">
        <w:rPr>
          <w:b/>
          <w:sz w:val="28"/>
          <w:szCs w:val="28"/>
        </w:rPr>
        <w:t>Доклад начнем с темы охраны и защиты лесов.</w:t>
      </w:r>
    </w:p>
    <w:p w:rsidR="00B954D6" w:rsidRPr="004526FE" w:rsidRDefault="00B954D6" w:rsidP="00B954D6">
      <w:pPr>
        <w:jc w:val="center"/>
        <w:rPr>
          <w:sz w:val="28"/>
          <w:szCs w:val="28"/>
        </w:rPr>
      </w:pPr>
    </w:p>
    <w:p w:rsidR="00B954D6" w:rsidRPr="00E54313" w:rsidRDefault="00B954D6" w:rsidP="00B954D6">
      <w:pPr>
        <w:jc w:val="both"/>
        <w:rPr>
          <w:sz w:val="28"/>
          <w:szCs w:val="28"/>
        </w:rPr>
      </w:pPr>
      <w:r w:rsidRPr="00EF7832">
        <w:rPr>
          <w:sz w:val="28"/>
          <w:szCs w:val="28"/>
        </w:rPr>
        <w:t xml:space="preserve">      В 20</w:t>
      </w:r>
      <w:r>
        <w:rPr>
          <w:sz w:val="28"/>
          <w:szCs w:val="28"/>
        </w:rPr>
        <w:t>23</w:t>
      </w:r>
      <w:r w:rsidRPr="00EF783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 Пировского округа</w:t>
      </w:r>
      <w:r w:rsidRPr="00EF7832">
        <w:rPr>
          <w:sz w:val="28"/>
          <w:szCs w:val="28"/>
        </w:rPr>
        <w:t xml:space="preserve"> было зарегистрировано </w:t>
      </w:r>
      <w:r>
        <w:rPr>
          <w:sz w:val="28"/>
          <w:szCs w:val="28"/>
        </w:rPr>
        <w:t>7</w:t>
      </w:r>
      <w:r w:rsidRPr="00EF7832">
        <w:rPr>
          <w:sz w:val="28"/>
          <w:szCs w:val="28"/>
        </w:rPr>
        <w:t xml:space="preserve"> лесных пожар</w:t>
      </w:r>
      <w:r>
        <w:rPr>
          <w:sz w:val="28"/>
          <w:szCs w:val="28"/>
        </w:rPr>
        <w:t>ов на площади 128,059</w:t>
      </w:r>
      <w:r w:rsidRPr="00EF7832">
        <w:rPr>
          <w:sz w:val="28"/>
          <w:szCs w:val="28"/>
        </w:rPr>
        <w:t>га</w:t>
      </w:r>
      <w:r>
        <w:rPr>
          <w:sz w:val="28"/>
          <w:szCs w:val="28"/>
        </w:rPr>
        <w:t xml:space="preserve"> с ущербом </w:t>
      </w:r>
      <w:r>
        <w:rPr>
          <w:bCs/>
          <w:sz w:val="28"/>
          <w:szCs w:val="28"/>
        </w:rPr>
        <w:t>3321 рублей.</w:t>
      </w:r>
    </w:p>
    <w:p w:rsidR="00B954D6" w:rsidRPr="00EF7832" w:rsidRDefault="00B954D6" w:rsidP="00B95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</w:t>
      </w:r>
      <w:r w:rsidRPr="00EF7832">
        <w:rPr>
          <w:sz w:val="28"/>
          <w:szCs w:val="28"/>
        </w:rPr>
        <w:t>далось исключить угрозы населенн</w:t>
      </w:r>
      <w:r>
        <w:rPr>
          <w:sz w:val="28"/>
          <w:szCs w:val="28"/>
        </w:rPr>
        <w:t>ым пунктам и объектам экономики.</w:t>
      </w:r>
      <w:r w:rsidRPr="00EF7832">
        <w:rPr>
          <w:sz w:val="28"/>
          <w:szCs w:val="28"/>
        </w:rPr>
        <w:t xml:space="preserve"> Большинство лесных пожаров было ликвидировано в первые сутки. </w:t>
      </w:r>
    </w:p>
    <w:p w:rsidR="00B954D6" w:rsidRPr="001C7E29" w:rsidRDefault="00B954D6" w:rsidP="00B954D6">
      <w:pPr>
        <w:jc w:val="both"/>
      </w:pPr>
      <w:r>
        <w:rPr>
          <w:color w:val="000000" w:themeColor="text1"/>
          <w:sz w:val="28"/>
          <w:szCs w:val="28"/>
        </w:rPr>
        <w:t xml:space="preserve">Три пожара возникло по причине – местное население, два пожара по </w:t>
      </w:r>
      <w:proofErr w:type="gramStart"/>
      <w:r>
        <w:rPr>
          <w:color w:val="000000" w:themeColor="text1"/>
          <w:sz w:val="28"/>
          <w:szCs w:val="28"/>
        </w:rPr>
        <w:t>причине  гроз</w:t>
      </w:r>
      <w:proofErr w:type="gramEnd"/>
      <w:r>
        <w:rPr>
          <w:color w:val="000000" w:themeColor="text1"/>
          <w:sz w:val="28"/>
          <w:szCs w:val="28"/>
        </w:rPr>
        <w:t>, ещё два пожара линейные объекты (ж/д).</w:t>
      </w:r>
    </w:p>
    <w:p w:rsidR="00B954D6" w:rsidRPr="00155B88" w:rsidRDefault="00B954D6" w:rsidP="00B954D6">
      <w:pPr>
        <w:keepNext/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всем</w:t>
      </w:r>
      <w:r w:rsidRPr="00155B88">
        <w:rPr>
          <w:rFonts w:ascii="Times New Roman CYR" w:hAnsi="Times New Roman CYR" w:cs="Times New Roman CYR"/>
          <w:sz w:val="28"/>
          <w:szCs w:val="28"/>
        </w:rPr>
        <w:t xml:space="preserve"> лесным пожарам заявления и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ы переданы </w:t>
      </w:r>
      <w:r w:rsidRPr="00155B88">
        <w:rPr>
          <w:rFonts w:ascii="Times New Roman CYR" w:hAnsi="Times New Roman CYR" w:cs="Times New Roman CYR"/>
          <w:sz w:val="28"/>
          <w:szCs w:val="28"/>
        </w:rPr>
        <w:t>в КГКУ «Лесная Охрана»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155B88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Министерство лесного хозяйства.</w:t>
      </w:r>
    </w:p>
    <w:p w:rsidR="00B954D6" w:rsidRPr="00155B88" w:rsidRDefault="00B954D6" w:rsidP="00B954D6">
      <w:pPr>
        <w:keepNext/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155B88">
        <w:rPr>
          <w:rFonts w:ascii="Times New Roman CYR" w:hAnsi="Times New Roman CYR" w:cs="Times New Roman CYR"/>
          <w:sz w:val="28"/>
          <w:szCs w:val="28"/>
        </w:rPr>
        <w:t>Помимо тушения лесных пожаров в охрану лесов входит и противопожарное обустройство</w:t>
      </w:r>
      <w:r>
        <w:rPr>
          <w:rFonts w:ascii="Times New Roman CYR" w:hAnsi="Times New Roman CYR" w:cs="Times New Roman CYR"/>
          <w:sz w:val="28"/>
          <w:szCs w:val="28"/>
        </w:rPr>
        <w:t xml:space="preserve"> лесов</w:t>
      </w:r>
      <w:r w:rsidRPr="00155B88">
        <w:rPr>
          <w:rFonts w:ascii="Times New Roman CYR" w:hAnsi="Times New Roman CYR" w:cs="Times New Roman CYR"/>
          <w:sz w:val="28"/>
          <w:szCs w:val="28"/>
        </w:rPr>
        <w:t>. Противопожарное обустройство лесов на свободной от арендаторов территории лесни</w:t>
      </w:r>
      <w:r>
        <w:rPr>
          <w:rFonts w:ascii="Times New Roman CYR" w:hAnsi="Times New Roman CYR" w:cs="Times New Roman CYR"/>
          <w:sz w:val="28"/>
          <w:szCs w:val="28"/>
        </w:rPr>
        <w:t xml:space="preserve">чества осуществляется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Пировской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ЛПС-2</w:t>
      </w:r>
      <w:r w:rsidRPr="00155B88">
        <w:rPr>
          <w:rFonts w:ascii="Times New Roman CYR" w:hAnsi="Times New Roman CYR" w:cs="Times New Roman CYR"/>
          <w:sz w:val="28"/>
          <w:szCs w:val="28"/>
        </w:rPr>
        <w:t xml:space="preserve"> на основании государственного задания и арендаторами лесных участков на основании договоров аренды и проектов освоения лесов.</w:t>
      </w:r>
    </w:p>
    <w:p w:rsidR="00B954D6" w:rsidRPr="008C0A87" w:rsidRDefault="00B954D6" w:rsidP="00B954D6">
      <w:pPr>
        <w:keepNext/>
        <w:widowControl w:val="0"/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в 2023 году</w:t>
      </w:r>
      <w:r w:rsidRPr="00155B88">
        <w:rPr>
          <w:rFonts w:ascii="Times New Roman CYR" w:hAnsi="Times New Roman CYR" w:cs="Times New Roman CYR"/>
          <w:sz w:val="28"/>
          <w:szCs w:val="28"/>
        </w:rPr>
        <w:t xml:space="preserve"> было выполнено:</w:t>
      </w:r>
    </w:p>
    <w:p w:rsidR="00B954D6" w:rsidRPr="00CE1B65" w:rsidRDefault="00B954D6" w:rsidP="00B954D6">
      <w:pPr>
        <w:jc w:val="both"/>
        <w:rPr>
          <w:sz w:val="28"/>
          <w:szCs w:val="28"/>
        </w:rPr>
      </w:pPr>
      <w:r w:rsidRPr="00CE1B6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строительство, </w:t>
      </w:r>
      <w:r w:rsidRPr="00CE1B65">
        <w:rPr>
          <w:sz w:val="28"/>
          <w:szCs w:val="28"/>
        </w:rPr>
        <w:t xml:space="preserve">реконструкция и эксплуатация лесных дорог предназначенных для охраны лесов от пожаров </w:t>
      </w:r>
      <w:r>
        <w:rPr>
          <w:sz w:val="28"/>
          <w:szCs w:val="28"/>
        </w:rPr>
        <w:t>–227,59</w:t>
      </w:r>
      <w:r w:rsidRPr="00CB0A7E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</w:p>
    <w:p w:rsidR="00B954D6" w:rsidRPr="00CE1B65" w:rsidRDefault="00B954D6" w:rsidP="00B954D6">
      <w:pPr>
        <w:jc w:val="both"/>
        <w:rPr>
          <w:sz w:val="28"/>
          <w:szCs w:val="28"/>
        </w:rPr>
      </w:pPr>
      <w:r w:rsidRPr="00CE1B65">
        <w:rPr>
          <w:sz w:val="28"/>
          <w:szCs w:val="28"/>
        </w:rPr>
        <w:t xml:space="preserve"> - устройство противопожарных минерализованных полос</w:t>
      </w:r>
      <w:r>
        <w:rPr>
          <w:sz w:val="28"/>
          <w:szCs w:val="28"/>
        </w:rPr>
        <w:t xml:space="preserve"> – 98,194 км</w:t>
      </w:r>
      <w:r w:rsidRPr="00CE1B65">
        <w:rPr>
          <w:sz w:val="28"/>
          <w:szCs w:val="28"/>
        </w:rPr>
        <w:t>.</w:t>
      </w:r>
    </w:p>
    <w:p w:rsidR="00B954D6" w:rsidRDefault="00B954D6" w:rsidP="00B954D6">
      <w:pPr>
        <w:jc w:val="both"/>
        <w:rPr>
          <w:sz w:val="28"/>
          <w:szCs w:val="28"/>
        </w:rPr>
      </w:pPr>
      <w:r w:rsidRPr="00CE1B65">
        <w:rPr>
          <w:sz w:val="28"/>
          <w:szCs w:val="28"/>
        </w:rPr>
        <w:t xml:space="preserve"> - уход за минерализованными полосами</w:t>
      </w:r>
      <w:r>
        <w:rPr>
          <w:sz w:val="28"/>
          <w:szCs w:val="28"/>
        </w:rPr>
        <w:t xml:space="preserve"> – 106,48</w:t>
      </w:r>
      <w:r w:rsidRPr="00CB0A7E">
        <w:rPr>
          <w:sz w:val="28"/>
          <w:szCs w:val="28"/>
        </w:rPr>
        <w:t xml:space="preserve"> км</w:t>
      </w:r>
      <w:r w:rsidRPr="00CE1B65">
        <w:rPr>
          <w:sz w:val="28"/>
          <w:szCs w:val="28"/>
        </w:rPr>
        <w:t>.</w:t>
      </w:r>
    </w:p>
    <w:p w:rsidR="00B954D6" w:rsidRDefault="00B954D6" w:rsidP="00B95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-установка стендов, аншлагов -47 шт.</w:t>
      </w:r>
    </w:p>
    <w:p w:rsidR="00B954D6" w:rsidRDefault="00B954D6" w:rsidP="00B954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устройство подъездов к источникам противопожарного водоснабжения - 4 шт.</w:t>
      </w:r>
    </w:p>
    <w:p w:rsidR="00B954D6" w:rsidRDefault="00B954D6" w:rsidP="00B954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эксплуатация подъездов к источникам противопожарного водоснабжения - 6 шт.</w:t>
      </w:r>
    </w:p>
    <w:p w:rsidR="00B954D6" w:rsidRDefault="00B954D6" w:rsidP="00B954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-установка шлагбаумов -3 шт.</w:t>
      </w:r>
    </w:p>
    <w:p w:rsidR="00B954D6" w:rsidRDefault="00B954D6" w:rsidP="00B954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-эксплуатация посадочных площадок - 8 шт.</w:t>
      </w:r>
    </w:p>
    <w:p w:rsidR="00B954D6" w:rsidRDefault="00B954D6" w:rsidP="00B954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зон отдыха – 33 шт.</w:t>
      </w:r>
    </w:p>
    <w:p w:rsidR="00B954D6" w:rsidRDefault="00B954D6" w:rsidP="00B954D6">
      <w:pPr>
        <w:jc w:val="both"/>
        <w:rPr>
          <w:color w:val="FF0000"/>
          <w:sz w:val="28"/>
          <w:szCs w:val="28"/>
        </w:rPr>
      </w:pPr>
    </w:p>
    <w:p w:rsidR="00B954D6" w:rsidRDefault="00B954D6" w:rsidP="00B954D6">
      <w:pPr>
        <w:jc w:val="both"/>
        <w:rPr>
          <w:sz w:val="28"/>
          <w:szCs w:val="28"/>
        </w:rPr>
      </w:pPr>
      <w:r w:rsidRPr="000546A9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0546A9">
        <w:rPr>
          <w:sz w:val="28"/>
          <w:szCs w:val="28"/>
        </w:rPr>
        <w:t>противопожарные мероприятия предусмотренные государственным заданием, выполнены и принят</w:t>
      </w:r>
      <w:r>
        <w:rPr>
          <w:sz w:val="28"/>
          <w:szCs w:val="28"/>
        </w:rPr>
        <w:t>ы в полном объеме. По договорам аренды противопожарные мероприятия не выполнил арендатор ООО «</w:t>
      </w:r>
      <w:proofErr w:type="spellStart"/>
      <w:r>
        <w:rPr>
          <w:sz w:val="28"/>
          <w:szCs w:val="28"/>
        </w:rPr>
        <w:t>КрасЛес</w:t>
      </w:r>
      <w:proofErr w:type="spellEnd"/>
      <w:r>
        <w:rPr>
          <w:sz w:val="28"/>
          <w:szCs w:val="28"/>
        </w:rPr>
        <w:t>» № 715-з от 30.12.2015г., арендатор ООО «</w:t>
      </w:r>
      <w:proofErr w:type="spellStart"/>
      <w:r>
        <w:rPr>
          <w:sz w:val="28"/>
          <w:szCs w:val="28"/>
        </w:rPr>
        <w:t>Сибдрево</w:t>
      </w:r>
      <w:proofErr w:type="spellEnd"/>
      <w:r>
        <w:rPr>
          <w:sz w:val="28"/>
          <w:szCs w:val="28"/>
        </w:rPr>
        <w:t>» №655-з от 18.01.2013г.</w:t>
      </w:r>
    </w:p>
    <w:p w:rsidR="00B954D6" w:rsidRDefault="00B954D6" w:rsidP="00B954D6">
      <w:pPr>
        <w:jc w:val="both"/>
        <w:rPr>
          <w:sz w:val="28"/>
          <w:szCs w:val="28"/>
        </w:rPr>
      </w:pPr>
    </w:p>
    <w:p w:rsidR="00B954D6" w:rsidRDefault="00B954D6" w:rsidP="00B954D6">
      <w:pPr>
        <w:jc w:val="center"/>
        <w:rPr>
          <w:b/>
          <w:i/>
          <w:sz w:val="28"/>
          <w:szCs w:val="28"/>
        </w:rPr>
      </w:pPr>
    </w:p>
    <w:p w:rsidR="00B954D6" w:rsidRDefault="00B954D6" w:rsidP="00B954D6">
      <w:pPr>
        <w:jc w:val="center"/>
        <w:rPr>
          <w:b/>
          <w:i/>
          <w:sz w:val="28"/>
          <w:szCs w:val="28"/>
        </w:rPr>
      </w:pPr>
    </w:p>
    <w:p w:rsidR="00B954D6" w:rsidRDefault="00B954D6" w:rsidP="00B954D6">
      <w:pPr>
        <w:jc w:val="center"/>
        <w:rPr>
          <w:b/>
          <w:i/>
          <w:sz w:val="28"/>
          <w:szCs w:val="28"/>
        </w:rPr>
      </w:pPr>
    </w:p>
    <w:p w:rsidR="00B954D6" w:rsidRDefault="00B954D6" w:rsidP="00B954D6">
      <w:pPr>
        <w:jc w:val="center"/>
        <w:rPr>
          <w:b/>
          <w:i/>
          <w:sz w:val="28"/>
          <w:szCs w:val="28"/>
        </w:rPr>
      </w:pPr>
    </w:p>
    <w:p w:rsidR="00B954D6" w:rsidRPr="00BE2B28" w:rsidRDefault="00B954D6" w:rsidP="00B954D6">
      <w:pPr>
        <w:jc w:val="center"/>
        <w:rPr>
          <w:b/>
          <w:i/>
          <w:sz w:val="28"/>
          <w:szCs w:val="28"/>
        </w:rPr>
      </w:pPr>
      <w:r w:rsidRPr="00BE2B28">
        <w:rPr>
          <w:b/>
          <w:i/>
          <w:sz w:val="28"/>
          <w:szCs w:val="28"/>
        </w:rPr>
        <w:lastRenderedPageBreak/>
        <w:t>Незаконные рубки</w:t>
      </w:r>
    </w:p>
    <w:p w:rsidR="00B954D6" w:rsidRDefault="00B954D6" w:rsidP="00B954D6">
      <w:pPr>
        <w:jc w:val="center"/>
        <w:rPr>
          <w:color w:val="FF0000"/>
          <w:sz w:val="28"/>
          <w:szCs w:val="28"/>
        </w:rPr>
      </w:pPr>
    </w:p>
    <w:p w:rsidR="00B954D6" w:rsidRPr="00240D0D" w:rsidRDefault="00B954D6" w:rsidP="00B954D6">
      <w:pPr>
        <w:rPr>
          <w:sz w:val="28"/>
          <w:szCs w:val="28"/>
        </w:rPr>
      </w:pPr>
      <w:r>
        <w:rPr>
          <w:sz w:val="28"/>
          <w:szCs w:val="28"/>
        </w:rPr>
        <w:t xml:space="preserve">В 2023 году было выявлено 11 незаконных </w:t>
      </w:r>
      <w:proofErr w:type="gramStart"/>
      <w:r>
        <w:rPr>
          <w:sz w:val="28"/>
          <w:szCs w:val="28"/>
        </w:rPr>
        <w:t>рубок</w:t>
      </w:r>
      <w:r w:rsidRPr="00240D0D">
        <w:rPr>
          <w:sz w:val="28"/>
          <w:szCs w:val="28"/>
        </w:rPr>
        <w:t>,  общий</w:t>
      </w:r>
      <w:proofErr w:type="gramEnd"/>
      <w:r w:rsidRPr="00240D0D">
        <w:rPr>
          <w:sz w:val="28"/>
          <w:szCs w:val="28"/>
        </w:rPr>
        <w:t xml:space="preserve"> ущерб лесному фонду</w:t>
      </w:r>
      <w:r>
        <w:rPr>
          <w:sz w:val="28"/>
          <w:szCs w:val="28"/>
        </w:rPr>
        <w:t xml:space="preserve"> составил – 2 505 610,46</w:t>
      </w:r>
      <w:r w:rsidRPr="00240D0D">
        <w:rPr>
          <w:sz w:val="28"/>
          <w:szCs w:val="28"/>
        </w:rPr>
        <w:t xml:space="preserve"> руб., </w:t>
      </w:r>
      <w:r>
        <w:rPr>
          <w:sz w:val="28"/>
          <w:szCs w:val="28"/>
        </w:rPr>
        <w:t xml:space="preserve">объем вырубленной древесины составил – 330,85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B954D6" w:rsidRDefault="00B954D6" w:rsidP="00B954D6">
      <w:pPr>
        <w:jc w:val="center"/>
        <w:rPr>
          <w:color w:val="FF0000"/>
          <w:sz w:val="28"/>
          <w:szCs w:val="28"/>
        </w:rPr>
      </w:pPr>
    </w:p>
    <w:p w:rsidR="00B954D6" w:rsidRPr="00A243B7" w:rsidRDefault="00B954D6" w:rsidP="00B954D6">
      <w:pPr>
        <w:jc w:val="center"/>
        <w:rPr>
          <w:b/>
          <w:i/>
          <w:sz w:val="28"/>
          <w:szCs w:val="28"/>
        </w:rPr>
      </w:pPr>
      <w:r w:rsidRPr="00A243B7">
        <w:rPr>
          <w:b/>
          <w:i/>
          <w:sz w:val="28"/>
          <w:szCs w:val="28"/>
        </w:rPr>
        <w:t>Защита лесов</w:t>
      </w:r>
    </w:p>
    <w:p w:rsidR="00B954D6" w:rsidRPr="00A243B7" w:rsidRDefault="00B954D6" w:rsidP="00B954D6">
      <w:pPr>
        <w:jc w:val="both"/>
        <w:rPr>
          <w:i/>
          <w:sz w:val="28"/>
          <w:szCs w:val="28"/>
        </w:rPr>
      </w:pPr>
    </w:p>
    <w:p w:rsidR="00B954D6" w:rsidRPr="000546A9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0546A9">
        <w:rPr>
          <w:sz w:val="28"/>
          <w:szCs w:val="28"/>
        </w:rPr>
        <w:t xml:space="preserve"> году лесозащитные мероприятия были направлены в первую очередь на выявление очагов </w:t>
      </w:r>
      <w:r>
        <w:rPr>
          <w:sz w:val="28"/>
          <w:szCs w:val="28"/>
        </w:rPr>
        <w:t>стволового вредителя пихты – полиграфа уссурийского.</w:t>
      </w:r>
    </w:p>
    <w:p w:rsidR="00B954D6" w:rsidRPr="000546A9" w:rsidRDefault="00B954D6" w:rsidP="00B954D6">
      <w:pPr>
        <w:jc w:val="both"/>
        <w:rPr>
          <w:sz w:val="28"/>
          <w:szCs w:val="28"/>
        </w:rPr>
      </w:pPr>
      <w:r w:rsidRPr="000546A9">
        <w:rPr>
          <w:sz w:val="28"/>
          <w:szCs w:val="28"/>
        </w:rPr>
        <w:t>Для выявления очагов полиграфа уссурийского был</w:t>
      </w:r>
      <w:r>
        <w:rPr>
          <w:sz w:val="28"/>
          <w:szCs w:val="28"/>
        </w:rPr>
        <w:t xml:space="preserve"> составлен и утвержден министерством лесного хозяйства Красноярского края и Центром защиты леса план проведения лесопатологических обследований по которому проведены визуальные </w:t>
      </w:r>
      <w:r w:rsidRPr="000546A9">
        <w:rPr>
          <w:sz w:val="28"/>
          <w:szCs w:val="28"/>
        </w:rPr>
        <w:t xml:space="preserve">лесопатологические обследования на площади </w:t>
      </w:r>
      <w:r>
        <w:rPr>
          <w:sz w:val="28"/>
          <w:szCs w:val="28"/>
        </w:rPr>
        <w:t>2500</w:t>
      </w:r>
      <w:r w:rsidRPr="000546A9">
        <w:rPr>
          <w:sz w:val="28"/>
          <w:szCs w:val="28"/>
        </w:rPr>
        <w:t xml:space="preserve"> га.</w:t>
      </w:r>
      <w:r>
        <w:rPr>
          <w:sz w:val="28"/>
          <w:szCs w:val="28"/>
        </w:rPr>
        <w:t xml:space="preserve"> Были отмечены единичные</w:t>
      </w:r>
      <w:r w:rsidRPr="000546A9">
        <w:rPr>
          <w:sz w:val="28"/>
          <w:szCs w:val="28"/>
        </w:rPr>
        <w:t xml:space="preserve"> случаи наличия </w:t>
      </w:r>
      <w:r>
        <w:rPr>
          <w:sz w:val="28"/>
          <w:szCs w:val="28"/>
        </w:rPr>
        <w:t>полиграфа уссурийского. В 2024</w:t>
      </w:r>
      <w:r w:rsidRPr="000546A9">
        <w:rPr>
          <w:sz w:val="28"/>
          <w:szCs w:val="28"/>
        </w:rPr>
        <w:t xml:space="preserve"> году аналогичная работа будет продолжена в</w:t>
      </w:r>
      <w:r>
        <w:rPr>
          <w:sz w:val="28"/>
          <w:szCs w:val="28"/>
        </w:rPr>
        <w:t xml:space="preserve"> </w:t>
      </w:r>
      <w:r w:rsidRPr="000546A9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500 га.</w:t>
      </w:r>
    </w:p>
    <w:p w:rsidR="00B954D6" w:rsidRPr="000546A9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2023г б</w:t>
      </w:r>
      <w:r w:rsidRPr="000546A9">
        <w:rPr>
          <w:sz w:val="28"/>
          <w:szCs w:val="28"/>
        </w:rPr>
        <w:t>орьба с полиграфом уссурийским велась путем проведения санитарно-оздоровительных мероприятий включающих сплошные санитарные рубки.</w:t>
      </w:r>
    </w:p>
    <w:p w:rsidR="00B954D6" w:rsidRDefault="00B954D6" w:rsidP="00B954D6">
      <w:pPr>
        <w:jc w:val="both"/>
        <w:rPr>
          <w:b/>
          <w:sz w:val="28"/>
          <w:szCs w:val="28"/>
        </w:rPr>
      </w:pPr>
      <w:r w:rsidRPr="000B64CF">
        <w:rPr>
          <w:sz w:val="28"/>
          <w:szCs w:val="28"/>
        </w:rPr>
        <w:t>Площадь сплошных санитарных рубок в свободных от закрепления кварталов составила15,7 га, объемом</w:t>
      </w:r>
      <w:r>
        <w:rPr>
          <w:sz w:val="28"/>
          <w:szCs w:val="28"/>
        </w:rPr>
        <w:t xml:space="preserve"> </w:t>
      </w:r>
      <w:r w:rsidRPr="000B64CF">
        <w:rPr>
          <w:sz w:val="28"/>
          <w:szCs w:val="28"/>
        </w:rPr>
        <w:t>3484м*3, в арендованных участках 124,5 га, объемом 32950 м*</w:t>
      </w:r>
      <w:proofErr w:type="gramStart"/>
      <w:r w:rsidRPr="000B64CF">
        <w:rPr>
          <w:sz w:val="28"/>
          <w:szCs w:val="28"/>
        </w:rPr>
        <w:t>3.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 государственному заданию составила 76 га., объемом 16189 </w:t>
      </w:r>
      <w:r w:rsidRPr="000B64CF">
        <w:rPr>
          <w:sz w:val="28"/>
          <w:szCs w:val="28"/>
        </w:rPr>
        <w:t>м*3</w:t>
      </w:r>
      <w:r>
        <w:rPr>
          <w:sz w:val="28"/>
          <w:szCs w:val="28"/>
        </w:rPr>
        <w:t>.</w:t>
      </w:r>
      <w:r w:rsidRPr="00D55188">
        <w:rPr>
          <w:b/>
          <w:sz w:val="28"/>
          <w:szCs w:val="28"/>
        </w:rPr>
        <w:t xml:space="preserve"> </w:t>
      </w:r>
    </w:p>
    <w:p w:rsidR="00B954D6" w:rsidRDefault="00B954D6" w:rsidP="00B954D6">
      <w:pPr>
        <w:jc w:val="center"/>
        <w:rPr>
          <w:b/>
          <w:sz w:val="28"/>
          <w:szCs w:val="28"/>
        </w:rPr>
      </w:pPr>
    </w:p>
    <w:p w:rsidR="00B954D6" w:rsidRDefault="00B954D6" w:rsidP="00B954D6">
      <w:pPr>
        <w:jc w:val="center"/>
        <w:rPr>
          <w:b/>
          <w:sz w:val="28"/>
          <w:szCs w:val="28"/>
        </w:rPr>
      </w:pPr>
      <w:r w:rsidRPr="00045D2B">
        <w:rPr>
          <w:b/>
          <w:sz w:val="28"/>
          <w:szCs w:val="28"/>
        </w:rPr>
        <w:t>Вопросы лесопользования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</w:p>
    <w:p w:rsidR="00B954D6" w:rsidRPr="00045D2B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Пировского лесничества составляет 498 628 га. Расчетная лесосека для осуществления сплошных рубок спелых и перестойных лесных насаждений </w:t>
      </w:r>
      <w:proofErr w:type="gramStart"/>
      <w:r>
        <w:rPr>
          <w:sz w:val="28"/>
          <w:szCs w:val="28"/>
        </w:rPr>
        <w:t>1050,8тыс.кбм</w:t>
      </w:r>
      <w:proofErr w:type="gramEnd"/>
      <w:r>
        <w:rPr>
          <w:sz w:val="28"/>
          <w:szCs w:val="28"/>
        </w:rPr>
        <w:t xml:space="preserve">, в том числе по хвойному хозяйству 329,6 </w:t>
      </w:r>
      <w:proofErr w:type="spellStart"/>
      <w:r>
        <w:rPr>
          <w:sz w:val="28"/>
          <w:szCs w:val="28"/>
        </w:rPr>
        <w:t>тыс.кбм</w:t>
      </w:r>
      <w:proofErr w:type="spellEnd"/>
      <w:r>
        <w:rPr>
          <w:sz w:val="28"/>
          <w:szCs w:val="28"/>
        </w:rPr>
        <w:t xml:space="preserve">.  На </w:t>
      </w:r>
      <w:proofErr w:type="gramStart"/>
      <w:r>
        <w:rPr>
          <w:sz w:val="28"/>
          <w:szCs w:val="28"/>
        </w:rPr>
        <w:t>территории  лесничества</w:t>
      </w:r>
      <w:proofErr w:type="gramEnd"/>
      <w:r>
        <w:rPr>
          <w:sz w:val="28"/>
          <w:szCs w:val="28"/>
        </w:rPr>
        <w:t xml:space="preserve"> деятельность по заготовке древесины осуществляют 16 арендаторов на 20 лесном участке и около 20 субъектов малого и среднего бизнеса.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D25287">
        <w:rPr>
          <w:sz w:val="28"/>
          <w:szCs w:val="28"/>
        </w:rPr>
        <w:t xml:space="preserve"> году на территории Пировского лесничества арендаторами лесных участков</w:t>
      </w:r>
      <w:r>
        <w:rPr>
          <w:sz w:val="28"/>
          <w:szCs w:val="28"/>
        </w:rPr>
        <w:t xml:space="preserve"> при сплошной рубке</w:t>
      </w:r>
      <w:r w:rsidRPr="00D25287">
        <w:rPr>
          <w:sz w:val="28"/>
          <w:szCs w:val="28"/>
        </w:rPr>
        <w:t xml:space="preserve"> было заг</w:t>
      </w:r>
      <w:r>
        <w:rPr>
          <w:sz w:val="28"/>
          <w:szCs w:val="28"/>
        </w:rPr>
        <w:t xml:space="preserve">отовлено 324,324 </w:t>
      </w:r>
      <w:proofErr w:type="spellStart"/>
      <w:r>
        <w:rPr>
          <w:sz w:val="28"/>
          <w:szCs w:val="28"/>
        </w:rPr>
        <w:t>тыс</w:t>
      </w:r>
      <w:r w:rsidRPr="00D25287">
        <w:rPr>
          <w:sz w:val="28"/>
          <w:szCs w:val="28"/>
        </w:rPr>
        <w:t>.</w:t>
      </w:r>
      <w:r>
        <w:rPr>
          <w:sz w:val="28"/>
          <w:szCs w:val="28"/>
        </w:rPr>
        <w:t>кбм</w:t>
      </w:r>
      <w:proofErr w:type="spellEnd"/>
      <w:r w:rsidRPr="00D25287">
        <w:rPr>
          <w:sz w:val="28"/>
          <w:szCs w:val="28"/>
        </w:rPr>
        <w:t xml:space="preserve"> </w:t>
      </w:r>
      <w:proofErr w:type="gramStart"/>
      <w:r w:rsidRPr="00D25287">
        <w:rPr>
          <w:sz w:val="28"/>
          <w:szCs w:val="28"/>
        </w:rPr>
        <w:t>древесины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для сравнения в 2022 году 339,8</w:t>
      </w:r>
      <w:r w:rsidRPr="00D25287">
        <w:rPr>
          <w:sz w:val="28"/>
          <w:szCs w:val="28"/>
        </w:rPr>
        <w:t xml:space="preserve"> </w:t>
      </w:r>
      <w:proofErr w:type="spellStart"/>
      <w:r w:rsidRPr="00D25287">
        <w:rPr>
          <w:sz w:val="28"/>
          <w:szCs w:val="28"/>
        </w:rPr>
        <w:t>тыс.м</w:t>
      </w:r>
      <w:proofErr w:type="spellEnd"/>
      <w:r w:rsidRPr="00D25287">
        <w:rPr>
          <w:sz w:val="28"/>
          <w:szCs w:val="28"/>
        </w:rPr>
        <w:t xml:space="preserve"> куб).</w:t>
      </w:r>
      <w:r>
        <w:rPr>
          <w:sz w:val="28"/>
          <w:szCs w:val="28"/>
        </w:rPr>
        <w:t xml:space="preserve">  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были </w:t>
      </w:r>
      <w:proofErr w:type="gramStart"/>
      <w:r>
        <w:rPr>
          <w:sz w:val="28"/>
          <w:szCs w:val="28"/>
        </w:rPr>
        <w:t>проведен</w:t>
      </w:r>
      <w:r w:rsidRPr="0010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аукцион</w:t>
      </w:r>
      <w:proofErr w:type="gramEnd"/>
      <w:r w:rsidRPr="00106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декабре месяце </w:t>
      </w:r>
      <w:r w:rsidRPr="00106783">
        <w:rPr>
          <w:sz w:val="28"/>
          <w:szCs w:val="28"/>
        </w:rPr>
        <w:t>по продаже</w:t>
      </w:r>
      <w:r>
        <w:rPr>
          <w:sz w:val="28"/>
          <w:szCs w:val="28"/>
        </w:rPr>
        <w:t xml:space="preserve"> </w:t>
      </w:r>
      <w:r w:rsidRPr="00106783">
        <w:rPr>
          <w:sz w:val="28"/>
          <w:szCs w:val="28"/>
        </w:rPr>
        <w:t xml:space="preserve"> объемом реализуемой древесины</w:t>
      </w:r>
      <w:r>
        <w:rPr>
          <w:sz w:val="28"/>
          <w:szCs w:val="28"/>
        </w:rPr>
        <w:t xml:space="preserve"> 4,436т. </w:t>
      </w:r>
      <w:proofErr w:type="spellStart"/>
      <w:r>
        <w:rPr>
          <w:sz w:val="28"/>
          <w:szCs w:val="28"/>
        </w:rPr>
        <w:t>кбм</w:t>
      </w:r>
      <w:proofErr w:type="spellEnd"/>
      <w:r>
        <w:rPr>
          <w:sz w:val="28"/>
          <w:szCs w:val="28"/>
        </w:rPr>
        <w:t xml:space="preserve">, фактически заготовлено в 2023 году 2,432 т. </w:t>
      </w:r>
      <w:proofErr w:type="spellStart"/>
      <w:r>
        <w:rPr>
          <w:sz w:val="28"/>
          <w:szCs w:val="28"/>
        </w:rPr>
        <w:t>кбм</w:t>
      </w:r>
      <w:proofErr w:type="spellEnd"/>
      <w:r>
        <w:rPr>
          <w:sz w:val="28"/>
          <w:szCs w:val="28"/>
        </w:rPr>
        <w:t xml:space="preserve"> .</w:t>
      </w:r>
    </w:p>
    <w:p w:rsidR="00B954D6" w:rsidRPr="00106783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проводится работа по подготовке лесосечного фонда для выставления на аукционы. Находятся на проверке в Министерстве 2 лесосеки объемом 6,468 т. </w:t>
      </w:r>
      <w:proofErr w:type="spellStart"/>
      <w:r>
        <w:rPr>
          <w:sz w:val="28"/>
          <w:szCs w:val="28"/>
        </w:rPr>
        <w:t>кбм</w:t>
      </w:r>
      <w:proofErr w:type="spellEnd"/>
      <w:r>
        <w:rPr>
          <w:sz w:val="28"/>
          <w:szCs w:val="28"/>
        </w:rPr>
        <w:t>. Организован лесничеством отвод МСБ.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 w:rsidRPr="00106783">
        <w:rPr>
          <w:sz w:val="28"/>
          <w:szCs w:val="28"/>
        </w:rPr>
        <w:t xml:space="preserve">С местным населением </w:t>
      </w:r>
      <w:r>
        <w:rPr>
          <w:sz w:val="28"/>
          <w:szCs w:val="28"/>
        </w:rPr>
        <w:t xml:space="preserve">за 2023 год </w:t>
      </w:r>
      <w:r w:rsidRPr="00106783">
        <w:rPr>
          <w:sz w:val="28"/>
          <w:szCs w:val="28"/>
        </w:rPr>
        <w:t>было заключено</w:t>
      </w:r>
      <w:r>
        <w:rPr>
          <w:sz w:val="28"/>
          <w:szCs w:val="28"/>
        </w:rPr>
        <w:t xml:space="preserve"> 933 договора</w:t>
      </w:r>
      <w:r w:rsidRPr="00106783">
        <w:rPr>
          <w:sz w:val="28"/>
          <w:szCs w:val="28"/>
        </w:rPr>
        <w:t xml:space="preserve"> </w:t>
      </w:r>
      <w:r>
        <w:rPr>
          <w:sz w:val="28"/>
          <w:szCs w:val="28"/>
        </w:rPr>
        <w:t>купли-продажи лесных насаждений</w:t>
      </w:r>
      <w:r w:rsidRPr="00106783">
        <w:rPr>
          <w:sz w:val="28"/>
          <w:szCs w:val="28"/>
        </w:rPr>
        <w:t xml:space="preserve"> для собственных нужд</w:t>
      </w:r>
      <w:r>
        <w:rPr>
          <w:sz w:val="28"/>
          <w:szCs w:val="28"/>
        </w:rPr>
        <w:t>,</w:t>
      </w:r>
      <w:r w:rsidRPr="00106783">
        <w:rPr>
          <w:sz w:val="28"/>
          <w:szCs w:val="28"/>
        </w:rPr>
        <w:t xml:space="preserve"> по которым вырублено </w:t>
      </w:r>
      <w:r>
        <w:rPr>
          <w:sz w:val="28"/>
          <w:szCs w:val="28"/>
        </w:rPr>
        <w:t xml:space="preserve">35,519 </w:t>
      </w:r>
      <w:proofErr w:type="gramStart"/>
      <w:r>
        <w:rPr>
          <w:sz w:val="28"/>
          <w:szCs w:val="28"/>
        </w:rPr>
        <w:t>тыс. ,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для нужд отопления жилых помещений 16,085 </w:t>
      </w:r>
      <w:proofErr w:type="spellStart"/>
      <w:r>
        <w:rPr>
          <w:sz w:val="28"/>
          <w:szCs w:val="28"/>
        </w:rPr>
        <w:t>тыс.кбм</w:t>
      </w:r>
      <w:proofErr w:type="spellEnd"/>
      <w:r>
        <w:rPr>
          <w:sz w:val="28"/>
          <w:szCs w:val="28"/>
        </w:rPr>
        <w:t>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 w:rsidRPr="003E24AA">
        <w:rPr>
          <w:sz w:val="28"/>
          <w:szCs w:val="28"/>
        </w:rPr>
        <w:lastRenderedPageBreak/>
        <w:t>(</w:t>
      </w:r>
      <w:proofErr w:type="gramStart"/>
      <w:r w:rsidRPr="003E24AA">
        <w:rPr>
          <w:sz w:val="28"/>
          <w:szCs w:val="28"/>
        </w:rPr>
        <w:t>для</w:t>
      </w:r>
      <w:proofErr w:type="gramEnd"/>
      <w:r w:rsidRPr="003E24A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равнения в 2022 году заключено 1783 договора  и  вырублено 61,992  тыс. м3,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для нужд отопления 29,760 тыс. </w:t>
      </w:r>
      <w:proofErr w:type="spellStart"/>
      <w:r>
        <w:rPr>
          <w:sz w:val="28"/>
          <w:szCs w:val="28"/>
        </w:rPr>
        <w:t>кбм</w:t>
      </w:r>
      <w:proofErr w:type="spellEnd"/>
      <w:r>
        <w:rPr>
          <w:sz w:val="28"/>
          <w:szCs w:val="28"/>
        </w:rPr>
        <w:t>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сплошных рубок по лесничеству составила 2776 </w:t>
      </w:r>
      <w:proofErr w:type="gramStart"/>
      <w:r>
        <w:rPr>
          <w:sz w:val="28"/>
          <w:szCs w:val="28"/>
        </w:rPr>
        <w:t>га( в</w:t>
      </w:r>
      <w:proofErr w:type="gramEnd"/>
      <w:r>
        <w:rPr>
          <w:sz w:val="28"/>
          <w:szCs w:val="28"/>
        </w:rPr>
        <w:t xml:space="preserve"> том числе сплошные санитарные рубки 216,2 га).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заданием на 2023 год </w:t>
      </w:r>
      <w:proofErr w:type="gramStart"/>
      <w:r>
        <w:rPr>
          <w:sz w:val="28"/>
          <w:szCs w:val="28"/>
        </w:rPr>
        <w:t>предусмотрено  400</w:t>
      </w:r>
      <w:proofErr w:type="gramEnd"/>
      <w:r>
        <w:rPr>
          <w:sz w:val="28"/>
          <w:szCs w:val="28"/>
        </w:rPr>
        <w:t>га отводов под сплошные рубки для заключения договоров купли-продажи лесных насаждений по результатам аукционов и для обеспечения собственных нужд граждан.</w:t>
      </w:r>
    </w:p>
    <w:p w:rsidR="00B954D6" w:rsidRDefault="00B954D6" w:rsidP="00B954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54D6" w:rsidRDefault="00B954D6" w:rsidP="00B954D6">
      <w:pPr>
        <w:jc w:val="center"/>
        <w:rPr>
          <w:b/>
          <w:color w:val="FF0000"/>
          <w:sz w:val="28"/>
          <w:szCs w:val="28"/>
        </w:rPr>
      </w:pPr>
    </w:p>
    <w:p w:rsidR="00B954D6" w:rsidRDefault="00B954D6" w:rsidP="00B954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Лесовосстановление</w:t>
      </w:r>
      <w:proofErr w:type="spellEnd"/>
      <w:r>
        <w:rPr>
          <w:b/>
          <w:sz w:val="28"/>
          <w:szCs w:val="28"/>
        </w:rPr>
        <w:t>.</w:t>
      </w:r>
    </w:p>
    <w:p w:rsidR="00B954D6" w:rsidRDefault="00B954D6" w:rsidP="00B954D6">
      <w:pPr>
        <w:jc w:val="both"/>
        <w:rPr>
          <w:sz w:val="28"/>
          <w:szCs w:val="28"/>
        </w:rPr>
      </w:pP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Лесничеством и арендаторами лесных участков в 2023 было высажено 72,38 га лесных культур, из них с открытой корневой системой 58,9 сеянцами сосны сибирской кедровой, закрытой корневой системой на площади 1,48 сеянцами ели сибирской и сосны обыкновенной. 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 территории лесничества выполнены работы по компенсационному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 на общей площади 166,134 из них выполнено силами ГКБУ «Пировское лесничество» на площади 3,186 га.</w:t>
      </w:r>
    </w:p>
    <w:p w:rsidR="00B954D6" w:rsidRPr="0072030F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запланированы работы по компенсационному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 на площади 208,635, весь объем будет выполняться КГБУ «Пировское лесничество».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п</w:t>
      </w:r>
      <w:r w:rsidRPr="0072030F">
        <w:rPr>
          <w:sz w:val="28"/>
          <w:szCs w:val="28"/>
        </w:rPr>
        <w:t xml:space="preserve">роведен агротехнический уход за лесными культурами предшествующих лет на площади </w:t>
      </w:r>
      <w:r>
        <w:rPr>
          <w:sz w:val="28"/>
          <w:szCs w:val="28"/>
        </w:rPr>
        <w:t xml:space="preserve">497,38 га, арендаторы 73,98 га, лесничество 412,8 га. 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провести в 2024 году агротехнический уход за лесными культурами на площади 399,73 га, 385 га по государственному заданию, 14,67га арендаторами лесных участков.  </w:t>
      </w:r>
    </w:p>
    <w:p w:rsidR="00B954D6" w:rsidRPr="0072030F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в 2023 году дополнение лесных культур на площади 37,7 га, все работы выполнены в рамках государственного задания ГКБУ «Пировское лесничество», на 2024 год дополнение лесных культур запланировано площади 53га, по государственному заданию.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 w:rsidRPr="0072030F">
        <w:rPr>
          <w:sz w:val="28"/>
          <w:szCs w:val="28"/>
        </w:rPr>
        <w:t>Заготовлено 300</w:t>
      </w:r>
      <w:r>
        <w:rPr>
          <w:sz w:val="28"/>
          <w:szCs w:val="28"/>
        </w:rPr>
        <w:t xml:space="preserve"> кг семян кедра сибирского, ели сибирской 12 кг лесничеством 310 кг, 2 кг арендатором лесного участка.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 w:rsidRPr="0072030F">
        <w:rPr>
          <w:sz w:val="28"/>
          <w:szCs w:val="28"/>
        </w:rPr>
        <w:t xml:space="preserve"> Проведено содействие естественному возобновлению на площади </w:t>
      </w:r>
      <w:r>
        <w:rPr>
          <w:sz w:val="28"/>
          <w:szCs w:val="28"/>
        </w:rPr>
        <w:t xml:space="preserve">арендаторами лесных участков 3460,68 га, их них лесничество 40 га. 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лесном питомнике было посеяно 324 кг, кедра </w:t>
      </w:r>
      <w:proofErr w:type="gramStart"/>
      <w:r>
        <w:rPr>
          <w:sz w:val="28"/>
          <w:szCs w:val="28"/>
        </w:rPr>
        <w:t>сибирского  300</w:t>
      </w:r>
      <w:proofErr w:type="gramEnd"/>
      <w:r>
        <w:rPr>
          <w:sz w:val="28"/>
          <w:szCs w:val="28"/>
        </w:rPr>
        <w:t xml:space="preserve"> кг, ели сибирской 24 кг на общей площади 0,6 га. 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лесного питомнике Пировского лесничества было выращено 629,7 тыс. шт. стандартного посадочного материала, было реализовано 1034,3 </w:t>
      </w:r>
      <w:proofErr w:type="spellStart"/>
      <w:r>
        <w:rPr>
          <w:sz w:val="28"/>
          <w:szCs w:val="28"/>
        </w:rPr>
        <w:t>тыс.шт</w:t>
      </w:r>
      <w:proofErr w:type="spellEnd"/>
      <w:r>
        <w:rPr>
          <w:sz w:val="28"/>
          <w:szCs w:val="28"/>
        </w:rPr>
        <w:t>. сеянцев стандартного посадочного материала.</w:t>
      </w:r>
    </w:p>
    <w:p w:rsidR="00B954D6" w:rsidRDefault="00B954D6" w:rsidP="00B954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запланировано высеять в лесном питомнике 300 кг кедра сибирского, 24 кг ели сибирской на общей площади 0,6 </w:t>
      </w:r>
      <w:proofErr w:type="gramStart"/>
      <w:r>
        <w:rPr>
          <w:sz w:val="28"/>
          <w:szCs w:val="28"/>
        </w:rPr>
        <w:t>га.,</w:t>
      </w:r>
      <w:proofErr w:type="gramEnd"/>
      <w:r>
        <w:rPr>
          <w:sz w:val="28"/>
          <w:szCs w:val="28"/>
        </w:rPr>
        <w:t xml:space="preserve"> выращивание стандартного посадочного материала 275 </w:t>
      </w:r>
      <w:proofErr w:type="spellStart"/>
      <w:r>
        <w:rPr>
          <w:sz w:val="28"/>
          <w:szCs w:val="28"/>
        </w:rPr>
        <w:t>тыс.шт</w:t>
      </w:r>
      <w:proofErr w:type="spellEnd"/>
      <w:r>
        <w:rPr>
          <w:sz w:val="28"/>
          <w:szCs w:val="28"/>
        </w:rPr>
        <w:t>.</w:t>
      </w:r>
    </w:p>
    <w:p w:rsidR="00B954D6" w:rsidRPr="000D11B4" w:rsidRDefault="00B954D6" w:rsidP="00B95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4D6" w:rsidRDefault="00B954D6" w:rsidP="00B9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Экономический раздел</w:t>
      </w:r>
    </w:p>
    <w:p w:rsidR="00B954D6" w:rsidRDefault="00B954D6" w:rsidP="00B95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2023 года</w:t>
      </w:r>
    </w:p>
    <w:p w:rsidR="00B954D6" w:rsidRDefault="00B954D6" w:rsidP="00B954D6">
      <w:pPr>
        <w:ind w:firstLine="709"/>
        <w:jc w:val="both"/>
        <w:rPr>
          <w:b/>
          <w:sz w:val="28"/>
          <w:szCs w:val="28"/>
        </w:rPr>
      </w:pPr>
    </w:p>
    <w:p w:rsidR="00B954D6" w:rsidRDefault="00B954D6" w:rsidP="00B954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Планом</w:t>
      </w:r>
      <w:r>
        <w:rPr>
          <w:sz w:val="28"/>
          <w:szCs w:val="28"/>
        </w:rPr>
        <w:t xml:space="preserve"> на 2023 год (по последнему дополнительному соглашению от 30.11.2023г. №6) КГБУ «Пировское лесничество» предусмотрено </w:t>
      </w:r>
      <w:r>
        <w:rPr>
          <w:b/>
          <w:sz w:val="28"/>
          <w:szCs w:val="28"/>
        </w:rPr>
        <w:t>субсидий</w:t>
      </w:r>
      <w:r>
        <w:rPr>
          <w:sz w:val="28"/>
          <w:szCs w:val="28"/>
        </w:rPr>
        <w:t xml:space="preserve"> на финансовое обеспечение выполнения государственного задания в сумме 13 911 084,35 рубля, что составляет 110,3 % к уровню 2022 года, из них по </w:t>
      </w:r>
      <w:r>
        <w:rPr>
          <w:b/>
          <w:sz w:val="28"/>
          <w:szCs w:val="28"/>
        </w:rPr>
        <w:t>национальному проекту</w:t>
      </w:r>
      <w:r>
        <w:rPr>
          <w:sz w:val="28"/>
          <w:szCs w:val="28"/>
        </w:rPr>
        <w:t xml:space="preserve">, мероприятие «Увеличение площади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» - 5 326 434,35 рубля. </w:t>
      </w:r>
    </w:p>
    <w:p w:rsidR="00B954D6" w:rsidRDefault="00B954D6" w:rsidP="00B954D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Фактически</w:t>
      </w:r>
      <w:r>
        <w:rPr>
          <w:sz w:val="28"/>
          <w:szCs w:val="28"/>
        </w:rPr>
        <w:t xml:space="preserve"> израсходовано на 01.01.2024г. – 13 859 946,92 рубля.</w:t>
      </w:r>
    </w:p>
    <w:p w:rsidR="00B954D6" w:rsidRDefault="00B954D6" w:rsidP="00B954D6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Остаток средств на счёте составляет 51 137,43 рубля.</w:t>
      </w:r>
    </w:p>
    <w:p w:rsidR="00B954D6" w:rsidRDefault="00B954D6" w:rsidP="00B95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Приносящей доход деятельности на </w:t>
      </w:r>
      <w:r>
        <w:rPr>
          <w:b/>
          <w:sz w:val="28"/>
          <w:szCs w:val="28"/>
        </w:rPr>
        <w:t>2023 год</w:t>
      </w:r>
      <w:r>
        <w:rPr>
          <w:sz w:val="28"/>
          <w:szCs w:val="28"/>
        </w:rPr>
        <w:t xml:space="preserve"> запланировано – 19 761 380,00 руб.</w:t>
      </w:r>
    </w:p>
    <w:p w:rsidR="00B954D6" w:rsidRDefault="00B954D6" w:rsidP="00B954D6">
      <w:p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Фактически </w:t>
      </w:r>
      <w:r>
        <w:rPr>
          <w:sz w:val="28"/>
          <w:szCs w:val="28"/>
        </w:rPr>
        <w:t xml:space="preserve">поступило средств от приносящей доход деятельности на 01.01.2024г. – 14 905 168,69 руб., что составляет 114,8 % к уровню прошлого года. </w:t>
      </w: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Фактическая численность работников предприятия на 01.01.2024 года по основной деятельности составляет 23 чел., по приносящей доход </w:t>
      </w:r>
      <w:proofErr w:type="gramStart"/>
      <w:r>
        <w:rPr>
          <w:sz w:val="28"/>
          <w:szCs w:val="28"/>
        </w:rPr>
        <w:t>деятельности  3</w:t>
      </w:r>
      <w:proofErr w:type="gramEnd"/>
      <w:r>
        <w:rPr>
          <w:sz w:val="28"/>
          <w:szCs w:val="28"/>
        </w:rPr>
        <w:t xml:space="preserve"> чел..</w:t>
      </w: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Сложившаяся средняя заработная плата сотрудников учреждения за счёт всех источников за 2023 год </w:t>
      </w:r>
      <w:proofErr w:type="gramStart"/>
      <w:r>
        <w:rPr>
          <w:sz w:val="28"/>
          <w:szCs w:val="28"/>
        </w:rPr>
        <w:t>–  45</w:t>
      </w:r>
      <w:proofErr w:type="gramEnd"/>
      <w:r>
        <w:rPr>
          <w:sz w:val="28"/>
          <w:szCs w:val="28"/>
        </w:rPr>
        <w:t xml:space="preserve"> 662,00 рубля.  Темп роста СЗП к уровню предыдущего года составляет 100,6% </w:t>
      </w: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Планирование 2024</w:t>
      </w: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2024 год предусмотрено </w:t>
      </w:r>
      <w:r>
        <w:rPr>
          <w:b/>
          <w:sz w:val="28"/>
          <w:szCs w:val="28"/>
        </w:rPr>
        <w:t>субсидий</w:t>
      </w:r>
      <w:r>
        <w:rPr>
          <w:sz w:val="28"/>
          <w:szCs w:val="28"/>
        </w:rPr>
        <w:t xml:space="preserve"> на финансовое обеспечение выполнения государственного задания в сумме 12 752 702,00 рублей (91,7% к уровню прошлого года), по национальному проекту, мероприятие «Увеличение площади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» - 1 788 902,00 рубля (33,6% к уровню прошлого года). Запланирован рост СЗП к уровню прошлого года – 105,3%. </w:t>
      </w:r>
    </w:p>
    <w:p w:rsidR="00B954D6" w:rsidRDefault="00B954D6" w:rsidP="00B954D6">
      <w:pPr>
        <w:pStyle w:val="21"/>
        <w:shd w:val="clear" w:color="auto" w:fill="auto"/>
        <w:tabs>
          <w:tab w:val="left" w:pos="1108"/>
        </w:tabs>
        <w:spacing w:after="0" w:line="240" w:lineRule="auto"/>
        <w:jc w:val="both"/>
        <w:rPr>
          <w:sz w:val="28"/>
          <w:szCs w:val="28"/>
        </w:rPr>
      </w:pPr>
    </w:p>
    <w:p w:rsidR="00B954D6" w:rsidRDefault="00B954D6" w:rsidP="00B954D6">
      <w:pPr>
        <w:jc w:val="center"/>
        <w:rPr>
          <w:b/>
          <w:sz w:val="28"/>
          <w:szCs w:val="28"/>
        </w:rPr>
      </w:pPr>
    </w:p>
    <w:p w:rsidR="00B954D6" w:rsidRDefault="00B954D6" w:rsidP="00B954D6">
      <w:pPr>
        <w:jc w:val="center"/>
        <w:rPr>
          <w:b/>
          <w:sz w:val="28"/>
          <w:szCs w:val="28"/>
        </w:rPr>
      </w:pPr>
    </w:p>
    <w:p w:rsidR="00B954D6" w:rsidRDefault="00B954D6" w:rsidP="00B954D6">
      <w:pPr>
        <w:rPr>
          <w:sz w:val="28"/>
          <w:szCs w:val="28"/>
        </w:rPr>
      </w:pPr>
    </w:p>
    <w:p w:rsidR="002C679E" w:rsidRDefault="002C679E">
      <w:bookmarkStart w:id="0" w:name="_GoBack"/>
      <w:bookmarkEnd w:id="0"/>
    </w:p>
    <w:sectPr w:rsidR="002C679E" w:rsidSect="009B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81"/>
    <w:rsid w:val="002C679E"/>
    <w:rsid w:val="00AC1B81"/>
    <w:rsid w:val="00B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2572-A0EA-4BC4-BC9A-F98F4E29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95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954D6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2024-03-27T03:58:00Z</dcterms:created>
  <dcterms:modified xsi:type="dcterms:W3CDTF">2024-03-27T03:58:00Z</dcterms:modified>
</cp:coreProperties>
</file>