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718" w:rsidRPr="00FC2C8C" w:rsidRDefault="00FC2C8C" w:rsidP="00FC2C8C">
      <w:pPr>
        <w:tabs>
          <w:tab w:val="center" w:pos="4677"/>
          <w:tab w:val="left" w:pos="7095"/>
        </w:tabs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                                                      </w:t>
      </w:r>
      <w:r w:rsidR="00D56961">
        <w:rPr>
          <w:noProof/>
          <w:sz w:val="28"/>
          <w:szCs w:val="28"/>
        </w:rPr>
        <w:t xml:space="preserve"> </w:t>
      </w:r>
      <w:r w:rsidR="00450676">
        <w:rPr>
          <w:noProof/>
          <w:sz w:val="28"/>
          <w:szCs w:val="28"/>
        </w:rPr>
        <w:t xml:space="preserve">   </w:t>
      </w:r>
      <w:r w:rsidR="00467718">
        <w:rPr>
          <w:noProof/>
          <w:sz w:val="28"/>
          <w:szCs w:val="28"/>
        </w:rPr>
        <w:drawing>
          <wp:inline distT="0" distB="0" distL="0" distR="0">
            <wp:extent cx="523240" cy="6737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7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7718">
        <w:rPr>
          <w:noProof/>
          <w:sz w:val="28"/>
          <w:szCs w:val="28"/>
        </w:rPr>
        <w:t xml:space="preserve">                   </w:t>
      </w:r>
      <w:r w:rsidR="00D56961">
        <w:rPr>
          <w:noProof/>
          <w:sz w:val="28"/>
          <w:szCs w:val="28"/>
        </w:rPr>
        <w:t xml:space="preserve">             </w:t>
      </w:r>
      <w:r w:rsidR="00467718">
        <w:rPr>
          <w:noProof/>
          <w:sz w:val="28"/>
          <w:szCs w:val="28"/>
        </w:rPr>
        <w:t xml:space="preserve">             </w:t>
      </w:r>
    </w:p>
    <w:p w:rsidR="00467718" w:rsidRDefault="00467718" w:rsidP="004677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467718" w:rsidRDefault="00467718" w:rsidP="004677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ПИРОВСКИЙ МУНИЦИПАЛЬНЫЙ ОКРУГ</w:t>
      </w:r>
    </w:p>
    <w:p w:rsidR="00467718" w:rsidRDefault="00467718" w:rsidP="004677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ПИРОВСКИЙ ОКРУЖНОЙ СОВЕТ ДЕПУТАТОВ</w:t>
      </w:r>
    </w:p>
    <w:p w:rsidR="00467718" w:rsidRDefault="00467718" w:rsidP="00467718">
      <w:pPr>
        <w:jc w:val="right"/>
        <w:rPr>
          <w:b/>
          <w:sz w:val="28"/>
          <w:szCs w:val="28"/>
        </w:rPr>
      </w:pPr>
    </w:p>
    <w:p w:rsidR="00467718" w:rsidRDefault="00467718" w:rsidP="004677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67718" w:rsidRDefault="00467718" w:rsidP="00467718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27"/>
        <w:gridCol w:w="3127"/>
        <w:gridCol w:w="3101"/>
      </w:tblGrid>
      <w:tr w:rsidR="00467718" w:rsidTr="00467718">
        <w:tc>
          <w:tcPr>
            <w:tcW w:w="3190" w:type="dxa"/>
            <w:hideMark/>
          </w:tcPr>
          <w:p w:rsidR="00467718" w:rsidRDefault="00E914EC" w:rsidP="00E914EC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</w:t>
            </w:r>
            <w:r w:rsidR="00467718">
              <w:rPr>
                <w:sz w:val="28"/>
                <w:szCs w:val="28"/>
              </w:rPr>
              <w:t>.202</w:t>
            </w:r>
            <w:r w:rsidR="00BD0248">
              <w:rPr>
                <w:sz w:val="28"/>
                <w:szCs w:val="28"/>
              </w:rPr>
              <w:t>2</w:t>
            </w:r>
          </w:p>
        </w:tc>
        <w:tc>
          <w:tcPr>
            <w:tcW w:w="3190" w:type="dxa"/>
            <w:hideMark/>
          </w:tcPr>
          <w:p w:rsidR="00467718" w:rsidRDefault="00467718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Пировское</w:t>
            </w:r>
          </w:p>
        </w:tc>
        <w:tc>
          <w:tcPr>
            <w:tcW w:w="3191" w:type="dxa"/>
            <w:hideMark/>
          </w:tcPr>
          <w:p w:rsidR="00467718" w:rsidRDefault="00BD0248" w:rsidP="009461C1">
            <w:pPr>
              <w:spacing w:line="252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</w:t>
            </w:r>
            <w:r w:rsidR="00E914EC">
              <w:rPr>
                <w:sz w:val="28"/>
                <w:szCs w:val="28"/>
              </w:rPr>
              <w:t>6</w:t>
            </w:r>
            <w:r w:rsidR="00467718">
              <w:rPr>
                <w:sz w:val="28"/>
                <w:szCs w:val="28"/>
              </w:rPr>
              <w:t>-</w:t>
            </w:r>
            <w:r w:rsidR="009461C1">
              <w:rPr>
                <w:sz w:val="28"/>
                <w:szCs w:val="28"/>
              </w:rPr>
              <w:t>272</w:t>
            </w:r>
            <w:bookmarkStart w:id="0" w:name="_GoBack"/>
            <w:bookmarkEnd w:id="0"/>
            <w:r w:rsidR="00FC2C8C">
              <w:rPr>
                <w:sz w:val="28"/>
                <w:szCs w:val="28"/>
              </w:rPr>
              <w:t>р</w:t>
            </w:r>
          </w:p>
        </w:tc>
      </w:tr>
    </w:tbl>
    <w:p w:rsidR="00467718" w:rsidRDefault="00467718" w:rsidP="00467718">
      <w:pPr>
        <w:jc w:val="center"/>
        <w:rPr>
          <w:sz w:val="28"/>
          <w:szCs w:val="28"/>
        </w:rPr>
      </w:pPr>
    </w:p>
    <w:p w:rsidR="00467718" w:rsidRDefault="00467718" w:rsidP="00ED37EC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работе </w:t>
      </w:r>
      <w:r w:rsidR="00E914EC">
        <w:rPr>
          <w:sz w:val="28"/>
          <w:szCs w:val="28"/>
        </w:rPr>
        <w:t xml:space="preserve">первого </w:t>
      </w:r>
      <w:r w:rsidR="000E2B94">
        <w:rPr>
          <w:sz w:val="28"/>
          <w:szCs w:val="28"/>
        </w:rPr>
        <w:t xml:space="preserve">заместителя </w:t>
      </w:r>
      <w:r w:rsidR="00ED37EC">
        <w:rPr>
          <w:sz w:val="28"/>
          <w:szCs w:val="28"/>
        </w:rPr>
        <w:t>Г</w:t>
      </w:r>
      <w:r w:rsidR="000E2B94">
        <w:rPr>
          <w:sz w:val="28"/>
          <w:szCs w:val="28"/>
        </w:rPr>
        <w:t>лавы</w:t>
      </w:r>
      <w:r w:rsidR="00BD0248">
        <w:rPr>
          <w:sz w:val="28"/>
          <w:szCs w:val="28"/>
        </w:rPr>
        <w:t xml:space="preserve"> Пиро</w:t>
      </w:r>
      <w:r w:rsidR="00996F79">
        <w:rPr>
          <w:sz w:val="28"/>
          <w:szCs w:val="28"/>
        </w:rPr>
        <w:t xml:space="preserve">вского муниципального округа </w:t>
      </w:r>
      <w:r>
        <w:rPr>
          <w:sz w:val="28"/>
          <w:szCs w:val="28"/>
        </w:rPr>
        <w:t>за 2021 год</w:t>
      </w:r>
      <w:r w:rsidR="00BD0248">
        <w:rPr>
          <w:sz w:val="28"/>
          <w:szCs w:val="28"/>
        </w:rPr>
        <w:t xml:space="preserve"> и истекший период 2022 года</w:t>
      </w:r>
      <w:r w:rsidR="00743BC9">
        <w:rPr>
          <w:sz w:val="28"/>
          <w:szCs w:val="28"/>
        </w:rPr>
        <w:t>.</w:t>
      </w:r>
    </w:p>
    <w:p w:rsidR="00467718" w:rsidRDefault="00467718" w:rsidP="00ED37EC">
      <w:pPr>
        <w:spacing w:after="120"/>
        <w:rPr>
          <w:sz w:val="28"/>
          <w:szCs w:val="28"/>
        </w:rPr>
      </w:pPr>
    </w:p>
    <w:p w:rsidR="00467718" w:rsidRDefault="00467718" w:rsidP="00ED37EC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отчет </w:t>
      </w:r>
      <w:r w:rsidR="00E914EC">
        <w:rPr>
          <w:sz w:val="28"/>
          <w:szCs w:val="28"/>
        </w:rPr>
        <w:t xml:space="preserve">первого </w:t>
      </w:r>
      <w:r w:rsidR="00ED37EC">
        <w:rPr>
          <w:sz w:val="28"/>
          <w:szCs w:val="28"/>
        </w:rPr>
        <w:t>заместителя Г</w:t>
      </w:r>
      <w:r w:rsidR="000E2B94">
        <w:rPr>
          <w:sz w:val="28"/>
          <w:szCs w:val="28"/>
        </w:rPr>
        <w:t xml:space="preserve">лавы Пировского муниципального округа </w:t>
      </w:r>
      <w:r w:rsidR="00E914EC">
        <w:rPr>
          <w:sz w:val="28"/>
          <w:szCs w:val="28"/>
        </w:rPr>
        <w:t>Ивченко С.С.,</w:t>
      </w:r>
      <w:r>
        <w:rPr>
          <w:sz w:val="28"/>
          <w:szCs w:val="28"/>
        </w:rPr>
        <w:t xml:space="preserve"> о результатах работы за 2021 год</w:t>
      </w:r>
      <w:r w:rsidR="000E2B94">
        <w:rPr>
          <w:sz w:val="28"/>
          <w:szCs w:val="28"/>
        </w:rPr>
        <w:t xml:space="preserve"> и истекший период 2022 года</w:t>
      </w:r>
      <w:r>
        <w:rPr>
          <w:sz w:val="28"/>
          <w:szCs w:val="28"/>
        </w:rPr>
        <w:t>, Пировский окружной Совет депутатов РЕШИЛ:</w:t>
      </w:r>
    </w:p>
    <w:p w:rsidR="00467718" w:rsidRDefault="00467718" w:rsidP="00ED37EC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Принять отчет о работе </w:t>
      </w:r>
      <w:r w:rsidR="00E914EC">
        <w:rPr>
          <w:sz w:val="28"/>
          <w:szCs w:val="28"/>
        </w:rPr>
        <w:t xml:space="preserve">первого </w:t>
      </w:r>
      <w:r w:rsidR="00FD0EE8">
        <w:rPr>
          <w:sz w:val="28"/>
          <w:szCs w:val="28"/>
        </w:rPr>
        <w:t>заместителя Г</w:t>
      </w:r>
      <w:r w:rsidR="001F273F">
        <w:rPr>
          <w:sz w:val="28"/>
          <w:szCs w:val="28"/>
        </w:rPr>
        <w:t xml:space="preserve">лавы Пировского муниципального округа </w:t>
      </w:r>
      <w:r w:rsidR="00E914EC">
        <w:rPr>
          <w:sz w:val="28"/>
          <w:szCs w:val="28"/>
        </w:rPr>
        <w:t>Ивченко С.С.,</w:t>
      </w:r>
      <w:r w:rsidR="001F6703">
        <w:rPr>
          <w:sz w:val="28"/>
          <w:szCs w:val="28"/>
        </w:rPr>
        <w:t xml:space="preserve"> </w:t>
      </w:r>
      <w:r w:rsidR="001F273F">
        <w:rPr>
          <w:sz w:val="28"/>
          <w:szCs w:val="28"/>
        </w:rPr>
        <w:t xml:space="preserve">за 2021 год и истекший период 2022 года, </w:t>
      </w:r>
      <w:r>
        <w:rPr>
          <w:sz w:val="28"/>
          <w:szCs w:val="28"/>
        </w:rPr>
        <w:t>к сведению.</w:t>
      </w:r>
    </w:p>
    <w:p w:rsidR="005D4055" w:rsidRDefault="005D4055" w:rsidP="00ED37EC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1F273F">
        <w:rPr>
          <w:sz w:val="28"/>
          <w:szCs w:val="28"/>
        </w:rPr>
        <w:t>Решение вступает в силу с момента подписания.</w:t>
      </w:r>
    </w:p>
    <w:p w:rsidR="005D4055" w:rsidRDefault="005D4055" w:rsidP="00ED37EC">
      <w:pPr>
        <w:spacing w:after="120"/>
        <w:jc w:val="both"/>
        <w:rPr>
          <w:sz w:val="28"/>
          <w:szCs w:val="28"/>
        </w:rPr>
      </w:pPr>
    </w:p>
    <w:p w:rsidR="00467718" w:rsidRDefault="00467718" w:rsidP="0046771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67718" w:rsidRDefault="00467718" w:rsidP="00467718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3"/>
        <w:gridCol w:w="4672"/>
      </w:tblGrid>
      <w:tr w:rsidR="00467718" w:rsidTr="00467718">
        <w:tc>
          <w:tcPr>
            <w:tcW w:w="4785" w:type="dxa"/>
            <w:hideMark/>
          </w:tcPr>
          <w:p w:rsidR="00467718" w:rsidRDefault="00467718">
            <w:pPr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Пировского </w:t>
            </w:r>
          </w:p>
          <w:p w:rsidR="00467718" w:rsidRDefault="00467718">
            <w:pPr>
              <w:spacing w:line="0" w:lineRule="atLeas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окружного</w:t>
            </w:r>
            <w:proofErr w:type="gramEnd"/>
            <w:r>
              <w:rPr>
                <w:sz w:val="28"/>
                <w:szCs w:val="28"/>
              </w:rPr>
              <w:t xml:space="preserve"> Совета депутатов</w:t>
            </w:r>
          </w:p>
        </w:tc>
        <w:tc>
          <w:tcPr>
            <w:tcW w:w="4786" w:type="dxa"/>
            <w:hideMark/>
          </w:tcPr>
          <w:p w:rsidR="00467718" w:rsidRDefault="00467718">
            <w:pPr>
              <w:jc w:val="both"/>
              <w:rPr>
                <w:rStyle w:val="2"/>
                <w:i/>
                <w:sz w:val="28"/>
                <w:szCs w:val="28"/>
              </w:rPr>
            </w:pPr>
            <w:r>
              <w:rPr>
                <w:rStyle w:val="2"/>
                <w:sz w:val="28"/>
                <w:szCs w:val="28"/>
              </w:rPr>
              <w:t xml:space="preserve">            </w:t>
            </w:r>
          </w:p>
          <w:p w:rsidR="00467718" w:rsidRDefault="00467718">
            <w:pPr>
              <w:jc w:val="both"/>
            </w:pPr>
            <w:r>
              <w:rPr>
                <w:sz w:val="28"/>
                <w:szCs w:val="28"/>
              </w:rPr>
              <w:t xml:space="preserve">                                    Г.И. Костыгина</w:t>
            </w:r>
          </w:p>
        </w:tc>
      </w:tr>
    </w:tbl>
    <w:p w:rsidR="00467718" w:rsidRDefault="00467718" w:rsidP="00240D52"/>
    <w:sectPr w:rsidR="00467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36E"/>
    <w:rsid w:val="0001436E"/>
    <w:rsid w:val="00017FAC"/>
    <w:rsid w:val="000E2B94"/>
    <w:rsid w:val="001D4D44"/>
    <w:rsid w:val="001F273F"/>
    <w:rsid w:val="001F6703"/>
    <w:rsid w:val="00240D52"/>
    <w:rsid w:val="003654DD"/>
    <w:rsid w:val="003716FA"/>
    <w:rsid w:val="00445DCD"/>
    <w:rsid w:val="00450676"/>
    <w:rsid w:val="00467718"/>
    <w:rsid w:val="004A60F7"/>
    <w:rsid w:val="00543767"/>
    <w:rsid w:val="00544264"/>
    <w:rsid w:val="005D4055"/>
    <w:rsid w:val="00743BC9"/>
    <w:rsid w:val="0080691E"/>
    <w:rsid w:val="008B35A9"/>
    <w:rsid w:val="009461C1"/>
    <w:rsid w:val="00996F79"/>
    <w:rsid w:val="00A81297"/>
    <w:rsid w:val="00BD0248"/>
    <w:rsid w:val="00D56961"/>
    <w:rsid w:val="00E914EC"/>
    <w:rsid w:val="00ED37EC"/>
    <w:rsid w:val="00FC2C8C"/>
    <w:rsid w:val="00FD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DE89DD-8E2B-4784-B1F7-60617E01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Не курсив"/>
    <w:rsid w:val="00467718"/>
    <w:rPr>
      <w:i w:val="0"/>
      <w:iCs w:val="0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017FA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7F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9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31</cp:revision>
  <cp:lastPrinted>2022-11-17T02:38:00Z</cp:lastPrinted>
  <dcterms:created xsi:type="dcterms:W3CDTF">2021-12-22T07:05:00Z</dcterms:created>
  <dcterms:modified xsi:type="dcterms:W3CDTF">2022-11-24T07:08:00Z</dcterms:modified>
</cp:coreProperties>
</file>