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5" w:type="dxa"/>
        <w:tblInd w:w="95" w:type="dxa"/>
        <w:tblLayout w:type="fixed"/>
        <w:tblLook w:val="04A0"/>
      </w:tblPr>
      <w:tblGrid>
        <w:gridCol w:w="712"/>
        <w:gridCol w:w="5255"/>
        <w:gridCol w:w="992"/>
        <w:gridCol w:w="20"/>
        <w:gridCol w:w="1114"/>
        <w:gridCol w:w="148"/>
        <w:gridCol w:w="1553"/>
        <w:gridCol w:w="1134"/>
        <w:gridCol w:w="1701"/>
        <w:gridCol w:w="2126"/>
      </w:tblGrid>
      <w:tr w:rsidR="003F7079" w:rsidRPr="00E64B1D" w:rsidTr="003F7079">
        <w:trPr>
          <w:trHeight w:val="315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6F01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7079" w:rsidRPr="00E64B1D" w:rsidTr="003F7079">
        <w:trPr>
          <w:trHeight w:val="315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F7079" w:rsidRPr="00E64B1D" w:rsidRDefault="003F7079" w:rsidP="006F01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 Решению районного Совета депутатов "О бюджете Пировского муниципального района на 2019 год и на плановый период 2020 - 2021 годов"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7079" w:rsidRPr="00E64B1D" w:rsidTr="003F7079">
        <w:trPr>
          <w:trHeight w:val="81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7079" w:rsidRPr="00E64B1D" w:rsidRDefault="003F7079" w:rsidP="006F01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7079" w:rsidRPr="00E64B1D" w:rsidTr="003F7079">
        <w:trPr>
          <w:trHeight w:val="315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696B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6F012E"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13.12.2018г.</w:t>
            </w: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№ </w:t>
            </w:r>
            <w:r w:rsidR="006F012E"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37-22</w:t>
            </w:r>
            <w:r w:rsidR="00696BC8"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6F012E"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</w:p>
          <w:p w:rsidR="00E64B1D" w:rsidRPr="00E64B1D" w:rsidRDefault="00E64B1D" w:rsidP="00696B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7079" w:rsidRPr="00E64B1D" w:rsidTr="003F7079">
        <w:trPr>
          <w:trHeight w:val="315"/>
        </w:trPr>
        <w:tc>
          <w:tcPr>
            <w:tcW w:w="126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C5FC0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Пировского муниципального района </w:t>
            </w:r>
          </w:p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плановый период 2020 -2021 годов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</w:t>
            </w:r>
            <w:proofErr w:type="gram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л-</w:t>
            </w:r>
            <w:proofErr w:type="gram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подраздел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3F7079" w:rsidRPr="00E64B1D" w:rsidTr="00DA14D2">
        <w:trPr>
          <w:trHeight w:val="10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Отдел социальной </w:t>
            </w:r>
            <w:proofErr w:type="gramStart"/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защиты населения администрации Пировского района Красноярского края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22 101,40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22 101,40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147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22 101,40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22 101,40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516,00</w:t>
            </w:r>
          </w:p>
        </w:tc>
      </w:tr>
      <w:tr w:rsidR="003F7079" w:rsidRPr="00E64B1D" w:rsidTr="00DA14D2">
        <w:trPr>
          <w:trHeight w:val="448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Выплаты пенсии за выслугу лет лицам, замещающим должности муниципальной службы (в соответствии с Законом края от 24.04.2008г № 5-1565 « Об особенностях правого регулирования муниципальной службы в Красноярском крае»  принято Решение Пировского районного Совета депутатов от 31.03.2017г № 19-105р «Об утверждении Положения об условиях и порядке предоставления муниципальному служащему права на пенсию за выслугу лет за счет средств бюджета Пировского района</w:t>
            </w:r>
            <w:proofErr w:type="gramEnd"/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»)  в рамках </w:t>
            </w:r>
            <w:proofErr w:type="spellStart"/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516,00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516,00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516,00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</w:t>
            </w:r>
            <w:proofErr w:type="gramEnd"/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обслуживания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18 021,00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18 021,00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"Повышение качества и доступности социальных услуг населению"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18 021,00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18 021,00</w:t>
            </w:r>
          </w:p>
        </w:tc>
      </w:tr>
      <w:tr w:rsidR="003F7079" w:rsidRPr="00E64B1D" w:rsidTr="00DA14D2">
        <w:trPr>
          <w:trHeight w:val="31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на реализацию полномочий по содержанию учреждений социального обслуживания населения по Закону края от 10 декабря 2004 года № 12-2705 «О социальном обслуживании населения» в рамках подпрограммы "Повышение качества и доступности социальных услуг населению"  муниципальной программы "Система социальной поддержки граждан Пировского района "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0310001510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18 021,00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18 021,00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0310001510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18 021,00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18 021,00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0310001510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18 021,00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18 021,00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</w:tr>
      <w:tr w:rsidR="003F7079" w:rsidRPr="00E64B1D" w:rsidTr="00DA14D2">
        <w:trPr>
          <w:trHeight w:val="315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Субвенция на расходы связанные с обеспечением бесплатного проезда детей и лиц, сопровождающих организованные группы детей, до места нахождения детских оздоровительных лагерей и обратно в рамках подпрограммы  "Обеспечение реализации муниципальной программы и прочие мероприятия" муниципальной программы " Система социальной поддержки граждан Пировского района "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0320006400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0320006400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0320006400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</w:tr>
      <w:tr w:rsidR="003F7079" w:rsidRPr="00E64B1D" w:rsidTr="00DA14D2">
        <w:trPr>
          <w:trHeight w:val="46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3 456,30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3 456,30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3 456,30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3 456,30</w:t>
            </w:r>
          </w:p>
        </w:tc>
      </w:tr>
      <w:tr w:rsidR="003F7079" w:rsidRPr="00E64B1D" w:rsidTr="00DA14D2">
        <w:trPr>
          <w:trHeight w:val="507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20.12.2005 № 17-4294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населения") в рамках подпрограммы "Обеспечение реализации муниципальной программы" муниципальной программы "Система социальной поддержки</w:t>
            </w:r>
            <w:proofErr w:type="gramEnd"/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граждан Пировского района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3 456,30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3 456,30</w:t>
            </w:r>
          </w:p>
        </w:tc>
      </w:tr>
      <w:tr w:rsidR="003F7079" w:rsidRPr="00E64B1D" w:rsidTr="00DA14D2">
        <w:trPr>
          <w:trHeight w:val="15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</w:t>
            </w:r>
            <w:proofErr w:type="gram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3 038,60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3 038,60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3 038,60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3 038,60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417,70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417,70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Администрация Пировского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31 266,44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25 790,17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14 560,64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9 102,87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1 165,10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1 154,60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главы района и органа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1 165,10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1 154,60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главы района и органа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1 165,10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1 154,60</w:t>
            </w:r>
          </w:p>
        </w:tc>
      </w:tr>
      <w:tr w:rsidR="003F7079" w:rsidRPr="00E64B1D" w:rsidTr="00DA14D2">
        <w:trPr>
          <w:trHeight w:val="12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1 165,10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1 154,60</w:t>
            </w:r>
          </w:p>
        </w:tc>
      </w:tr>
      <w:tr w:rsidR="003F7079" w:rsidRPr="00E64B1D" w:rsidTr="00DA14D2">
        <w:trPr>
          <w:trHeight w:val="165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1 165,10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1 154,60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1 165,10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1 154,60</w:t>
            </w:r>
          </w:p>
        </w:tc>
      </w:tr>
      <w:tr w:rsidR="003F7079" w:rsidRPr="00E64B1D" w:rsidTr="00DA14D2">
        <w:trPr>
          <w:trHeight w:val="13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10 285,54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4 841,17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главы района и органа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10 285,54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4 841,17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главы района и органа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8 425,54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2 981,17</w:t>
            </w:r>
          </w:p>
        </w:tc>
      </w:tr>
      <w:tr w:rsidR="003F7079" w:rsidRPr="00E64B1D" w:rsidTr="00DA14D2">
        <w:trPr>
          <w:trHeight w:val="12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8 425,54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2 981,17</w:t>
            </w:r>
          </w:p>
        </w:tc>
      </w:tr>
      <w:tr w:rsidR="003F7079" w:rsidRPr="00E64B1D" w:rsidTr="00DA14D2">
        <w:trPr>
          <w:trHeight w:val="1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7 404,94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2 698,17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7 404,94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2 698,17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263,00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263,00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3F7079" w:rsidRPr="00E64B1D" w:rsidTr="00DA14D2">
        <w:trPr>
          <w:trHeight w:val="4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3F7079" w:rsidRPr="00E64B1D" w:rsidTr="00DA14D2">
        <w:trPr>
          <w:trHeight w:val="12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(НСОТ) в рамках </w:t>
            </w: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1 860,00</w:t>
            </w:r>
          </w:p>
        </w:tc>
      </w:tr>
      <w:tr w:rsidR="003F7079" w:rsidRPr="00E64B1D" w:rsidTr="00DA14D2">
        <w:trPr>
          <w:trHeight w:val="16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1 860,00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1 860,00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главы района и органа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главы района и органа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F7079" w:rsidRPr="00E64B1D" w:rsidTr="00DA14D2">
        <w:trPr>
          <w:trHeight w:val="283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на осуществление государственных полномочий по составлению (изменению)  списков кандидатов в присяжные заседатели федеральных судов общей юрисдикции в Российской Федерации в соответствии с ФЗ от 20.08.2004 № 113-ФЗ "О присяжных заседателях федеральных судов общей юрисдикции в Российской Федерации" в рамках </w:t>
            </w: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2110051200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2110051200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2110051200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Резервный фонд Пировского района в рамках </w:t>
            </w: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2 807,10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2 807,10</w:t>
            </w:r>
          </w:p>
        </w:tc>
      </w:tr>
      <w:tr w:rsidR="003F7079" w:rsidRPr="00E64B1D" w:rsidTr="00DA14D2">
        <w:trPr>
          <w:trHeight w:val="6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Пировского района "Молодежь Пировского района в 21веке"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575,20</w:t>
            </w:r>
          </w:p>
        </w:tc>
      </w:tr>
      <w:tr w:rsidR="003F7079" w:rsidRPr="00E64B1D" w:rsidTr="00DA14D2">
        <w:trPr>
          <w:trHeight w:val="337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на реализацию Закона края от 26.12.2006 года № 21-5589 " О наделении органов местного самоуправления муниципальных районов государственными полномочиями по созданию и обеспечению деятельности комиссии по делам несовершеннолетних в рамках отдельных мероприятий муниципальной программы Пировского района "Молодежь Пировского района в 21веке"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575,20</w:t>
            </w:r>
          </w:p>
        </w:tc>
      </w:tr>
      <w:tr w:rsidR="003F7079" w:rsidRPr="00E64B1D" w:rsidTr="00DA14D2">
        <w:trPr>
          <w:trHeight w:val="15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521,97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521,97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53,23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53,23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культуры"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69,50</w:t>
            </w:r>
          </w:p>
        </w:tc>
      </w:tr>
      <w:tr w:rsidR="003F7079" w:rsidRPr="00E64B1D" w:rsidTr="00DA14D2">
        <w:trPr>
          <w:trHeight w:val="67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"Развитие архивного дела в Пировском районе"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69,50</w:t>
            </w:r>
          </w:p>
        </w:tc>
      </w:tr>
      <w:tr w:rsidR="003F7079" w:rsidRPr="00E64B1D" w:rsidTr="00DA14D2">
        <w:trPr>
          <w:trHeight w:val="158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государственных полномочий в области архивного дела в рамках подпрограммы "Развитие архивного дела в Пировском районе" муниципальной программы Пировского района "Развитие культуры"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69,50</w:t>
            </w:r>
          </w:p>
        </w:tc>
      </w:tr>
      <w:tr w:rsidR="003F7079" w:rsidRPr="00E64B1D" w:rsidTr="00DA14D2">
        <w:trPr>
          <w:trHeight w:val="18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,к</w:t>
            </w:r>
            <w:proofErr w:type="gram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азенными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55,90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55,90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13,60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13,60</w:t>
            </w:r>
          </w:p>
        </w:tc>
      </w:tr>
      <w:tr w:rsidR="003F7079" w:rsidRPr="00E64B1D" w:rsidTr="00DA14D2">
        <w:trPr>
          <w:trHeight w:val="10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"Содействие развитию местного самоуправления"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1 496,00</w:t>
            </w:r>
          </w:p>
        </w:tc>
      </w:tr>
      <w:tr w:rsidR="003F7079" w:rsidRPr="00E64B1D" w:rsidTr="00DA14D2">
        <w:trPr>
          <w:trHeight w:val="225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правовой, консультационной, методической, информационно-просветительской поддержки органов местного самоуправления в рамках отдельных мероприятий муниципальной программы Пировского района "Содействие развитию местного самоуправления"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1 276,00</w:t>
            </w:r>
          </w:p>
        </w:tc>
      </w:tr>
      <w:tr w:rsidR="003F7079" w:rsidRPr="00E64B1D" w:rsidTr="00DA14D2">
        <w:trPr>
          <w:trHeight w:val="6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1 184,00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1 184,00</w:t>
            </w:r>
          </w:p>
        </w:tc>
      </w:tr>
      <w:tr w:rsidR="003F7079" w:rsidRPr="00E64B1D" w:rsidTr="00DA14D2">
        <w:trPr>
          <w:trHeight w:val="9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1 184,00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1 184,00</w:t>
            </w:r>
          </w:p>
        </w:tc>
      </w:tr>
      <w:tr w:rsidR="003F7079" w:rsidRPr="00E64B1D" w:rsidTr="00DA14D2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92,00</w:t>
            </w:r>
          </w:p>
        </w:tc>
      </w:tr>
      <w:tr w:rsidR="003F7079" w:rsidRPr="00E64B1D" w:rsidTr="00DA14D2">
        <w:trPr>
          <w:trHeight w:val="4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92,00</w:t>
            </w:r>
          </w:p>
        </w:tc>
      </w:tr>
      <w:tr w:rsidR="003F7079" w:rsidRPr="00E64B1D" w:rsidTr="00DA14D2">
        <w:trPr>
          <w:trHeight w:val="6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220,00</w:t>
            </w:r>
          </w:p>
        </w:tc>
      </w:tr>
      <w:tr w:rsidR="003F7079" w:rsidRPr="00E64B1D" w:rsidTr="00DA14D2">
        <w:trPr>
          <w:trHeight w:val="87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квалификации муниципальных служащих в рамках подпрограммы "Развитие </w:t>
            </w: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кдрового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потенциала" муниципальной программы Пировского района "Содействие развитию местного самоуправления"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1030000630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3F7079" w:rsidRPr="00E64B1D" w:rsidTr="00DA14D2">
        <w:trPr>
          <w:trHeight w:val="85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1030000630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3F7079" w:rsidRPr="00E64B1D" w:rsidTr="00DA14D2">
        <w:trPr>
          <w:trHeight w:val="82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1030000630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3F7079" w:rsidRPr="00E64B1D" w:rsidTr="00DA14D2">
        <w:trPr>
          <w:trHeight w:val="217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Выплата стипендий студентам, предоставление жилья  и выплата подъемных специалистам района в рамках подпрограммы "Развитие кадрового потенциала органов местного самоуправления" муниципальной программы Пировского района "Содействие развитию местного самоуправления"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</w:tr>
      <w:tr w:rsidR="003F7079" w:rsidRPr="00E64B1D" w:rsidTr="00DA14D2">
        <w:trPr>
          <w:trHeight w:val="4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</w:tr>
      <w:tr w:rsidR="003F7079" w:rsidRPr="00E64B1D" w:rsidTr="00DA14D2">
        <w:trPr>
          <w:trHeight w:val="6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"Управление муниципальным имуществом"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650,00</w:t>
            </w:r>
          </w:p>
        </w:tc>
      </w:tr>
      <w:tr w:rsidR="003F7079" w:rsidRPr="00E64B1D" w:rsidTr="00DA14D2">
        <w:trPr>
          <w:trHeight w:val="9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"Развитие земельно-имущественных отношений на территории Пировского района"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3F7079" w:rsidRPr="00E64B1D" w:rsidTr="00DA14D2">
        <w:trPr>
          <w:trHeight w:val="189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Приватизация, инвентаризация, учет и регистрация  муниципального имущества в рамках подпрограммы "Развитие земельно-имущественных отношений на территории Пировского района"  муниципальной программы Пировского района "Управление муниципальным имуществом"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1110078510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1110078510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1110078510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"Содержание и обслуживание казны Пировского района"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3F7079" w:rsidRPr="00E64B1D" w:rsidTr="00DA14D2">
        <w:trPr>
          <w:trHeight w:val="157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муниципальным имуществом в рамках подпрограммы "Содержание и обслуживание казны Пировского района"  муниципальной программы Пировского района "Управление муниципальным имуществом"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1120078510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1120078510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1120078510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3F7079" w:rsidRPr="00E64B1D" w:rsidTr="00DA14D2">
        <w:trPr>
          <w:trHeight w:val="283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муниципальных образований на осуществление государственных полномочий по осуществлению уведомлений регистрации коллективных договоров и территориальных соглашений и контроля за их выполнением по министерству экономики и регионального развития Красноярского края в рамках </w:t>
            </w: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16,40</w:t>
            </w:r>
          </w:p>
        </w:tc>
      </w:tr>
      <w:tr w:rsidR="003F7079" w:rsidRPr="00E64B1D" w:rsidTr="00DA14D2">
        <w:trPr>
          <w:trHeight w:val="15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15,61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15,61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0,79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0,79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3 510,00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3 510,00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Защита населения и территории от </w:t>
            </w: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чрезвызайных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</w:tr>
      <w:tr w:rsidR="003F7079" w:rsidRPr="00E64B1D" w:rsidTr="00DA14D2">
        <w:trPr>
          <w:trHeight w:val="15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</w:tr>
      <w:tr w:rsidR="003F7079" w:rsidRPr="00E64B1D" w:rsidTr="00DA14D2">
        <w:trPr>
          <w:trHeight w:val="12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"Противодействие терроризму и экстремизму, предупреждение, помощь населению Пировского района в чрезвычайных ситуациях"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</w:tr>
      <w:tr w:rsidR="003F7079" w:rsidRPr="00E64B1D" w:rsidTr="00DA14D2">
        <w:trPr>
          <w:trHeight w:val="313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подпрограммы  "Противодействие терроризму и экстремизму, предупреждение, помощь населению Пировского района в чрезвычайных ситуациях"  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</w:tr>
      <w:tr w:rsidR="003F7079" w:rsidRPr="00E64B1D" w:rsidTr="00DA14D2">
        <w:trPr>
          <w:trHeight w:val="18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,к</w:t>
            </w:r>
            <w:proofErr w:type="gram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азенными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</w:t>
            </w:r>
          </w:p>
        </w:tc>
      </w:tr>
      <w:tr w:rsidR="003F7079" w:rsidRPr="00E64B1D" w:rsidTr="00DA14D2">
        <w:trPr>
          <w:trHeight w:val="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3F7079" w:rsidRPr="00E64B1D" w:rsidTr="00DA14D2">
        <w:trPr>
          <w:trHeight w:val="157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3F7079" w:rsidRPr="00E64B1D" w:rsidTr="00DA14D2">
        <w:trPr>
          <w:trHeight w:val="12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"Противодействие терроризму и экстремизму, предупреждение, помощь населению Пировского района в чрезвычайных ситуациях"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3F7079" w:rsidRPr="00E64B1D" w:rsidTr="00DA14D2">
        <w:trPr>
          <w:trHeight w:val="378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Организационные, профилактические мероприятия по предупреждению, выявлению и пресечению преступлений террористического характера в рамках подпрограммы "Противодействие терроризму и экстремизму, предупреждение, помощь населению Пировского района в чрезвычайных ситуациях"  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0540079160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0540079160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0540079160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10 919,80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10 930,30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2 345,40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2 345,40</w:t>
            </w:r>
          </w:p>
        </w:tc>
      </w:tr>
      <w:tr w:rsidR="003F7079" w:rsidRPr="00E64B1D" w:rsidTr="00DA14D2">
        <w:trPr>
          <w:trHeight w:val="9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сельского хозяйства в Пировском районе"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2 345,40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2 345,40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2 345,40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2 345,40</w:t>
            </w:r>
          </w:p>
        </w:tc>
      </w:tr>
      <w:tr w:rsidR="003F7079" w:rsidRPr="00E64B1D" w:rsidTr="00DA14D2">
        <w:trPr>
          <w:trHeight w:val="25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на выполнение отдельных функций и полномочий по решению вопросов поддержки сельскохозяйственного производства в рамках подпрограммы "Обеспечение реализации муниципальной программы" муниципальной программы Пировского района "Развитие сельского хозяйства в Пировском районе"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2 345,40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2 345,40</w:t>
            </w:r>
          </w:p>
        </w:tc>
      </w:tr>
      <w:tr w:rsidR="003F7079" w:rsidRPr="00E64B1D" w:rsidTr="00DA14D2">
        <w:trPr>
          <w:trHeight w:val="157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2 121,67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2 121,67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2 121,67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2 121,67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223,73</w:t>
            </w:r>
          </w:p>
        </w:tc>
      </w:tr>
      <w:tr w:rsidR="003F7079" w:rsidRPr="00E64B1D" w:rsidTr="00DA14D2">
        <w:trPr>
          <w:trHeight w:val="9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223,73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8 208,00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8 208,00</w:t>
            </w:r>
          </w:p>
        </w:tc>
      </w:tr>
      <w:tr w:rsidR="003F7079" w:rsidRPr="00E64B1D" w:rsidTr="00DA14D2">
        <w:trPr>
          <w:trHeight w:val="9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транспортной системы Пировского района"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8 208,00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8 208,00</w:t>
            </w:r>
          </w:p>
        </w:tc>
      </w:tr>
      <w:tr w:rsidR="003F7079" w:rsidRPr="00E64B1D" w:rsidTr="00DA14D2">
        <w:trPr>
          <w:trHeight w:val="7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"Организация транспортного обслуживания населения Пировского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8 208,00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8 208,00</w:t>
            </w:r>
          </w:p>
        </w:tc>
      </w:tr>
      <w:tr w:rsidR="003F7079" w:rsidRPr="00E64B1D" w:rsidTr="00DA14D2">
        <w:trPr>
          <w:trHeight w:val="258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регулярных перевозок автомобильным транспортом по муниципальным маршрутам в рамках подпрограммы "Организация транспортного обслуживания населения Пировского района" муниципальной программы Пировского района "Развитие транспортной системы Пировского района"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1310000010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8 208,00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8 208,00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1310000010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8 208,00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8 208,00</w:t>
            </w:r>
          </w:p>
        </w:tc>
      </w:tr>
      <w:tr w:rsidR="003F7079" w:rsidRPr="00E64B1D" w:rsidTr="00DA14D2">
        <w:trPr>
          <w:trHeight w:val="138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некомерческих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1310000010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8 208,00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8 208,00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87,80</w:t>
            </w:r>
          </w:p>
        </w:tc>
      </w:tr>
      <w:tr w:rsidR="003F7079" w:rsidRPr="00E64B1D" w:rsidTr="00DA14D2">
        <w:trPr>
          <w:trHeight w:val="9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транспортной системы Пировского района"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87,80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"Содержание автомобильных дорог местного значения Пировского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87,80</w:t>
            </w:r>
          </w:p>
        </w:tc>
      </w:tr>
      <w:tr w:rsidR="003F7079" w:rsidRPr="00E64B1D" w:rsidTr="00DA14D2">
        <w:trPr>
          <w:trHeight w:val="25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автомобильных дорог на уровне, соответствующем нормативным требованиям за счет средств дорожного фонда  Пировского района в рамках подпрограммы "Содержание автомобильных дорог местного значения Пировского района" муниципальной программы Пировского района "Развитие транспортной системы Пировского района"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1320000880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87,80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1320000880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87,80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1320000880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87,80</w:t>
            </w:r>
          </w:p>
        </w:tc>
      </w:tr>
      <w:tr w:rsidR="003F7079" w:rsidRPr="00E64B1D" w:rsidTr="00DA14D2">
        <w:trPr>
          <w:trHeight w:val="67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289,10</w:t>
            </w:r>
          </w:p>
        </w:tc>
      </w:tr>
      <w:tr w:rsidR="003F7079" w:rsidRPr="00E64B1D" w:rsidTr="00DA14D2">
        <w:trPr>
          <w:trHeight w:val="67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сельского хозяйства в Пировском районе"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139,10</w:t>
            </w:r>
          </w:p>
        </w:tc>
      </w:tr>
      <w:tr w:rsidR="003F7079" w:rsidRPr="00E64B1D" w:rsidTr="00DA14D2">
        <w:trPr>
          <w:trHeight w:val="9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"Предупреждение возникновения и распространения заболеваний, опасных для человека и животных"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139,10</w:t>
            </w:r>
          </w:p>
        </w:tc>
      </w:tr>
      <w:tr w:rsidR="003F7079" w:rsidRPr="00E64B1D" w:rsidTr="00DA14D2">
        <w:trPr>
          <w:trHeight w:val="283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на </w:t>
            </w: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организацию</w:t>
            </w:r>
            <w:proofErr w:type="gram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,п</w:t>
            </w:r>
            <w:proofErr w:type="gram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роведение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 по отлову, учету, содержанию и иному обращению с безнадзорными животными рамках подпрограммы "Предупреждение возникновения и распространения заболеваний, опасных для человека и животных" муниципальной программы Пировского района "Развитие сельского хозяйства в Пировском районе"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0430075180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139,10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0430075180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139,10</w:t>
            </w:r>
          </w:p>
        </w:tc>
      </w:tr>
      <w:tr w:rsidR="003F7079" w:rsidRPr="00E64B1D" w:rsidTr="00DA14D2">
        <w:trPr>
          <w:trHeight w:val="9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0430075180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139,10</w:t>
            </w:r>
          </w:p>
        </w:tc>
      </w:tr>
      <w:tr w:rsidR="003F7079" w:rsidRPr="00E64B1D" w:rsidTr="00DA14D2">
        <w:trPr>
          <w:trHeight w:val="12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Пировского района "Развитие и поддержка малого и (или</w:t>
            </w:r>
            <w:proofErr w:type="gram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)с</w:t>
            </w:r>
            <w:proofErr w:type="gram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реднего предпринимательства на территории  Пировского района"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3F7079" w:rsidRPr="00E64B1D" w:rsidTr="00DA14D2">
        <w:trPr>
          <w:trHeight w:val="22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Финансовая поддержка  субъектам малого и (или) среднего предпринимательства в рамках отдельных мероприятий муниципальной программы Пировского района "Развитие и поддержка малого и (или) среднего предпринимательства на территории  Пировского района"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0900078010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0900078010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3F7079" w:rsidRPr="00E64B1D" w:rsidTr="00DA14D2">
        <w:trPr>
          <w:trHeight w:val="12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некомерческих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0900078010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1 870,10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1 870,10</w:t>
            </w:r>
          </w:p>
        </w:tc>
      </w:tr>
      <w:tr w:rsidR="003F7079" w:rsidRPr="00E64B1D" w:rsidTr="00DA14D2">
        <w:trPr>
          <w:trHeight w:val="28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1 780,10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1 780,10</w:t>
            </w:r>
          </w:p>
        </w:tc>
      </w:tr>
      <w:tr w:rsidR="003F7079" w:rsidRPr="00E64B1D" w:rsidTr="00DA14D2">
        <w:trPr>
          <w:trHeight w:val="157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1 780,10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1 780,10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"Капитальный ремонт и модернизация систем коммунальной инфраструктуры"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1 780,10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1 780,10</w:t>
            </w:r>
          </w:p>
        </w:tc>
      </w:tr>
      <w:tr w:rsidR="003F7079" w:rsidRPr="00E64B1D" w:rsidTr="00DA14D2">
        <w:trPr>
          <w:trHeight w:val="313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муниципальных образований на реализацию отдельных мер по обеспечению ограничения платы граждан за коммунальные услуги  в рамках подпрограммы "Капитальный ремонт и модернизация систем коммунальной инфраструктуры"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1 780,10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1 780,10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1 780,10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1 780,10</w:t>
            </w:r>
          </w:p>
        </w:tc>
      </w:tr>
      <w:tr w:rsidR="003F7079" w:rsidRPr="00E64B1D" w:rsidTr="00DA14D2">
        <w:trPr>
          <w:trHeight w:val="138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некомерческих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1 780,10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1 780,10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</w:tr>
      <w:tr w:rsidR="003F7079" w:rsidRPr="00E64B1D" w:rsidTr="00DA14D2">
        <w:trPr>
          <w:trHeight w:val="16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</w:tr>
      <w:tr w:rsidR="003F7079" w:rsidRPr="00E64B1D" w:rsidTr="00DA14D2">
        <w:trPr>
          <w:trHeight w:val="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F7079" w:rsidRPr="00E64B1D" w:rsidTr="00DA14D2">
        <w:trPr>
          <w:trHeight w:val="9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"Капитальный ремонт и модернизация системы коммунальной инфраструктуры"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</w:tr>
      <w:tr w:rsidR="003F7079" w:rsidRPr="00E64B1D" w:rsidTr="00DA14D2">
        <w:trPr>
          <w:trHeight w:val="291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Замена  отслуживших свой срок труб, замена теплоизоляции, прокладка новых водопроводных сетей в рамках подпрограммы "Капитальный ремонт и модернизация системы коммунальной инфраструктуры" 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0530000140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0530000140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0530000140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4,50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"Охрана окружающей среды в Пировском районе"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4,50</w:t>
            </w:r>
          </w:p>
        </w:tc>
      </w:tr>
      <w:tr w:rsidR="003F7079" w:rsidRPr="00E64B1D" w:rsidTr="00DA14D2">
        <w:trPr>
          <w:trHeight w:val="157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"Организация деятельности по сбору, транспортированию, утилизации, обезвреживанию, захоронению твердых коммунальных отходов на территории Пировского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4,50</w:t>
            </w:r>
          </w:p>
        </w:tc>
      </w:tr>
      <w:tr w:rsidR="003F7079" w:rsidRPr="00E64B1D" w:rsidTr="00DA14D2">
        <w:trPr>
          <w:trHeight w:val="283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паспортов опасных отходов расчетным методом в рамках подпрограммы "Организация деятельности по сбору, транспортированию, утилизации, обезвреживанию, захоронению твердых коммунальных отходов на территории Пировского района" муниципальной программы "Охрана окружающей среды в Пировском районе"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1210079150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1210079150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4,50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1210079150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72,40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"Охрана окружающей среды в Пировском районе"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72,40</w:t>
            </w:r>
          </w:p>
        </w:tc>
      </w:tr>
      <w:tr w:rsidR="003F7079" w:rsidRPr="00E64B1D" w:rsidTr="00DA14D2">
        <w:trPr>
          <w:trHeight w:val="10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 Организация и проведение </w:t>
            </w: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в Пировском районе"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72,40</w:t>
            </w:r>
          </w:p>
        </w:tc>
      </w:tr>
      <w:tr w:rsidR="003F7079" w:rsidRPr="00E64B1D" w:rsidTr="00DA14D2">
        <w:trPr>
          <w:trHeight w:val="25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аккарицидной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обработки территорий, мест массового отдыха населения Пировского района  в рамках подпрограммы "Организация и проведение </w:t>
            </w: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в Пировском районе" муниципальной программы Пировского района "Охрана окружающей среды в Пировском районе"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1230001130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1230001130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1230001130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</w:tr>
      <w:tr w:rsidR="003F7079" w:rsidRPr="00E64B1D" w:rsidTr="00DA14D2">
        <w:trPr>
          <w:trHeight w:val="28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аккарицидной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обработки территорий, мест массового отдыха населения Пировского района  в рамках подпрограммы "Организация и проведение </w:t>
            </w: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в Пировском районе" муниципальной программы Пировского района  "Охрана окружающей среды в Пировском районе" (средства краевого бюджета)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64,40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64,40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64,40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300,00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"Молодежь Пировского района в 21 веке"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жильем молодых семей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3F7079" w:rsidRPr="00E64B1D" w:rsidTr="00DA14D2">
        <w:trPr>
          <w:trHeight w:val="18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"Молодежь Пировского района в 21 веке"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07300L4970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07300L4970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07300L4970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3F7079" w:rsidRPr="00E64B1D" w:rsidTr="00DA14D2">
        <w:trPr>
          <w:trHeight w:val="4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Пировский районный Совет депутатов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1 398,70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1 398,70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1 398,70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1 398,70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898,70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898,70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районного Совета депутатов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898,70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898,70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898,70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898,70</w:t>
            </w:r>
          </w:p>
        </w:tc>
      </w:tr>
      <w:tr w:rsidR="003F7079" w:rsidRPr="00E64B1D" w:rsidTr="00DA14D2">
        <w:trPr>
          <w:trHeight w:val="12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898,70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898,70</w:t>
            </w:r>
          </w:p>
        </w:tc>
      </w:tr>
      <w:tr w:rsidR="003F7079" w:rsidRPr="00E64B1D" w:rsidTr="00DA14D2">
        <w:trPr>
          <w:trHeight w:val="18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,к</w:t>
            </w:r>
            <w:proofErr w:type="gram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азенными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898,70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898,70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898,70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898,70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районного Совета депутатов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3F7079" w:rsidRPr="00E64B1D" w:rsidTr="00DA14D2">
        <w:trPr>
          <w:trHeight w:val="12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3F7079" w:rsidRPr="00E64B1D" w:rsidTr="00DA14D2">
        <w:trPr>
          <w:trHeight w:val="18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190+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,к</w:t>
            </w:r>
            <w:proofErr w:type="gram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азенными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3F7079" w:rsidRPr="00E64B1D" w:rsidTr="00DA14D2">
        <w:trPr>
          <w:trHeight w:val="9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Отдел культуры, спорта, туризма и молодежной политики администрации Пировского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59 685,83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59 685,83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2 666,21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2 666,21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1 327,40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1 327,40</w:t>
            </w:r>
          </w:p>
        </w:tc>
      </w:tr>
      <w:tr w:rsidR="003F7079" w:rsidRPr="00E64B1D" w:rsidTr="00DA14D2">
        <w:trPr>
          <w:trHeight w:val="64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Пировском районе"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F7079" w:rsidRPr="00E64B1D" w:rsidTr="00DA14D2">
        <w:trPr>
          <w:trHeight w:val="22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учреждений в рамках подпрограммы "Развитие системы подготовки спортивного резерва" муниципальной программы Пировского района "Развитие физической культуры и спорта в Пировском районе"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7079" w:rsidRPr="00E64B1D" w:rsidTr="00DA14D2">
        <w:trPr>
          <w:trHeight w:val="54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1 327,40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1 327,40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1 327,40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1 327,40</w:t>
            </w:r>
          </w:p>
        </w:tc>
      </w:tr>
      <w:tr w:rsidR="003F7079" w:rsidRPr="00E64B1D" w:rsidTr="00DA14D2">
        <w:trPr>
          <w:trHeight w:val="18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"Обеспечение условий реализации муниципальной программы и прочие мероприятия" муниципальной программы "Развитие культуры"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1 327,40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1 327,40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1 327,40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1 327,40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1 327,40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1 327,40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1 338,81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1 338,81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"Молодежь Пировского района в 21 веке"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1 338,81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1 338,81</w:t>
            </w:r>
          </w:p>
        </w:tc>
      </w:tr>
      <w:tr w:rsidR="003F7079" w:rsidRPr="00E64B1D" w:rsidTr="00DA14D2">
        <w:trPr>
          <w:trHeight w:val="76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"Вовлечение молодежи Пировского района в социальную практику"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1 338,81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1 338,81</w:t>
            </w:r>
          </w:p>
        </w:tc>
      </w:tr>
      <w:tr w:rsidR="003F7079" w:rsidRPr="00E64B1D" w:rsidTr="00DA14D2">
        <w:trPr>
          <w:trHeight w:val="22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Персональные выплаты, установленные в целях повышения оплаты труда молодым специалистам в рамках подпрограммы "Вовлечение молодежи Пировского района в социальную практику"  муниципальной программы Пировского района "Молодежь Пировского района в 21 веке"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7079" w:rsidRPr="00E64B1D" w:rsidTr="00DA14D2">
        <w:trPr>
          <w:trHeight w:val="22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Пировского района в социальную практику"  муниципальной программы Пировского района "Молодежь Пировского района в 21 веке"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0710074560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152,80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0710074560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152,80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0710074560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152,80</w:t>
            </w:r>
          </w:p>
        </w:tc>
      </w:tr>
      <w:tr w:rsidR="003F7079" w:rsidRPr="00E64B1D" w:rsidTr="00DA14D2">
        <w:trPr>
          <w:trHeight w:val="195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""Вовлечение молодежи Пировского района в социальную практику" муниципальной программы Пировского района "</w:t>
            </w:r>
            <w:proofErr w:type="spellStart"/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</w:t>
            </w:r>
            <w:proofErr w:type="spellEnd"/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Пировского района в 21 веке"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0710079180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1 186,01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1 186,01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0710079180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1 186,01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1 186,01</w:t>
            </w:r>
          </w:p>
        </w:tc>
      </w:tr>
      <w:tr w:rsidR="003F7079" w:rsidRPr="00E64B1D" w:rsidTr="00DA14D2">
        <w:trPr>
          <w:trHeight w:val="51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0710079180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1 186,01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1 186,01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49 653,52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49 653,52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36 453,34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36 453,34</w:t>
            </w:r>
          </w:p>
        </w:tc>
      </w:tr>
      <w:tr w:rsidR="003F7079" w:rsidRPr="00E64B1D" w:rsidTr="00DA14D2">
        <w:trPr>
          <w:trHeight w:val="4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</w:t>
            </w: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культуры"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36 453,34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36 453,34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"Сохранение культурного наследия"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7 720,99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7 720,99</w:t>
            </w:r>
          </w:p>
        </w:tc>
      </w:tr>
      <w:tr w:rsidR="003F7079" w:rsidRPr="00E64B1D" w:rsidTr="00DA14D2">
        <w:trPr>
          <w:trHeight w:val="157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"Сохранение культурного наследия" муниципальной программы Пировского района  "Развитие культуры"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0810000510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7 720,99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7 720,99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0810000510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7 720,99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7 720,99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0810000510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7 720,99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7 720,99</w:t>
            </w:r>
          </w:p>
        </w:tc>
      </w:tr>
      <w:tr w:rsidR="003F7079" w:rsidRPr="00E64B1D" w:rsidTr="00DA14D2">
        <w:trPr>
          <w:trHeight w:val="19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Персональные выплаты, установленные в целях повышения оплаты труда молодым специалистам в рамках подпрограммы "Сохранение культурного </w:t>
            </w:r>
            <w:proofErr w:type="spellStart"/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наслендия</w:t>
            </w:r>
            <w:proofErr w:type="spellEnd"/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 муниципальной программы Пировского района "Развитие культуры"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0810010310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F7079" w:rsidRPr="00E64B1D" w:rsidTr="00DA14D2">
        <w:trPr>
          <w:trHeight w:val="97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0810010310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F7079" w:rsidRPr="00E64B1D" w:rsidTr="00DA14D2">
        <w:trPr>
          <w:trHeight w:val="3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0810010310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"Поддержка искусства и народного творчества"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28 732,35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28 732,35</w:t>
            </w:r>
          </w:p>
        </w:tc>
      </w:tr>
      <w:tr w:rsidR="003F7079" w:rsidRPr="00E64B1D" w:rsidTr="00DA14D2">
        <w:trPr>
          <w:trHeight w:val="18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"Поддержка искусства и народного творчества" муниципальной программы Пировского района  "Развитие культуры"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0820000520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28 732,35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28 732,35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0820000520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28 732,35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28 732,35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0820000520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28 732,35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28 732,35</w:t>
            </w:r>
          </w:p>
        </w:tc>
      </w:tr>
      <w:tr w:rsidR="003F7079" w:rsidRPr="00E64B1D" w:rsidTr="00DA14D2">
        <w:trPr>
          <w:trHeight w:val="15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Персональные выплаты, установленные в целях повышения оплаты труда молодым специалистам в рамках подпрограммы "Поддержка искусства и народного творчества" муниципальной программы "Развитие культуры"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0820010310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0820010310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0820010310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13 200,18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13 200,18</w:t>
            </w:r>
          </w:p>
        </w:tc>
      </w:tr>
      <w:tr w:rsidR="003F7079" w:rsidRPr="00E64B1D" w:rsidTr="00DA14D2">
        <w:trPr>
          <w:trHeight w:val="3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13 200,18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13 200,18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13 200,18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13 200,18</w:t>
            </w:r>
          </w:p>
        </w:tc>
      </w:tr>
      <w:tr w:rsidR="003F7079" w:rsidRPr="00E64B1D" w:rsidTr="00DA14D2">
        <w:trPr>
          <w:trHeight w:val="22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муниципальной программы и прочие мероприятия" муниципальной программы Красноярского края «Развитие культуры»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1 678,19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1 678,19</w:t>
            </w:r>
          </w:p>
        </w:tc>
      </w:tr>
      <w:tr w:rsidR="003F7079" w:rsidRPr="00E64B1D" w:rsidTr="00DA14D2">
        <w:trPr>
          <w:trHeight w:val="15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1 678,19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1 678,19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1 678,19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1 678,19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F7079" w:rsidRPr="00E64B1D" w:rsidTr="00DA14D2">
        <w:trPr>
          <w:trHeight w:val="9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7079" w:rsidRPr="00E64B1D" w:rsidTr="00DA14D2">
        <w:trPr>
          <w:trHeight w:val="231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 (НСОТ</w:t>
            </w:r>
            <w:proofErr w:type="gramStart"/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рамках подпрограммы "Обеспечение условий реализации муниципальной программы и прочие мероприятия" муниципальной программы Красноярского края «Развитие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647,04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647,04</w:t>
            </w:r>
          </w:p>
        </w:tc>
      </w:tr>
      <w:tr w:rsidR="003F7079" w:rsidRPr="00E64B1D" w:rsidTr="00DA14D2">
        <w:trPr>
          <w:trHeight w:val="15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647,04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647,04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647,04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647,04</w:t>
            </w:r>
          </w:p>
        </w:tc>
      </w:tr>
      <w:tr w:rsidR="003F7079" w:rsidRPr="00E64B1D" w:rsidTr="00DA14D2">
        <w:trPr>
          <w:trHeight w:val="21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"Обеспечение условий реализации муниципальной программы и прочие мероприятия" муниципальной программы Пировского района  "Развитие культуры"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2 734,65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2 734,65</w:t>
            </w:r>
          </w:p>
        </w:tc>
      </w:tr>
      <w:tr w:rsidR="003F7079" w:rsidRPr="00E64B1D" w:rsidTr="00DA14D2">
        <w:trPr>
          <w:trHeight w:val="163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2 734,65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2 734,65</w:t>
            </w:r>
          </w:p>
        </w:tc>
      </w:tr>
      <w:tr w:rsidR="003F7079" w:rsidRPr="00E64B1D" w:rsidTr="00DA14D2">
        <w:trPr>
          <w:trHeight w:val="6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2 734,65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2 734,65</w:t>
            </w:r>
          </w:p>
        </w:tc>
      </w:tr>
      <w:tr w:rsidR="003F7079" w:rsidRPr="00E64B1D" w:rsidTr="00DA14D2">
        <w:trPr>
          <w:trHeight w:val="22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</w:t>
            </w:r>
            <w:proofErr w:type="gramStart"/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НСОТ) в рамках подпрограммы "Обеспечение условий реализации муниципальной программы и прочие мероприятия" муниципальной программы Пировского района  "Развитие культуры"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8 140,30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8 140,30</w:t>
            </w:r>
          </w:p>
        </w:tc>
      </w:tr>
      <w:tr w:rsidR="003F7079" w:rsidRPr="00E64B1D" w:rsidTr="00DA14D2">
        <w:trPr>
          <w:trHeight w:val="15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8 140,30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8 140,30</w:t>
            </w:r>
          </w:p>
        </w:tc>
      </w:tr>
      <w:tr w:rsidR="003F7079" w:rsidRPr="00E64B1D" w:rsidTr="00DA14D2">
        <w:trPr>
          <w:trHeight w:val="6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8 140,30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8 140,30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7 366,10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7 366,10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7 366,10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7 366,10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Пировском районе"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7 366,10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7 366,10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массовой физической культуры и спорта"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3 645,34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3 645,34</w:t>
            </w:r>
          </w:p>
        </w:tc>
      </w:tr>
      <w:tr w:rsidR="003F7079" w:rsidRPr="00E64B1D" w:rsidTr="00DA14D2">
        <w:trPr>
          <w:trHeight w:val="196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учреждений в рамках подпрограммы  "Развитие массовой физической культуры и спорта" муниципальной программы "Развитие физической культуры и спорта в Пировском районе"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0610000720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3 645,34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3 645,34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0610000720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3 645,34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3 645,34</w:t>
            </w:r>
          </w:p>
        </w:tc>
      </w:tr>
      <w:tr w:rsidR="003F7079" w:rsidRPr="00E64B1D" w:rsidTr="00DA14D2">
        <w:trPr>
          <w:trHeight w:val="48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0610000720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3 645,34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3 645,34</w:t>
            </w:r>
          </w:p>
        </w:tc>
      </w:tr>
      <w:tr w:rsidR="003F7079" w:rsidRPr="00E64B1D" w:rsidTr="00DA14D2">
        <w:trPr>
          <w:trHeight w:val="6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3 720,76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3 720,76</w:t>
            </w:r>
          </w:p>
        </w:tc>
      </w:tr>
      <w:tr w:rsidR="003F7079" w:rsidRPr="00E64B1D" w:rsidTr="00DA14D2">
        <w:trPr>
          <w:trHeight w:val="228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учреждений в рамках подпрограммы "Развитие системы подготовки спортивного резерва" муниципальной программы Пировского района "Развитие физической культуры и спорта в Пировском районе"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3 720,76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3 720,76</w:t>
            </w:r>
          </w:p>
        </w:tc>
      </w:tr>
      <w:tr w:rsidR="003F7079" w:rsidRPr="00E64B1D" w:rsidTr="00DA14D2">
        <w:trPr>
          <w:trHeight w:val="76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3 720,76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3 720,76</w:t>
            </w:r>
          </w:p>
        </w:tc>
      </w:tr>
      <w:tr w:rsidR="003F7079" w:rsidRPr="00E64B1D" w:rsidTr="00DA14D2">
        <w:trPr>
          <w:trHeight w:val="3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3 720,76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3 720,76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Районный отдел образования администрации Пировского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227 769,06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227 769,06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219 728,16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219 728,16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36 482,91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36 482,91</w:t>
            </w:r>
          </w:p>
        </w:tc>
      </w:tr>
      <w:tr w:rsidR="003F7079" w:rsidRPr="00E64B1D" w:rsidTr="00DA14D2">
        <w:trPr>
          <w:trHeight w:val="6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36 482,91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36 482,91</w:t>
            </w:r>
          </w:p>
        </w:tc>
      </w:tr>
      <w:tr w:rsidR="003F7079" w:rsidRPr="00E64B1D" w:rsidTr="00DA14D2">
        <w:trPr>
          <w:trHeight w:val="6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36 482,91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36 482,91</w:t>
            </w:r>
          </w:p>
        </w:tc>
      </w:tr>
      <w:tr w:rsidR="003F7079" w:rsidRPr="00E64B1D" w:rsidTr="00DA14D2">
        <w:trPr>
          <w:trHeight w:val="18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12 807,81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12 807,81</w:t>
            </w:r>
          </w:p>
        </w:tc>
      </w:tr>
      <w:tr w:rsidR="003F7079" w:rsidRPr="00E64B1D" w:rsidTr="00DA14D2">
        <w:trPr>
          <w:trHeight w:val="6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12 807,81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12 807,81</w:t>
            </w:r>
          </w:p>
        </w:tc>
      </w:tr>
      <w:tr w:rsidR="003F7079" w:rsidRPr="00E64B1D" w:rsidTr="00DA14D2">
        <w:trPr>
          <w:trHeight w:val="3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12 807,81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12 807,81</w:t>
            </w:r>
          </w:p>
        </w:tc>
      </w:tr>
      <w:tr w:rsidR="003F7079" w:rsidRPr="00E64B1D" w:rsidTr="00DA14D2">
        <w:trPr>
          <w:trHeight w:val="502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##########################################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0210074080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10 264,20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10 264,20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0210074080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10 264,20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10 264,20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0210074080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10 264,20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10 264,20</w:t>
            </w:r>
          </w:p>
        </w:tc>
      </w:tr>
      <w:tr w:rsidR="003F7079" w:rsidRPr="00E64B1D" w:rsidTr="00DA14D2">
        <w:trPr>
          <w:trHeight w:val="535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</w:t>
            </w:r>
            <w:proofErr w:type="gram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13 410,90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13 410,90</w:t>
            </w:r>
          </w:p>
        </w:tc>
      </w:tr>
      <w:tr w:rsidR="003F7079" w:rsidRPr="00E64B1D" w:rsidTr="00DA14D2">
        <w:trPr>
          <w:trHeight w:val="9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13 410,90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13 410,90</w:t>
            </w:r>
          </w:p>
        </w:tc>
      </w:tr>
      <w:tr w:rsidR="003F7079" w:rsidRPr="00E64B1D" w:rsidTr="00DA14D2">
        <w:trPr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13 410,90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13 410,90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156 662,47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156 662,47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156 400,85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156 400,85</w:t>
            </w:r>
          </w:p>
        </w:tc>
      </w:tr>
      <w:tr w:rsidR="003F7079" w:rsidRPr="00E64B1D" w:rsidTr="00DA14D2">
        <w:trPr>
          <w:trHeight w:val="6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156 400,85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156 400,85</w:t>
            </w:r>
          </w:p>
        </w:tc>
      </w:tr>
      <w:tr w:rsidR="003F7079" w:rsidRPr="00E64B1D" w:rsidTr="00DA14D2">
        <w:trPr>
          <w:trHeight w:val="18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41 715,65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41 715,65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41 715,65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41 715,65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41 715,65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41 715,65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##########################################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0210074090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18 787,20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18 787,20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0210074090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18 787,20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18 787,20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0210074090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18 787,20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18 787,20</w:t>
            </w:r>
          </w:p>
        </w:tc>
      </w:tr>
      <w:tr w:rsidR="003F7079" w:rsidRPr="00E64B1D" w:rsidTr="00DA14D2">
        <w:trPr>
          <w:trHeight w:val="427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«Развитие дошкольного, общего и дополнительного образования детей» муниципальной программы  «Развитие образования Пировского района»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95 898,00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95 898,00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95 898,00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95 898,00</w:t>
            </w:r>
          </w:p>
        </w:tc>
      </w:tr>
      <w:tr w:rsidR="003F7079" w:rsidRPr="00E64B1D" w:rsidTr="00DA14D2">
        <w:trPr>
          <w:trHeight w:val="52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95 898,00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95 898,00</w:t>
            </w:r>
          </w:p>
        </w:tc>
      </w:tr>
      <w:tr w:rsidR="003F7079" w:rsidRPr="00E64B1D" w:rsidTr="00DA14D2">
        <w:trPr>
          <w:trHeight w:val="45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"Молодежь Пировского района в 21 веке"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261,62</w:t>
            </w:r>
          </w:p>
        </w:tc>
      </w:tr>
      <w:tr w:rsidR="003F7079" w:rsidRPr="00E64B1D" w:rsidTr="00DA14D2">
        <w:trPr>
          <w:trHeight w:val="46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261,62</w:t>
            </w:r>
          </w:p>
        </w:tc>
      </w:tr>
      <w:tr w:rsidR="003F7079" w:rsidRPr="00E64B1D" w:rsidTr="00DA14D2">
        <w:trPr>
          <w:trHeight w:val="49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 рейдов по семьям, состоящих на учете, в места концентрации подростков и молодежи, организация и проведение районных конкурсов, фестивалей, конференций, праздников, спортивных мероприятий, акций, слетов, занятости несовершеннолетних в летний период в рамках подпрограммы "Профилактика безнадзорности и правонарушений несовершеннолетних" муниципальной программы "Молодежь Пировского района в 21 веке"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261,62</w:t>
            </w:r>
          </w:p>
        </w:tc>
      </w:tr>
      <w:tr w:rsidR="003F7079" w:rsidRPr="00E64B1D" w:rsidTr="00DA14D2">
        <w:trPr>
          <w:trHeight w:val="48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261,62</w:t>
            </w:r>
          </w:p>
        </w:tc>
      </w:tr>
      <w:tr w:rsidR="003F7079" w:rsidRPr="00E64B1D" w:rsidTr="00DA14D2">
        <w:trPr>
          <w:trHeight w:val="46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261,62</w:t>
            </w:r>
          </w:p>
        </w:tc>
      </w:tr>
      <w:tr w:rsidR="003F7079" w:rsidRPr="00E64B1D" w:rsidTr="00DA14D2">
        <w:trPr>
          <w:trHeight w:val="4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4 781,13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4 781,13</w:t>
            </w:r>
          </w:p>
        </w:tc>
      </w:tr>
      <w:tr w:rsidR="003F7079" w:rsidRPr="00E64B1D" w:rsidTr="00DA14D2">
        <w:trPr>
          <w:trHeight w:val="6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4 781,13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4 781,13</w:t>
            </w:r>
          </w:p>
        </w:tc>
      </w:tr>
      <w:tr w:rsidR="003F7079" w:rsidRPr="00E64B1D" w:rsidTr="00DA14D2">
        <w:trPr>
          <w:trHeight w:val="6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«Развитие дошкольного, общего и дополнительного образования </w:t>
            </w: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4 781,13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4 781,13</w:t>
            </w:r>
          </w:p>
        </w:tc>
      </w:tr>
      <w:tr w:rsidR="003F7079" w:rsidRPr="00E64B1D" w:rsidTr="00DA14D2">
        <w:trPr>
          <w:trHeight w:val="193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4 781,13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4 781,13</w:t>
            </w:r>
          </w:p>
        </w:tc>
      </w:tr>
      <w:tr w:rsidR="003F7079" w:rsidRPr="00E64B1D" w:rsidTr="00DA14D2">
        <w:trPr>
          <w:trHeight w:val="43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4 781,13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4 781,13</w:t>
            </w:r>
          </w:p>
        </w:tc>
      </w:tr>
      <w:tr w:rsidR="003F7079" w:rsidRPr="00E64B1D" w:rsidTr="00DA14D2">
        <w:trPr>
          <w:trHeight w:val="4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4 781,13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4 781,13</w:t>
            </w:r>
          </w:p>
        </w:tc>
      </w:tr>
      <w:tr w:rsidR="003F7079" w:rsidRPr="00E64B1D" w:rsidTr="00DA14D2">
        <w:trPr>
          <w:trHeight w:val="51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1 825,20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1 825,20</w:t>
            </w:r>
          </w:p>
        </w:tc>
      </w:tr>
      <w:tr w:rsidR="003F7079" w:rsidRPr="00E64B1D" w:rsidTr="00DA14D2">
        <w:trPr>
          <w:trHeight w:val="75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1 825,20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1 825,20</w:t>
            </w:r>
          </w:p>
        </w:tc>
      </w:tr>
      <w:tr w:rsidR="003F7079" w:rsidRPr="00E64B1D" w:rsidTr="00DA14D2">
        <w:trPr>
          <w:trHeight w:val="6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1 825,20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1 825,20</w:t>
            </w:r>
          </w:p>
        </w:tc>
      </w:tr>
      <w:tr w:rsidR="003F7079" w:rsidRPr="00E64B1D" w:rsidTr="00DA14D2">
        <w:trPr>
          <w:trHeight w:val="21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организацию отдыха детей и их оздоровления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1 825,20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1 825,20</w:t>
            </w:r>
          </w:p>
        </w:tc>
      </w:tr>
      <w:tr w:rsidR="003F7079" w:rsidRPr="00E64B1D" w:rsidTr="00DA14D2">
        <w:trPr>
          <w:trHeight w:val="73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99,40</w:t>
            </w:r>
          </w:p>
        </w:tc>
      </w:tr>
      <w:tr w:rsidR="003F7079" w:rsidRPr="00E64B1D" w:rsidTr="00DA14D2">
        <w:trPr>
          <w:trHeight w:val="10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99,40</w:t>
            </w:r>
          </w:p>
        </w:tc>
      </w:tr>
      <w:tr w:rsidR="003F7079" w:rsidRPr="00E64B1D" w:rsidTr="00DA14D2">
        <w:trPr>
          <w:trHeight w:val="6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510,90</w:t>
            </w:r>
          </w:p>
        </w:tc>
      </w:tr>
      <w:tr w:rsidR="003F7079" w:rsidRPr="00E64B1D" w:rsidTr="00DA14D2">
        <w:trPr>
          <w:trHeight w:val="7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510,90</w:t>
            </w:r>
          </w:p>
        </w:tc>
      </w:tr>
      <w:tr w:rsidR="003F7079" w:rsidRPr="00E64B1D" w:rsidTr="00DA14D2">
        <w:trPr>
          <w:trHeight w:val="6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1 214,90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1 214,90</w:t>
            </w:r>
          </w:p>
        </w:tc>
      </w:tr>
      <w:tr w:rsidR="003F7079" w:rsidRPr="00E64B1D" w:rsidTr="00DA14D2">
        <w:trPr>
          <w:trHeight w:val="48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1 214,90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1 214,90</w:t>
            </w:r>
          </w:p>
        </w:tc>
      </w:tr>
      <w:tr w:rsidR="003F7079" w:rsidRPr="00E64B1D" w:rsidTr="00DA14D2">
        <w:trPr>
          <w:trHeight w:val="49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19 976,45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19 976,45</w:t>
            </w:r>
          </w:p>
        </w:tc>
      </w:tr>
      <w:tr w:rsidR="003F7079" w:rsidRPr="00E64B1D" w:rsidTr="00DA14D2">
        <w:trPr>
          <w:trHeight w:val="6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19 912,51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19 912,51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«Господдержка детей-сирот, расширение практики применения семейных форм воспитания»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1 522,50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1 522,50</w:t>
            </w:r>
          </w:p>
        </w:tc>
      </w:tr>
      <w:tr w:rsidR="003F7079" w:rsidRPr="00E64B1D" w:rsidTr="00DA14D2">
        <w:trPr>
          <w:trHeight w:val="25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«Господдержка детей-сирот, расширение практики применения семейных форм воспитания» муниципальной программы  «Развитие образования Пировского района»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1 522,50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1 522,50</w:t>
            </w:r>
          </w:p>
        </w:tc>
      </w:tr>
      <w:tr w:rsidR="003F7079" w:rsidRPr="00E64B1D" w:rsidTr="00DA14D2">
        <w:trPr>
          <w:trHeight w:val="16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1 040,74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1 040,74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1 040,74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1 040,74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481,76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481,76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реализации государственной программы и прочие мероприятия в области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18 390,01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18 390,01</w:t>
            </w:r>
          </w:p>
        </w:tc>
      </w:tr>
      <w:tr w:rsidR="003F7079" w:rsidRPr="00E64B1D" w:rsidTr="00DA14D2">
        <w:trPr>
          <w:trHeight w:val="217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сомоуправления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рамках подпрограммы «Обеспечение реализации государственной программы и прочие мероприятия в области образования» муниципальной программы «Развитие образования Пировского района»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2 274,07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2 274,07</w:t>
            </w:r>
          </w:p>
        </w:tc>
      </w:tr>
      <w:tr w:rsidR="003F7079" w:rsidRPr="00E64B1D" w:rsidTr="00DA14D2">
        <w:trPr>
          <w:trHeight w:val="157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2 274,07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2 274,07</w:t>
            </w:r>
          </w:p>
        </w:tc>
      </w:tr>
      <w:tr w:rsidR="003F7079" w:rsidRPr="00E64B1D" w:rsidTr="00DA14D2">
        <w:trPr>
          <w:trHeight w:val="6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2 274,07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2 274,07</w:t>
            </w:r>
          </w:p>
        </w:tc>
      </w:tr>
      <w:tr w:rsidR="003F7079" w:rsidRPr="00E64B1D" w:rsidTr="00DA14D2">
        <w:trPr>
          <w:trHeight w:val="22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государственной программы и прочие мероприятия в области образования» муниципальной программы «Развитие образования Пировского района»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9 022,58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9 022,58</w:t>
            </w:r>
          </w:p>
        </w:tc>
      </w:tr>
      <w:tr w:rsidR="003F7079" w:rsidRPr="00E64B1D" w:rsidTr="00DA14D2">
        <w:trPr>
          <w:trHeight w:val="163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8 422,85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8 422,85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8 422,85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8 422,85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599,73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599,73</w:t>
            </w:r>
          </w:p>
        </w:tc>
      </w:tr>
      <w:tr w:rsidR="003F7079" w:rsidRPr="00E64B1D" w:rsidTr="00DA14D2">
        <w:trPr>
          <w:trHeight w:val="9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599,73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599,73</w:t>
            </w:r>
          </w:p>
        </w:tc>
      </w:tr>
      <w:tr w:rsidR="003F7079" w:rsidRPr="00E64B1D" w:rsidTr="00DA14D2">
        <w:trPr>
          <w:trHeight w:val="22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государственной программы и прочие мероприятия в области образования» муниципальной программы «Развитие образования Пировского района»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5 977,10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5 977,10</w:t>
            </w:r>
          </w:p>
        </w:tc>
      </w:tr>
      <w:tr w:rsidR="003F7079" w:rsidRPr="00E64B1D" w:rsidTr="00DA14D2">
        <w:trPr>
          <w:trHeight w:val="18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5 977,10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5 977,10</w:t>
            </w:r>
          </w:p>
        </w:tc>
      </w:tr>
      <w:tr w:rsidR="003F7079" w:rsidRPr="00E64B1D" w:rsidTr="00DA14D2">
        <w:trPr>
          <w:trHeight w:val="6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5 977,10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5 977,10</w:t>
            </w:r>
          </w:p>
        </w:tc>
      </w:tr>
      <w:tr w:rsidR="003F7079" w:rsidRPr="00E64B1D" w:rsidTr="00DA14D2">
        <w:trPr>
          <w:trHeight w:val="22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государственной программы и прочие мероприятия в области образования» муниципальной программы «Развитие образования Пировского района»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1 116,26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1 116,26</w:t>
            </w:r>
          </w:p>
        </w:tc>
      </w:tr>
      <w:tr w:rsidR="003F7079" w:rsidRPr="00E64B1D" w:rsidTr="00DA14D2">
        <w:trPr>
          <w:trHeight w:val="18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1 116,26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1 116,26</w:t>
            </w:r>
          </w:p>
        </w:tc>
      </w:tr>
      <w:tr w:rsidR="003F7079" w:rsidRPr="00E64B1D" w:rsidTr="00DA14D2">
        <w:trPr>
          <w:trHeight w:val="58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1 116,26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1 116,26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"Молодежь Пировского района в 21 веке"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30,82</w:t>
            </w:r>
          </w:p>
        </w:tc>
      </w:tr>
      <w:tr w:rsidR="003F7079" w:rsidRPr="00E64B1D" w:rsidTr="00DA14D2">
        <w:trPr>
          <w:trHeight w:val="6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30,82</w:t>
            </w:r>
          </w:p>
        </w:tc>
      </w:tr>
      <w:tr w:rsidR="003F7079" w:rsidRPr="00E64B1D" w:rsidTr="00DA14D2">
        <w:trPr>
          <w:trHeight w:val="352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 рейдов по семьям, состоящих на учете, в места концентрации подростков и молодежи, организация и проведение районных конкурсов, фестивалей, конференций, праздников, спортивных мероприятий, акций, слетов, занятости несовершеннолетних в летний период в рамках подпрограммы "Профилактика безнадзорности и правонарушений несовершеннолетних" муниципальной программы "Молодежь Пировского района в 21 веке"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30,82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30,82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30,82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транспортной системы Пировского района"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"Безопасность дорожного движения 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</w:tr>
      <w:tr w:rsidR="003F7079" w:rsidRPr="00E64B1D" w:rsidTr="00DA14D2">
        <w:trPr>
          <w:trHeight w:val="157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конкурсов, фестивалей, конференций в рамках подпрограммы "Безопасность дорожного движения " муниципальной программе "Развитие транспортной системы Пировского района"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1330001050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1330001050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1330001050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8 040,90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8 040,90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5 914,40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5 914,40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5 914,40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5 914,40</w:t>
            </w:r>
          </w:p>
        </w:tc>
      </w:tr>
      <w:tr w:rsidR="003F7079" w:rsidRPr="00E64B1D" w:rsidTr="00DA14D2">
        <w:trPr>
          <w:trHeight w:val="67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5 914,40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5 914,40</w:t>
            </w:r>
          </w:p>
        </w:tc>
      </w:tr>
      <w:tr w:rsidR="003F7079" w:rsidRPr="00E64B1D" w:rsidTr="00DA14D2">
        <w:trPr>
          <w:trHeight w:val="441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</w:tr>
      <w:tr w:rsidR="003F7079" w:rsidRPr="00E64B1D" w:rsidTr="00DA14D2">
        <w:trPr>
          <w:trHeight w:val="28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5 878,40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5 878,40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5 878,40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5 878,40</w:t>
            </w:r>
          </w:p>
        </w:tc>
      </w:tr>
      <w:tr w:rsidR="003F7079" w:rsidRPr="00E64B1D" w:rsidTr="00DA14D2">
        <w:trPr>
          <w:trHeight w:val="3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5 878,40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5 878,40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2 126,50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2 126,50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2 126,50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2 126,50</w:t>
            </w:r>
          </w:p>
        </w:tc>
      </w:tr>
      <w:tr w:rsidR="003F7079" w:rsidRPr="00E64B1D" w:rsidTr="00DA14D2">
        <w:trPr>
          <w:trHeight w:val="6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356,00</w:t>
            </w:r>
          </w:p>
        </w:tc>
      </w:tr>
      <w:tr w:rsidR="003F7079" w:rsidRPr="00E64B1D" w:rsidTr="00DA14D2">
        <w:trPr>
          <w:trHeight w:val="292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356,00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7,00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349,00</w:t>
            </w:r>
          </w:p>
        </w:tc>
      </w:tr>
      <w:tr w:rsidR="003F7079" w:rsidRPr="00E64B1D" w:rsidTr="00DA14D2">
        <w:trPr>
          <w:trHeight w:val="73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349,00</w:t>
            </w:r>
          </w:p>
        </w:tc>
      </w:tr>
      <w:tr w:rsidR="003F7079" w:rsidRPr="00E64B1D" w:rsidTr="00DA14D2">
        <w:trPr>
          <w:trHeight w:val="9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«Господдержка детей-сирот, расширение практики применения семейных форм воспитания»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1 770,50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1 770,50</w:t>
            </w:r>
          </w:p>
        </w:tc>
      </w:tr>
      <w:tr w:rsidR="003F7079" w:rsidRPr="00E64B1D" w:rsidTr="00DA14D2">
        <w:trPr>
          <w:trHeight w:val="355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за счет средств краевого бюджета в рамках подпрограммы "Господдержка детей-сирот, расширение практики применения семейных форм </w:t>
            </w:r>
            <w:proofErr w:type="spellStart"/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вопитания</w:t>
            </w:r>
            <w:proofErr w:type="spellEnd"/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 муниципальной программы "Развитие образования Пировского района"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02300R0820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1 770,50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1 770,50</w:t>
            </w:r>
          </w:p>
        </w:tc>
      </w:tr>
      <w:tr w:rsidR="003F7079" w:rsidRPr="00E64B1D" w:rsidTr="00DA14D2">
        <w:trPr>
          <w:trHeight w:val="105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02300R0820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1 770,50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1 770,50</w:t>
            </w:r>
          </w:p>
        </w:tc>
      </w:tr>
      <w:tr w:rsidR="003F7079" w:rsidRPr="00E64B1D" w:rsidTr="00DA14D2">
        <w:trPr>
          <w:trHeight w:val="4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02300R0820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1 770,50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1 770,50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Пировского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63 420,33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62 333,19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6 235,34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6 235,34</w:t>
            </w:r>
          </w:p>
        </w:tc>
      </w:tr>
      <w:tr w:rsidR="003F7079" w:rsidRPr="00E64B1D" w:rsidTr="00DA14D2">
        <w:trPr>
          <w:trHeight w:val="9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6 207,94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6 207,94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Пировского района "Управление муниципальными финансами"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6 207,94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6 207,94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6 207,94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6 207,94</w:t>
            </w:r>
          </w:p>
        </w:tc>
      </w:tr>
      <w:tr w:rsidR="003F7079" w:rsidRPr="00E64B1D" w:rsidTr="00DA14D2">
        <w:trPr>
          <w:trHeight w:val="22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сомоуправления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рамках подпрограммы «Обеспечение реализации муниципальной программы и прочие мероприятия» муниципальной программы Пировского района «Управление муниципальными финансами»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5 999,62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5 999,62</w:t>
            </w:r>
          </w:p>
        </w:tc>
      </w:tr>
      <w:tr w:rsidR="003F7079" w:rsidRPr="00E64B1D" w:rsidTr="00DA14D2">
        <w:trPr>
          <w:trHeight w:val="18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5 910,28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5 910,28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5 910,28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5 910,28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89,34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89,34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F7079" w:rsidRPr="00E64B1D" w:rsidTr="00DA14D2">
        <w:trPr>
          <w:trHeight w:val="25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сомоуправления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(НСОТ</w:t>
            </w:r>
            <w:proofErr w:type="gram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)в</w:t>
            </w:r>
            <w:proofErr w:type="gram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рамках подпрограммы «Обеспечение реализации муниципальной программы и прочие мероприятия» муниципальной программы Пировского района «Управление муниципальными финансами»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208,32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208,32</w:t>
            </w:r>
          </w:p>
        </w:tc>
      </w:tr>
      <w:tr w:rsidR="003F7079" w:rsidRPr="00E64B1D" w:rsidTr="00DA14D2">
        <w:trPr>
          <w:trHeight w:val="16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208,32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208,32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208,32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208,32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27,40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27,40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финансового управления администрации Пировского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27,40</w:t>
            </w:r>
          </w:p>
        </w:tc>
      </w:tr>
      <w:tr w:rsidR="003F7079" w:rsidRPr="00E64B1D" w:rsidTr="00DA14D2">
        <w:trPr>
          <w:trHeight w:val="253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по финансовому управлению администрации Пировского района в рамках </w:t>
            </w: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2510075140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27,40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2510075140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27,40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2510075140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27,40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788,50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F7079" w:rsidRPr="00E64B1D" w:rsidTr="00DA14D2">
        <w:trPr>
          <w:trHeight w:val="3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788,50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788,50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финансового управления администрации Пировского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788,50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F7079" w:rsidRPr="00E64B1D" w:rsidTr="00DA14D2">
        <w:trPr>
          <w:trHeight w:val="189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по финансовому управлению администрации Пировского района в рамках </w:t>
            </w: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788,50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788,50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788,50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64,40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64,40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"Охрана окружающей среды в Пировском районе"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64,40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 Организация и проведение </w:t>
            </w: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в Пировском районе"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64,40</w:t>
            </w:r>
          </w:p>
        </w:tc>
      </w:tr>
      <w:tr w:rsidR="003F7079" w:rsidRPr="00E64B1D" w:rsidTr="00DA14D2">
        <w:trPr>
          <w:trHeight w:val="283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аккарицидной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обработки территорий, мест массового отдыха населения Пировского района  в рамках подпрограммы "Организация и проведение </w:t>
            </w: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в Пировском районе" муниципальной программы Пировского района  "Охрана окружающей среды в Пировском районе" (средства краевого бюджета)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64,40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64,40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64,40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1 780,10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1 780,10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1 780,10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1 780,10</w:t>
            </w:r>
          </w:p>
        </w:tc>
      </w:tr>
      <w:tr w:rsidR="003F7079" w:rsidRPr="00E64B1D" w:rsidTr="00DA14D2">
        <w:trPr>
          <w:trHeight w:val="157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1 780,10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1 780,10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"Капитальный ремонт и модернизация систем коммунальной инфраструктуры"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1 780,10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1 780,10</w:t>
            </w:r>
          </w:p>
        </w:tc>
      </w:tr>
      <w:tr w:rsidR="003F7079" w:rsidRPr="00E64B1D" w:rsidTr="00DA14D2">
        <w:trPr>
          <w:trHeight w:val="346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муниципальных образований на реализацию отдельных мер по обеспечению ограничения платы граждан за коммунальные услуги  в рамках подпрограммы "Капитальный ремонт и модернизация систем коммунальной инфраструктуры"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1 780,10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1 780,10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1 780,10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1 780,10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1 780,10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1 780,10</w:t>
            </w:r>
          </w:p>
        </w:tc>
      </w:tr>
      <w:tr w:rsidR="003F7079" w:rsidRPr="00E64B1D" w:rsidTr="00DA14D2">
        <w:trPr>
          <w:trHeight w:val="103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54 551,99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54 253,35</w:t>
            </w:r>
          </w:p>
        </w:tc>
      </w:tr>
      <w:tr w:rsidR="003F7079" w:rsidRPr="00E64B1D" w:rsidTr="00DA14D2">
        <w:trPr>
          <w:trHeight w:val="9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30 276,12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30 535,07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Пировского района "Управление муниципальными финансами"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30 276,12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30 535,07</w:t>
            </w:r>
          </w:p>
        </w:tc>
      </w:tr>
      <w:tr w:rsidR="003F7079" w:rsidRPr="00E64B1D" w:rsidTr="00DA14D2">
        <w:trPr>
          <w:trHeight w:val="157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"Создание условий для эффективного и ответственного управления муниципальными финансами, повышения </w:t>
            </w:r>
            <w:proofErr w:type="gramStart"/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устойчивости бюджетов поселений Пировского района</w:t>
            </w:r>
            <w:proofErr w:type="gramEnd"/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30 276,12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30 535,07</w:t>
            </w:r>
          </w:p>
        </w:tc>
      </w:tr>
      <w:tr w:rsidR="003F7079" w:rsidRPr="00E64B1D" w:rsidTr="00DA14D2">
        <w:trPr>
          <w:trHeight w:val="320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 муниципальной программы Пировского района «Управление муниципальными финансами»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24 500,62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24 759,57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24 500,62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24 759,57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24 500,62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24 759,57</w:t>
            </w:r>
          </w:p>
        </w:tc>
      </w:tr>
      <w:tr w:rsidR="003F7079" w:rsidRPr="00E64B1D" w:rsidTr="00DA14D2">
        <w:trPr>
          <w:trHeight w:val="475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из районного фонда финансовой поддержки за счет субвенции  на реализацию государственных полномочий по расчету и предоставлению дотаций поселениям, входящим в состав муниципального района края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 муниципальной программы Пировского района «Управление муниципальными финансами»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0110076010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5 775,50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5 775,50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0110076010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5 775,50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5 775,50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0110076010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5 775,50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5 775,50</w:t>
            </w:r>
          </w:p>
        </w:tc>
      </w:tr>
      <w:tr w:rsidR="003F7079" w:rsidRPr="00E64B1D" w:rsidTr="00DA14D2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 трансферты общего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24 275,87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23 718,28</w:t>
            </w:r>
          </w:p>
        </w:tc>
      </w:tr>
      <w:tr w:rsidR="003F7079" w:rsidRPr="00E64B1D" w:rsidTr="00DA14D2">
        <w:trPr>
          <w:trHeight w:val="67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Пировского района "Управление муниципальными финансами"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24 275,87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23 718,28</w:t>
            </w:r>
          </w:p>
        </w:tc>
      </w:tr>
      <w:tr w:rsidR="003F7079" w:rsidRPr="00E64B1D" w:rsidTr="00DA14D2">
        <w:trPr>
          <w:trHeight w:val="157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"Создание условий для эффективного и ответственного управления муниципальными финансами, повышения </w:t>
            </w:r>
            <w:proofErr w:type="gramStart"/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устойчивости бюджетов поселений Пировского района</w:t>
            </w:r>
            <w:proofErr w:type="gramEnd"/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24 275,87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23 718,28</w:t>
            </w:r>
          </w:p>
        </w:tc>
      </w:tr>
      <w:tr w:rsidR="003F7079" w:rsidRPr="00E64B1D" w:rsidTr="00DA14D2">
        <w:trPr>
          <w:trHeight w:val="315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Иной межбюджетный трансферт 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</w:t>
            </w:r>
            <w:proofErr w:type="spellStart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образованийпоселений</w:t>
            </w:r>
            <w:proofErr w:type="spellEnd"/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Пировского района» муниципальной программы Пировского района «Управление муниципальными финансами»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24 275,87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23 718,28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24 275,87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23 718,28</w:t>
            </w:r>
          </w:p>
        </w:tc>
      </w:tr>
      <w:tr w:rsidR="003F7079" w:rsidRPr="00E64B1D" w:rsidTr="00DA14D2">
        <w:trPr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24 275,87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23 718,28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9 277,00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12 834,00</w:t>
            </w:r>
          </w:p>
        </w:tc>
      </w:tr>
      <w:tr w:rsidR="003F7079" w:rsidRPr="00E64B1D" w:rsidTr="00DA14D2">
        <w:trPr>
          <w:trHeight w:val="3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414 918,76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079" w:rsidRPr="00E64B1D" w:rsidRDefault="003F7079" w:rsidP="003F7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64B1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411 912,35</w:t>
            </w:r>
          </w:p>
        </w:tc>
      </w:tr>
    </w:tbl>
    <w:p w:rsidR="00FA03BB" w:rsidRPr="00E64B1D" w:rsidRDefault="00FA03BB">
      <w:pPr>
        <w:rPr>
          <w:rFonts w:ascii="Arial" w:hAnsi="Arial" w:cs="Arial"/>
          <w:sz w:val="24"/>
          <w:szCs w:val="24"/>
        </w:rPr>
      </w:pPr>
    </w:p>
    <w:sectPr w:rsidR="00FA03BB" w:rsidRPr="00E64B1D" w:rsidSect="003F7079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7079"/>
    <w:rsid w:val="002A19E2"/>
    <w:rsid w:val="003F7079"/>
    <w:rsid w:val="005C5FC0"/>
    <w:rsid w:val="00696BC8"/>
    <w:rsid w:val="006F012E"/>
    <w:rsid w:val="00DA14D2"/>
    <w:rsid w:val="00DF55F3"/>
    <w:rsid w:val="00E64B1D"/>
    <w:rsid w:val="00F11C5C"/>
    <w:rsid w:val="00FA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70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7079"/>
    <w:rPr>
      <w:color w:val="800080"/>
      <w:u w:val="single"/>
    </w:rPr>
  </w:style>
  <w:style w:type="paragraph" w:customStyle="1" w:styleId="xl63">
    <w:name w:val="xl63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F707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F707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F7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F707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F707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F707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54</Pages>
  <Words>9797</Words>
  <Characters>55845</Characters>
  <Application>Microsoft Office Word</Application>
  <DocSecurity>0</DocSecurity>
  <Lines>465</Lines>
  <Paragraphs>131</Paragraphs>
  <ScaleCrop>false</ScaleCrop>
  <Company>Microsoft</Company>
  <LinksUpToDate>false</LinksUpToDate>
  <CharactersWithSpaces>65511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6</cp:revision>
  <dcterms:created xsi:type="dcterms:W3CDTF">2018-12-06T08:59:00Z</dcterms:created>
  <dcterms:modified xsi:type="dcterms:W3CDTF">2018-12-17T05:37:00Z</dcterms:modified>
</cp:coreProperties>
</file>