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A3" w:rsidRPr="00094918" w:rsidRDefault="00F103A3" w:rsidP="009E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</w:t>
      </w:r>
      <w:r w:rsidR="0038428E"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</w:t>
      </w:r>
      <w:r w:rsidR="0038428E"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38428E" w:rsidRPr="00094918" w:rsidRDefault="0038428E" w:rsidP="009E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ПИРОВСКИЙ РАЙОН</w:t>
      </w:r>
    </w:p>
    <w:p w:rsidR="0038428E" w:rsidRPr="00094918" w:rsidRDefault="0038428E" w:rsidP="009E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ПИРОВСКИЙ РАЙОННЫЙ СОВЕТ ДЕПУТАТОВ</w:t>
      </w:r>
    </w:p>
    <w:p w:rsidR="00F103A3" w:rsidRPr="00094918" w:rsidRDefault="00F103A3" w:rsidP="009E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103A3" w:rsidRPr="00094918" w:rsidRDefault="00F103A3" w:rsidP="009E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103A3" w:rsidRPr="0038428E" w:rsidRDefault="00F103A3" w:rsidP="00F1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428E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</w:t>
      </w:r>
      <w:r w:rsidR="00090060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38428E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                          с. </w:t>
      </w:r>
      <w:r w:rsidR="00090060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Пировское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№</w:t>
      </w:r>
      <w:r w:rsid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588">
        <w:rPr>
          <w:rFonts w:ascii="Times New Roman" w:eastAsia="Times New Roman" w:hAnsi="Times New Roman" w:cs="Times New Roman"/>
          <w:sz w:val="28"/>
          <w:szCs w:val="28"/>
          <w:lang w:eastAsia="ru-RU"/>
        </w:rPr>
        <w:t>25-153р</w:t>
      </w:r>
    </w:p>
    <w:p w:rsidR="00F103A3" w:rsidRDefault="00F103A3" w:rsidP="009E70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E7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осуществления полномочий</w:t>
      </w:r>
    </w:p>
    <w:p w:rsidR="009E709D" w:rsidRDefault="009E709D" w:rsidP="009E7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-счетного органа поселения по </w:t>
      </w:r>
    </w:p>
    <w:p w:rsidR="009E709D" w:rsidRDefault="009E709D" w:rsidP="009E7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муниципального </w:t>
      </w:r>
    </w:p>
    <w:p w:rsidR="009E709D" w:rsidRDefault="009E709D" w:rsidP="009E7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</w:t>
      </w:r>
    </w:p>
    <w:p w:rsidR="00DF564A" w:rsidRPr="0038428E" w:rsidRDefault="00DF564A" w:rsidP="009E7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3A3" w:rsidRPr="00BE36CE" w:rsidRDefault="00F103A3" w:rsidP="00635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4 статьи 15 Федерального закона от 06.10.2003 №131-ФЗ «Об общих принципах организации местного самоуправления в Российской Федерации»,  пунктом 11 статьи 3 Федерального закона 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6CE" w:rsidRP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E36CE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 решения сельских Совет</w:t>
      </w:r>
      <w:r w:rsid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E36CE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36CE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ст.7 ч.2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</w:t>
      </w:r>
      <w:r w:rsidR="00090060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Пировский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Красноярского края, </w:t>
      </w:r>
      <w:r w:rsidR="00090060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Пировский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депутатов</w:t>
      </w:r>
      <w:r w:rsidRPr="00F1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59F2" w:rsidRDefault="00F103A3" w:rsidP="005E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1.Принять </w:t>
      </w:r>
      <w:r w:rsidR="008D59F2" w:rsidRP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финансовый год осуществление</w:t>
      </w:r>
      <w:r w:rsidR="009E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9F2" w:rsidRP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контрольно-счетного органа поселений, </w:t>
      </w:r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Комаровского</w:t>
      </w:r>
      <w:proofErr w:type="spellEnd"/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Икшурминского</w:t>
      </w:r>
      <w:proofErr w:type="spellEnd"/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Солоухинского</w:t>
      </w:r>
      <w:proofErr w:type="spellEnd"/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Алтатского</w:t>
      </w:r>
      <w:proofErr w:type="spellEnd"/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Бушуйского</w:t>
      </w:r>
      <w:proofErr w:type="spellEnd"/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Кетского</w:t>
      </w:r>
      <w:proofErr w:type="spellEnd"/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Троицкого, </w:t>
      </w:r>
      <w:proofErr w:type="spellStart"/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Чайдинского</w:t>
      </w:r>
      <w:proofErr w:type="spellEnd"/>
      <w:r w:rsidR="0009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4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Кириковского</w:t>
      </w:r>
      <w:proofErr w:type="spellEnd"/>
      <w:r w:rsidR="005E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полномочие по осуществлению</w:t>
      </w:r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муниципального финансового контроля.</w:t>
      </w:r>
    </w:p>
    <w:p w:rsidR="00181390" w:rsidRDefault="00181390" w:rsidP="00EF6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2.Принять денежные средства из бюджетов поселений в районный бюджет согласно приложению 1 к настоящему решению.</w:t>
      </w:r>
    </w:p>
    <w:p w:rsidR="00181390" w:rsidRPr="00181390" w:rsidRDefault="00181390" w:rsidP="00DF5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форму соглашения о передаче поселениями осуществления полномочий </w:t>
      </w:r>
      <w:r w:rsidR="00DF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 к настоящему решению.</w:t>
      </w:r>
    </w:p>
    <w:p w:rsidR="00F103A3" w:rsidRPr="00181390" w:rsidRDefault="00F103A3" w:rsidP="00DF5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постоянную комиссию по </w:t>
      </w:r>
      <w:r w:rsidR="00181390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бюджету, налоговой, экономической политике и правоохранительной деятельности</w:t>
      </w:r>
      <w:r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3A3" w:rsidRPr="00181390" w:rsidRDefault="00F103A3" w:rsidP="00DF5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</w:t>
      </w:r>
      <w:r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181390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="001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и</w:t>
      </w:r>
      <w:r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</w:t>
      </w:r>
      <w:r w:rsidR="00090060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r w:rsidR="00090060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</w:t>
      </w:r>
      <w:r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1390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F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правоотношения возникшие с 01.01.2018г</w:t>
      </w:r>
      <w:r w:rsidR="00181390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3A3" w:rsidRPr="00181390" w:rsidRDefault="00181390" w:rsidP="006359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Пировского </w:t>
      </w:r>
    </w:p>
    <w:p w:rsidR="006359FA" w:rsidRDefault="00181390" w:rsidP="00181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D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EF65F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0D35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Пировского района</w:t>
      </w:r>
    </w:p>
    <w:p w:rsidR="00181390" w:rsidRPr="00181390" w:rsidRDefault="00181390" w:rsidP="00181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Г.И. Костыгина ___________                          А.</w:t>
      </w:r>
      <w:r w:rsidR="007A227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22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</w:p>
    <w:p w:rsidR="005E007F" w:rsidRDefault="005E007F" w:rsidP="005E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07F" w:rsidRDefault="005E007F" w:rsidP="005E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07F" w:rsidRDefault="005E007F" w:rsidP="005E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07F" w:rsidRPr="005E007F" w:rsidRDefault="005E007F" w:rsidP="005E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18" w:rsidRPr="005E007F" w:rsidRDefault="00094918" w:rsidP="005E007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007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94918" w:rsidRPr="00094918" w:rsidRDefault="00094918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949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94918">
        <w:rPr>
          <w:rFonts w:ascii="Times New Roman" w:hAnsi="Times New Roman" w:cs="Times New Roman"/>
          <w:sz w:val="24"/>
          <w:szCs w:val="24"/>
        </w:rPr>
        <w:t xml:space="preserve"> решению Пировского</w:t>
      </w:r>
    </w:p>
    <w:p w:rsidR="00094918" w:rsidRPr="00094918" w:rsidRDefault="00094918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918">
        <w:rPr>
          <w:rFonts w:ascii="Times New Roman" w:hAnsi="Times New Roman" w:cs="Times New Roman"/>
          <w:sz w:val="24"/>
          <w:szCs w:val="24"/>
        </w:rPr>
        <w:t>районного Совета депутатов</w:t>
      </w:r>
    </w:p>
    <w:p w:rsidR="00094918" w:rsidRPr="00094918" w:rsidRDefault="00EF65F9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27.10.2017г. № 25-153р</w:t>
      </w:r>
    </w:p>
    <w:p w:rsidR="00094918" w:rsidRDefault="00094918" w:rsidP="00094918">
      <w:pPr>
        <w:jc w:val="right"/>
      </w:pPr>
    </w:p>
    <w:p w:rsidR="00094918" w:rsidRDefault="00094918" w:rsidP="00094918">
      <w:pPr>
        <w:jc w:val="right"/>
      </w:pPr>
    </w:p>
    <w:p w:rsidR="00094918" w:rsidRDefault="00094918" w:rsidP="00094918">
      <w:pPr>
        <w:jc w:val="right"/>
      </w:pPr>
    </w:p>
    <w:p w:rsidR="00094918" w:rsidRPr="00094918" w:rsidRDefault="00094918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918">
        <w:rPr>
          <w:rFonts w:ascii="Times New Roman" w:hAnsi="Times New Roman" w:cs="Times New Roman"/>
          <w:sz w:val="28"/>
          <w:szCs w:val="28"/>
        </w:rPr>
        <w:t>РАСЧЕТ</w:t>
      </w:r>
    </w:p>
    <w:p w:rsidR="00094918" w:rsidRDefault="00094918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918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Pr="00094918">
        <w:rPr>
          <w:rFonts w:ascii="Times New Roman" w:hAnsi="Times New Roman" w:cs="Times New Roman"/>
          <w:sz w:val="28"/>
          <w:szCs w:val="28"/>
        </w:rPr>
        <w:t>, необходимых для осуществления переданн</w:t>
      </w:r>
      <w:r w:rsidR="00BA3D0C">
        <w:rPr>
          <w:rFonts w:ascii="Times New Roman" w:hAnsi="Times New Roman" w:cs="Times New Roman"/>
          <w:sz w:val="28"/>
          <w:szCs w:val="28"/>
        </w:rPr>
        <w:t>ых</w:t>
      </w:r>
      <w:r w:rsidRPr="00094918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местного значения поселений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94918" w:rsidTr="00094918">
        <w:tc>
          <w:tcPr>
            <w:tcW w:w="3115" w:type="dxa"/>
          </w:tcPr>
          <w:p w:rsidR="00094918" w:rsidRDefault="00094918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Полномочие </w:t>
            </w:r>
          </w:p>
        </w:tc>
        <w:tc>
          <w:tcPr>
            <w:tcW w:w="3115" w:type="dxa"/>
          </w:tcPr>
          <w:p w:rsidR="00094918" w:rsidRDefault="00094918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115" w:type="dxa"/>
          </w:tcPr>
          <w:p w:rsidR="00094918" w:rsidRDefault="00094918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(тыс. руб.)</w:t>
            </w:r>
          </w:p>
        </w:tc>
      </w:tr>
      <w:tr w:rsidR="00094918" w:rsidTr="00094918">
        <w:tc>
          <w:tcPr>
            <w:tcW w:w="3115" w:type="dxa"/>
          </w:tcPr>
          <w:p w:rsidR="00094918" w:rsidRDefault="00094918" w:rsidP="000949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внешнего муниципального финансового контроля.</w:t>
            </w:r>
          </w:p>
          <w:p w:rsidR="00094918" w:rsidRDefault="00094918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94918" w:rsidRDefault="00094918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1.Алтатский</w:t>
            </w:r>
          </w:p>
          <w:p w:rsidR="00094918" w:rsidRDefault="00094918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2.Бушуйский</w:t>
            </w:r>
          </w:p>
          <w:p w:rsidR="00094918" w:rsidRDefault="00094918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3.Икшурминский</w:t>
            </w:r>
          </w:p>
          <w:p w:rsidR="00094918" w:rsidRDefault="00094918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4.Кириковский</w:t>
            </w:r>
          </w:p>
          <w:p w:rsidR="00094918" w:rsidRDefault="00094918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5.Кетский</w:t>
            </w:r>
          </w:p>
          <w:p w:rsidR="00094918" w:rsidRDefault="00094918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6.Троицкий</w:t>
            </w:r>
          </w:p>
          <w:p w:rsidR="00094918" w:rsidRDefault="00094918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7.Солоухинский</w:t>
            </w:r>
          </w:p>
          <w:p w:rsidR="00094918" w:rsidRDefault="00094918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8.Чайдинский</w:t>
            </w:r>
          </w:p>
          <w:p w:rsidR="00094918" w:rsidRDefault="00094918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9.Комаровский</w:t>
            </w:r>
          </w:p>
        </w:tc>
        <w:tc>
          <w:tcPr>
            <w:tcW w:w="3115" w:type="dxa"/>
          </w:tcPr>
          <w:p w:rsidR="00094918" w:rsidRDefault="00094918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  <w:p w:rsidR="00094918" w:rsidRDefault="00094918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  <w:p w:rsidR="00094918" w:rsidRDefault="00094918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  <w:p w:rsidR="00094918" w:rsidRDefault="00094918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  <w:p w:rsidR="00094918" w:rsidRDefault="00094918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  <w:p w:rsidR="00094918" w:rsidRDefault="00094918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  <w:p w:rsidR="00094918" w:rsidRDefault="001A4EFF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  <w:p w:rsidR="001A4EFF" w:rsidRDefault="001A4EFF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:rsidR="00094918" w:rsidRDefault="001A4EFF" w:rsidP="001A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</w:tbl>
    <w:p w:rsidR="00094918" w:rsidRDefault="00094918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4A" w:rsidRDefault="00DF564A" w:rsidP="00EF6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7841" w:rsidRPr="003C33B8" w:rsidRDefault="001E7841" w:rsidP="001E7841">
      <w:pPr>
        <w:pStyle w:val="20"/>
        <w:shd w:val="clear" w:color="auto" w:fill="auto"/>
        <w:spacing w:after="0"/>
        <w:ind w:left="20"/>
        <w:jc w:val="center"/>
        <w:rPr>
          <w:b w:val="0"/>
        </w:rPr>
      </w:pPr>
      <w:r>
        <w:lastRenderedPageBreak/>
        <w:t xml:space="preserve">                                                                      </w:t>
      </w:r>
      <w:r w:rsidR="00EF65F9">
        <w:t xml:space="preserve"> </w:t>
      </w:r>
      <w:r w:rsidRPr="003C33B8">
        <w:rPr>
          <w:b w:val="0"/>
        </w:rPr>
        <w:t>Приложение №</w:t>
      </w:r>
      <w:r>
        <w:rPr>
          <w:b w:val="0"/>
        </w:rPr>
        <w:t>2</w:t>
      </w:r>
    </w:p>
    <w:p w:rsidR="001E7841" w:rsidRPr="003C33B8" w:rsidRDefault="001E7841" w:rsidP="001E7841">
      <w:pPr>
        <w:pStyle w:val="20"/>
        <w:shd w:val="clear" w:color="auto" w:fill="auto"/>
        <w:spacing w:after="0"/>
        <w:ind w:left="20"/>
        <w:jc w:val="center"/>
        <w:rPr>
          <w:b w:val="0"/>
        </w:rPr>
      </w:pPr>
      <w:r w:rsidRPr="003C33B8">
        <w:rPr>
          <w:b w:val="0"/>
        </w:rPr>
        <w:t xml:space="preserve">                                                                                   к решению Пировского</w:t>
      </w:r>
    </w:p>
    <w:p w:rsidR="001E7841" w:rsidRPr="003C33B8" w:rsidRDefault="001E7841" w:rsidP="001E7841">
      <w:pPr>
        <w:pStyle w:val="20"/>
        <w:shd w:val="clear" w:color="auto" w:fill="auto"/>
        <w:spacing w:after="0"/>
        <w:ind w:left="20"/>
        <w:jc w:val="center"/>
        <w:rPr>
          <w:b w:val="0"/>
        </w:rPr>
      </w:pPr>
      <w:r w:rsidRPr="003C33B8">
        <w:rPr>
          <w:b w:val="0"/>
        </w:rPr>
        <w:t xml:space="preserve">                                                                                            районного Совета депутатов</w:t>
      </w:r>
    </w:p>
    <w:p w:rsidR="001E7841" w:rsidRDefault="001E7841" w:rsidP="001E7841">
      <w:pPr>
        <w:pStyle w:val="20"/>
        <w:shd w:val="clear" w:color="auto" w:fill="auto"/>
        <w:spacing w:after="0"/>
        <w:ind w:left="20"/>
        <w:jc w:val="both"/>
        <w:rPr>
          <w:b w:val="0"/>
        </w:rPr>
      </w:pPr>
      <w:r w:rsidRPr="003C33B8">
        <w:rPr>
          <w:b w:val="0"/>
        </w:rPr>
        <w:t xml:space="preserve">                                                           </w:t>
      </w:r>
      <w:r>
        <w:rPr>
          <w:b w:val="0"/>
        </w:rPr>
        <w:t xml:space="preserve">     </w:t>
      </w:r>
      <w:r w:rsidR="00EF65F9">
        <w:rPr>
          <w:b w:val="0"/>
        </w:rPr>
        <w:t xml:space="preserve">                             </w:t>
      </w:r>
      <w:r w:rsidRPr="003C33B8">
        <w:rPr>
          <w:b w:val="0"/>
        </w:rPr>
        <w:t xml:space="preserve">от </w:t>
      </w:r>
      <w:r>
        <w:rPr>
          <w:b w:val="0"/>
        </w:rPr>
        <w:t>27.10.2017г. №</w:t>
      </w:r>
      <w:r w:rsidR="00EF65F9">
        <w:rPr>
          <w:b w:val="0"/>
        </w:rPr>
        <w:t xml:space="preserve"> 25-153р</w:t>
      </w:r>
    </w:p>
    <w:p w:rsidR="001E7841" w:rsidRDefault="001E7841" w:rsidP="001E7841">
      <w:pPr>
        <w:pStyle w:val="20"/>
        <w:shd w:val="clear" w:color="auto" w:fill="auto"/>
        <w:spacing w:after="0"/>
        <w:ind w:left="20"/>
        <w:jc w:val="center"/>
      </w:pPr>
    </w:p>
    <w:p w:rsidR="001E7841" w:rsidRDefault="001E7841" w:rsidP="001E7841">
      <w:pPr>
        <w:pStyle w:val="20"/>
        <w:shd w:val="clear" w:color="auto" w:fill="auto"/>
        <w:spacing w:after="0"/>
        <w:ind w:left="20"/>
        <w:jc w:val="center"/>
      </w:pPr>
      <w:r>
        <w:t>СОГЛАШЕНИЕ</w:t>
      </w:r>
    </w:p>
    <w:p w:rsidR="001E7841" w:rsidRDefault="001E7841" w:rsidP="001E7841">
      <w:pPr>
        <w:pStyle w:val="20"/>
        <w:shd w:val="clear" w:color="auto" w:fill="auto"/>
        <w:spacing w:after="0"/>
        <w:ind w:left="20"/>
        <w:jc w:val="center"/>
      </w:pPr>
      <w:r>
        <w:t>о передаче полномочий по осуществлению внешнего муниципального финансового контроля.</w:t>
      </w:r>
    </w:p>
    <w:p w:rsidR="001E7841" w:rsidRDefault="001E7841" w:rsidP="001E7841">
      <w:pPr>
        <w:pStyle w:val="30"/>
        <w:shd w:val="clear" w:color="auto" w:fill="auto"/>
        <w:tabs>
          <w:tab w:val="left" w:leader="underscore" w:pos="5336"/>
        </w:tabs>
        <w:ind w:left="4280"/>
      </w:pPr>
      <w:r>
        <w:rPr>
          <w:rStyle w:val="313pt"/>
        </w:rPr>
        <w:t>№</w:t>
      </w:r>
      <w:r>
        <w:tab/>
      </w:r>
    </w:p>
    <w:p w:rsidR="001E7841" w:rsidRDefault="001E7841" w:rsidP="001E7841">
      <w:pPr>
        <w:pStyle w:val="40"/>
        <w:shd w:val="clear" w:color="auto" w:fill="auto"/>
        <w:spacing w:after="130" w:line="170" w:lineRule="exact"/>
        <w:ind w:left="20"/>
      </w:pPr>
      <w:r>
        <w:t>(регистрационный номер соглашения)</w:t>
      </w:r>
    </w:p>
    <w:p w:rsidR="001E7841" w:rsidRDefault="001E7841" w:rsidP="001E7841">
      <w:pPr>
        <w:pStyle w:val="21"/>
        <w:shd w:val="clear" w:color="auto" w:fill="auto"/>
        <w:tabs>
          <w:tab w:val="center" w:leader="underscore" w:pos="6218"/>
          <w:tab w:val="right" w:pos="7002"/>
          <w:tab w:val="center" w:leader="underscore" w:pos="8769"/>
          <w:tab w:val="center" w:pos="9257"/>
        </w:tabs>
        <w:spacing w:before="0" w:line="260" w:lineRule="exact"/>
        <w:ind w:left="220"/>
      </w:pPr>
      <w:r>
        <w:t>с. Пировское</w:t>
      </w:r>
      <w:r>
        <w:tab/>
        <w:t xml:space="preserve">   «</w:t>
      </w:r>
      <w:r>
        <w:tab/>
        <w:t>»</w:t>
      </w:r>
      <w:r>
        <w:tab/>
        <w:t>2017г.</w:t>
      </w:r>
    </w:p>
    <w:p w:rsidR="001E7841" w:rsidRDefault="001E7841" w:rsidP="001E7841">
      <w:pPr>
        <w:pStyle w:val="40"/>
        <w:shd w:val="clear" w:color="auto" w:fill="auto"/>
        <w:tabs>
          <w:tab w:val="left" w:pos="6572"/>
        </w:tabs>
        <w:spacing w:after="436" w:line="170" w:lineRule="exact"/>
        <w:ind w:left="20"/>
        <w:jc w:val="both"/>
      </w:pPr>
      <w:r>
        <w:t>(место составления соглашения)</w:t>
      </w:r>
      <w:r>
        <w:tab/>
        <w:t>(дата регистрации соглашения)</w:t>
      </w:r>
    </w:p>
    <w:p w:rsidR="001E7841" w:rsidRDefault="001E7841" w:rsidP="001E7841">
      <w:pPr>
        <w:pStyle w:val="21"/>
        <w:shd w:val="clear" w:color="auto" w:fill="auto"/>
        <w:spacing w:before="0" w:after="301" w:line="322" w:lineRule="exact"/>
        <w:ind w:left="20" w:right="20" w:firstLine="720"/>
      </w:pPr>
      <w: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6-ФЗ «Об об</w:t>
      </w:r>
      <w:r>
        <w:rPr>
          <w:rStyle w:val="1"/>
        </w:rPr>
        <w:t>щи</w:t>
      </w:r>
      <w:r>
        <w:t xml:space="preserve">х принципах организации и деятельности контрольно-счетных органов субъектов Российской Федерации и муниципальных образований», Пировский районный Совет депутатов (далее - представительный орган муниципального района) в лице председателя </w:t>
      </w:r>
      <w:proofErr w:type="spellStart"/>
      <w:r>
        <w:t>Костыгиной</w:t>
      </w:r>
      <w:proofErr w:type="spellEnd"/>
      <w:r>
        <w:t xml:space="preserve"> Галины Ильиничны, действующего на основании Устава Пировского района, Контрольно-счетный орган Пировского района в лице председателя Валеевой Ольги Ивановны, действующего</w:t>
      </w:r>
      <w:r>
        <w:tab/>
        <w:t>на</w:t>
      </w:r>
      <w:r>
        <w:tab/>
        <w:t>основании Положения о Контрольно-счетном органе Пировского района</w:t>
      </w:r>
      <w:r>
        <w:tab/>
        <w:t>и</w:t>
      </w:r>
    </w:p>
    <w:p w:rsidR="001E7841" w:rsidRDefault="001E7841" w:rsidP="001E7841">
      <w:pPr>
        <w:pStyle w:val="40"/>
        <w:shd w:val="clear" w:color="auto" w:fill="auto"/>
        <w:spacing w:after="135" w:line="170" w:lineRule="exact"/>
        <w:ind w:left="20" w:firstLine="720"/>
        <w:jc w:val="both"/>
      </w:pPr>
      <w:r>
        <w:t>(наименование представительного органа поселения, входящего в состав района субъекта РФ)</w:t>
      </w:r>
    </w:p>
    <w:p w:rsidR="001E7841" w:rsidRDefault="001E7841" w:rsidP="001E7841">
      <w:pPr>
        <w:pStyle w:val="21"/>
        <w:shd w:val="clear" w:color="auto" w:fill="auto"/>
        <w:spacing w:before="0" w:line="260" w:lineRule="exact"/>
        <w:ind w:left="20"/>
        <w:jc w:val="center"/>
      </w:pPr>
      <w:r>
        <w:t>(далее - представительный орган поселения) в лице председателя</w:t>
      </w:r>
    </w:p>
    <w:p w:rsidR="001E7841" w:rsidRDefault="001E7841" w:rsidP="001E7841">
      <w:pPr>
        <w:pStyle w:val="21"/>
        <w:shd w:val="clear" w:color="auto" w:fill="auto"/>
        <w:spacing w:before="0" w:line="260" w:lineRule="exact"/>
        <w:ind w:right="20"/>
        <w:jc w:val="right"/>
      </w:pPr>
      <w:r>
        <w:t>действующего на основании Устава</w:t>
      </w:r>
    </w:p>
    <w:p w:rsidR="001E7841" w:rsidRDefault="001E7841" w:rsidP="001E7841">
      <w:pPr>
        <w:pStyle w:val="40"/>
        <w:shd w:val="clear" w:color="auto" w:fill="auto"/>
        <w:spacing w:after="435" w:line="170" w:lineRule="exact"/>
        <w:ind w:left="20" w:firstLine="720"/>
        <w:jc w:val="both"/>
      </w:pPr>
      <w:r>
        <w:t>(ФИО)</w:t>
      </w:r>
    </w:p>
    <w:p w:rsidR="001E7841" w:rsidRDefault="001E7841" w:rsidP="001E7841">
      <w:pPr>
        <w:pStyle w:val="40"/>
        <w:shd w:val="clear" w:color="auto" w:fill="auto"/>
        <w:spacing w:after="86" w:line="170" w:lineRule="exact"/>
        <w:ind w:left="3560"/>
        <w:jc w:val="left"/>
      </w:pPr>
      <w:r>
        <w:t>(наименование поселения)</w:t>
      </w:r>
    </w:p>
    <w:p w:rsidR="001E7841" w:rsidRDefault="001E7841" w:rsidP="001E7841">
      <w:pPr>
        <w:pStyle w:val="21"/>
        <w:shd w:val="clear" w:color="auto" w:fill="auto"/>
        <w:tabs>
          <w:tab w:val="left" w:pos="1431"/>
          <w:tab w:val="right" w:pos="7842"/>
          <w:tab w:val="left" w:pos="8010"/>
        </w:tabs>
        <w:spacing w:before="0" w:line="322" w:lineRule="exact"/>
        <w:ind w:left="20" w:right="20"/>
      </w:pPr>
      <w:proofErr w:type="gramStart"/>
      <w:r>
        <w:t>далее</w:t>
      </w:r>
      <w:proofErr w:type="gramEnd"/>
      <w:r>
        <w:t xml:space="preserve"> именуемые «Стороны», заключили настоящее Соглашение во исполнение решения</w:t>
      </w:r>
      <w:r>
        <w:tab/>
        <w:t>представительного</w:t>
      </w:r>
      <w:r>
        <w:tab/>
        <w:t>органа муниципального</w:t>
      </w:r>
      <w:r>
        <w:tab/>
        <w:t>района от</w:t>
      </w:r>
    </w:p>
    <w:p w:rsidR="001E7841" w:rsidRDefault="001E7841" w:rsidP="001E7841">
      <w:pPr>
        <w:pStyle w:val="21"/>
        <w:shd w:val="clear" w:color="auto" w:fill="auto"/>
        <w:tabs>
          <w:tab w:val="center" w:leader="underscore" w:pos="2809"/>
          <w:tab w:val="center" w:leader="underscore" w:pos="4935"/>
          <w:tab w:val="center" w:pos="6218"/>
          <w:tab w:val="center" w:pos="8007"/>
          <w:tab w:val="right" w:pos="9591"/>
        </w:tabs>
        <w:spacing w:before="0" w:line="322" w:lineRule="exact"/>
        <w:ind w:left="20"/>
      </w:pPr>
      <w:r>
        <w:tab/>
        <w:t>№</w:t>
      </w:r>
      <w:r>
        <w:tab/>
        <w:t>и</w:t>
      </w:r>
      <w:r>
        <w:tab/>
        <w:t>представительного</w:t>
      </w:r>
      <w:r>
        <w:tab/>
        <w:t>органа</w:t>
      </w:r>
      <w:r>
        <w:tab/>
        <w:t>поселения</w:t>
      </w:r>
    </w:p>
    <w:p w:rsidR="001E7841" w:rsidRDefault="001E7841" w:rsidP="001E7841">
      <w:pPr>
        <w:pStyle w:val="21"/>
        <w:shd w:val="clear" w:color="auto" w:fill="auto"/>
        <w:tabs>
          <w:tab w:val="right" w:leader="underscore" w:pos="3265"/>
          <w:tab w:val="center" w:leader="underscore" w:pos="5156"/>
          <w:tab w:val="center" w:pos="6218"/>
        </w:tabs>
        <w:spacing w:before="0" w:line="322" w:lineRule="exact"/>
        <w:ind w:left="20"/>
      </w:pPr>
      <w:proofErr w:type="gramStart"/>
      <w:r>
        <w:t>от</w:t>
      </w:r>
      <w:proofErr w:type="gramEnd"/>
      <w:r>
        <w:tab/>
        <w:t>№</w:t>
      </w:r>
      <w:r>
        <w:tab/>
        <w:t>о</w:t>
      </w:r>
      <w:r>
        <w:tab/>
        <w:t>нижеследующем.</w:t>
      </w:r>
    </w:p>
    <w:p w:rsidR="001E7841" w:rsidRDefault="001E7841" w:rsidP="001E7841">
      <w:pPr>
        <w:pStyle w:val="20"/>
        <w:shd w:val="clear" w:color="auto" w:fill="auto"/>
        <w:spacing w:after="0"/>
        <w:ind w:left="20" w:firstLine="560"/>
        <w:jc w:val="center"/>
      </w:pPr>
      <w:r>
        <w:t>1. Предмет Соглашения</w:t>
      </w:r>
    </w:p>
    <w:p w:rsidR="001E7841" w:rsidRDefault="001E7841" w:rsidP="001E7841">
      <w:pPr>
        <w:pStyle w:val="21"/>
        <w:shd w:val="clear" w:color="auto" w:fill="auto"/>
        <w:tabs>
          <w:tab w:val="left" w:pos="1129"/>
          <w:tab w:val="left" w:pos="1129"/>
          <w:tab w:val="left" w:pos="6082"/>
          <w:tab w:val="right" w:leader="underscore" w:pos="9591"/>
        </w:tabs>
        <w:spacing w:before="0" w:line="240" w:lineRule="auto"/>
        <w:ind w:right="20"/>
      </w:pPr>
      <w:r>
        <w:t xml:space="preserve">         1.1Предметом настоящего Соглашения является передача контрольно-</w:t>
      </w:r>
      <w:r>
        <w:softHyphen/>
        <w:t>счетному органу муниципального района (наименование) (далее – контрольно-</w:t>
      </w:r>
      <w:r>
        <w:softHyphen/>
        <w:t>счетный орган района) полномочий контрольно-счетного органа поселения (далее - контрольно-счетный орган поселения) по осуществлению вне</w:t>
      </w:r>
      <w:r w:rsidRPr="005A300A">
        <w:rPr>
          <w:rStyle w:val="1"/>
        </w:rPr>
        <w:t>шн</w:t>
      </w:r>
      <w:r>
        <w:t>его муниципального финансового контроля и передача из бюджета _______________</w:t>
      </w:r>
      <w:r>
        <w:tab/>
        <w:t>(далее - поселение) в бюджет Пировского района  межбюджетных трансфертов на осуществление переданных полномочий.</w:t>
      </w:r>
    </w:p>
    <w:p w:rsidR="001E7841" w:rsidRDefault="001E7841" w:rsidP="001E7841">
      <w:pPr>
        <w:pStyle w:val="21"/>
        <w:shd w:val="clear" w:color="auto" w:fill="auto"/>
        <w:tabs>
          <w:tab w:val="left" w:leader="underscore" w:pos="5122"/>
        </w:tabs>
        <w:spacing w:before="0" w:line="322" w:lineRule="exact"/>
        <w:ind w:right="20" w:firstLine="740"/>
      </w:pPr>
      <w:r>
        <w:t>1.2 Контрольно-счетному органу района передаются полномочия контрольно-счетного органа поселения, установленные федеральными законами, законами Красноярского края, уставом поселения и нормативными правовыми актами поселения.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 1.3 Внешняя проверка годового отчета об исполнении бюджета поселения и </w:t>
      </w:r>
      <w:r>
        <w:lastRenderedPageBreak/>
        <w:t>экспертиза проекта бюджета поселения ежегодно включаются в план работы контрольно-счетного органа района.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1.4 Другие контрольные и экспертно-аналитические мероприятия включаются в план работы контрольно - счетного органа района на основании предложений органов местного самоуправления поселения, представляемых в сроки, установленные для формирования плана работы контрольно-счетного органа района.</w:t>
      </w:r>
    </w:p>
    <w:p w:rsidR="001E7841" w:rsidRDefault="001E7841" w:rsidP="001E7841">
      <w:pPr>
        <w:pStyle w:val="21"/>
        <w:shd w:val="clear" w:color="auto" w:fill="auto"/>
        <w:spacing w:before="0" w:after="420" w:line="322" w:lineRule="exact"/>
        <w:ind w:left="20" w:right="20" w:firstLine="720"/>
      </w:pPr>
      <w:r>
        <w:t>Контрольные и экспертно-аналитические мероприятия в соответствии с настоящим соглашением включаются в план работы контрольно - счетного органа района отдельным разделом (подразделом). Количество указанных мероприятий определяется с учетом средств, переданных на исполнение полномочий.</w:t>
      </w:r>
    </w:p>
    <w:p w:rsidR="001E7841" w:rsidRDefault="001E7841" w:rsidP="001E7841">
      <w:pPr>
        <w:pStyle w:val="20"/>
        <w:numPr>
          <w:ilvl w:val="0"/>
          <w:numId w:val="1"/>
        </w:numPr>
        <w:shd w:val="clear" w:color="auto" w:fill="auto"/>
        <w:spacing w:after="0"/>
        <w:ind w:left="20" w:firstLine="720"/>
        <w:jc w:val="center"/>
      </w:pPr>
      <w:r>
        <w:t>Срок действия Соглашения</w:t>
      </w:r>
    </w:p>
    <w:p w:rsidR="001E7841" w:rsidRDefault="001E7841" w:rsidP="001E7841">
      <w:pPr>
        <w:pStyle w:val="21"/>
        <w:shd w:val="clear" w:color="auto" w:fill="auto"/>
        <w:tabs>
          <w:tab w:val="center" w:leader="underscore" w:pos="1887"/>
          <w:tab w:val="center" w:pos="2199"/>
          <w:tab w:val="center" w:pos="2545"/>
          <w:tab w:val="right" w:pos="3702"/>
          <w:tab w:val="center" w:leader="underscore" w:pos="4767"/>
        </w:tabs>
        <w:spacing w:before="0" w:line="322" w:lineRule="exact"/>
        <w:ind w:left="740" w:right="20"/>
      </w:pPr>
      <w:r>
        <w:t>2.1 Соглашение заключено на срок ___ года и действует в период с «_</w:t>
      </w:r>
      <w:proofErr w:type="gramStart"/>
      <w:r>
        <w:t>_»_</w:t>
      </w:r>
      <w:proofErr w:type="gramEnd"/>
      <w:r>
        <w:t>___</w:t>
      </w:r>
      <w:r>
        <w:tab/>
        <w:t>г.</w:t>
      </w:r>
      <w:r>
        <w:tab/>
        <w:t>по</w:t>
      </w:r>
      <w:r>
        <w:tab/>
        <w:t>31</w:t>
      </w:r>
      <w:r>
        <w:tab/>
        <w:t>декабря</w:t>
      </w:r>
      <w:r>
        <w:tab/>
        <w:t>г.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 2.2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три года.</w:t>
      </w:r>
    </w:p>
    <w:p w:rsidR="001E7841" w:rsidRDefault="001E7841" w:rsidP="001E7841">
      <w:pPr>
        <w:pStyle w:val="21"/>
        <w:shd w:val="clear" w:color="auto" w:fill="auto"/>
        <w:spacing w:before="0" w:after="424" w:line="322" w:lineRule="exact"/>
        <w:ind w:right="20"/>
      </w:pPr>
      <w:r>
        <w:t xml:space="preserve">          2.3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1E7841" w:rsidRDefault="001E7841" w:rsidP="001E7841">
      <w:pPr>
        <w:pStyle w:val="20"/>
        <w:shd w:val="clear" w:color="auto" w:fill="auto"/>
        <w:spacing w:after="0" w:line="317" w:lineRule="exact"/>
        <w:jc w:val="center"/>
      </w:pPr>
      <w:r>
        <w:t>3. Порядок определения и предоставления ежегодного объема</w:t>
      </w:r>
    </w:p>
    <w:p w:rsidR="001E7841" w:rsidRDefault="001E7841" w:rsidP="001E7841">
      <w:pPr>
        <w:pStyle w:val="20"/>
        <w:shd w:val="clear" w:color="auto" w:fill="auto"/>
        <w:spacing w:after="0" w:line="317" w:lineRule="exact"/>
        <w:ind w:left="20" w:firstLine="720"/>
        <w:jc w:val="center"/>
      </w:pPr>
      <w:r>
        <w:t>межбюджетных трансфертов</w:t>
      </w:r>
    </w:p>
    <w:p w:rsidR="001E7841" w:rsidRDefault="001E7841" w:rsidP="001E7841">
      <w:pPr>
        <w:pStyle w:val="21"/>
        <w:shd w:val="clear" w:color="auto" w:fill="auto"/>
        <w:tabs>
          <w:tab w:val="left" w:pos="1542"/>
        </w:tabs>
        <w:spacing w:before="0" w:line="317" w:lineRule="exact"/>
        <w:ind w:right="20"/>
      </w:pPr>
      <w:r>
        <w:t xml:space="preserve">          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3.1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представительного органа поселения и администрации поселения не позднее чем за 3 месяца до начала очередного года.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left="20"/>
      </w:pPr>
      <w:r>
        <w:t xml:space="preserve">         3.2 Объем межбюджетных трансфертов на срок действия Соглашения, определенный в установленном выше порядке, равен ________________(сумма в рублях).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3.3 Для проведения контрольно-счетным органом района 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3.4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</w:t>
      </w:r>
      <w:r>
        <w:lastRenderedPageBreak/>
        <w:t>Дополнительный объем межбюджетных трансфертов перечисляется в сроки, установленные дополнительным соглашением.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3.5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:rsidR="001E7841" w:rsidRDefault="001E7841" w:rsidP="001E7841">
      <w:pPr>
        <w:pStyle w:val="21"/>
        <w:shd w:val="clear" w:color="auto" w:fill="auto"/>
        <w:spacing w:before="0" w:after="420" w:line="322" w:lineRule="exact"/>
        <w:ind w:right="20"/>
      </w:pPr>
      <w:r>
        <w:t xml:space="preserve">        3.6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1E7841" w:rsidRDefault="001E7841" w:rsidP="001E7841">
      <w:pPr>
        <w:pStyle w:val="11"/>
        <w:keepNext/>
        <w:keepLines/>
        <w:shd w:val="clear" w:color="auto" w:fill="auto"/>
        <w:tabs>
          <w:tab w:val="left" w:pos="1062"/>
        </w:tabs>
        <w:spacing w:before="0"/>
        <w:ind w:firstLine="0"/>
        <w:jc w:val="center"/>
      </w:pPr>
      <w:bookmarkStart w:id="1" w:name="bookmark0"/>
      <w:r>
        <w:t>4.Права и обязанности сторон</w:t>
      </w:r>
      <w:bookmarkEnd w:id="1"/>
    </w:p>
    <w:p w:rsidR="001E7841" w:rsidRDefault="001E7841" w:rsidP="001E7841">
      <w:pPr>
        <w:pStyle w:val="21"/>
        <w:numPr>
          <w:ilvl w:val="1"/>
          <w:numId w:val="2"/>
        </w:numPr>
        <w:shd w:val="clear" w:color="auto" w:fill="auto"/>
        <w:tabs>
          <w:tab w:val="left" w:pos="3495"/>
        </w:tabs>
        <w:spacing w:before="0" w:line="322" w:lineRule="exact"/>
      </w:pPr>
      <w:r>
        <w:t xml:space="preserve"> Представительный орган муниципального района: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4.1.1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4.1.2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4.1.3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4.1.4 получает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1E7841" w:rsidRDefault="001E7841" w:rsidP="001E7841">
      <w:pPr>
        <w:pStyle w:val="21"/>
        <w:shd w:val="clear" w:color="auto" w:fill="auto"/>
        <w:tabs>
          <w:tab w:val="left" w:pos="1449"/>
        </w:tabs>
        <w:spacing w:before="0" w:line="322" w:lineRule="exact"/>
      </w:pPr>
      <w:r>
        <w:t xml:space="preserve">         4.2 Контрольно-счетный орган района: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</w:pPr>
      <w:r>
        <w:t xml:space="preserve">         4.2.1 включает в планы своей работы: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left="20" w:right="20" w:firstLine="900"/>
      </w:pPr>
      <w: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left="20" w:right="20" w:firstLine="900"/>
      </w:pPr>
      <w:r>
        <w:t>в сроки, не противоречащие законодательству - иные контрольные и экспертно-аналитические мероприятия с учетом финансовых средств на их исполнение;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4.2.3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4.2.4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4.2.5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4.2.6 имеет право проводить контрольные и экспертно-аналитические мероприятий совместно с другими органами и организациями, с привлечением их </w:t>
      </w:r>
      <w:r>
        <w:lastRenderedPageBreak/>
        <w:t>специалистов и независимых экспертов;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4.2.7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4.2.8 размещает информацию о проведенных мероприятиях на своем официальном сайте в сети «Интернет»;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4.2.9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4.2.10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 4.2.11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4.2.12 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4.2.13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4.2.14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4.2.15 ежегодно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4.2.16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1E7841" w:rsidRDefault="001E7841" w:rsidP="001E7841">
      <w:pPr>
        <w:pStyle w:val="21"/>
        <w:shd w:val="clear" w:color="auto" w:fill="auto"/>
        <w:tabs>
          <w:tab w:val="left" w:pos="1454"/>
        </w:tabs>
        <w:spacing w:before="0" w:line="322" w:lineRule="exact"/>
      </w:pPr>
      <w:r>
        <w:t xml:space="preserve">         4.3 Представительный орган поселения: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4.3.1 </w:t>
      </w:r>
      <w:r w:rsidRPr="00217CBA">
        <w:t>утверждает</w:t>
      </w:r>
      <w:r>
        <w:t xml:space="preserve">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4.3.2 направляет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</w:t>
      </w:r>
      <w:r>
        <w:lastRenderedPageBreak/>
        <w:t>мероприятий, способы их проведения, проверяемые органы и организации;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4.3.3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4.3.4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4.3.5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4.3.6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4.3.7 имеет право приостановить перечисление предусмотренных настоящим Соглашением межбюджетных трансфертов в случае невыполнения контрольно-счетного органа района своих обязательств.</w:t>
      </w:r>
    </w:p>
    <w:p w:rsidR="001E7841" w:rsidRDefault="001E7841" w:rsidP="001E7841">
      <w:pPr>
        <w:pStyle w:val="21"/>
        <w:shd w:val="clear" w:color="auto" w:fill="auto"/>
        <w:tabs>
          <w:tab w:val="left" w:pos="1489"/>
        </w:tabs>
        <w:spacing w:before="0" w:line="240" w:lineRule="auto"/>
        <w:ind w:right="20"/>
      </w:pPr>
      <w:r>
        <w:t xml:space="preserve">          4.4 Стороны имеют право принимать иные меры, необходимые для реализации настоящего Соглашения.</w:t>
      </w:r>
    </w:p>
    <w:p w:rsidR="001E7841" w:rsidRDefault="001E7841" w:rsidP="001E784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62"/>
        </w:tabs>
        <w:spacing w:before="0"/>
        <w:jc w:val="center"/>
      </w:pPr>
      <w:bookmarkStart w:id="2" w:name="bookmark1"/>
      <w:r>
        <w:t>Ответственность сторон</w:t>
      </w:r>
      <w:bookmarkEnd w:id="2"/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5.1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5.2 В случае неисполнения (ненадлежащего исполнения) контрольно-</w:t>
      </w:r>
      <w:r>
        <w:softHyphen/>
        <w:t>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</w:t>
      </w:r>
      <w:r w:rsidRPr="007157BB">
        <w:rPr>
          <w:rStyle w:val="1"/>
        </w:rPr>
        <w:t>ящи</w:t>
      </w:r>
      <w:r w:rsidRPr="007157BB">
        <w:t>х</w:t>
      </w:r>
      <w:r>
        <w:t>ся на не проведенные (не надлежаще проведенные) мероприятия.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5.3 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не перечисленной суммы.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5.4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1E7841" w:rsidRDefault="001E7841" w:rsidP="001E7841">
      <w:pPr>
        <w:pStyle w:val="11"/>
        <w:keepNext/>
        <w:keepLines/>
        <w:shd w:val="clear" w:color="auto" w:fill="auto"/>
        <w:tabs>
          <w:tab w:val="left" w:pos="1042"/>
        </w:tabs>
        <w:spacing w:before="0"/>
        <w:ind w:firstLine="0"/>
        <w:jc w:val="center"/>
      </w:pPr>
      <w:bookmarkStart w:id="3" w:name="bookmark2"/>
      <w:r>
        <w:t>6.Заключительные положения</w:t>
      </w:r>
      <w:bookmarkEnd w:id="3"/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6.1 Настоящее Соглашение вступает в силу с момента его подписания всеми Сторонами.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lastRenderedPageBreak/>
        <w:t xml:space="preserve">         6.2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6.3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6.4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6.5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6.6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6.7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6.8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1E7841" w:rsidRPr="001E7841" w:rsidRDefault="001E7841" w:rsidP="001E7841"/>
    <w:p w:rsidR="001E7841" w:rsidRPr="001E7841" w:rsidRDefault="001E7841" w:rsidP="001E7841"/>
    <w:p w:rsidR="001E7841" w:rsidRDefault="001E7841" w:rsidP="001E7841"/>
    <w:p w:rsidR="001E7841" w:rsidRDefault="001E7841" w:rsidP="001E7841">
      <w:pPr>
        <w:spacing w:line="240" w:lineRule="exact"/>
        <w:rPr>
          <w:sz w:val="19"/>
          <w:szCs w:val="19"/>
        </w:rPr>
      </w:pPr>
    </w:p>
    <w:tbl>
      <w:tblPr>
        <w:tblStyle w:val="a4"/>
        <w:tblW w:w="9756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5386"/>
      </w:tblGrid>
      <w:tr w:rsidR="001E7841" w:rsidTr="00C31C12">
        <w:tc>
          <w:tcPr>
            <w:tcW w:w="4370" w:type="dxa"/>
          </w:tcPr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>
              <w:rPr>
                <w:sz w:val="19"/>
                <w:szCs w:val="19"/>
              </w:rPr>
              <w:tab/>
            </w:r>
            <w:r w:rsidRPr="00964295">
              <w:rPr>
                <w:sz w:val="26"/>
                <w:szCs w:val="26"/>
              </w:rPr>
              <w:t>Председатель Пировского</w:t>
            </w: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964295">
              <w:rPr>
                <w:sz w:val="26"/>
                <w:szCs w:val="26"/>
              </w:rPr>
              <w:t>айонного Совета депутатов</w:t>
            </w: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</w:p>
          <w:p w:rsidR="001E7841" w:rsidRPr="00DC5C12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DC5C12">
              <w:rPr>
                <w:sz w:val="20"/>
                <w:szCs w:val="20"/>
              </w:rPr>
              <w:t>дата подписания _________</w:t>
            </w: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5386" w:type="dxa"/>
          </w:tcPr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 w:rsidRPr="00964295">
              <w:rPr>
                <w:sz w:val="26"/>
                <w:szCs w:val="26"/>
              </w:rPr>
              <w:t xml:space="preserve">                                Председатель (Глава)</w:t>
            </w: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 w:rsidRPr="00964295">
              <w:rPr>
                <w:sz w:val="26"/>
                <w:szCs w:val="26"/>
              </w:rPr>
              <w:t xml:space="preserve">                                сельсовета</w:t>
            </w: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 w:rsidRPr="00964295">
              <w:rPr>
                <w:sz w:val="26"/>
                <w:szCs w:val="26"/>
              </w:rPr>
              <w:t xml:space="preserve">                          </w:t>
            </w:r>
            <w:r>
              <w:rPr>
                <w:sz w:val="26"/>
                <w:szCs w:val="26"/>
              </w:rPr>
              <w:t xml:space="preserve">      </w:t>
            </w:r>
            <w:r w:rsidRPr="00DC5C12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подписания ________</w:t>
            </w:r>
            <w:r w:rsidRPr="00DC5C12">
              <w:rPr>
                <w:sz w:val="20"/>
                <w:szCs w:val="20"/>
              </w:rPr>
              <w:t xml:space="preserve"> ФИО</w:t>
            </w:r>
            <w:r w:rsidRPr="00964295">
              <w:rPr>
                <w:sz w:val="26"/>
                <w:szCs w:val="26"/>
              </w:rPr>
              <w:t>_</w:t>
            </w:r>
          </w:p>
        </w:tc>
      </w:tr>
      <w:tr w:rsidR="001E7841" w:rsidTr="00C31C12">
        <w:tc>
          <w:tcPr>
            <w:tcW w:w="4370" w:type="dxa"/>
          </w:tcPr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 w:rsidRPr="00964295">
              <w:rPr>
                <w:sz w:val="26"/>
                <w:szCs w:val="26"/>
              </w:rPr>
              <w:t>Председатель Контрольно-</w:t>
            </w: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964295">
              <w:rPr>
                <w:sz w:val="26"/>
                <w:szCs w:val="26"/>
              </w:rPr>
              <w:t>четного органа Пировского</w:t>
            </w: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964295">
              <w:rPr>
                <w:sz w:val="26"/>
                <w:szCs w:val="26"/>
              </w:rPr>
              <w:t>айона</w:t>
            </w: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 w:rsidRPr="00DC5C12">
              <w:rPr>
                <w:sz w:val="20"/>
                <w:szCs w:val="20"/>
              </w:rPr>
              <w:t>Дата подписания</w:t>
            </w:r>
            <w:r>
              <w:rPr>
                <w:sz w:val="20"/>
                <w:szCs w:val="20"/>
              </w:rPr>
              <w:t xml:space="preserve">   ________</w:t>
            </w:r>
            <w:r w:rsidRPr="00DC5C12">
              <w:rPr>
                <w:sz w:val="20"/>
                <w:szCs w:val="20"/>
              </w:rPr>
              <w:t>ФИО</w:t>
            </w:r>
            <w:r w:rsidRPr="00964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</w:tcPr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</w:p>
        </w:tc>
      </w:tr>
    </w:tbl>
    <w:p w:rsidR="001E7841" w:rsidRDefault="001E7841" w:rsidP="001E7841">
      <w:pPr>
        <w:pStyle w:val="70"/>
        <w:shd w:val="clear" w:color="auto" w:fill="auto"/>
        <w:spacing w:after="0" w:line="220" w:lineRule="exact"/>
        <w:ind w:left="20"/>
      </w:pPr>
    </w:p>
    <w:p w:rsidR="001E7841" w:rsidRDefault="001E7841" w:rsidP="001E7841">
      <w:pPr>
        <w:pStyle w:val="70"/>
        <w:shd w:val="clear" w:color="auto" w:fill="auto"/>
        <w:spacing w:after="0" w:line="220" w:lineRule="exact"/>
        <w:ind w:left="20"/>
      </w:pPr>
    </w:p>
    <w:p w:rsidR="001E7841" w:rsidRPr="00094918" w:rsidRDefault="001E7841" w:rsidP="001E78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1E7841">
      <w:pPr>
        <w:ind w:firstLine="708"/>
      </w:pPr>
    </w:p>
    <w:sectPr w:rsidR="001E7841" w:rsidSect="0075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Иконка документа Microsoft Office" style="width:11.75pt;height:11.75pt;visibility:visible;mso-wrap-style:square" o:bullet="t">
        <v:imagedata r:id="rId1" o:title="Иконка документа Microsoft Office"/>
      </v:shape>
    </w:pict>
  </w:numPicBullet>
  <w:abstractNum w:abstractNumId="0">
    <w:nsid w:val="12AF6568"/>
    <w:multiLevelType w:val="multilevel"/>
    <w:tmpl w:val="2236ED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1">
    <w:nsid w:val="44DD08A8"/>
    <w:multiLevelType w:val="multilevel"/>
    <w:tmpl w:val="6C4297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1F1531"/>
    <w:multiLevelType w:val="hybridMultilevel"/>
    <w:tmpl w:val="30F233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05285"/>
    <w:multiLevelType w:val="hybridMultilevel"/>
    <w:tmpl w:val="0CFC7E2A"/>
    <w:lvl w:ilvl="0" w:tplc="6DB2A1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A86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60C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C0D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184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9663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04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2A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98BF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E55"/>
    <w:rsid w:val="00090060"/>
    <w:rsid w:val="00094918"/>
    <w:rsid w:val="000D3588"/>
    <w:rsid w:val="00142E9F"/>
    <w:rsid w:val="00181390"/>
    <w:rsid w:val="001A4EFF"/>
    <w:rsid w:val="001E7841"/>
    <w:rsid w:val="001F4F74"/>
    <w:rsid w:val="0038428E"/>
    <w:rsid w:val="00453B19"/>
    <w:rsid w:val="004843E2"/>
    <w:rsid w:val="005E007F"/>
    <w:rsid w:val="00614DB5"/>
    <w:rsid w:val="006224D3"/>
    <w:rsid w:val="006359FA"/>
    <w:rsid w:val="00755BF2"/>
    <w:rsid w:val="007A2271"/>
    <w:rsid w:val="0080490F"/>
    <w:rsid w:val="008D59F2"/>
    <w:rsid w:val="009D644F"/>
    <w:rsid w:val="009E709D"/>
    <w:rsid w:val="009F5FC0"/>
    <w:rsid w:val="00BA3D0C"/>
    <w:rsid w:val="00BE36CE"/>
    <w:rsid w:val="00CA6E55"/>
    <w:rsid w:val="00D779B2"/>
    <w:rsid w:val="00DF44A0"/>
    <w:rsid w:val="00DF564A"/>
    <w:rsid w:val="00EF65F9"/>
    <w:rsid w:val="00F1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ECC4A-89FF-424D-906E-78870FD6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390"/>
    <w:pPr>
      <w:ind w:left="720"/>
      <w:contextualSpacing/>
    </w:pPr>
  </w:style>
  <w:style w:type="table" w:styleId="a4">
    <w:name w:val="Table Grid"/>
    <w:basedOn w:val="a1"/>
    <w:uiPriority w:val="39"/>
    <w:rsid w:val="00094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9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1E78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E78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3pt">
    <w:name w:val="Основной текст (3) + 13 pt;Полужирный"/>
    <w:basedOn w:val="3"/>
    <w:rsid w:val="001E78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E7841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a7">
    <w:name w:val="Основной текст_"/>
    <w:basedOn w:val="a0"/>
    <w:link w:val="21"/>
    <w:rsid w:val="001E78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1E784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1E78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E78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7841"/>
    <w:pPr>
      <w:widowControl w:val="0"/>
      <w:shd w:val="clear" w:color="auto" w:fill="FFFFFF"/>
      <w:spacing w:after="540" w:line="32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E784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E7841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1">
    <w:name w:val="Основной текст2"/>
    <w:basedOn w:val="a"/>
    <w:link w:val="a7"/>
    <w:rsid w:val="001E7841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1E7841"/>
    <w:pPr>
      <w:widowControl w:val="0"/>
      <w:shd w:val="clear" w:color="auto" w:fill="FFFFFF"/>
      <w:spacing w:before="420" w:after="0"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1E7841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89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3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665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3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8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74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ИТВ</cp:lastModifiedBy>
  <cp:revision>13</cp:revision>
  <cp:lastPrinted>2017-10-27T02:29:00Z</cp:lastPrinted>
  <dcterms:created xsi:type="dcterms:W3CDTF">2017-10-26T10:12:00Z</dcterms:created>
  <dcterms:modified xsi:type="dcterms:W3CDTF">2017-11-03T05:00:00Z</dcterms:modified>
</cp:coreProperties>
</file>