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F2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396FF2" w:rsidRDefault="00396FF2" w:rsidP="00396FF2">
      <w:pPr>
        <w:jc w:val="center"/>
      </w:pPr>
    </w:p>
    <w:p w:rsidR="00396FF2" w:rsidRPr="006D11D9" w:rsidRDefault="00396FF2" w:rsidP="00396FF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396FF2" w:rsidRPr="00FF0050" w:rsidRDefault="00967512" w:rsidP="009675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396FF2" w:rsidRPr="001B7217" w:rsidRDefault="00967512" w:rsidP="00396F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31</w:t>
      </w:r>
      <w:r w:rsidR="0027764D">
        <w:rPr>
          <w:bCs/>
          <w:sz w:val="28"/>
          <w:szCs w:val="28"/>
        </w:rPr>
        <w:t>.08</w:t>
      </w:r>
      <w:r w:rsidR="00396FF2">
        <w:rPr>
          <w:bCs/>
          <w:sz w:val="28"/>
          <w:szCs w:val="28"/>
        </w:rPr>
        <w:t>.2017</w:t>
      </w:r>
      <w:r w:rsidR="00396FF2" w:rsidRPr="001B7217">
        <w:rPr>
          <w:bCs/>
          <w:sz w:val="28"/>
          <w:szCs w:val="28"/>
        </w:rPr>
        <w:t xml:space="preserve">          </w:t>
      </w:r>
      <w:r w:rsidR="00396FF2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 xml:space="preserve">     </w:t>
      </w:r>
      <w:r w:rsidR="00396FF2">
        <w:rPr>
          <w:bCs/>
          <w:sz w:val="28"/>
          <w:szCs w:val="28"/>
        </w:rPr>
        <w:t xml:space="preserve">                   </w:t>
      </w:r>
      <w:r w:rsidR="00396FF2" w:rsidRPr="001B7217">
        <w:rPr>
          <w:bCs/>
          <w:sz w:val="28"/>
          <w:szCs w:val="28"/>
        </w:rPr>
        <w:t xml:space="preserve">с. Пировское   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 w:rsidR="00741716">
        <w:rPr>
          <w:bCs/>
          <w:sz w:val="28"/>
          <w:szCs w:val="28"/>
        </w:rPr>
        <w:t xml:space="preserve">     </w:t>
      </w:r>
      <w:r w:rsidR="00396FF2" w:rsidRPr="001B7217">
        <w:rPr>
          <w:bCs/>
          <w:sz w:val="28"/>
          <w:szCs w:val="28"/>
        </w:rPr>
        <w:t xml:space="preserve">№ </w:t>
      </w:r>
      <w:r w:rsidR="00741716">
        <w:rPr>
          <w:bCs/>
          <w:sz w:val="28"/>
          <w:szCs w:val="28"/>
        </w:rPr>
        <w:t>23-132р</w:t>
      </w:r>
    </w:p>
    <w:p w:rsidR="00EE3A42" w:rsidRPr="00912B14" w:rsidRDefault="00EE3A42" w:rsidP="00EE3A4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3"/>
        <w:gridCol w:w="4313"/>
      </w:tblGrid>
      <w:tr w:rsidR="00C1271B" w:rsidRPr="00912B14"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967512" w:rsidRDefault="008730FD" w:rsidP="00967512">
            <w:pPr>
              <w:ind w:left="-108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О передаче муниципального </w:t>
            </w:r>
          </w:p>
          <w:p w:rsidR="00C1271B" w:rsidRPr="00912B14" w:rsidRDefault="008730FD" w:rsidP="00967512">
            <w:pPr>
              <w:ind w:left="-108"/>
            </w:pPr>
            <w:r>
              <w:rPr>
                <w:bCs/>
                <w:sz w:val="28"/>
              </w:rPr>
              <w:t>имущества в безвозмездное пользование</w:t>
            </w:r>
          </w:p>
        </w:tc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912B14" w:rsidRDefault="00C1271B"/>
        </w:tc>
      </w:tr>
    </w:tbl>
    <w:p w:rsidR="001B7217" w:rsidRDefault="001B7217" w:rsidP="00AE3CE2">
      <w:pPr>
        <w:ind w:firstLine="709"/>
        <w:jc w:val="both"/>
        <w:rPr>
          <w:sz w:val="28"/>
        </w:rPr>
      </w:pPr>
    </w:p>
    <w:p w:rsidR="008730FD" w:rsidRDefault="008730FD" w:rsidP="00396FF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предложение администрации </w:t>
      </w:r>
      <w:r w:rsidR="00FF63F6">
        <w:rPr>
          <w:sz w:val="28"/>
        </w:rPr>
        <w:t xml:space="preserve">Пировского </w:t>
      </w:r>
      <w:r>
        <w:rPr>
          <w:sz w:val="28"/>
        </w:rPr>
        <w:t xml:space="preserve">района о передаче </w:t>
      </w:r>
      <w:r w:rsidR="00382002">
        <w:rPr>
          <w:sz w:val="28"/>
        </w:rPr>
        <w:t>муниципального имущества</w:t>
      </w:r>
      <w:r>
        <w:rPr>
          <w:sz w:val="28"/>
        </w:rPr>
        <w:t xml:space="preserve"> в безвозмездное пользование, </w:t>
      </w:r>
      <w:r w:rsidR="00C91354">
        <w:rPr>
          <w:sz w:val="28"/>
        </w:rPr>
        <w:t>в соответствии с</w:t>
      </w:r>
      <w:r>
        <w:rPr>
          <w:sz w:val="28"/>
        </w:rPr>
        <w:t xml:space="preserve"> п. 2 ст. 51 </w:t>
      </w:r>
      <w:r w:rsidR="00C91354">
        <w:rPr>
          <w:sz w:val="28"/>
        </w:rPr>
        <w:t>Федерального закона от 06.10.2003 № 131-ФЗ</w:t>
      </w:r>
      <w:r>
        <w:rPr>
          <w:sz w:val="28"/>
        </w:rPr>
        <w:t xml:space="preserve"> «Об общих принципах организации местного самоуправлении в Российской Федерации», </w:t>
      </w:r>
      <w:r w:rsidR="00C91354">
        <w:rPr>
          <w:sz w:val="28"/>
        </w:rPr>
        <w:t xml:space="preserve">ст. 17.1 Федерального закона от 26.07.2006 № 135-ФЗ «О защите конкуренции», руководствуясь </w:t>
      </w:r>
      <w:r>
        <w:rPr>
          <w:sz w:val="28"/>
          <w:szCs w:val="28"/>
        </w:rPr>
        <w:t xml:space="preserve">п. 8.4 </w:t>
      </w:r>
      <w:r w:rsidRPr="005A2274">
        <w:rPr>
          <w:sz w:val="28"/>
          <w:szCs w:val="28"/>
        </w:rPr>
        <w:t>Положения о порядке управления и распоряжения имуществом, находящимся в муниципальной собственности Пировского района</w:t>
      </w:r>
      <w:r>
        <w:rPr>
          <w:sz w:val="28"/>
          <w:szCs w:val="28"/>
        </w:rPr>
        <w:t xml:space="preserve">, </w:t>
      </w:r>
      <w:r w:rsidRPr="005A227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решением Пировского районного Совета депутатов от 13.05.2011 № 16-93р,</w:t>
      </w:r>
      <w:r>
        <w:rPr>
          <w:sz w:val="28"/>
        </w:rPr>
        <w:t xml:space="preserve"> Уставом Пировского района, Пировский районный Совет депутатов </w:t>
      </w:r>
      <w:r>
        <w:rPr>
          <w:b/>
          <w:bCs/>
          <w:sz w:val="28"/>
        </w:rPr>
        <w:t>РЕШИЛ:</w:t>
      </w:r>
    </w:p>
    <w:p w:rsidR="000608F4" w:rsidRDefault="00F14DD7" w:rsidP="00396F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A42" w:rsidRPr="00396FF2">
        <w:rPr>
          <w:sz w:val="28"/>
          <w:szCs w:val="28"/>
        </w:rPr>
        <w:t xml:space="preserve">1. Разрешить </w:t>
      </w:r>
      <w:r w:rsidR="00EE3A42" w:rsidRPr="00396FF2">
        <w:rPr>
          <w:bCs/>
          <w:sz w:val="28"/>
          <w:szCs w:val="28"/>
        </w:rPr>
        <w:t xml:space="preserve">передачу </w:t>
      </w:r>
      <w:r w:rsidR="000608F4">
        <w:rPr>
          <w:bCs/>
          <w:sz w:val="28"/>
          <w:szCs w:val="28"/>
        </w:rPr>
        <w:t xml:space="preserve">муниципального имущества </w:t>
      </w:r>
      <w:r w:rsidR="00EE3A42" w:rsidRPr="00396FF2">
        <w:rPr>
          <w:bCs/>
          <w:sz w:val="28"/>
          <w:szCs w:val="28"/>
        </w:rPr>
        <w:t>в безвозмездное пользование</w:t>
      </w:r>
      <w:r w:rsidR="00EE3A42" w:rsidRPr="00396FF2">
        <w:rPr>
          <w:sz w:val="28"/>
          <w:szCs w:val="28"/>
        </w:rPr>
        <w:t xml:space="preserve"> сроком на 5 лет</w:t>
      </w:r>
      <w:r w:rsidR="000608F4">
        <w:rPr>
          <w:sz w:val="28"/>
          <w:szCs w:val="28"/>
        </w:rPr>
        <w:t>:</w:t>
      </w:r>
    </w:p>
    <w:p w:rsidR="003C43B8" w:rsidRPr="0013461B" w:rsidRDefault="003C43B8" w:rsidP="00396F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97E91">
        <w:rPr>
          <w:sz w:val="28"/>
          <w:szCs w:val="28"/>
        </w:rPr>
        <w:t xml:space="preserve">путем проведения открытого конкурса </w:t>
      </w:r>
      <w:r w:rsidRPr="0013461B">
        <w:rPr>
          <w:sz w:val="28"/>
          <w:szCs w:val="28"/>
        </w:rPr>
        <w:t>объектов электросетевого хозяйства в п. Чайда</w:t>
      </w:r>
      <w:r w:rsidR="0013461B" w:rsidRPr="0013461B">
        <w:rPr>
          <w:sz w:val="28"/>
          <w:szCs w:val="28"/>
        </w:rPr>
        <w:t>, предназначенных для оказания услуг по передаче электрической энергии</w:t>
      </w:r>
      <w:r w:rsidRPr="0013461B">
        <w:rPr>
          <w:sz w:val="28"/>
          <w:szCs w:val="28"/>
        </w:rPr>
        <w:t>:</w:t>
      </w:r>
    </w:p>
    <w:p w:rsidR="003C43B8" w:rsidRPr="003C43B8" w:rsidRDefault="003C43B8" w:rsidP="00396FF2">
      <w:pPr>
        <w:jc w:val="both"/>
        <w:rPr>
          <w:bCs/>
          <w:sz w:val="28"/>
          <w:szCs w:val="28"/>
        </w:rPr>
      </w:pPr>
      <w:r w:rsidRPr="003C43B8">
        <w:rPr>
          <w:sz w:val="28"/>
          <w:szCs w:val="28"/>
        </w:rPr>
        <w:t>- с</w:t>
      </w:r>
      <w:r w:rsidRPr="003C43B8">
        <w:rPr>
          <w:bCs/>
          <w:sz w:val="28"/>
          <w:szCs w:val="28"/>
        </w:rPr>
        <w:t>ооружение воздушная ЛЭП напряжением</w:t>
      </w:r>
      <w:r w:rsidRPr="003C43B8">
        <w:rPr>
          <w:sz w:val="28"/>
          <w:szCs w:val="28"/>
        </w:rPr>
        <w:t xml:space="preserve"> 10 кВ протяженностью 0,78 км</w:t>
      </w:r>
      <w:r w:rsidRPr="003C43B8">
        <w:rPr>
          <w:bCs/>
          <w:sz w:val="28"/>
          <w:szCs w:val="28"/>
        </w:rPr>
        <w:t>, кад</w:t>
      </w:r>
      <w:r w:rsidR="00C435CA">
        <w:rPr>
          <w:bCs/>
          <w:sz w:val="28"/>
          <w:szCs w:val="28"/>
        </w:rPr>
        <w:t>астровый</w:t>
      </w:r>
      <w:r w:rsidRPr="003C43B8">
        <w:rPr>
          <w:bCs/>
          <w:sz w:val="28"/>
          <w:szCs w:val="28"/>
        </w:rPr>
        <w:t xml:space="preserve"> номер 24:31:0000000:1195</w:t>
      </w:r>
      <w:r w:rsidRPr="003C43B8">
        <w:rPr>
          <w:sz w:val="28"/>
          <w:szCs w:val="28"/>
        </w:rPr>
        <w:t xml:space="preserve">, </w:t>
      </w:r>
      <w:r w:rsidRPr="003C43B8">
        <w:rPr>
          <w:bCs/>
          <w:sz w:val="28"/>
          <w:szCs w:val="28"/>
        </w:rPr>
        <w:t>год ввода 1980;</w:t>
      </w:r>
    </w:p>
    <w:p w:rsidR="003C43B8" w:rsidRPr="003C43B8" w:rsidRDefault="003C43B8" w:rsidP="00396FF2">
      <w:pPr>
        <w:jc w:val="both"/>
        <w:rPr>
          <w:bCs/>
          <w:sz w:val="28"/>
          <w:szCs w:val="28"/>
        </w:rPr>
      </w:pPr>
      <w:r w:rsidRPr="003C43B8">
        <w:rPr>
          <w:bCs/>
          <w:sz w:val="28"/>
          <w:szCs w:val="28"/>
        </w:rPr>
        <w:t xml:space="preserve">- </w:t>
      </w:r>
      <w:r w:rsidRPr="003C43B8">
        <w:rPr>
          <w:sz w:val="28"/>
          <w:szCs w:val="28"/>
        </w:rPr>
        <w:t>с</w:t>
      </w:r>
      <w:r w:rsidRPr="003C43B8">
        <w:rPr>
          <w:bCs/>
          <w:sz w:val="28"/>
          <w:szCs w:val="28"/>
        </w:rPr>
        <w:t>ооружение воздушная ЛЭП напряжением</w:t>
      </w:r>
      <w:r w:rsidRPr="003C43B8">
        <w:rPr>
          <w:sz w:val="28"/>
          <w:szCs w:val="28"/>
        </w:rPr>
        <w:t xml:space="preserve"> 0,4 кВ протяженностью 3,87 км</w:t>
      </w:r>
      <w:r w:rsidRPr="003C43B8">
        <w:rPr>
          <w:bCs/>
          <w:sz w:val="28"/>
          <w:szCs w:val="28"/>
        </w:rPr>
        <w:t>, инв.</w:t>
      </w:r>
      <w:r w:rsidR="00C435CA">
        <w:rPr>
          <w:bCs/>
          <w:sz w:val="28"/>
          <w:szCs w:val="28"/>
        </w:rPr>
        <w:t xml:space="preserve"> </w:t>
      </w:r>
      <w:r w:rsidRPr="003C43B8">
        <w:rPr>
          <w:bCs/>
          <w:sz w:val="28"/>
          <w:szCs w:val="28"/>
        </w:rPr>
        <w:t>№ 04:245:002:000930510, лит. 1</w:t>
      </w:r>
      <w:r w:rsidRPr="003C43B8">
        <w:rPr>
          <w:sz w:val="28"/>
          <w:szCs w:val="28"/>
        </w:rPr>
        <w:t xml:space="preserve">, </w:t>
      </w:r>
      <w:r w:rsidRPr="003C43B8">
        <w:rPr>
          <w:bCs/>
          <w:sz w:val="28"/>
          <w:szCs w:val="28"/>
        </w:rPr>
        <w:t>год ввода 1970;</w:t>
      </w:r>
    </w:p>
    <w:p w:rsidR="003C43B8" w:rsidRDefault="003C43B8" w:rsidP="003C43B8">
      <w:pPr>
        <w:jc w:val="both"/>
        <w:rPr>
          <w:bCs/>
          <w:sz w:val="28"/>
          <w:szCs w:val="28"/>
        </w:rPr>
      </w:pPr>
      <w:r w:rsidRPr="003C43B8">
        <w:rPr>
          <w:bCs/>
          <w:sz w:val="28"/>
          <w:szCs w:val="28"/>
        </w:rPr>
        <w:t xml:space="preserve">- </w:t>
      </w:r>
      <w:r w:rsidRPr="003C43B8">
        <w:rPr>
          <w:sz w:val="28"/>
          <w:szCs w:val="28"/>
        </w:rPr>
        <w:t xml:space="preserve">трансформаторная подстанция ТП 10/0,4 кв, дисп. № б/н /400 кВА, </w:t>
      </w:r>
      <w:r w:rsidRPr="003C43B8">
        <w:rPr>
          <w:bCs/>
          <w:sz w:val="28"/>
          <w:szCs w:val="28"/>
        </w:rPr>
        <w:t>год ввода 1977</w:t>
      </w:r>
      <w:r w:rsidR="0013461B">
        <w:rPr>
          <w:bCs/>
          <w:sz w:val="28"/>
          <w:szCs w:val="28"/>
        </w:rPr>
        <w:t>;</w:t>
      </w:r>
    </w:p>
    <w:p w:rsidR="0013461B" w:rsidRPr="00C435CA" w:rsidRDefault="0013461B" w:rsidP="003C43B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электросетевых объектов, технологически связанных с сетями инженерно-технического обеспечения ПАО «МРСК Сибири» и </w:t>
      </w:r>
      <w:r w:rsidRPr="0013461B">
        <w:rPr>
          <w:sz w:val="28"/>
          <w:szCs w:val="28"/>
        </w:rPr>
        <w:t xml:space="preserve">предназначенных для </w:t>
      </w:r>
      <w:r w:rsidRPr="00C435CA">
        <w:rPr>
          <w:sz w:val="28"/>
          <w:szCs w:val="28"/>
        </w:rPr>
        <w:t>оказания услуг по передаче электрической энергии</w:t>
      </w:r>
      <w:r w:rsidRPr="00C435CA">
        <w:rPr>
          <w:bCs/>
          <w:sz w:val="28"/>
          <w:szCs w:val="28"/>
        </w:rPr>
        <w:t>:</w:t>
      </w:r>
    </w:p>
    <w:p w:rsidR="0013461B" w:rsidRPr="00C435CA" w:rsidRDefault="0013461B" w:rsidP="003C43B8">
      <w:pPr>
        <w:jc w:val="both"/>
        <w:rPr>
          <w:sz w:val="28"/>
          <w:szCs w:val="28"/>
        </w:rPr>
      </w:pPr>
      <w:r w:rsidRPr="00C435CA">
        <w:rPr>
          <w:sz w:val="28"/>
          <w:szCs w:val="28"/>
        </w:rPr>
        <w:t>- с</w:t>
      </w:r>
      <w:r w:rsidRPr="00C435CA">
        <w:rPr>
          <w:bCs/>
          <w:sz w:val="28"/>
          <w:szCs w:val="28"/>
        </w:rPr>
        <w:t>ооружение воздушная ЛЭП напряжением</w:t>
      </w:r>
      <w:r w:rsidRPr="00C435CA">
        <w:rPr>
          <w:sz w:val="28"/>
          <w:szCs w:val="28"/>
        </w:rPr>
        <w:t xml:space="preserve"> 0,4 кВ с КТП-250 протяженностью </w:t>
      </w:r>
      <w:smartTag w:uri="urn:schemas-microsoft-com:office:smarttags" w:element="metricconverter">
        <w:smartTagPr>
          <w:attr w:name="ProductID" w:val="4,38 км"/>
        </w:smartTagPr>
        <w:r w:rsidRPr="00C435CA">
          <w:rPr>
            <w:sz w:val="28"/>
            <w:szCs w:val="28"/>
          </w:rPr>
          <w:t>4,38 км</w:t>
        </w:r>
      </w:smartTag>
      <w:r w:rsidRPr="00C435CA">
        <w:rPr>
          <w:bCs/>
          <w:sz w:val="28"/>
          <w:szCs w:val="28"/>
        </w:rPr>
        <w:t xml:space="preserve">, условный номер 24-24-19/002/2005-082, адрес: </w:t>
      </w:r>
      <w:r w:rsidRPr="00C435CA">
        <w:rPr>
          <w:sz w:val="28"/>
          <w:szCs w:val="28"/>
        </w:rPr>
        <w:t>Красноярский край, Пировский район, п. Омский;</w:t>
      </w:r>
    </w:p>
    <w:p w:rsidR="0013461B" w:rsidRPr="00C435CA" w:rsidRDefault="0013461B" w:rsidP="003C43B8">
      <w:pPr>
        <w:jc w:val="both"/>
        <w:rPr>
          <w:sz w:val="28"/>
          <w:szCs w:val="28"/>
        </w:rPr>
      </w:pPr>
      <w:r w:rsidRPr="00C435CA">
        <w:rPr>
          <w:sz w:val="28"/>
          <w:szCs w:val="28"/>
        </w:rPr>
        <w:t xml:space="preserve">- трансформаторная подстанция ТП 10/0,4 кв, дисп. № 33-04-78/630 кВА, </w:t>
      </w:r>
      <w:r w:rsidRPr="00C435CA">
        <w:rPr>
          <w:bCs/>
          <w:sz w:val="28"/>
          <w:szCs w:val="28"/>
        </w:rPr>
        <w:t xml:space="preserve">год ввода 1994, адрес: </w:t>
      </w:r>
      <w:r w:rsidRPr="00C435CA">
        <w:rPr>
          <w:sz w:val="28"/>
          <w:szCs w:val="28"/>
        </w:rPr>
        <w:t>Красноярский край, Пировский район, с. Кириково, ул. Зеленая, 1Д;</w:t>
      </w:r>
    </w:p>
    <w:p w:rsidR="0013461B" w:rsidRPr="00C435CA" w:rsidRDefault="0013461B" w:rsidP="003C43B8">
      <w:pPr>
        <w:jc w:val="both"/>
        <w:rPr>
          <w:sz w:val="28"/>
          <w:szCs w:val="28"/>
        </w:rPr>
      </w:pPr>
      <w:r w:rsidRPr="00C435CA">
        <w:rPr>
          <w:sz w:val="28"/>
          <w:szCs w:val="28"/>
        </w:rPr>
        <w:t xml:space="preserve">- трансформаторная подстанция ТП 10/0,4 кв, дисп. № 34-16-71/400 кВА, </w:t>
      </w:r>
      <w:r w:rsidRPr="00C435CA">
        <w:rPr>
          <w:bCs/>
          <w:sz w:val="28"/>
          <w:szCs w:val="28"/>
        </w:rPr>
        <w:t xml:space="preserve">год ввода 1976, адрес: </w:t>
      </w:r>
      <w:r w:rsidRPr="00C435CA">
        <w:rPr>
          <w:sz w:val="28"/>
          <w:szCs w:val="28"/>
        </w:rPr>
        <w:t>Красноярский край, Пировский район, с. Комаровка, ул. Советская, 5;</w:t>
      </w:r>
    </w:p>
    <w:p w:rsidR="0013461B" w:rsidRPr="00C435CA" w:rsidRDefault="0013461B" w:rsidP="003C43B8">
      <w:pPr>
        <w:jc w:val="both"/>
        <w:rPr>
          <w:sz w:val="28"/>
          <w:szCs w:val="28"/>
        </w:rPr>
      </w:pPr>
      <w:r w:rsidRPr="00C435CA">
        <w:rPr>
          <w:sz w:val="28"/>
          <w:szCs w:val="28"/>
        </w:rPr>
        <w:t xml:space="preserve">- трансформаторная подстанция ТП 10/0,4 кв, дисп. № 34-16-47/630 кВА, </w:t>
      </w:r>
      <w:r w:rsidRPr="00C435CA">
        <w:rPr>
          <w:bCs/>
          <w:sz w:val="28"/>
          <w:szCs w:val="28"/>
        </w:rPr>
        <w:t>год ввода 1985, адрес:</w:t>
      </w:r>
      <w:r w:rsidRPr="00C435CA">
        <w:rPr>
          <w:sz w:val="28"/>
          <w:szCs w:val="28"/>
        </w:rPr>
        <w:t xml:space="preserve"> Красноярский край, Пировский район, с. Комаровка, ул. Советская, 5</w:t>
      </w:r>
      <w:r w:rsidR="00C435CA" w:rsidRPr="00C435CA">
        <w:rPr>
          <w:sz w:val="28"/>
          <w:szCs w:val="28"/>
        </w:rPr>
        <w:t>;</w:t>
      </w:r>
    </w:p>
    <w:p w:rsidR="00C435CA" w:rsidRPr="00C435CA" w:rsidRDefault="00C435CA" w:rsidP="003C43B8">
      <w:pPr>
        <w:jc w:val="both"/>
        <w:rPr>
          <w:bCs/>
          <w:sz w:val="28"/>
          <w:szCs w:val="28"/>
        </w:rPr>
      </w:pPr>
      <w:r w:rsidRPr="00C435CA">
        <w:rPr>
          <w:sz w:val="28"/>
          <w:szCs w:val="28"/>
        </w:rPr>
        <w:lastRenderedPageBreak/>
        <w:t xml:space="preserve">- трансформаторная подстанция ТП 10/0,45 кв, дисп. № 37-07-86/630 кВА, </w:t>
      </w:r>
      <w:r w:rsidRPr="00C435CA">
        <w:rPr>
          <w:bCs/>
          <w:sz w:val="28"/>
          <w:szCs w:val="28"/>
        </w:rPr>
        <w:t xml:space="preserve">год ввода 1987; адрес: </w:t>
      </w:r>
      <w:r w:rsidRPr="00C435CA">
        <w:rPr>
          <w:sz w:val="28"/>
          <w:szCs w:val="28"/>
        </w:rPr>
        <w:t>Красноярский край, Пировский район, с. Троица, ул. Мира, 63</w:t>
      </w:r>
      <w:r w:rsidR="008F2ED6">
        <w:rPr>
          <w:sz w:val="28"/>
          <w:szCs w:val="28"/>
        </w:rPr>
        <w:t>.</w:t>
      </w:r>
      <w:bookmarkStart w:id="0" w:name="_GoBack"/>
      <w:bookmarkEnd w:id="0"/>
    </w:p>
    <w:p w:rsidR="00EE3A42" w:rsidRPr="00296ACB" w:rsidRDefault="00EE3A42" w:rsidP="00396FF2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6ACB">
        <w:rPr>
          <w:sz w:val="28"/>
          <w:szCs w:val="28"/>
        </w:rPr>
        <w:t>2.</w:t>
      </w:r>
      <w:r w:rsidR="00396FF2">
        <w:rPr>
          <w:sz w:val="28"/>
          <w:szCs w:val="28"/>
        </w:rPr>
        <w:t xml:space="preserve"> </w:t>
      </w:r>
      <w:r w:rsidRPr="00296ACB">
        <w:rPr>
          <w:sz w:val="28"/>
          <w:szCs w:val="28"/>
        </w:rPr>
        <w:t>Ссудодателем муниципального имущества назначить администрацию Пировского района.</w:t>
      </w:r>
    </w:p>
    <w:p w:rsidR="00EE3A42" w:rsidRDefault="00EE3A42" w:rsidP="00396FF2">
      <w:pPr>
        <w:pStyle w:val="a3"/>
        <w:ind w:firstLine="709"/>
        <w:jc w:val="both"/>
      </w:pPr>
      <w:r>
        <w:t xml:space="preserve">3. </w:t>
      </w:r>
      <w:r w:rsidRPr="006C6390">
        <w:rPr>
          <w:szCs w:val="28"/>
        </w:rPr>
        <w:t xml:space="preserve">Решение вступает в силу с момента его </w:t>
      </w:r>
      <w:r>
        <w:rPr>
          <w:szCs w:val="28"/>
        </w:rPr>
        <w:t>подписания.</w:t>
      </w:r>
    </w:p>
    <w:p w:rsidR="00396FF2" w:rsidRDefault="00396FF2" w:rsidP="00BF28D5">
      <w:pPr>
        <w:pStyle w:val="21"/>
        <w:tabs>
          <w:tab w:val="left" w:pos="993"/>
        </w:tabs>
        <w:ind w:firstLine="709"/>
      </w:pPr>
      <w:r>
        <w:t>4. 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396FF2" w:rsidRDefault="00396FF2" w:rsidP="00BF28D5">
      <w:pPr>
        <w:jc w:val="both"/>
        <w:rPr>
          <w:sz w:val="28"/>
        </w:rPr>
      </w:pPr>
    </w:p>
    <w:p w:rsidR="00396FF2" w:rsidRDefault="00396FF2" w:rsidP="00396FF2">
      <w:pPr>
        <w:rPr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791BA2" w:rsidRDefault="00396FF2" w:rsidP="00EF6031">
            <w:pPr>
              <w:spacing w:line="252" w:lineRule="auto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F14DD7" w:rsidRDefault="00F14DD7" w:rsidP="00AA0D67">
      <w:pPr>
        <w:jc w:val="both"/>
        <w:rPr>
          <w:b/>
          <w:bCs/>
          <w:sz w:val="28"/>
          <w:szCs w:val="28"/>
        </w:rPr>
      </w:pPr>
    </w:p>
    <w:sectPr w:rsidR="00F14DD7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660" w:rsidRDefault="00B73660" w:rsidP="00EE3A42">
      <w:r>
        <w:separator/>
      </w:r>
    </w:p>
  </w:endnote>
  <w:endnote w:type="continuationSeparator" w:id="0">
    <w:p w:rsidR="00B73660" w:rsidRDefault="00B73660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660" w:rsidRDefault="00B73660" w:rsidP="00EE3A42">
      <w:r>
        <w:separator/>
      </w:r>
    </w:p>
  </w:footnote>
  <w:footnote w:type="continuationSeparator" w:id="0">
    <w:p w:rsidR="00B73660" w:rsidRDefault="00B73660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C3F2B"/>
    <w:rsid w:val="000E51C9"/>
    <w:rsid w:val="000F6DD7"/>
    <w:rsid w:val="00101ACE"/>
    <w:rsid w:val="00103E0F"/>
    <w:rsid w:val="00117816"/>
    <w:rsid w:val="00124698"/>
    <w:rsid w:val="0012521F"/>
    <w:rsid w:val="0013461B"/>
    <w:rsid w:val="0014189E"/>
    <w:rsid w:val="0018157C"/>
    <w:rsid w:val="001B7217"/>
    <w:rsid w:val="001D0F5F"/>
    <w:rsid w:val="001D5F4B"/>
    <w:rsid w:val="001E4C6B"/>
    <w:rsid w:val="00224D9F"/>
    <w:rsid w:val="002313A1"/>
    <w:rsid w:val="0024001F"/>
    <w:rsid w:val="002459CA"/>
    <w:rsid w:val="00246EA7"/>
    <w:rsid w:val="00260779"/>
    <w:rsid w:val="0026220A"/>
    <w:rsid w:val="00271915"/>
    <w:rsid w:val="0027764D"/>
    <w:rsid w:val="00296ACB"/>
    <w:rsid w:val="002E1959"/>
    <w:rsid w:val="00304305"/>
    <w:rsid w:val="00314207"/>
    <w:rsid w:val="00314448"/>
    <w:rsid w:val="0032233F"/>
    <w:rsid w:val="00323CBF"/>
    <w:rsid w:val="00363322"/>
    <w:rsid w:val="00382002"/>
    <w:rsid w:val="00396FF2"/>
    <w:rsid w:val="003B44E6"/>
    <w:rsid w:val="003C43B8"/>
    <w:rsid w:val="00415BB4"/>
    <w:rsid w:val="00422099"/>
    <w:rsid w:val="004332D0"/>
    <w:rsid w:val="00447D49"/>
    <w:rsid w:val="00465685"/>
    <w:rsid w:val="00477B15"/>
    <w:rsid w:val="00482299"/>
    <w:rsid w:val="004A7B63"/>
    <w:rsid w:val="004B401D"/>
    <w:rsid w:val="004D4730"/>
    <w:rsid w:val="004D52D7"/>
    <w:rsid w:val="005065CA"/>
    <w:rsid w:val="00510397"/>
    <w:rsid w:val="00515159"/>
    <w:rsid w:val="0053274C"/>
    <w:rsid w:val="00574115"/>
    <w:rsid w:val="00590989"/>
    <w:rsid w:val="00593D83"/>
    <w:rsid w:val="005C2EA4"/>
    <w:rsid w:val="005E35DE"/>
    <w:rsid w:val="00607706"/>
    <w:rsid w:val="00611BD2"/>
    <w:rsid w:val="006320D5"/>
    <w:rsid w:val="006A6569"/>
    <w:rsid w:val="006B171B"/>
    <w:rsid w:val="006B2415"/>
    <w:rsid w:val="006E4F43"/>
    <w:rsid w:val="006E6F56"/>
    <w:rsid w:val="0070754B"/>
    <w:rsid w:val="00741716"/>
    <w:rsid w:val="007C528E"/>
    <w:rsid w:val="007D0EC1"/>
    <w:rsid w:val="007D45B7"/>
    <w:rsid w:val="007D7DC5"/>
    <w:rsid w:val="00804297"/>
    <w:rsid w:val="00805962"/>
    <w:rsid w:val="00814361"/>
    <w:rsid w:val="00815B11"/>
    <w:rsid w:val="00832938"/>
    <w:rsid w:val="00856B34"/>
    <w:rsid w:val="0086522E"/>
    <w:rsid w:val="00870FF2"/>
    <w:rsid w:val="0087178A"/>
    <w:rsid w:val="008730FD"/>
    <w:rsid w:val="0089636A"/>
    <w:rsid w:val="008D31D8"/>
    <w:rsid w:val="008D5567"/>
    <w:rsid w:val="008D725A"/>
    <w:rsid w:val="008F2ED6"/>
    <w:rsid w:val="008F4C49"/>
    <w:rsid w:val="00900EE1"/>
    <w:rsid w:val="00902E6B"/>
    <w:rsid w:val="00912B14"/>
    <w:rsid w:val="00927326"/>
    <w:rsid w:val="0094668D"/>
    <w:rsid w:val="0095102C"/>
    <w:rsid w:val="00967512"/>
    <w:rsid w:val="00972616"/>
    <w:rsid w:val="00993D58"/>
    <w:rsid w:val="00997E91"/>
    <w:rsid w:val="009A0D45"/>
    <w:rsid w:val="009B05D8"/>
    <w:rsid w:val="009C1A44"/>
    <w:rsid w:val="009F7229"/>
    <w:rsid w:val="00A03834"/>
    <w:rsid w:val="00A44277"/>
    <w:rsid w:val="00A8446B"/>
    <w:rsid w:val="00A93E98"/>
    <w:rsid w:val="00AA0D67"/>
    <w:rsid w:val="00AB41A2"/>
    <w:rsid w:val="00AB4E06"/>
    <w:rsid w:val="00AC1E06"/>
    <w:rsid w:val="00AC7646"/>
    <w:rsid w:val="00AE3CE2"/>
    <w:rsid w:val="00B04EB3"/>
    <w:rsid w:val="00B1155F"/>
    <w:rsid w:val="00B24624"/>
    <w:rsid w:val="00B33EE6"/>
    <w:rsid w:val="00B409F0"/>
    <w:rsid w:val="00B53B49"/>
    <w:rsid w:val="00B7179A"/>
    <w:rsid w:val="00B73660"/>
    <w:rsid w:val="00B84A4D"/>
    <w:rsid w:val="00B91317"/>
    <w:rsid w:val="00BB30AE"/>
    <w:rsid w:val="00BC6E2E"/>
    <w:rsid w:val="00BE4CA9"/>
    <w:rsid w:val="00BF008E"/>
    <w:rsid w:val="00BF28D5"/>
    <w:rsid w:val="00C0792C"/>
    <w:rsid w:val="00C1271B"/>
    <w:rsid w:val="00C36D66"/>
    <w:rsid w:val="00C435CA"/>
    <w:rsid w:val="00C650B5"/>
    <w:rsid w:val="00C654D9"/>
    <w:rsid w:val="00C777A9"/>
    <w:rsid w:val="00C91354"/>
    <w:rsid w:val="00C97856"/>
    <w:rsid w:val="00CA794B"/>
    <w:rsid w:val="00CC78A9"/>
    <w:rsid w:val="00CD4E91"/>
    <w:rsid w:val="00CF7861"/>
    <w:rsid w:val="00D0577E"/>
    <w:rsid w:val="00D137C1"/>
    <w:rsid w:val="00D21D5D"/>
    <w:rsid w:val="00D44A20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545A6"/>
    <w:rsid w:val="00E7580D"/>
    <w:rsid w:val="00EA6957"/>
    <w:rsid w:val="00ED3538"/>
    <w:rsid w:val="00ED5E11"/>
    <w:rsid w:val="00EE3A42"/>
    <w:rsid w:val="00EF7062"/>
    <w:rsid w:val="00EF7172"/>
    <w:rsid w:val="00F02FC0"/>
    <w:rsid w:val="00F14DD7"/>
    <w:rsid w:val="00F234B1"/>
    <w:rsid w:val="00F7021A"/>
    <w:rsid w:val="00F81390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5</cp:revision>
  <cp:lastPrinted>2017-03-17T03:07:00Z</cp:lastPrinted>
  <dcterms:created xsi:type="dcterms:W3CDTF">2017-08-10T05:47:00Z</dcterms:created>
  <dcterms:modified xsi:type="dcterms:W3CDTF">2017-09-01T03:40:00Z</dcterms:modified>
</cp:coreProperties>
</file>