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45CC" w:rsidRPr="00234A19" w:rsidRDefault="00C745CC" w:rsidP="00C745CC">
      <w:pPr>
        <w:spacing w:after="1" w:line="220" w:lineRule="atLeast"/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0" w:name="_GoBack"/>
      <w:r w:rsidRPr="00234A19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41BB1178" wp14:editId="409A0E0C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5CC" w:rsidRPr="00234A19" w:rsidRDefault="00C745CC" w:rsidP="00C745CC">
      <w:pPr>
        <w:spacing w:after="1" w:line="220" w:lineRule="atLeast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234A19">
        <w:rPr>
          <w:rFonts w:ascii="Arial" w:hAnsi="Arial" w:cs="Arial"/>
          <w:b/>
          <w:sz w:val="28"/>
          <w:szCs w:val="28"/>
        </w:rPr>
        <w:t>КРАСНОЯРСКИЙ КРАЙ</w:t>
      </w:r>
    </w:p>
    <w:p w:rsidR="00C745CC" w:rsidRPr="00234A19" w:rsidRDefault="00C745CC" w:rsidP="00C745CC">
      <w:pPr>
        <w:spacing w:after="1" w:line="220" w:lineRule="atLeast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234A19">
        <w:rPr>
          <w:rFonts w:ascii="Arial" w:hAnsi="Arial" w:cs="Arial"/>
          <w:b/>
          <w:sz w:val="28"/>
          <w:szCs w:val="28"/>
        </w:rPr>
        <w:t xml:space="preserve">АДМИНИСТРАЦИЯ </w:t>
      </w:r>
    </w:p>
    <w:p w:rsidR="00C745CC" w:rsidRPr="00234A19" w:rsidRDefault="00C745CC" w:rsidP="00C745CC">
      <w:pPr>
        <w:spacing w:after="1" w:line="220" w:lineRule="atLeast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234A19">
        <w:rPr>
          <w:rFonts w:ascii="Arial" w:hAnsi="Arial" w:cs="Arial"/>
          <w:b/>
          <w:sz w:val="28"/>
          <w:szCs w:val="28"/>
        </w:rPr>
        <w:t>ПИРОВСКОГО МУНИЦИПАЛЬНОГО ОКРУГА</w:t>
      </w:r>
    </w:p>
    <w:p w:rsidR="00C745CC" w:rsidRPr="00234A19" w:rsidRDefault="00C745CC" w:rsidP="00C745CC">
      <w:pPr>
        <w:spacing w:after="1" w:line="220" w:lineRule="atLeast"/>
        <w:jc w:val="center"/>
        <w:rPr>
          <w:rFonts w:ascii="Arial" w:hAnsi="Arial" w:cs="Arial"/>
          <w:sz w:val="28"/>
          <w:szCs w:val="28"/>
        </w:rPr>
      </w:pPr>
    </w:p>
    <w:p w:rsidR="00C745CC" w:rsidRPr="00234A19" w:rsidRDefault="00C745CC" w:rsidP="00C745CC">
      <w:pPr>
        <w:spacing w:after="1" w:line="220" w:lineRule="atLeast"/>
        <w:jc w:val="center"/>
        <w:rPr>
          <w:rFonts w:ascii="Arial" w:hAnsi="Arial" w:cs="Arial"/>
          <w:b/>
          <w:sz w:val="32"/>
          <w:szCs w:val="32"/>
        </w:rPr>
      </w:pPr>
      <w:r w:rsidRPr="00234A19">
        <w:rPr>
          <w:rFonts w:ascii="Arial" w:hAnsi="Arial" w:cs="Arial"/>
          <w:b/>
          <w:sz w:val="32"/>
          <w:szCs w:val="32"/>
        </w:rPr>
        <w:t>ПОСТАНОВЛЕНИЕ</w:t>
      </w:r>
    </w:p>
    <w:p w:rsidR="00C745CC" w:rsidRPr="00234A19" w:rsidRDefault="00C745CC" w:rsidP="00C745CC">
      <w:pPr>
        <w:spacing w:after="1" w:line="220" w:lineRule="atLeast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745CC" w:rsidRPr="00234A19" w:rsidTr="00131F75">
        <w:tc>
          <w:tcPr>
            <w:tcW w:w="3190" w:type="dxa"/>
          </w:tcPr>
          <w:p w:rsidR="00C745CC" w:rsidRPr="00234A19" w:rsidRDefault="00C745CC" w:rsidP="00F3126E">
            <w:pPr>
              <w:spacing w:after="1" w:line="22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4A1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34A19" w:rsidRPr="00234A19">
              <w:rPr>
                <w:rFonts w:ascii="Arial" w:hAnsi="Arial" w:cs="Arial"/>
                <w:sz w:val="28"/>
                <w:szCs w:val="28"/>
              </w:rPr>
              <w:t>15</w:t>
            </w:r>
            <w:r w:rsidR="00C75247" w:rsidRPr="00234A1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3126E" w:rsidRPr="00234A19">
              <w:rPr>
                <w:rFonts w:ascii="Arial" w:hAnsi="Arial" w:cs="Arial"/>
                <w:sz w:val="28"/>
                <w:szCs w:val="28"/>
              </w:rPr>
              <w:t>января</w:t>
            </w:r>
            <w:r w:rsidR="00C75247" w:rsidRPr="00234A1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4A19">
              <w:rPr>
                <w:rFonts w:ascii="Arial" w:hAnsi="Arial" w:cs="Arial"/>
                <w:sz w:val="28"/>
                <w:szCs w:val="28"/>
              </w:rPr>
              <w:t>202</w:t>
            </w:r>
            <w:r w:rsidR="00F3126E" w:rsidRPr="00234A19">
              <w:rPr>
                <w:rFonts w:ascii="Arial" w:hAnsi="Arial" w:cs="Arial"/>
                <w:sz w:val="28"/>
                <w:szCs w:val="28"/>
              </w:rPr>
              <w:t>4</w:t>
            </w:r>
            <w:r w:rsidR="0018053D" w:rsidRPr="00234A1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4A19">
              <w:rPr>
                <w:rFonts w:ascii="Arial" w:hAnsi="Arial" w:cs="Arial"/>
                <w:sz w:val="28"/>
                <w:szCs w:val="28"/>
              </w:rPr>
              <w:t>г</w:t>
            </w:r>
          </w:p>
        </w:tc>
        <w:tc>
          <w:tcPr>
            <w:tcW w:w="3190" w:type="dxa"/>
          </w:tcPr>
          <w:p w:rsidR="00C745CC" w:rsidRPr="00234A19" w:rsidRDefault="00C745CC" w:rsidP="00131F75">
            <w:pPr>
              <w:spacing w:after="1" w:line="22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34A19">
              <w:rPr>
                <w:rFonts w:ascii="Arial" w:hAnsi="Arial" w:cs="Arial"/>
                <w:sz w:val="28"/>
                <w:szCs w:val="28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C745CC" w:rsidRPr="00234A19" w:rsidRDefault="00234A19" w:rsidP="00954377">
            <w:pPr>
              <w:spacing w:after="1" w:line="220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234A19">
              <w:rPr>
                <w:rFonts w:ascii="Arial" w:hAnsi="Arial" w:cs="Arial"/>
                <w:sz w:val="28"/>
                <w:szCs w:val="28"/>
              </w:rPr>
              <w:t>№7-п</w:t>
            </w:r>
          </w:p>
        </w:tc>
      </w:tr>
    </w:tbl>
    <w:p w:rsidR="00C745CC" w:rsidRPr="00234A19" w:rsidRDefault="00C745CC" w:rsidP="00C745CC">
      <w:pPr>
        <w:spacing w:after="1" w:line="220" w:lineRule="atLeast"/>
        <w:rPr>
          <w:rFonts w:ascii="Arial" w:hAnsi="Arial" w:cs="Arial"/>
          <w:b/>
          <w:sz w:val="28"/>
          <w:szCs w:val="28"/>
        </w:rPr>
      </w:pPr>
    </w:p>
    <w:p w:rsidR="00C745CC" w:rsidRPr="00234A19" w:rsidRDefault="00C745CC" w:rsidP="00C745CC">
      <w:pPr>
        <w:spacing w:after="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234A19">
        <w:rPr>
          <w:rFonts w:ascii="Arial" w:hAnsi="Arial" w:cs="Arial"/>
          <w:color w:val="000000" w:themeColor="text1"/>
          <w:sz w:val="28"/>
          <w:szCs w:val="28"/>
        </w:rPr>
        <w:t>О внесении изменений</w:t>
      </w:r>
      <w:r w:rsidR="009B348A" w:rsidRPr="00234A19">
        <w:rPr>
          <w:rFonts w:ascii="Arial" w:hAnsi="Arial" w:cs="Arial"/>
          <w:color w:val="000000" w:themeColor="text1"/>
          <w:sz w:val="28"/>
          <w:szCs w:val="28"/>
        </w:rPr>
        <w:t xml:space="preserve"> в</w:t>
      </w:r>
      <w:r w:rsidRPr="00234A19">
        <w:rPr>
          <w:rFonts w:ascii="Arial" w:hAnsi="Arial" w:cs="Arial"/>
          <w:color w:val="000000" w:themeColor="text1"/>
          <w:sz w:val="28"/>
          <w:szCs w:val="28"/>
        </w:rPr>
        <w:t xml:space="preserve"> перечень главных администраторов доходов бюджета Пировского муниципального округа, утвержденный постановлением администрации Пировского муниципального округа от </w:t>
      </w:r>
      <w:r w:rsidR="00F3126E" w:rsidRPr="00234A19">
        <w:rPr>
          <w:rFonts w:ascii="Arial" w:hAnsi="Arial" w:cs="Arial"/>
          <w:color w:val="000000" w:themeColor="text1"/>
          <w:sz w:val="28"/>
          <w:szCs w:val="28"/>
        </w:rPr>
        <w:t>07</w:t>
      </w:r>
      <w:r w:rsidRPr="00234A19">
        <w:rPr>
          <w:rFonts w:ascii="Arial" w:hAnsi="Arial" w:cs="Arial"/>
          <w:color w:val="000000" w:themeColor="text1"/>
          <w:sz w:val="28"/>
          <w:szCs w:val="28"/>
        </w:rPr>
        <w:t>.11.202</w:t>
      </w:r>
      <w:r w:rsidR="00F3126E" w:rsidRPr="00234A19">
        <w:rPr>
          <w:rFonts w:ascii="Arial" w:hAnsi="Arial" w:cs="Arial"/>
          <w:color w:val="000000" w:themeColor="text1"/>
          <w:sz w:val="28"/>
          <w:szCs w:val="28"/>
        </w:rPr>
        <w:t>3</w:t>
      </w:r>
      <w:r w:rsidRPr="00234A19">
        <w:rPr>
          <w:rFonts w:ascii="Arial" w:hAnsi="Arial" w:cs="Arial"/>
          <w:color w:val="000000" w:themeColor="text1"/>
          <w:sz w:val="28"/>
          <w:szCs w:val="28"/>
        </w:rPr>
        <w:t xml:space="preserve"> №</w:t>
      </w:r>
      <w:r w:rsidR="008127F4" w:rsidRPr="00234A1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3126E" w:rsidRPr="00234A19">
        <w:rPr>
          <w:rFonts w:ascii="Arial" w:hAnsi="Arial" w:cs="Arial"/>
          <w:color w:val="000000" w:themeColor="text1"/>
          <w:sz w:val="28"/>
          <w:szCs w:val="28"/>
        </w:rPr>
        <w:t>461</w:t>
      </w:r>
      <w:r w:rsidRPr="00234A19">
        <w:rPr>
          <w:rFonts w:ascii="Arial" w:hAnsi="Arial" w:cs="Arial"/>
          <w:color w:val="000000" w:themeColor="text1"/>
          <w:sz w:val="28"/>
          <w:szCs w:val="28"/>
        </w:rPr>
        <w:t>-п</w:t>
      </w:r>
    </w:p>
    <w:p w:rsidR="00C745CC" w:rsidRPr="00234A19" w:rsidRDefault="00C745CC" w:rsidP="00C745CC">
      <w:pPr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C745CC" w:rsidRPr="00234A19" w:rsidRDefault="00C745CC" w:rsidP="00C745CC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8"/>
          <w:szCs w:val="28"/>
        </w:rPr>
      </w:pPr>
      <w:r w:rsidRPr="00234A19">
        <w:rPr>
          <w:rFonts w:ascii="Arial" w:hAnsi="Arial" w:cs="Arial"/>
          <w:sz w:val="28"/>
          <w:szCs w:val="28"/>
        </w:rPr>
        <w:t xml:space="preserve">В соответствии с </w:t>
      </w:r>
      <w:hyperlink r:id="rId6" w:history="1">
        <w:r w:rsidRPr="00234A19">
          <w:rPr>
            <w:rFonts w:ascii="Arial" w:hAnsi="Arial" w:cs="Arial"/>
            <w:sz w:val="28"/>
            <w:szCs w:val="28"/>
          </w:rPr>
          <w:t>пунктом 3.2 статьи 160.1</w:t>
        </w:r>
      </w:hyperlink>
      <w:r w:rsidRPr="00234A19">
        <w:rPr>
          <w:rFonts w:ascii="Arial" w:hAnsi="Arial" w:cs="Arial"/>
          <w:sz w:val="28"/>
          <w:szCs w:val="28"/>
        </w:rPr>
        <w:t xml:space="preserve">, пунктом 4 статьи 160.2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hyperlink r:id="rId7" w:history="1">
        <w:r w:rsidRPr="00234A19">
          <w:rPr>
            <w:rFonts w:ascii="Arial" w:hAnsi="Arial" w:cs="Arial"/>
            <w:sz w:val="28"/>
            <w:szCs w:val="28"/>
          </w:rPr>
          <w:t xml:space="preserve">статьями 11, 36 </w:t>
        </w:r>
      </w:hyperlink>
      <w:r w:rsidRPr="00234A19">
        <w:rPr>
          <w:rFonts w:ascii="Arial" w:hAnsi="Arial" w:cs="Arial"/>
          <w:sz w:val="28"/>
          <w:szCs w:val="28"/>
        </w:rPr>
        <w:t xml:space="preserve"> Устава Пировского муниципального округа Красноярского края,  ПОСТАНОВЛЯЮ:</w:t>
      </w:r>
    </w:p>
    <w:p w:rsidR="00C61614" w:rsidRPr="00234A19" w:rsidRDefault="00C61614" w:rsidP="00C61614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8"/>
          <w:szCs w:val="28"/>
        </w:rPr>
      </w:pPr>
      <w:r w:rsidRPr="00234A19">
        <w:rPr>
          <w:rFonts w:ascii="Arial" w:hAnsi="Arial" w:cs="Arial"/>
          <w:sz w:val="28"/>
          <w:szCs w:val="28"/>
        </w:rPr>
        <w:t xml:space="preserve">1.Внести в </w:t>
      </w:r>
      <w:r w:rsidRPr="00234A19">
        <w:rPr>
          <w:rFonts w:ascii="Arial" w:hAnsi="Arial" w:cs="Arial"/>
          <w:color w:val="000000" w:themeColor="text1"/>
          <w:sz w:val="28"/>
          <w:szCs w:val="28"/>
        </w:rPr>
        <w:t xml:space="preserve">перечень главных администраторов доходов бюджета Пировского муниципального округа, утвержденный постановлением администрации Пировского муниципального округа от </w:t>
      </w:r>
      <w:r w:rsidR="00F3126E" w:rsidRPr="00234A19">
        <w:rPr>
          <w:rFonts w:ascii="Arial" w:hAnsi="Arial" w:cs="Arial"/>
          <w:color w:val="000000" w:themeColor="text1"/>
          <w:sz w:val="28"/>
          <w:szCs w:val="28"/>
        </w:rPr>
        <w:t>07</w:t>
      </w:r>
      <w:r w:rsidRPr="00234A19">
        <w:rPr>
          <w:rFonts w:ascii="Arial" w:hAnsi="Arial" w:cs="Arial"/>
          <w:color w:val="000000" w:themeColor="text1"/>
          <w:sz w:val="28"/>
          <w:szCs w:val="28"/>
        </w:rPr>
        <w:t>.11.202</w:t>
      </w:r>
      <w:r w:rsidR="00F3126E" w:rsidRPr="00234A19">
        <w:rPr>
          <w:rFonts w:ascii="Arial" w:hAnsi="Arial" w:cs="Arial"/>
          <w:color w:val="000000" w:themeColor="text1"/>
          <w:sz w:val="28"/>
          <w:szCs w:val="28"/>
        </w:rPr>
        <w:t>3</w:t>
      </w:r>
      <w:r w:rsidRPr="00234A19">
        <w:rPr>
          <w:rFonts w:ascii="Arial" w:hAnsi="Arial" w:cs="Arial"/>
          <w:color w:val="000000" w:themeColor="text1"/>
          <w:sz w:val="28"/>
          <w:szCs w:val="28"/>
        </w:rPr>
        <w:t xml:space="preserve"> №</w:t>
      </w:r>
      <w:r w:rsidR="00F3126E" w:rsidRPr="00234A19">
        <w:rPr>
          <w:rFonts w:ascii="Arial" w:hAnsi="Arial" w:cs="Arial"/>
          <w:color w:val="000000" w:themeColor="text1"/>
          <w:sz w:val="28"/>
          <w:szCs w:val="28"/>
        </w:rPr>
        <w:t>461</w:t>
      </w:r>
      <w:r w:rsidRPr="00234A19">
        <w:rPr>
          <w:rFonts w:ascii="Arial" w:hAnsi="Arial" w:cs="Arial"/>
          <w:color w:val="000000" w:themeColor="text1"/>
          <w:sz w:val="28"/>
          <w:szCs w:val="28"/>
        </w:rPr>
        <w:t>-п следующие изменения.</w:t>
      </w:r>
    </w:p>
    <w:p w:rsidR="00C61614" w:rsidRPr="00234A19" w:rsidRDefault="00C61614" w:rsidP="00C61614">
      <w:pPr>
        <w:spacing w:after="0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34A19">
        <w:rPr>
          <w:rFonts w:ascii="Arial" w:hAnsi="Arial" w:cs="Arial"/>
          <w:color w:val="000000" w:themeColor="text1"/>
          <w:sz w:val="28"/>
          <w:szCs w:val="28"/>
        </w:rPr>
        <w:t>1.1. В приложении к постановлению раздел «</w:t>
      </w:r>
      <w:r w:rsidR="00547441" w:rsidRPr="00234A19">
        <w:rPr>
          <w:rFonts w:ascii="Arial" w:hAnsi="Arial" w:cs="Arial"/>
          <w:color w:val="000000" w:themeColor="text1"/>
          <w:sz w:val="28"/>
          <w:szCs w:val="28"/>
        </w:rPr>
        <w:t>910</w:t>
      </w:r>
      <w:r w:rsidRPr="00234A1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47441" w:rsidRPr="00234A19">
        <w:rPr>
          <w:rFonts w:ascii="Arial" w:hAnsi="Arial" w:cs="Arial"/>
          <w:color w:val="000000" w:themeColor="text1"/>
          <w:sz w:val="28"/>
          <w:szCs w:val="28"/>
        </w:rPr>
        <w:t>Финансовый отдел администрации Пиров</w:t>
      </w:r>
      <w:r w:rsidRPr="00234A19">
        <w:rPr>
          <w:rFonts w:ascii="Arial" w:hAnsi="Arial" w:cs="Arial"/>
          <w:color w:val="000000" w:themeColor="text1"/>
          <w:sz w:val="28"/>
          <w:szCs w:val="28"/>
        </w:rPr>
        <w:t xml:space="preserve">ского муниципального </w:t>
      </w:r>
      <w:proofErr w:type="gramStart"/>
      <w:r w:rsidRPr="00234A19">
        <w:rPr>
          <w:rFonts w:ascii="Arial" w:hAnsi="Arial" w:cs="Arial"/>
          <w:color w:val="000000" w:themeColor="text1"/>
          <w:sz w:val="28"/>
          <w:szCs w:val="28"/>
        </w:rPr>
        <w:t>округа »</w:t>
      </w:r>
      <w:proofErr w:type="gramEnd"/>
      <w:r w:rsidRPr="00234A19">
        <w:rPr>
          <w:rFonts w:ascii="Arial" w:hAnsi="Arial" w:cs="Arial"/>
          <w:color w:val="000000" w:themeColor="text1"/>
          <w:sz w:val="28"/>
          <w:szCs w:val="28"/>
        </w:rPr>
        <w:t xml:space="preserve"> дополнить строк</w:t>
      </w:r>
      <w:r w:rsidR="00B62D2D" w:rsidRPr="00234A19">
        <w:rPr>
          <w:rFonts w:ascii="Arial" w:hAnsi="Arial" w:cs="Arial"/>
          <w:color w:val="000000" w:themeColor="text1"/>
          <w:sz w:val="28"/>
          <w:szCs w:val="28"/>
        </w:rPr>
        <w:t>ами</w:t>
      </w:r>
      <w:r w:rsidRPr="00234A19">
        <w:rPr>
          <w:rFonts w:ascii="Arial" w:hAnsi="Arial" w:cs="Arial"/>
          <w:color w:val="000000" w:themeColor="text1"/>
          <w:sz w:val="28"/>
          <w:szCs w:val="28"/>
        </w:rPr>
        <w:t xml:space="preserve">  следующего содержания:</w:t>
      </w:r>
    </w:p>
    <w:tbl>
      <w:tblPr>
        <w:tblW w:w="9669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639"/>
        <w:gridCol w:w="2652"/>
        <w:gridCol w:w="6378"/>
      </w:tblGrid>
      <w:tr w:rsidR="00C61614" w:rsidRPr="00234A19" w:rsidTr="009B348A">
        <w:trPr>
          <w:trHeight w:val="119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614" w:rsidRPr="00234A19" w:rsidRDefault="00547441" w:rsidP="00547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4A19">
              <w:rPr>
                <w:rFonts w:ascii="Arial" w:hAnsi="Arial" w:cs="Arial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614" w:rsidRPr="00234A19" w:rsidRDefault="00547441" w:rsidP="00EC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4A19">
              <w:rPr>
                <w:rFonts w:ascii="Arial" w:hAnsi="Arial" w:cs="Arial"/>
                <w:sz w:val="24"/>
                <w:szCs w:val="24"/>
              </w:rPr>
              <w:t>2</w:t>
            </w:r>
            <w:r w:rsidR="00C61614" w:rsidRPr="00234A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4A19">
              <w:rPr>
                <w:rFonts w:ascii="Arial" w:hAnsi="Arial" w:cs="Arial"/>
                <w:sz w:val="24"/>
                <w:szCs w:val="24"/>
              </w:rPr>
              <w:t>02</w:t>
            </w:r>
            <w:r w:rsidR="00C61614" w:rsidRPr="00234A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126E" w:rsidRPr="00234A19">
              <w:rPr>
                <w:rFonts w:ascii="Arial" w:hAnsi="Arial" w:cs="Arial"/>
                <w:sz w:val="24"/>
                <w:szCs w:val="24"/>
              </w:rPr>
              <w:t>2</w:t>
            </w:r>
            <w:r w:rsidR="00B62D2D" w:rsidRPr="00234A19">
              <w:rPr>
                <w:rFonts w:ascii="Arial" w:hAnsi="Arial" w:cs="Arial"/>
                <w:sz w:val="24"/>
                <w:szCs w:val="24"/>
              </w:rPr>
              <w:t>999</w:t>
            </w:r>
            <w:r w:rsidRPr="00234A19">
              <w:rPr>
                <w:rFonts w:ascii="Arial" w:hAnsi="Arial" w:cs="Arial"/>
                <w:sz w:val="24"/>
                <w:szCs w:val="24"/>
              </w:rPr>
              <w:t>9</w:t>
            </w:r>
            <w:r w:rsidR="00C61614" w:rsidRPr="00234A19">
              <w:rPr>
                <w:rFonts w:ascii="Arial" w:hAnsi="Arial" w:cs="Arial"/>
                <w:sz w:val="24"/>
                <w:szCs w:val="24"/>
              </w:rPr>
              <w:t xml:space="preserve"> 14 </w:t>
            </w:r>
            <w:r w:rsidR="00F3126E" w:rsidRPr="00234A19">
              <w:rPr>
                <w:rFonts w:ascii="Arial" w:hAnsi="Arial" w:cs="Arial"/>
                <w:sz w:val="24"/>
                <w:szCs w:val="24"/>
              </w:rPr>
              <w:t>7583</w:t>
            </w:r>
            <w:r w:rsidR="00C61614" w:rsidRPr="00234A19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Pr="00234A19">
              <w:rPr>
                <w:rFonts w:ascii="Arial" w:hAnsi="Arial" w:cs="Arial"/>
                <w:sz w:val="24"/>
                <w:szCs w:val="24"/>
              </w:rPr>
              <w:t>5</w:t>
            </w:r>
            <w:r w:rsidR="00C61614" w:rsidRPr="00234A19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1614" w:rsidRPr="00234A19" w:rsidRDefault="00C61614" w:rsidP="00EC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614" w:rsidRPr="00234A19" w:rsidRDefault="003F1FDD" w:rsidP="003F1F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4A19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округов (на </w:t>
            </w:r>
            <w:proofErr w:type="spellStart"/>
            <w:r w:rsidRPr="00234A19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234A19">
              <w:rPr>
                <w:rFonts w:ascii="Arial" w:hAnsi="Arial" w:cs="Arial"/>
                <w:sz w:val="24"/>
                <w:szCs w:val="24"/>
              </w:rPr>
              <w:t xml:space="preserve"> организации и обеспечения бесплатным </w:t>
            </w:r>
            <w:proofErr w:type="gramStart"/>
            <w:r w:rsidRPr="00234A19">
              <w:rPr>
                <w:rFonts w:ascii="Arial" w:hAnsi="Arial" w:cs="Arial"/>
                <w:sz w:val="24"/>
                <w:szCs w:val="24"/>
              </w:rPr>
              <w:t>питанием  обучающихся</w:t>
            </w:r>
            <w:proofErr w:type="gramEnd"/>
            <w:r w:rsidR="009B348A" w:rsidRPr="00234A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4A19">
              <w:rPr>
                <w:rFonts w:ascii="Arial" w:hAnsi="Arial" w:cs="Arial"/>
                <w:sz w:val="24"/>
                <w:szCs w:val="24"/>
              </w:rPr>
              <w:t>с ограниченными возможностями здоровья в муниципальных образовательных организациях)</w:t>
            </w:r>
          </w:p>
        </w:tc>
      </w:tr>
      <w:tr w:rsidR="00F3126E" w:rsidRPr="00234A19" w:rsidTr="009B348A">
        <w:trPr>
          <w:trHeight w:val="720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E" w:rsidRPr="00234A19" w:rsidRDefault="00F3126E" w:rsidP="00547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4A19">
              <w:rPr>
                <w:rFonts w:ascii="Arial" w:hAnsi="Arial" w:cs="Arial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E" w:rsidRPr="00234A19" w:rsidRDefault="00F3126E" w:rsidP="00F31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4A19">
              <w:rPr>
                <w:rFonts w:ascii="Arial" w:hAnsi="Arial" w:cs="Arial"/>
                <w:sz w:val="24"/>
                <w:szCs w:val="24"/>
              </w:rPr>
              <w:t>2 02 25513 14 0000 150</w:t>
            </w:r>
          </w:p>
          <w:p w:rsidR="00F3126E" w:rsidRPr="00234A19" w:rsidRDefault="00F3126E" w:rsidP="00EC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E" w:rsidRPr="00234A19" w:rsidRDefault="003F1FDD" w:rsidP="003F1FD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4A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округов на развитие сети учреждений культурно-досугового типа</w:t>
            </w:r>
          </w:p>
        </w:tc>
      </w:tr>
    </w:tbl>
    <w:p w:rsidR="009B348A" w:rsidRPr="00234A19" w:rsidRDefault="00C745CC" w:rsidP="009B348A">
      <w:pPr>
        <w:spacing w:after="0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34A19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2.Настоящее постановление </w:t>
      </w:r>
      <w:r w:rsidR="00547441" w:rsidRPr="00234A19">
        <w:rPr>
          <w:rFonts w:ascii="Arial" w:hAnsi="Arial" w:cs="Arial"/>
          <w:color w:val="000000" w:themeColor="text1"/>
          <w:sz w:val="28"/>
          <w:szCs w:val="28"/>
        </w:rPr>
        <w:t xml:space="preserve">вступает в силу </w:t>
      </w:r>
      <w:r w:rsidR="009B348A" w:rsidRPr="00234A19">
        <w:rPr>
          <w:rFonts w:ascii="Arial" w:hAnsi="Arial" w:cs="Arial"/>
          <w:color w:val="000000" w:themeColor="text1"/>
          <w:sz w:val="28"/>
          <w:szCs w:val="28"/>
        </w:rPr>
        <w:t xml:space="preserve">после </w:t>
      </w:r>
      <w:proofErr w:type="gramStart"/>
      <w:r w:rsidR="009B348A" w:rsidRPr="00234A19">
        <w:rPr>
          <w:rFonts w:ascii="Arial" w:hAnsi="Arial" w:cs="Arial"/>
          <w:color w:val="000000" w:themeColor="text1"/>
          <w:sz w:val="28"/>
          <w:szCs w:val="28"/>
        </w:rPr>
        <w:t xml:space="preserve">официального </w:t>
      </w:r>
      <w:r w:rsidR="00547441" w:rsidRPr="00234A19">
        <w:rPr>
          <w:rFonts w:ascii="Arial" w:hAnsi="Arial" w:cs="Arial"/>
          <w:color w:val="000000" w:themeColor="text1"/>
          <w:sz w:val="28"/>
          <w:szCs w:val="28"/>
        </w:rPr>
        <w:t xml:space="preserve"> опубликования</w:t>
      </w:r>
      <w:proofErr w:type="gramEnd"/>
      <w:r w:rsidR="00547441" w:rsidRPr="00234A19">
        <w:rPr>
          <w:rFonts w:ascii="Arial" w:hAnsi="Arial" w:cs="Arial"/>
          <w:color w:val="000000" w:themeColor="text1"/>
          <w:sz w:val="28"/>
          <w:szCs w:val="28"/>
        </w:rPr>
        <w:t xml:space="preserve"> в районной газете «Заря»</w:t>
      </w:r>
      <w:r w:rsidR="005A75E4" w:rsidRPr="00234A19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9B348A" w:rsidRPr="00234A19" w:rsidRDefault="009B348A" w:rsidP="009B348A">
      <w:pPr>
        <w:spacing w:after="0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38"/>
      </w:tblGrid>
      <w:tr w:rsidR="00C745CC" w:rsidRPr="00234A19" w:rsidTr="009B348A">
        <w:tc>
          <w:tcPr>
            <w:tcW w:w="4785" w:type="dxa"/>
          </w:tcPr>
          <w:p w:rsidR="00C745CC" w:rsidRPr="00234A19" w:rsidRDefault="0069420E" w:rsidP="00131F75">
            <w:pPr>
              <w:spacing w:after="1" w:line="220" w:lineRule="atLeast"/>
              <w:outlineLvl w:val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34A19">
              <w:rPr>
                <w:rFonts w:ascii="Arial" w:hAnsi="Arial" w:cs="Arial"/>
                <w:sz w:val="28"/>
                <w:szCs w:val="28"/>
              </w:rPr>
              <w:t>И.</w:t>
            </w:r>
            <w:proofErr w:type="gramStart"/>
            <w:r w:rsidRPr="00234A19">
              <w:rPr>
                <w:rFonts w:ascii="Arial" w:hAnsi="Arial" w:cs="Arial"/>
                <w:sz w:val="28"/>
                <w:szCs w:val="28"/>
              </w:rPr>
              <w:t>о.г</w:t>
            </w:r>
            <w:r w:rsidR="00C745CC" w:rsidRPr="00234A19">
              <w:rPr>
                <w:rFonts w:ascii="Arial" w:hAnsi="Arial" w:cs="Arial"/>
                <w:sz w:val="28"/>
                <w:szCs w:val="28"/>
              </w:rPr>
              <w:t>лав</w:t>
            </w:r>
            <w:r w:rsidRPr="00234A19">
              <w:rPr>
                <w:rFonts w:ascii="Arial" w:hAnsi="Arial" w:cs="Arial"/>
                <w:sz w:val="28"/>
                <w:szCs w:val="28"/>
              </w:rPr>
              <w:t>ы</w:t>
            </w:r>
            <w:proofErr w:type="spellEnd"/>
            <w:proofErr w:type="gramEnd"/>
            <w:r w:rsidR="00C745CC" w:rsidRPr="00234A19">
              <w:rPr>
                <w:rFonts w:ascii="Arial" w:hAnsi="Arial" w:cs="Arial"/>
                <w:sz w:val="28"/>
                <w:szCs w:val="28"/>
              </w:rPr>
              <w:t xml:space="preserve"> Пировск</w:t>
            </w:r>
            <w:r w:rsidR="009B348A" w:rsidRPr="00234A19">
              <w:rPr>
                <w:rFonts w:ascii="Arial" w:hAnsi="Arial" w:cs="Arial"/>
                <w:sz w:val="28"/>
                <w:szCs w:val="28"/>
              </w:rPr>
              <w:t>ого</w:t>
            </w:r>
            <w:r w:rsidR="00C745CC" w:rsidRPr="00234A19">
              <w:rPr>
                <w:rFonts w:ascii="Arial" w:hAnsi="Arial" w:cs="Arial"/>
                <w:sz w:val="28"/>
                <w:szCs w:val="28"/>
              </w:rPr>
              <w:t xml:space="preserve"> округа</w:t>
            </w:r>
          </w:p>
        </w:tc>
        <w:tc>
          <w:tcPr>
            <w:tcW w:w="5138" w:type="dxa"/>
          </w:tcPr>
          <w:p w:rsidR="00C745CC" w:rsidRPr="00234A19" w:rsidRDefault="009B348A" w:rsidP="0069420E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34A19">
              <w:rPr>
                <w:rFonts w:ascii="Arial" w:hAnsi="Arial" w:cs="Arial"/>
                <w:sz w:val="28"/>
                <w:szCs w:val="28"/>
              </w:rPr>
              <w:t>С.С.Ивченко</w:t>
            </w:r>
            <w:proofErr w:type="spellEnd"/>
          </w:p>
        </w:tc>
      </w:tr>
      <w:bookmarkEnd w:id="0"/>
    </w:tbl>
    <w:p w:rsidR="00C745CC" w:rsidRPr="00234A19" w:rsidRDefault="00C745CC">
      <w:pPr>
        <w:rPr>
          <w:rFonts w:ascii="Arial" w:hAnsi="Arial" w:cs="Arial"/>
          <w:sz w:val="24"/>
          <w:szCs w:val="24"/>
        </w:rPr>
      </w:pPr>
    </w:p>
    <w:sectPr w:rsidR="00C745CC" w:rsidRPr="00234A19" w:rsidSect="009B348A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2FF"/>
    <w:rsid w:val="000050B6"/>
    <w:rsid w:val="000173E3"/>
    <w:rsid w:val="001802FF"/>
    <w:rsid w:val="0018053D"/>
    <w:rsid w:val="00234A19"/>
    <w:rsid w:val="00280B08"/>
    <w:rsid w:val="002A60AB"/>
    <w:rsid w:val="00310135"/>
    <w:rsid w:val="00326FF1"/>
    <w:rsid w:val="003835AB"/>
    <w:rsid w:val="003C0FB7"/>
    <w:rsid w:val="003C3823"/>
    <w:rsid w:val="003F1FDD"/>
    <w:rsid w:val="0042748B"/>
    <w:rsid w:val="004C1A20"/>
    <w:rsid w:val="00512ACA"/>
    <w:rsid w:val="00547441"/>
    <w:rsid w:val="00555F3F"/>
    <w:rsid w:val="005A75E4"/>
    <w:rsid w:val="006526F7"/>
    <w:rsid w:val="0069420E"/>
    <w:rsid w:val="008127F4"/>
    <w:rsid w:val="00857963"/>
    <w:rsid w:val="008D68A5"/>
    <w:rsid w:val="00954377"/>
    <w:rsid w:val="00963058"/>
    <w:rsid w:val="009B348A"/>
    <w:rsid w:val="00A54B92"/>
    <w:rsid w:val="00A73F01"/>
    <w:rsid w:val="00B56D2C"/>
    <w:rsid w:val="00B62D2D"/>
    <w:rsid w:val="00B93E27"/>
    <w:rsid w:val="00C2454A"/>
    <w:rsid w:val="00C61614"/>
    <w:rsid w:val="00C745CC"/>
    <w:rsid w:val="00C75247"/>
    <w:rsid w:val="00CF5912"/>
    <w:rsid w:val="00D950C3"/>
    <w:rsid w:val="00EE1F82"/>
    <w:rsid w:val="00F3126E"/>
    <w:rsid w:val="00F678CE"/>
    <w:rsid w:val="00F75E16"/>
    <w:rsid w:val="00F949F0"/>
    <w:rsid w:val="00FA0B7A"/>
    <w:rsid w:val="00F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BF55"/>
  <w15:chartTrackingRefBased/>
  <w15:docId w15:val="{952C11DB-10A6-48D7-94CE-87081686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4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4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0D2DA33562783D1EBFC1B74392B702F0EB95144495F702D740A2870FA357382F3C056C0739C87EC91930I1z3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B0D2DA33562783D1EBFDFBA55FEE80DF2E7C8194F95F550831FF9DA58AA5D6F68735C2D4032ICz8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1CB99-64B4-4224-ABC8-88C2E96C8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44</cp:revision>
  <cp:lastPrinted>2024-01-15T05:22:00Z</cp:lastPrinted>
  <dcterms:created xsi:type="dcterms:W3CDTF">2022-02-18T01:52:00Z</dcterms:created>
  <dcterms:modified xsi:type="dcterms:W3CDTF">2024-01-15T07:10:00Z</dcterms:modified>
</cp:coreProperties>
</file>