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C61" w:rsidRPr="00B15D81" w:rsidRDefault="00A05C61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2C7745" w:rsidRPr="00B15D81" w:rsidRDefault="002C7745" w:rsidP="002C774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15D81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1233139E" wp14:editId="4C844E51">
            <wp:extent cx="527050" cy="6756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45" w:rsidRPr="00B15D81" w:rsidRDefault="002C7745" w:rsidP="002C774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15D81">
        <w:rPr>
          <w:rFonts w:ascii="Arial" w:eastAsia="Calibri" w:hAnsi="Arial" w:cs="Arial"/>
          <w:b/>
          <w:sz w:val="24"/>
          <w:szCs w:val="24"/>
          <w:lang w:eastAsia="en-US"/>
        </w:rPr>
        <w:t>КРАСНОЯРСКИЙ КРАЙ</w:t>
      </w:r>
    </w:p>
    <w:p w:rsidR="002C7745" w:rsidRPr="00B15D81" w:rsidRDefault="002C7745" w:rsidP="002C774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15D81">
        <w:rPr>
          <w:rFonts w:ascii="Arial" w:eastAsia="Calibri" w:hAnsi="Arial" w:cs="Arial"/>
          <w:b/>
          <w:sz w:val="24"/>
          <w:szCs w:val="24"/>
          <w:lang w:eastAsia="en-US"/>
        </w:rPr>
        <w:t xml:space="preserve">АДМИНИСТРАЦИЯ </w:t>
      </w:r>
    </w:p>
    <w:p w:rsidR="002C7745" w:rsidRPr="00B15D81" w:rsidRDefault="002C7745" w:rsidP="002C7745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15D81">
        <w:rPr>
          <w:rFonts w:ascii="Arial" w:eastAsia="Calibr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2C7745" w:rsidRPr="00B15D81" w:rsidRDefault="002C7745" w:rsidP="002C7745">
      <w:pPr>
        <w:spacing w:after="1" w:line="22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C7745" w:rsidRPr="00B15D81" w:rsidRDefault="002C7745" w:rsidP="002C7745">
      <w:pPr>
        <w:spacing w:after="1" w:line="22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15D81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2C7745" w:rsidRPr="00B15D81" w:rsidRDefault="002C7745" w:rsidP="002C7745">
      <w:pPr>
        <w:spacing w:after="1" w:line="220" w:lineRule="atLeast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7745" w:rsidRPr="00B15D81" w:rsidTr="00E02DCE">
        <w:tc>
          <w:tcPr>
            <w:tcW w:w="3190" w:type="dxa"/>
          </w:tcPr>
          <w:p w:rsidR="002C7745" w:rsidRPr="00B15D81" w:rsidRDefault="00B15D81" w:rsidP="002C7745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D81">
              <w:rPr>
                <w:rFonts w:ascii="Arial" w:hAnsi="Arial" w:cs="Arial"/>
                <w:sz w:val="24"/>
                <w:szCs w:val="24"/>
              </w:rPr>
              <w:t>12.02.</w:t>
            </w:r>
            <w:r w:rsidR="002C7745" w:rsidRPr="00B15D81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190" w:type="dxa"/>
          </w:tcPr>
          <w:p w:rsidR="002C7745" w:rsidRPr="00B15D81" w:rsidRDefault="002C7745" w:rsidP="002C7745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5D81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:rsidR="002C7745" w:rsidRPr="00B15D81" w:rsidRDefault="00B15D81" w:rsidP="002C7745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5D81">
              <w:rPr>
                <w:rFonts w:ascii="Arial" w:hAnsi="Arial" w:cs="Arial"/>
                <w:sz w:val="24"/>
                <w:szCs w:val="24"/>
              </w:rPr>
              <w:t>№46-п</w:t>
            </w:r>
          </w:p>
        </w:tc>
      </w:tr>
    </w:tbl>
    <w:p w:rsidR="004F7222" w:rsidRPr="00B15D81" w:rsidRDefault="004F7222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22" w:rsidRPr="00B15D81" w:rsidRDefault="004F7222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22" w:rsidRPr="00B15D81" w:rsidRDefault="004F7222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22" w:rsidRPr="00B15D81" w:rsidRDefault="004F7222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22" w:rsidRPr="00B15D81" w:rsidRDefault="004F7222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7222" w:rsidRPr="00B15D81" w:rsidRDefault="004F7222" w:rsidP="00130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5C61" w:rsidRPr="00B15D81" w:rsidRDefault="004F6BDE" w:rsidP="002C7745">
      <w:pPr>
        <w:tabs>
          <w:tab w:val="left" w:pos="557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Об утверждении Положения об организации снабжения населения на территории </w:t>
      </w:r>
      <w:r w:rsidR="002C7745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Пировского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</w:t>
      </w:r>
      <w:r w:rsidR="002C7745" w:rsidRPr="00B15D81">
        <w:rPr>
          <w:rFonts w:ascii="Arial" w:eastAsia="Times New Roman" w:hAnsi="Arial" w:cs="Arial"/>
          <w:color w:val="000000"/>
          <w:sz w:val="24"/>
          <w:szCs w:val="24"/>
        </w:rPr>
        <w:t>округа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твердым топливом</w:t>
      </w:r>
    </w:p>
    <w:p w:rsidR="0073069C" w:rsidRPr="00B15D81" w:rsidRDefault="0073069C" w:rsidP="001304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7A43" w:rsidRPr="00B15D81" w:rsidRDefault="001B3A21" w:rsidP="00E27BE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hAnsi="Arial" w:cs="Arial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2C7745" w:rsidRPr="00B15D81">
        <w:rPr>
          <w:rFonts w:ascii="Arial" w:hAnsi="Arial" w:cs="Arial"/>
          <w:sz w:val="24"/>
          <w:szCs w:val="24"/>
        </w:rPr>
        <w:t xml:space="preserve">на основании </w:t>
      </w:r>
      <w:r w:rsidRPr="00B15D81">
        <w:rPr>
          <w:rFonts w:ascii="Arial" w:hAnsi="Arial" w:cs="Arial"/>
          <w:sz w:val="24"/>
          <w:szCs w:val="24"/>
        </w:rPr>
        <w:t>Устав</w:t>
      </w:r>
      <w:r w:rsidR="002C7745" w:rsidRPr="00B15D81">
        <w:rPr>
          <w:rFonts w:ascii="Arial" w:hAnsi="Arial" w:cs="Arial"/>
          <w:sz w:val="24"/>
          <w:szCs w:val="24"/>
        </w:rPr>
        <w:t>а</w:t>
      </w:r>
      <w:r w:rsidRPr="00B15D81">
        <w:rPr>
          <w:rFonts w:ascii="Arial" w:hAnsi="Arial" w:cs="Arial"/>
          <w:sz w:val="24"/>
          <w:szCs w:val="24"/>
        </w:rPr>
        <w:t xml:space="preserve"> </w:t>
      </w:r>
      <w:r w:rsidR="002C7745" w:rsidRPr="00B15D81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B15D81">
        <w:rPr>
          <w:rFonts w:ascii="Arial" w:hAnsi="Arial" w:cs="Arial"/>
          <w:sz w:val="24"/>
          <w:szCs w:val="24"/>
        </w:rPr>
        <w:t xml:space="preserve"> Красноярского края</w:t>
      </w:r>
      <w:r w:rsidR="009022F8" w:rsidRPr="00B15D8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52ECA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ПОСТАНОВЛЯ</w:t>
      </w:r>
      <w:r w:rsidR="0066703D" w:rsidRPr="00B15D81">
        <w:rPr>
          <w:rFonts w:ascii="Arial" w:eastAsia="Times New Roman" w:hAnsi="Arial" w:cs="Arial"/>
          <w:color w:val="000000"/>
          <w:sz w:val="24"/>
          <w:szCs w:val="24"/>
        </w:rPr>
        <w:t>Ю:</w:t>
      </w:r>
    </w:p>
    <w:p w:rsidR="00033840" w:rsidRPr="00B15D81" w:rsidRDefault="00033840" w:rsidP="00E27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5D81">
        <w:rPr>
          <w:rFonts w:ascii="Arial" w:hAnsi="Arial" w:cs="Arial"/>
          <w:sz w:val="24"/>
          <w:szCs w:val="24"/>
        </w:rPr>
        <w:t xml:space="preserve">1. Утвердить </w:t>
      </w:r>
      <w:r w:rsidR="001B3A21" w:rsidRPr="00B15D81">
        <w:rPr>
          <w:rFonts w:ascii="Arial" w:eastAsia="Times New Roman" w:hAnsi="Arial" w:cs="Arial"/>
          <w:color w:val="000000"/>
          <w:sz w:val="24"/>
          <w:szCs w:val="24"/>
        </w:rPr>
        <w:t>Положение об организации снабжения населения на территории</w:t>
      </w:r>
      <w:r w:rsidR="002C7745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Пировского муниципального округа</w:t>
      </w:r>
      <w:r w:rsidR="001B3A21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твердым топливом, согласно приложению</w:t>
      </w:r>
      <w:r w:rsidRPr="00B15D81">
        <w:rPr>
          <w:rFonts w:ascii="Arial" w:hAnsi="Arial" w:cs="Arial"/>
          <w:sz w:val="24"/>
          <w:szCs w:val="24"/>
        </w:rPr>
        <w:t>.</w:t>
      </w:r>
    </w:p>
    <w:p w:rsidR="002C7745" w:rsidRPr="00B15D81" w:rsidRDefault="00033840" w:rsidP="002C7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hAnsi="Arial" w:cs="Arial"/>
          <w:sz w:val="24"/>
          <w:szCs w:val="24"/>
        </w:rPr>
        <w:t xml:space="preserve">2. </w:t>
      </w:r>
      <w:r w:rsidR="00CB4C09" w:rsidRPr="00B15D8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="00CB4C09" w:rsidRPr="00B15D81">
        <w:rPr>
          <w:rFonts w:ascii="Arial" w:hAnsi="Arial" w:cs="Arial"/>
          <w:sz w:val="24"/>
          <w:szCs w:val="24"/>
        </w:rPr>
        <w:t>Гольма</w:t>
      </w:r>
      <w:proofErr w:type="spellEnd"/>
      <w:r w:rsidR="00CB4C09" w:rsidRPr="00B15D81">
        <w:rPr>
          <w:rFonts w:ascii="Arial" w:hAnsi="Arial" w:cs="Arial"/>
          <w:sz w:val="24"/>
          <w:szCs w:val="24"/>
        </w:rPr>
        <w:t xml:space="preserve"> А.Г.</w:t>
      </w:r>
    </w:p>
    <w:p w:rsidR="00831E25" w:rsidRPr="00B15D81" w:rsidRDefault="00831E25" w:rsidP="00831E25">
      <w:pPr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6F24E4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3</w:t>
      </w:r>
      <w:r w:rsidR="002C7745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после официального опубликования в районной газете «Заря».  </w:t>
      </w:r>
    </w:p>
    <w:p w:rsidR="002C7745" w:rsidRPr="00B15D81" w:rsidRDefault="002C7745" w:rsidP="002C774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3"/>
      </w:tblGrid>
      <w:tr w:rsidR="006F24E4" w:rsidRPr="00B15D81" w:rsidTr="006D32C4">
        <w:tc>
          <w:tcPr>
            <w:tcW w:w="4613" w:type="dxa"/>
            <w:hideMark/>
          </w:tcPr>
          <w:p w:rsidR="006F24E4" w:rsidRPr="00B15D81" w:rsidRDefault="006F24E4" w:rsidP="006F24E4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15D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Глава Пировского муниципального округа</w:t>
            </w:r>
          </w:p>
        </w:tc>
        <w:tc>
          <w:tcPr>
            <w:tcW w:w="4743" w:type="dxa"/>
          </w:tcPr>
          <w:p w:rsidR="006F24E4" w:rsidRPr="00B15D81" w:rsidRDefault="006F24E4" w:rsidP="006F24E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15D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  <w:p w:rsidR="006F24E4" w:rsidRPr="00B15D81" w:rsidRDefault="006F24E4" w:rsidP="006F24E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15D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                                     А.И.</w:t>
            </w:r>
            <w:r w:rsidR="005752A6" w:rsidRPr="00B15D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B15D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Евсеев</w:t>
            </w:r>
          </w:p>
        </w:tc>
      </w:tr>
    </w:tbl>
    <w:p w:rsidR="00831E25" w:rsidRPr="00B15D81" w:rsidRDefault="00831E25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F24E4" w:rsidRPr="00B15D81" w:rsidRDefault="006F24E4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F4B52" w:rsidRPr="00B15D81" w:rsidRDefault="003F4B52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Приложение к постановлению от             </w:t>
      </w:r>
    </w:p>
    <w:p w:rsidR="003F4B52" w:rsidRPr="00B15D81" w:rsidRDefault="003F4B52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15D81" w:rsidRPr="00B15D81">
        <w:rPr>
          <w:rFonts w:ascii="Arial" w:eastAsia="Times New Roman" w:hAnsi="Arial" w:cs="Arial"/>
          <w:color w:val="000000"/>
          <w:sz w:val="24"/>
          <w:szCs w:val="24"/>
        </w:rPr>
        <w:t>12.02.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2024</w:t>
      </w:r>
      <w:r w:rsidR="00B15D81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№46-п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 Администрации Пировского  </w:t>
      </w:r>
    </w:p>
    <w:p w:rsidR="003F4B52" w:rsidRPr="00B15D81" w:rsidRDefault="003F4B52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муниципального округа </w:t>
      </w:r>
    </w:p>
    <w:p w:rsidR="003F4B52" w:rsidRPr="00B15D81" w:rsidRDefault="003F4B52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F4B52" w:rsidRPr="00B15D81" w:rsidRDefault="003F4B52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C0313" w:rsidRPr="00B15D81" w:rsidRDefault="009C0313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Положение</w:t>
      </w:r>
    </w:p>
    <w:p w:rsidR="003F4B52" w:rsidRPr="00B15D81" w:rsidRDefault="009C0313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об организации снабжения населения на территории </w:t>
      </w:r>
      <w:r w:rsidR="003F4B52" w:rsidRPr="00B15D81">
        <w:rPr>
          <w:rFonts w:ascii="Arial" w:eastAsia="Times New Roman" w:hAnsi="Arial" w:cs="Arial"/>
          <w:color w:val="000000"/>
          <w:sz w:val="24"/>
          <w:szCs w:val="24"/>
        </w:rPr>
        <w:t>Пировского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C0313" w:rsidRPr="00B15D81" w:rsidRDefault="009C0313" w:rsidP="009C03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="003F4B52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округа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твердым топливом</w:t>
      </w:r>
    </w:p>
    <w:p w:rsidR="003F4B52" w:rsidRPr="00B15D81" w:rsidRDefault="003F4B52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C0313" w:rsidRPr="00B15D81" w:rsidRDefault="009C0313" w:rsidP="004F7222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b/>
          <w:color w:val="000000"/>
          <w:sz w:val="24"/>
          <w:szCs w:val="24"/>
        </w:rPr>
        <w:t>Общие положения</w:t>
      </w:r>
    </w:p>
    <w:p w:rsidR="004F7222" w:rsidRPr="00B15D81" w:rsidRDefault="004F7222" w:rsidP="004F722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1.1.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Настоящее Положение об организации снабжения населения </w:t>
      </w:r>
      <w:r w:rsidR="003F4B52" w:rsidRPr="00B15D81">
        <w:rPr>
          <w:rFonts w:ascii="Arial" w:eastAsia="Times New Roman" w:hAnsi="Arial" w:cs="Arial"/>
          <w:color w:val="000000"/>
          <w:sz w:val="24"/>
          <w:szCs w:val="24"/>
        </w:rPr>
        <w:t>Пировского муниципального округа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твердым топливом (далее -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года № 354 «О предоставлении коммунальных услуг собственникам и пользователям помещений в многоквартирных домах и жилых домов», в целях организации и регулирования вопросов снабжения твердым топливом населения </w:t>
      </w:r>
      <w:r w:rsidR="005752A6" w:rsidRPr="00B15D81">
        <w:rPr>
          <w:rFonts w:ascii="Arial" w:eastAsia="Times New Roman" w:hAnsi="Arial" w:cs="Arial"/>
          <w:color w:val="000000"/>
          <w:sz w:val="24"/>
          <w:szCs w:val="24"/>
        </w:rPr>
        <w:t>Пировского муниципального округа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, проживающего в жилых домах с печным отоплением.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Основными принципами отношений в сфере снабжения населения твердым топливом являются: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организация снабжения населения топливом надлежащего качества в необходимых объемах;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обеспечение доступности топлива для населения.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Уполномоченным органом по организации снабжения населения </w:t>
      </w:r>
      <w:r w:rsidR="003F4B52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Пировского муниципального круга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твердым топливом </w:t>
      </w:r>
      <w:r w:rsidR="003F4B52" w:rsidRPr="00B15D81">
        <w:rPr>
          <w:rFonts w:ascii="Arial" w:eastAsia="Times New Roman" w:hAnsi="Arial" w:cs="Arial"/>
          <w:color w:val="000000"/>
          <w:sz w:val="24"/>
          <w:szCs w:val="24"/>
        </w:rPr>
        <w:t>является отдел по обеспечению жизнедеятельности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>Пировского муниципального округа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4B52" w:rsidRPr="00B15D81" w:rsidRDefault="003F4B52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F4B52" w:rsidRPr="00B15D81" w:rsidRDefault="009C0313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b/>
          <w:color w:val="000000"/>
          <w:sz w:val="24"/>
          <w:szCs w:val="24"/>
        </w:rPr>
        <w:t>2. Организация отношений в сфере организации снабжения</w:t>
      </w:r>
    </w:p>
    <w:p w:rsidR="009C0313" w:rsidRPr="00B15D81" w:rsidRDefault="009C0313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населения топливом</w:t>
      </w:r>
    </w:p>
    <w:p w:rsidR="004F7222" w:rsidRPr="00B15D81" w:rsidRDefault="004F7222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Администрация 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>Пировского муниципального округа (далее администрация)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 следующие полномочия по организации снабжения населения топливом: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публикует информацию о продавцах твердого топлива</w:t>
      </w:r>
      <w:r w:rsidR="001A2114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(ресурсоснабжающих организациях)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, осуществляющих обеспечение населения топливом, о порядке снабжения населения топливом и ценах на него на официальном сайте муниципального образования в информационно-телекоммуникационной сети «Интернет» (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>https://piradm.ru/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формирует реестр граждан, нуждающихся в твердом топливе для нужд отопления (потребителей твердого топлива).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рассмотрение обращений потребителей по вопросам организации снабжения населения топливом в установленном порядке;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контролирует бесперебойность снабжения населения топливом;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осуществление иных полномочий, отнесенных к ведению исполнительно-распорядительного органа муниципального образования федеральным законодательством, законодательством </w:t>
      </w:r>
      <w:r w:rsidR="005752A6" w:rsidRPr="00B15D81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, в организации снабжения населения твердым топливом.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2.2.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В рамках осуществления своих полномочий Администрация: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запрашива</w:t>
      </w:r>
      <w:r w:rsidR="00375C40" w:rsidRPr="00B15D81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и получа</w:t>
      </w:r>
      <w:r w:rsidR="00375C40" w:rsidRPr="00B15D81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от продавцов твердого топлива </w:t>
      </w:r>
      <w:r w:rsidR="001A2114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(ресурсоснабжающих организаций)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информацию, необходимую для</w:t>
      </w:r>
      <w:r w:rsidR="005752A6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осуществления своих полномочий в</w:t>
      </w:r>
      <w:r w:rsidR="005752A6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с настоящим Положением;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оказывать содействие в деятельности продавцов твердого топлива</w:t>
      </w:r>
      <w:r w:rsidR="001A2114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(ресурсоснабжающих организаций)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Продавцы твердого топлива</w:t>
      </w:r>
      <w:r w:rsidR="001A2114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(ресурсоснабжающие организации)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осуществляют следующие функции по организации снабжения населения топливом на территории 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>Пировского муниципального округа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 заключают договоры с физическими и юридическими лицами с целью снабжения населения поселения твердым топливом: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- реализуют населению топливо по ценам, утвержденным министерством тарифной политики Красноярского края.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2.4.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3F4B52" w:rsidRPr="00B15D81" w:rsidRDefault="003F4B52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C0313" w:rsidRPr="00B15D81" w:rsidRDefault="009C0313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b/>
          <w:color w:val="000000"/>
          <w:sz w:val="24"/>
          <w:szCs w:val="24"/>
        </w:rPr>
        <w:t>3. Особенности обеспечения населения твердым топливом</w:t>
      </w:r>
    </w:p>
    <w:p w:rsidR="004F7222" w:rsidRPr="00B15D81" w:rsidRDefault="004F7222" w:rsidP="009C03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3.1.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Деятельность по обеспечению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</w:t>
      </w:r>
      <w:r w:rsidR="004F7222" w:rsidRPr="00B15D8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>354 «О предоставлении коммунальных услуг собственникам и пользователям помещений в многоквартирных домах и жилых домов».</w:t>
      </w:r>
    </w:p>
    <w:p w:rsidR="009C0313" w:rsidRPr="00B15D81" w:rsidRDefault="009C0313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3.2.</w:t>
      </w:r>
      <w:r w:rsidRPr="00B15D81">
        <w:rPr>
          <w:rFonts w:ascii="Arial" w:eastAsia="Times New Roman" w:hAnsi="Arial" w:cs="Arial"/>
          <w:color w:val="000000"/>
          <w:sz w:val="24"/>
          <w:szCs w:val="24"/>
        </w:rPr>
        <w:tab/>
        <w:t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4E5F5B" w:rsidRPr="00B15D81" w:rsidRDefault="003F4B52" w:rsidP="009C03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D81">
        <w:rPr>
          <w:rFonts w:ascii="Arial" w:eastAsia="Times New Roman" w:hAnsi="Arial" w:cs="Arial"/>
          <w:color w:val="000000"/>
          <w:sz w:val="24"/>
          <w:szCs w:val="24"/>
        </w:rPr>
        <w:t>3.3.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  <w:bookmarkEnd w:id="0"/>
    </w:p>
    <w:sectPr w:rsidR="004E5F5B" w:rsidRPr="00B15D81" w:rsidSect="00831E25">
      <w:headerReference w:type="default" r:id="rId8"/>
      <w:headerReference w:type="first" r:id="rId9"/>
      <w:pgSz w:w="11906" w:h="16838"/>
      <w:pgMar w:top="993" w:right="850" w:bottom="851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980" w:rsidRDefault="00EB5980">
      <w:pPr>
        <w:spacing w:after="0" w:line="240" w:lineRule="auto"/>
      </w:pPr>
      <w:r>
        <w:separator/>
      </w:r>
    </w:p>
  </w:endnote>
  <w:endnote w:type="continuationSeparator" w:id="0">
    <w:p w:rsidR="00EB5980" w:rsidRDefault="00EB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980" w:rsidRDefault="00EB5980">
      <w:pPr>
        <w:spacing w:after="0" w:line="240" w:lineRule="auto"/>
      </w:pPr>
      <w:r>
        <w:separator/>
      </w:r>
    </w:p>
  </w:footnote>
  <w:footnote w:type="continuationSeparator" w:id="0">
    <w:p w:rsidR="00EB5980" w:rsidRDefault="00EB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20A" w:rsidRDefault="00EB5980">
    <w:pPr>
      <w:pStyle w:val="a9"/>
      <w:jc w:val="center"/>
      <w:rPr>
        <w:rFonts w:ascii="Times New Roman" w:hAnsi="Times New Roman"/>
      </w:rPr>
    </w:pPr>
  </w:p>
  <w:p w:rsidR="00E9120A" w:rsidRDefault="00EB59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120A" w:rsidRDefault="00EB59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65842"/>
    <w:multiLevelType w:val="hybridMultilevel"/>
    <w:tmpl w:val="2896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C3EAE"/>
    <w:multiLevelType w:val="multilevel"/>
    <w:tmpl w:val="76D8D8B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7135AEC"/>
    <w:multiLevelType w:val="hybridMultilevel"/>
    <w:tmpl w:val="AC78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2"/>
    <w:rsid w:val="00022E32"/>
    <w:rsid w:val="00033840"/>
    <w:rsid w:val="0003413F"/>
    <w:rsid w:val="0004011C"/>
    <w:rsid w:val="0006219A"/>
    <w:rsid w:val="00093183"/>
    <w:rsid w:val="0013040D"/>
    <w:rsid w:val="0013535F"/>
    <w:rsid w:val="00163AD7"/>
    <w:rsid w:val="0018176B"/>
    <w:rsid w:val="001852AD"/>
    <w:rsid w:val="0019225D"/>
    <w:rsid w:val="0019622D"/>
    <w:rsid w:val="00196A73"/>
    <w:rsid w:val="00197664"/>
    <w:rsid w:val="001A2114"/>
    <w:rsid w:val="001B3A1D"/>
    <w:rsid w:val="001B3A21"/>
    <w:rsid w:val="001E43C0"/>
    <w:rsid w:val="001E7439"/>
    <w:rsid w:val="00214D3F"/>
    <w:rsid w:val="00287581"/>
    <w:rsid w:val="00295004"/>
    <w:rsid w:val="002979A9"/>
    <w:rsid w:val="002C6D9A"/>
    <w:rsid w:val="002C7745"/>
    <w:rsid w:val="0030142A"/>
    <w:rsid w:val="003147B1"/>
    <w:rsid w:val="00322730"/>
    <w:rsid w:val="00340E33"/>
    <w:rsid w:val="00375C40"/>
    <w:rsid w:val="00386CE2"/>
    <w:rsid w:val="00392C07"/>
    <w:rsid w:val="003A0255"/>
    <w:rsid w:val="003B4EA4"/>
    <w:rsid w:val="003B6BC1"/>
    <w:rsid w:val="003F4B52"/>
    <w:rsid w:val="00465907"/>
    <w:rsid w:val="004E5F5B"/>
    <w:rsid w:val="004E6860"/>
    <w:rsid w:val="004F4F68"/>
    <w:rsid w:val="004F6BDE"/>
    <w:rsid w:val="004F7222"/>
    <w:rsid w:val="005104BE"/>
    <w:rsid w:val="005132F5"/>
    <w:rsid w:val="00546D96"/>
    <w:rsid w:val="00552E16"/>
    <w:rsid w:val="00552ECA"/>
    <w:rsid w:val="005752A6"/>
    <w:rsid w:val="0058120D"/>
    <w:rsid w:val="005814B8"/>
    <w:rsid w:val="005C1EC1"/>
    <w:rsid w:val="005C2D4C"/>
    <w:rsid w:val="005E4BFA"/>
    <w:rsid w:val="0063016B"/>
    <w:rsid w:val="0063617B"/>
    <w:rsid w:val="00662FCC"/>
    <w:rsid w:val="0066703D"/>
    <w:rsid w:val="006A2CE2"/>
    <w:rsid w:val="006A646B"/>
    <w:rsid w:val="006E2211"/>
    <w:rsid w:val="006E4606"/>
    <w:rsid w:val="006F0C6B"/>
    <w:rsid w:val="006F1AA0"/>
    <w:rsid w:val="006F24E4"/>
    <w:rsid w:val="007148C4"/>
    <w:rsid w:val="00724E59"/>
    <w:rsid w:val="0073069C"/>
    <w:rsid w:val="00761FE0"/>
    <w:rsid w:val="007B52AC"/>
    <w:rsid w:val="007D5064"/>
    <w:rsid w:val="007D73A3"/>
    <w:rsid w:val="007D79AD"/>
    <w:rsid w:val="008078E8"/>
    <w:rsid w:val="008230AE"/>
    <w:rsid w:val="00830B5F"/>
    <w:rsid w:val="00831E25"/>
    <w:rsid w:val="00836C43"/>
    <w:rsid w:val="00840FD7"/>
    <w:rsid w:val="0085546F"/>
    <w:rsid w:val="008554B9"/>
    <w:rsid w:val="00875253"/>
    <w:rsid w:val="00877E57"/>
    <w:rsid w:val="008A73F5"/>
    <w:rsid w:val="008B3B74"/>
    <w:rsid w:val="008C2479"/>
    <w:rsid w:val="008D161C"/>
    <w:rsid w:val="0090020B"/>
    <w:rsid w:val="009022F8"/>
    <w:rsid w:val="0091198F"/>
    <w:rsid w:val="00914A0D"/>
    <w:rsid w:val="00914DE3"/>
    <w:rsid w:val="00936E17"/>
    <w:rsid w:val="00944580"/>
    <w:rsid w:val="00966465"/>
    <w:rsid w:val="009B2E56"/>
    <w:rsid w:val="009C0313"/>
    <w:rsid w:val="009C2490"/>
    <w:rsid w:val="009D4E32"/>
    <w:rsid w:val="009D6D2F"/>
    <w:rsid w:val="009F3157"/>
    <w:rsid w:val="00A05C61"/>
    <w:rsid w:val="00A10459"/>
    <w:rsid w:val="00A1281D"/>
    <w:rsid w:val="00A20D63"/>
    <w:rsid w:val="00A44D66"/>
    <w:rsid w:val="00A5023C"/>
    <w:rsid w:val="00A53157"/>
    <w:rsid w:val="00A54617"/>
    <w:rsid w:val="00A66EE5"/>
    <w:rsid w:val="00AB3001"/>
    <w:rsid w:val="00AB6D03"/>
    <w:rsid w:val="00AE160A"/>
    <w:rsid w:val="00AE36F6"/>
    <w:rsid w:val="00AE6FF4"/>
    <w:rsid w:val="00AF0191"/>
    <w:rsid w:val="00B06D24"/>
    <w:rsid w:val="00B15D81"/>
    <w:rsid w:val="00B27A60"/>
    <w:rsid w:val="00B42EE1"/>
    <w:rsid w:val="00B461AF"/>
    <w:rsid w:val="00B57D7E"/>
    <w:rsid w:val="00B84A83"/>
    <w:rsid w:val="00B97A43"/>
    <w:rsid w:val="00BA2BBB"/>
    <w:rsid w:val="00BD3515"/>
    <w:rsid w:val="00BE330D"/>
    <w:rsid w:val="00C2503F"/>
    <w:rsid w:val="00C37A02"/>
    <w:rsid w:val="00C45279"/>
    <w:rsid w:val="00C50B53"/>
    <w:rsid w:val="00C536CF"/>
    <w:rsid w:val="00C547B4"/>
    <w:rsid w:val="00C71D63"/>
    <w:rsid w:val="00C73702"/>
    <w:rsid w:val="00C878AC"/>
    <w:rsid w:val="00CB4C09"/>
    <w:rsid w:val="00CC2576"/>
    <w:rsid w:val="00CC422F"/>
    <w:rsid w:val="00D20B4A"/>
    <w:rsid w:val="00D22009"/>
    <w:rsid w:val="00D23029"/>
    <w:rsid w:val="00D35598"/>
    <w:rsid w:val="00D367BB"/>
    <w:rsid w:val="00D45437"/>
    <w:rsid w:val="00D46E65"/>
    <w:rsid w:val="00D6544D"/>
    <w:rsid w:val="00D70121"/>
    <w:rsid w:val="00D70FBA"/>
    <w:rsid w:val="00DE0CF2"/>
    <w:rsid w:val="00DE4D9F"/>
    <w:rsid w:val="00DF1901"/>
    <w:rsid w:val="00E10E27"/>
    <w:rsid w:val="00E27BE9"/>
    <w:rsid w:val="00E318C0"/>
    <w:rsid w:val="00E97297"/>
    <w:rsid w:val="00EB1BCB"/>
    <w:rsid w:val="00EB5980"/>
    <w:rsid w:val="00EC68E0"/>
    <w:rsid w:val="00EE41B3"/>
    <w:rsid w:val="00EF3738"/>
    <w:rsid w:val="00F02F46"/>
    <w:rsid w:val="00F4644B"/>
    <w:rsid w:val="00F516C4"/>
    <w:rsid w:val="00F516C6"/>
    <w:rsid w:val="00F56780"/>
    <w:rsid w:val="00F626C2"/>
    <w:rsid w:val="00F86FB6"/>
    <w:rsid w:val="00F97150"/>
    <w:rsid w:val="00FA6682"/>
    <w:rsid w:val="00FB62EE"/>
    <w:rsid w:val="00FC0966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BCAB"/>
  <w15:docId w15:val="{A9CF3827-C4C8-4226-A8D1-11D0D0F1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6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link w:val="a7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 Spacing"/>
    <w:uiPriority w:val="1"/>
    <w:qFormat/>
    <w:rsid w:val="00D70121"/>
    <w:pPr>
      <w:spacing w:after="0" w:line="240" w:lineRule="auto"/>
    </w:pPr>
  </w:style>
  <w:style w:type="paragraph" w:customStyle="1" w:styleId="ConsPlusNormal">
    <w:name w:val="ConsPlusNormal"/>
    <w:rsid w:val="00F567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5C1EC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a">
    <w:name w:val="Верхний колонтитул Знак"/>
    <w:basedOn w:val="a0"/>
    <w:link w:val="a9"/>
    <w:rsid w:val="005C1EC1"/>
    <w:rPr>
      <w:rFonts w:eastAsia="Times New Roman" w:cs="Times New Roman"/>
      <w:color w:val="000000"/>
      <w:szCs w:val="20"/>
    </w:rPr>
  </w:style>
  <w:style w:type="character" w:customStyle="1" w:styleId="a7">
    <w:name w:val="Абзац списка Знак"/>
    <w:basedOn w:val="a0"/>
    <w:link w:val="a6"/>
    <w:rsid w:val="005C1EC1"/>
  </w:style>
  <w:style w:type="paragraph" w:styleId="ab">
    <w:name w:val="footer"/>
    <w:basedOn w:val="a"/>
    <w:link w:val="ac"/>
    <w:uiPriority w:val="99"/>
    <w:unhideWhenUsed/>
    <w:rsid w:val="003F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4B52"/>
  </w:style>
  <w:style w:type="table" w:customStyle="1" w:styleId="11">
    <w:name w:val="Сетка таблицы1"/>
    <w:basedOn w:val="a1"/>
    <w:next w:val="a5"/>
    <w:uiPriority w:val="39"/>
    <w:rsid w:val="002C774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4</cp:revision>
  <cp:lastPrinted>2017-07-25T12:23:00Z</cp:lastPrinted>
  <dcterms:created xsi:type="dcterms:W3CDTF">2024-02-12T01:18:00Z</dcterms:created>
  <dcterms:modified xsi:type="dcterms:W3CDTF">2024-02-16T08:37:00Z</dcterms:modified>
</cp:coreProperties>
</file>