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E6C" w:rsidRPr="00516C7D" w:rsidRDefault="00936E6C" w:rsidP="00936E6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516C7D">
        <w:rPr>
          <w:rFonts w:ascii="Arial" w:hAnsi="Arial" w:cs="Arial"/>
          <w:noProof/>
        </w:rPr>
        <w:drawing>
          <wp:inline distT="0" distB="0" distL="0" distR="0" wp14:anchorId="1F86480D" wp14:editId="7D86CF6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6C" w:rsidRPr="00516C7D" w:rsidRDefault="00936E6C" w:rsidP="00936E6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16C7D">
        <w:rPr>
          <w:rFonts w:ascii="Arial" w:hAnsi="Arial" w:cs="Arial"/>
          <w:b/>
        </w:rPr>
        <w:t>КРАСНОЯРСКИЙ КРАЙ</w:t>
      </w:r>
    </w:p>
    <w:p w:rsidR="00936E6C" w:rsidRPr="00516C7D" w:rsidRDefault="00936E6C" w:rsidP="00936E6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16C7D">
        <w:rPr>
          <w:rFonts w:ascii="Arial" w:hAnsi="Arial" w:cs="Arial"/>
          <w:b/>
        </w:rPr>
        <w:t xml:space="preserve">АДМИНИСТРАЦИЯ </w:t>
      </w:r>
    </w:p>
    <w:p w:rsidR="00936E6C" w:rsidRPr="00516C7D" w:rsidRDefault="00936E6C" w:rsidP="00936E6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16C7D">
        <w:rPr>
          <w:rFonts w:ascii="Arial" w:hAnsi="Arial" w:cs="Arial"/>
          <w:b/>
        </w:rPr>
        <w:t>ПИРОВСКОГО МУНИЦИПАЛЬНОГО ОКРУГА</w:t>
      </w:r>
    </w:p>
    <w:p w:rsidR="00936E6C" w:rsidRPr="00516C7D" w:rsidRDefault="00936E6C" w:rsidP="00936E6C">
      <w:pPr>
        <w:spacing w:after="1" w:line="220" w:lineRule="atLeast"/>
        <w:jc w:val="center"/>
        <w:rPr>
          <w:rFonts w:ascii="Arial" w:hAnsi="Arial" w:cs="Arial"/>
        </w:rPr>
      </w:pPr>
    </w:p>
    <w:p w:rsidR="00936E6C" w:rsidRPr="00516C7D" w:rsidRDefault="00936E6C" w:rsidP="00936E6C">
      <w:pPr>
        <w:spacing w:after="1" w:line="220" w:lineRule="atLeast"/>
        <w:jc w:val="center"/>
        <w:rPr>
          <w:rFonts w:ascii="Arial" w:hAnsi="Arial" w:cs="Arial"/>
          <w:b/>
        </w:rPr>
      </w:pPr>
      <w:r w:rsidRPr="00516C7D">
        <w:rPr>
          <w:rFonts w:ascii="Arial" w:hAnsi="Arial" w:cs="Arial"/>
          <w:b/>
        </w:rPr>
        <w:t>ПОСТАНОВЛЕНИЕ</w:t>
      </w:r>
    </w:p>
    <w:p w:rsidR="00936E6C" w:rsidRPr="00516C7D" w:rsidRDefault="00936E6C" w:rsidP="00936E6C">
      <w:pPr>
        <w:spacing w:after="1" w:line="220" w:lineRule="atLeast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936E6C" w:rsidRPr="00516C7D" w:rsidTr="00845843">
        <w:tc>
          <w:tcPr>
            <w:tcW w:w="3190" w:type="dxa"/>
          </w:tcPr>
          <w:p w:rsidR="00936E6C" w:rsidRPr="00516C7D" w:rsidRDefault="00936E6C" w:rsidP="00845843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516C7D">
              <w:rPr>
                <w:rFonts w:ascii="Arial" w:hAnsi="Arial" w:cs="Arial"/>
              </w:rPr>
              <w:t>22 ноября 2024 г</w:t>
            </w:r>
          </w:p>
        </w:tc>
        <w:tc>
          <w:tcPr>
            <w:tcW w:w="3190" w:type="dxa"/>
          </w:tcPr>
          <w:p w:rsidR="00936E6C" w:rsidRPr="00516C7D" w:rsidRDefault="00936E6C" w:rsidP="00845843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516C7D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936E6C" w:rsidRPr="00516C7D" w:rsidRDefault="00936E6C" w:rsidP="00845843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516C7D">
              <w:rPr>
                <w:rFonts w:ascii="Arial" w:hAnsi="Arial" w:cs="Arial"/>
              </w:rPr>
              <w:t>№</w:t>
            </w:r>
            <w:r w:rsidR="00516C7D" w:rsidRPr="00516C7D">
              <w:rPr>
                <w:rFonts w:ascii="Arial" w:hAnsi="Arial" w:cs="Arial"/>
              </w:rPr>
              <w:t>444-п</w:t>
            </w:r>
          </w:p>
        </w:tc>
      </w:tr>
    </w:tbl>
    <w:p w:rsidR="00936E6C" w:rsidRPr="00516C7D" w:rsidRDefault="00936E6C" w:rsidP="00936E6C">
      <w:pPr>
        <w:spacing w:after="1" w:line="220" w:lineRule="atLeast"/>
        <w:rPr>
          <w:rFonts w:ascii="Arial" w:hAnsi="Arial" w:cs="Arial"/>
          <w:b/>
        </w:rPr>
      </w:pPr>
    </w:p>
    <w:p w:rsidR="00D33751" w:rsidRPr="00516C7D" w:rsidRDefault="00D33751" w:rsidP="009C08B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90AAF" w:rsidRPr="00516C7D" w:rsidRDefault="00104C20" w:rsidP="00936E6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516C7D">
        <w:rPr>
          <w:rFonts w:ascii="Arial" w:hAnsi="Arial" w:cs="Arial"/>
          <w:b w:val="0"/>
        </w:rPr>
        <w:t xml:space="preserve">Об утверждении Порядка обмена информацией между администрацией </w:t>
      </w:r>
      <w:r w:rsidR="00936E6C" w:rsidRPr="00516C7D">
        <w:rPr>
          <w:rFonts w:ascii="Arial" w:hAnsi="Arial" w:cs="Arial"/>
          <w:b w:val="0"/>
        </w:rPr>
        <w:t>округа и</w:t>
      </w:r>
      <w:r w:rsidRPr="00516C7D">
        <w:rPr>
          <w:rFonts w:ascii="Arial" w:hAnsi="Arial" w:cs="Arial"/>
          <w:b w:val="0"/>
        </w:rPr>
        <w:t xml:space="preserve"> административной комиссией</w:t>
      </w:r>
      <w:r w:rsidR="00C23CF3" w:rsidRPr="00516C7D">
        <w:rPr>
          <w:rFonts w:ascii="Arial" w:hAnsi="Arial" w:cs="Arial"/>
        </w:rPr>
        <w:t xml:space="preserve"> </w:t>
      </w:r>
      <w:r w:rsidR="00936E6C" w:rsidRPr="00516C7D">
        <w:rPr>
          <w:rFonts w:ascii="Arial" w:hAnsi="Arial" w:cs="Arial"/>
          <w:b w:val="0"/>
        </w:rPr>
        <w:t>округа</w:t>
      </w:r>
      <w:r w:rsidR="00C23CF3" w:rsidRPr="00516C7D">
        <w:rPr>
          <w:rFonts w:ascii="Arial" w:hAnsi="Arial" w:cs="Arial"/>
          <w:b w:val="0"/>
        </w:rPr>
        <w:t xml:space="preserve"> по организации учета администрируемых доходов</w:t>
      </w:r>
    </w:p>
    <w:p w:rsidR="00104C20" w:rsidRPr="00516C7D" w:rsidRDefault="00104C20" w:rsidP="00790AAF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C23CF3" w:rsidRPr="00516C7D" w:rsidRDefault="009C08BE" w:rsidP="00C23CF3">
      <w:pPr>
        <w:pStyle w:val="ConsPlusNormal"/>
        <w:ind w:firstLine="540"/>
        <w:jc w:val="both"/>
        <w:outlineLvl w:val="0"/>
        <w:rPr>
          <w:iCs/>
          <w:sz w:val="24"/>
          <w:szCs w:val="24"/>
        </w:rPr>
      </w:pPr>
      <w:r w:rsidRPr="00516C7D">
        <w:rPr>
          <w:sz w:val="24"/>
          <w:szCs w:val="24"/>
        </w:rPr>
        <w:t>В соответствии с</w:t>
      </w:r>
      <w:r w:rsidR="00104C20" w:rsidRPr="00516C7D">
        <w:rPr>
          <w:sz w:val="24"/>
          <w:szCs w:val="24"/>
        </w:rPr>
        <w:t xml:space="preserve">о статьей 160.1 </w:t>
      </w:r>
      <w:r w:rsidRPr="00516C7D">
        <w:rPr>
          <w:sz w:val="24"/>
          <w:szCs w:val="24"/>
        </w:rPr>
        <w:t xml:space="preserve"> </w:t>
      </w:r>
      <w:r w:rsidR="00104C20" w:rsidRPr="00516C7D">
        <w:rPr>
          <w:sz w:val="24"/>
          <w:szCs w:val="24"/>
        </w:rPr>
        <w:t xml:space="preserve">Бюджетного Кодекса </w:t>
      </w:r>
      <w:r w:rsidRPr="00516C7D">
        <w:rPr>
          <w:sz w:val="24"/>
          <w:szCs w:val="24"/>
        </w:rPr>
        <w:t xml:space="preserve"> Российской Федерации</w:t>
      </w:r>
      <w:r w:rsidR="00104C20" w:rsidRPr="00516C7D">
        <w:rPr>
          <w:sz w:val="24"/>
          <w:szCs w:val="24"/>
        </w:rPr>
        <w:t>,</w:t>
      </w:r>
      <w:r w:rsidRPr="00516C7D">
        <w:rPr>
          <w:sz w:val="24"/>
          <w:szCs w:val="24"/>
        </w:rPr>
        <w:t xml:space="preserve"> Федеральным законом от 06.10.2003 </w:t>
      </w:r>
      <w:r w:rsidR="00D33751" w:rsidRPr="00516C7D">
        <w:rPr>
          <w:sz w:val="24"/>
          <w:szCs w:val="24"/>
        </w:rPr>
        <w:t xml:space="preserve">  </w:t>
      </w:r>
      <w:r w:rsidRPr="00516C7D">
        <w:rPr>
          <w:sz w:val="24"/>
          <w:szCs w:val="24"/>
        </w:rPr>
        <w:t>№ 131-ФЗ «Об общих принципах организации местного самоуправления в Российской Федерации», законами Красноярского края от 23.04.2009</w:t>
      </w:r>
      <w:r w:rsidR="00D33751" w:rsidRPr="00516C7D">
        <w:rPr>
          <w:sz w:val="24"/>
          <w:szCs w:val="24"/>
        </w:rPr>
        <w:t xml:space="preserve"> </w:t>
      </w:r>
      <w:r w:rsidRPr="00516C7D">
        <w:rPr>
          <w:sz w:val="24"/>
          <w:szCs w:val="24"/>
        </w:rPr>
        <w:t>№ 8-3168 «Об административных комиссиях в Красноярском крае», от 23.04.2009 № 8-3170 «</w:t>
      </w:r>
      <w:r w:rsidRPr="00516C7D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516C7D">
        <w:rPr>
          <w:sz w:val="24"/>
          <w:szCs w:val="24"/>
        </w:rPr>
        <w:t xml:space="preserve">административной комиссии», </w:t>
      </w:r>
      <w:r w:rsidR="00C23CF3" w:rsidRPr="00516C7D">
        <w:rPr>
          <w:sz w:val="24"/>
          <w:szCs w:val="24"/>
        </w:rPr>
        <w:t xml:space="preserve">на основании </w:t>
      </w:r>
      <w:r w:rsidR="00936E6C" w:rsidRPr="00516C7D">
        <w:rPr>
          <w:sz w:val="24"/>
          <w:szCs w:val="24"/>
        </w:rPr>
        <w:t>Приказа агентства по обеспечению деятельности мировых судей Красноярского края от 15 декабря 2021 г. № 523 «Об утверждении Перечня органов местного самоуправления городских округов, муниципальных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</w:t>
      </w:r>
      <w:r w:rsidR="00C23CF3" w:rsidRPr="00516C7D">
        <w:rPr>
          <w:sz w:val="24"/>
          <w:szCs w:val="24"/>
        </w:rPr>
        <w:t xml:space="preserve">, </w:t>
      </w:r>
      <w:r w:rsidR="00E70167" w:rsidRPr="00516C7D">
        <w:rPr>
          <w:sz w:val="24"/>
          <w:szCs w:val="24"/>
        </w:rPr>
        <w:t>руководствуясь Устав</w:t>
      </w:r>
      <w:r w:rsidR="000D5A60" w:rsidRPr="00516C7D">
        <w:rPr>
          <w:sz w:val="24"/>
          <w:szCs w:val="24"/>
        </w:rPr>
        <w:t xml:space="preserve">ом </w:t>
      </w:r>
      <w:r w:rsidR="00936E6C" w:rsidRPr="00516C7D">
        <w:rPr>
          <w:sz w:val="24"/>
          <w:szCs w:val="24"/>
        </w:rPr>
        <w:t>Пировского муниципального округа</w:t>
      </w:r>
      <w:r w:rsidR="000D5A60" w:rsidRPr="00516C7D">
        <w:rPr>
          <w:sz w:val="24"/>
          <w:szCs w:val="24"/>
        </w:rPr>
        <w:t xml:space="preserve">, </w:t>
      </w:r>
      <w:r w:rsidR="00E70167" w:rsidRPr="00516C7D">
        <w:rPr>
          <w:bCs/>
          <w:iCs/>
          <w:sz w:val="24"/>
          <w:szCs w:val="24"/>
        </w:rPr>
        <w:t>ПОСТАНОВЛЯ</w:t>
      </w:r>
      <w:r w:rsidR="006E3E65" w:rsidRPr="00516C7D">
        <w:rPr>
          <w:bCs/>
          <w:iCs/>
          <w:sz w:val="24"/>
          <w:szCs w:val="24"/>
        </w:rPr>
        <w:t>Ю</w:t>
      </w:r>
      <w:r w:rsidR="006E3E65" w:rsidRPr="00516C7D">
        <w:rPr>
          <w:iCs/>
          <w:sz w:val="24"/>
          <w:szCs w:val="24"/>
        </w:rPr>
        <w:t>:</w:t>
      </w:r>
    </w:p>
    <w:p w:rsidR="00F44110" w:rsidRPr="00516C7D" w:rsidRDefault="00C23CF3" w:rsidP="00C23CF3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516C7D">
        <w:rPr>
          <w:bCs/>
          <w:sz w:val="24"/>
          <w:szCs w:val="24"/>
        </w:rPr>
        <w:t xml:space="preserve">  </w:t>
      </w:r>
      <w:r w:rsidR="009C08BE" w:rsidRPr="00516C7D">
        <w:rPr>
          <w:bCs/>
          <w:sz w:val="24"/>
          <w:szCs w:val="24"/>
        </w:rPr>
        <w:t xml:space="preserve">1. </w:t>
      </w:r>
      <w:r w:rsidR="00E70167" w:rsidRPr="00516C7D">
        <w:rPr>
          <w:bCs/>
          <w:sz w:val="24"/>
          <w:szCs w:val="24"/>
        </w:rPr>
        <w:t>Утвердить</w:t>
      </w:r>
      <w:r w:rsidR="007E3866" w:rsidRPr="00516C7D">
        <w:rPr>
          <w:bCs/>
          <w:sz w:val="24"/>
          <w:szCs w:val="24"/>
        </w:rPr>
        <w:t xml:space="preserve"> </w:t>
      </w:r>
      <w:r w:rsidR="00104C20" w:rsidRPr="00516C7D">
        <w:rPr>
          <w:sz w:val="24"/>
          <w:szCs w:val="24"/>
        </w:rPr>
        <w:t xml:space="preserve">Порядок обмена информацией между администрацией </w:t>
      </w:r>
      <w:r w:rsidR="00936E6C" w:rsidRPr="00516C7D">
        <w:rPr>
          <w:sz w:val="24"/>
          <w:szCs w:val="24"/>
        </w:rPr>
        <w:t>Пировского муниципального округа и</w:t>
      </w:r>
      <w:r w:rsidR="00104C20" w:rsidRPr="00516C7D">
        <w:rPr>
          <w:sz w:val="24"/>
          <w:szCs w:val="24"/>
        </w:rPr>
        <w:t xml:space="preserve"> административной комиссией</w:t>
      </w:r>
      <w:r w:rsidRPr="00516C7D">
        <w:rPr>
          <w:sz w:val="24"/>
          <w:szCs w:val="24"/>
        </w:rPr>
        <w:t xml:space="preserve"> </w:t>
      </w:r>
      <w:r w:rsidR="00936E6C" w:rsidRPr="00516C7D">
        <w:rPr>
          <w:sz w:val="24"/>
          <w:szCs w:val="24"/>
        </w:rPr>
        <w:t>Пировского муниципального округа</w:t>
      </w:r>
      <w:r w:rsidRPr="00516C7D">
        <w:rPr>
          <w:sz w:val="24"/>
          <w:szCs w:val="24"/>
        </w:rPr>
        <w:t xml:space="preserve"> по организации учета администрируемых доходов</w:t>
      </w:r>
      <w:r w:rsidR="000D5A60" w:rsidRPr="00516C7D">
        <w:rPr>
          <w:bCs/>
          <w:sz w:val="24"/>
          <w:szCs w:val="24"/>
        </w:rPr>
        <w:t>,</w:t>
      </w:r>
      <w:r w:rsidR="00C114AE" w:rsidRPr="00516C7D">
        <w:rPr>
          <w:bCs/>
          <w:sz w:val="24"/>
          <w:szCs w:val="24"/>
        </w:rPr>
        <w:t xml:space="preserve"> согласно </w:t>
      </w:r>
      <w:r w:rsidR="009C08BE" w:rsidRPr="00516C7D">
        <w:rPr>
          <w:bCs/>
          <w:sz w:val="24"/>
          <w:szCs w:val="24"/>
        </w:rPr>
        <w:t>приложению.</w:t>
      </w:r>
    </w:p>
    <w:p w:rsidR="00936E6C" w:rsidRPr="00516C7D" w:rsidRDefault="00936E6C" w:rsidP="00936E6C">
      <w:pPr>
        <w:ind w:firstLine="709"/>
        <w:rPr>
          <w:rFonts w:ascii="Arial" w:hAnsi="Arial" w:cs="Arial"/>
        </w:rPr>
      </w:pPr>
      <w:r w:rsidRPr="00516C7D">
        <w:rPr>
          <w:rFonts w:ascii="Arial" w:hAnsi="Arial" w:cs="Arial"/>
        </w:rPr>
        <w:t>2. Контроль за выполнением постановления оставляю за собой.</w:t>
      </w:r>
    </w:p>
    <w:p w:rsidR="00936E6C" w:rsidRPr="00516C7D" w:rsidRDefault="00936E6C" w:rsidP="00936E6C">
      <w:pPr>
        <w:ind w:firstLine="709"/>
        <w:rPr>
          <w:rFonts w:ascii="Arial" w:hAnsi="Arial" w:cs="Arial"/>
        </w:rPr>
      </w:pPr>
      <w:r w:rsidRPr="00516C7D">
        <w:rPr>
          <w:rFonts w:ascii="Arial" w:hAnsi="Arial" w:cs="Arial"/>
        </w:rPr>
        <w:t>3</w:t>
      </w:r>
      <w:r w:rsidR="00514325" w:rsidRPr="00516C7D">
        <w:rPr>
          <w:rFonts w:ascii="Arial" w:hAnsi="Arial" w:cs="Arial"/>
        </w:rPr>
        <w:t>. Постановление вступает в силу с момента подписания.</w:t>
      </w:r>
    </w:p>
    <w:p w:rsidR="000D5A60" w:rsidRPr="00516C7D" w:rsidRDefault="000D5A60" w:rsidP="000D5A60">
      <w:pPr>
        <w:shd w:val="clear" w:color="auto" w:fill="FFFFFF"/>
        <w:tabs>
          <w:tab w:val="left" w:pos="979"/>
        </w:tabs>
        <w:ind w:firstLine="709"/>
        <w:rPr>
          <w:rFonts w:ascii="Arial" w:hAnsi="Arial" w:cs="Arial"/>
        </w:rPr>
      </w:pPr>
    </w:p>
    <w:p w:rsidR="000D5A60" w:rsidRPr="00516C7D" w:rsidRDefault="000D5A60" w:rsidP="000D5A60">
      <w:pPr>
        <w:rPr>
          <w:rFonts w:ascii="Arial" w:hAnsi="Arial" w:cs="Arial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5281"/>
        <w:gridCol w:w="4463"/>
      </w:tblGrid>
      <w:tr w:rsidR="00936E6C" w:rsidRPr="00516C7D" w:rsidTr="00845843">
        <w:trPr>
          <w:trHeight w:val="335"/>
        </w:trPr>
        <w:tc>
          <w:tcPr>
            <w:tcW w:w="5281" w:type="dxa"/>
            <w:shd w:val="clear" w:color="auto" w:fill="auto"/>
          </w:tcPr>
          <w:p w:rsidR="00936E6C" w:rsidRPr="00516C7D" w:rsidRDefault="00936E6C" w:rsidP="00845843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16C7D">
              <w:rPr>
                <w:sz w:val="24"/>
                <w:szCs w:val="24"/>
                <w:lang w:eastAsia="en-US"/>
              </w:rPr>
              <w:t xml:space="preserve">Глава Пировского </w:t>
            </w:r>
          </w:p>
          <w:p w:rsidR="00936E6C" w:rsidRPr="00516C7D" w:rsidRDefault="00936E6C" w:rsidP="00845843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16C7D">
              <w:rPr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4463" w:type="dxa"/>
            <w:shd w:val="clear" w:color="auto" w:fill="auto"/>
          </w:tcPr>
          <w:p w:rsidR="00936E6C" w:rsidRPr="00516C7D" w:rsidRDefault="00936E6C" w:rsidP="00845843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516C7D"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936E6C" w:rsidRPr="00516C7D" w:rsidRDefault="00936E6C" w:rsidP="0084584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16C7D">
              <w:rPr>
                <w:sz w:val="24"/>
                <w:szCs w:val="24"/>
                <w:lang w:eastAsia="en-US"/>
              </w:rPr>
              <w:t xml:space="preserve">                 А.И. Евсеев</w:t>
            </w:r>
          </w:p>
        </w:tc>
      </w:tr>
    </w:tbl>
    <w:p w:rsidR="00936E6C" w:rsidRPr="00516C7D" w:rsidRDefault="00936E6C" w:rsidP="000D5A60">
      <w:pPr>
        <w:pStyle w:val="cef1edeee2edeee9f2e5eaf1f2"/>
        <w:widowControl/>
        <w:spacing w:after="0" w:line="240" w:lineRule="auto"/>
        <w:jc w:val="right"/>
        <w:rPr>
          <w:rFonts w:ascii="Arial" w:hAnsi="Arial" w:cs="Arial"/>
          <w:color w:val="000000"/>
        </w:rPr>
      </w:pPr>
    </w:p>
    <w:p w:rsidR="00936E6C" w:rsidRPr="00516C7D" w:rsidRDefault="00936E6C">
      <w:pPr>
        <w:rPr>
          <w:rFonts w:ascii="Arial" w:hAnsi="Arial" w:cs="Arial"/>
          <w:color w:val="000000"/>
        </w:rPr>
      </w:pPr>
      <w:r w:rsidRPr="00516C7D">
        <w:rPr>
          <w:rFonts w:ascii="Arial" w:hAnsi="Arial" w:cs="Arial"/>
          <w:color w:val="000000"/>
        </w:rPr>
        <w:br w:type="page"/>
      </w:r>
    </w:p>
    <w:p w:rsidR="00936E6C" w:rsidRPr="00516C7D" w:rsidRDefault="00936E6C" w:rsidP="00936E6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516C7D">
        <w:rPr>
          <w:rFonts w:ascii="Arial" w:eastAsiaTheme="minorHAnsi" w:hAnsi="Arial" w:cs="Arial"/>
          <w:lang w:eastAsia="en-US"/>
        </w:rPr>
        <w:lastRenderedPageBreak/>
        <w:t>Приложение</w:t>
      </w:r>
    </w:p>
    <w:p w:rsidR="00936E6C" w:rsidRPr="00516C7D" w:rsidRDefault="00936E6C" w:rsidP="00936E6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516C7D">
        <w:rPr>
          <w:rFonts w:ascii="Arial" w:eastAsiaTheme="minorHAnsi" w:hAnsi="Arial" w:cs="Arial"/>
          <w:lang w:eastAsia="en-US"/>
        </w:rPr>
        <w:t xml:space="preserve"> к Постановлению администрации Пировского муниципального округа</w:t>
      </w:r>
    </w:p>
    <w:p w:rsidR="00936E6C" w:rsidRPr="00516C7D" w:rsidRDefault="00936E6C" w:rsidP="00936E6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516C7D">
        <w:rPr>
          <w:rFonts w:ascii="Arial" w:eastAsiaTheme="minorHAnsi" w:hAnsi="Arial" w:cs="Arial"/>
          <w:lang w:eastAsia="en-US"/>
        </w:rPr>
        <w:t>от 22.11.2024г. №</w:t>
      </w:r>
      <w:r w:rsidR="00516C7D" w:rsidRPr="00516C7D">
        <w:rPr>
          <w:rFonts w:ascii="Arial" w:eastAsiaTheme="minorHAnsi" w:hAnsi="Arial" w:cs="Arial"/>
          <w:lang w:eastAsia="en-US"/>
        </w:rPr>
        <w:t>444-п</w:t>
      </w:r>
    </w:p>
    <w:p w:rsidR="00973143" w:rsidRPr="00516C7D" w:rsidRDefault="00973143" w:rsidP="00CA77E1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</w:rPr>
      </w:pPr>
    </w:p>
    <w:p w:rsidR="00C23CF3" w:rsidRPr="00516C7D" w:rsidRDefault="00C23CF3" w:rsidP="00C23CF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16C7D">
        <w:rPr>
          <w:rFonts w:ascii="Arial" w:hAnsi="Arial" w:cs="Arial"/>
        </w:rPr>
        <w:t>Порядок</w:t>
      </w:r>
      <w:r w:rsidR="00104C20" w:rsidRPr="00516C7D">
        <w:rPr>
          <w:rFonts w:ascii="Arial" w:hAnsi="Arial" w:cs="Arial"/>
        </w:rPr>
        <w:t xml:space="preserve"> обмена и</w:t>
      </w:r>
      <w:r w:rsidR="00855B8C" w:rsidRPr="00516C7D">
        <w:rPr>
          <w:rFonts w:ascii="Arial" w:hAnsi="Arial" w:cs="Arial"/>
        </w:rPr>
        <w:t xml:space="preserve">нформацией между </w:t>
      </w:r>
      <w:r w:rsidR="00936E6C" w:rsidRPr="00516C7D">
        <w:rPr>
          <w:rFonts w:ascii="Arial" w:hAnsi="Arial" w:cs="Arial"/>
        </w:rPr>
        <w:t>администрацией Пировского муниципального округа и административной комиссией Пировского муниципального округа по организации учета администрируемых доходов</w:t>
      </w:r>
    </w:p>
    <w:p w:rsidR="00104C20" w:rsidRPr="00516C7D" w:rsidRDefault="00104C20" w:rsidP="00104C20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E06564" w:rsidRPr="00516C7D" w:rsidRDefault="00C23CF3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В целях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оптимизации взаимодействия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администрации </w:t>
      </w:r>
      <w:r w:rsidR="00936E6C" w:rsidRPr="00516C7D">
        <w:rPr>
          <w:rFonts w:ascii="Arial" w:hAnsi="Arial" w:cs="Arial"/>
        </w:rPr>
        <w:t xml:space="preserve">Пировского муниципального округа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(далее –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А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дминистратора доходов)  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и </w:t>
      </w:r>
      <w:r w:rsidR="00936E6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а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дминистра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тивной комиссией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</w:t>
      </w:r>
      <w:r w:rsidR="00936E6C" w:rsidRPr="00516C7D">
        <w:rPr>
          <w:rFonts w:ascii="Arial" w:hAnsi="Arial" w:cs="Arial"/>
        </w:rPr>
        <w:t>Пировского муниципального округа</w:t>
      </w:r>
      <w:r w:rsidR="00936E6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по организации учета администрируемых доходов при осуществлении отдельных государственных полномочий по обеспечению деятельности административной комиссии </w:t>
      </w:r>
      <w:r w:rsidR="00936E6C" w:rsidRPr="00516C7D">
        <w:rPr>
          <w:rFonts w:ascii="Arial" w:hAnsi="Arial" w:cs="Arial"/>
        </w:rPr>
        <w:t>Пировского муниципального округа</w:t>
      </w:r>
      <w:r w:rsidR="00936E6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(далее -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А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дминистративная комиссия)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, необходимо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закрепить следующие полномочия Администратора доходов краевого и местного бюджетов за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администрацией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</w:t>
      </w:r>
      <w:r w:rsidR="00936E6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округа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:</w:t>
      </w:r>
    </w:p>
    <w:p w:rsidR="00E06564" w:rsidRPr="00516C7D" w:rsidRDefault="00E06564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1)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 </w:t>
      </w:r>
      <w:r w:rsidRPr="00516C7D">
        <w:rPr>
          <w:rFonts w:ascii="Arial" w:hAnsi="Arial" w:cs="Arial"/>
          <w:bCs/>
          <w:color w:val="000000"/>
          <w:spacing w:val="5"/>
          <w:bdr w:val="none" w:sz="0" w:space="0" w:color="auto" w:frame="1"/>
        </w:rPr>
        <w:t>Администрация, в лице ответственного главного бухгалтера</w:t>
      </w:r>
      <w:r w:rsidR="00B46AB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: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начисление, ведет учет и контроль за полнотой и своевременностью осуществления платежей в краевой и местный бюджеты;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о привлечении к административной ответственности в виде штрафа;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уточнение невыясненных поступлений и сверку отчетных данных бюджетного учета администрируемых доходов краевого и местного бюджета;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444455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на основании данных, представленных органом Федерального казначейства,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главный бухгалтер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информирует ответственного секретаря административной комиссии или лица, исполняющего его полномочия на период временного отсутствия ответственного секретаря (далее - ответственный секретарь), о факт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ическом поступл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ении денежных средств в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бюдже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ты,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представляет информацию об уплате административного штрафа не п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озд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не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е трех ра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бочих дней, с даты получения информации;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ежеквартально не позднее 4 числа месяца, следующего за отчетным кварталом, представляет ответственному секретарю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сведения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 по дебиторской задолженности (форма по ОКУД 0503169, утвержденная Приказом Министерства финансов Российской Федерации от 28.12.2010 №191</w:t>
      </w:r>
      <w:r w:rsidR="003E2C79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н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«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ой системы Российской Федерации»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);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ежеквартально не позднее 4 числа месяца, следующего за отчетным кварталом, представляет ответственному секретарю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отчет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 об исполнении бюджета администратора доходов бюджета (форма по ОКУД 0503127, утвержденная Приказом Министерства финансов Российской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lastRenderedPageBreak/>
        <w:t>Ф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едерации от 28.12.2010 № 191 н «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дерации»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);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ежеквартально не позднее 4 числа месяца, следующего за отчетным кварталом, представляет ответственному секретарю информацию о зачисленных суммах штрафов в краевой бюджет на счет Управления Федерального казначейства по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Красноярскому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краю за отчетный квартал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(справка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 о перечислении поступлений в бюджеты форма по КФД 0531468, утвержденная Приказом Министерства финансов Российской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Федерации от 18.12.2013 №125н «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ой системы Российской Федерации»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на 1-е число месяца, следующего за отчетным кварталом);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обеспечивает выполнение нормативных правовых актов 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Красноярского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края по вопросам осуществления переданных государственных полномочий;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обеспечивает условия для беспрепятственного проведения уполномоченными органами местного самоупр</w:t>
      </w:r>
      <w:r w:rsidR="00E06564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авления, исполнительной власти Красноярского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края проверок исполнения государственных полномочий.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б) </w:t>
      </w:r>
      <w:r w:rsidR="00E06564" w:rsidRPr="00516C7D">
        <w:rPr>
          <w:rFonts w:ascii="Arial" w:hAnsi="Arial" w:cs="Arial"/>
          <w:bCs/>
          <w:color w:val="000000"/>
          <w:spacing w:val="5"/>
          <w:bdr w:val="none" w:sz="0" w:space="0" w:color="auto" w:frame="1"/>
        </w:rPr>
        <w:t>Администрация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, в лице ответственного секретаря Административной комиссии:</w:t>
      </w:r>
    </w:p>
    <w:p w:rsidR="00E06564" w:rsidRPr="00516C7D" w:rsidRDefault="00B46ABC" w:rsidP="00E06564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lastRenderedPageBreak/>
        <w:t xml:space="preserve">копии </w:t>
      </w:r>
      <w:r w:rsidR="00855B8C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главному бухгалтеру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в течение 1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0 раб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чих дн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ей со дня их вынесения (после вступления в законную силу);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доведение до плательщиков сведений о реквизитах счетов и информации, необходимой для заполнения расчётных документов при перечислении денежных средств в доход бюджетов;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осуществляет учет и контроль за правильностью исчисления, полнотой и своевременностью осуществления платежей в краевой и местный бюджеты;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Федеральном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законом</w:t>
      </w:r>
      <w:r w:rsidR="00231FC8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 от 27.07.2010 №210-ФЗ «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Об организации предоставления госуда</w:t>
      </w:r>
      <w:r w:rsidR="00231FC8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рственных и муниципальных услуг»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;</w:t>
      </w:r>
    </w:p>
    <w:p w:rsidR="003A67FA" w:rsidRPr="00516C7D" w:rsidRDefault="00B46ABC" w:rsidP="003A67FA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при наличии оснований направляет Постановления о назначении административного наказания на принудительное исполнение</w:t>
      </w:r>
      <w:r w:rsidR="001B60B7" w:rsidRPr="00516C7D">
        <w:rPr>
          <w:rFonts w:ascii="Arial" w:hAnsi="Arial" w:cs="Arial"/>
        </w:rPr>
        <w:t xml:space="preserve"> в </w:t>
      </w:r>
      <w:r w:rsidR="001B60B7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Отдел судебных приставов по </w:t>
      </w:r>
      <w:r w:rsidR="003E2C79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Пировскому</w:t>
      </w:r>
      <w:r w:rsidR="001B60B7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району</w:t>
      </w:r>
      <w:r w:rsidR="003A67FA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;</w:t>
      </w:r>
    </w:p>
    <w:p w:rsidR="00231FC8" w:rsidRPr="00516C7D" w:rsidRDefault="00B46ABC" w:rsidP="003A67FA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 еже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кварталь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КоАП РФ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</w:t>
      </w:r>
      <w:r w:rsidR="00231FC8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 окончание судебным приставом-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исполнителем производства по его исполнению;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 ежеквартально осуществляет сверку с отделом судебных приставов района по исполнению постановлений административной комиссией о назначении административного наказания в виде штрафа;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- в случае наличия оснований, предусмотренных ст. 31.7 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  <w:shd w:val="clear" w:color="auto" w:fill="FFFFFF"/>
        </w:rPr>
        <w:t>КоАП РФ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 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00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lastRenderedPageBreak/>
        <w:t xml:space="preserve">- осуществляет подготовку проекта распоряжения администрации </w:t>
      </w:r>
      <w:r w:rsidR="00514325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округа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о признании безнадежной к взысканию и списании задолженности по платежам в краевой и местный бюджеты;</w:t>
      </w:r>
    </w:p>
    <w:p w:rsidR="00231FC8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FF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обеспечивает выполнение нормативных правовых актов </w:t>
      </w:r>
      <w:r w:rsidR="00741335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Красноярского края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по вопросам осуществления переданных государственных полномочий;</w:t>
      </w:r>
    </w:p>
    <w:p w:rsidR="00B46ABC" w:rsidRPr="00516C7D" w:rsidRDefault="00B46ABC" w:rsidP="00231FC8">
      <w:pPr>
        <w:shd w:val="clear" w:color="auto" w:fill="FFFFFF"/>
        <w:spacing w:line="240" w:lineRule="atLeast"/>
        <w:ind w:right="-1" w:firstLine="709"/>
        <w:jc w:val="both"/>
        <w:textAlignment w:val="baseline"/>
        <w:rPr>
          <w:rFonts w:ascii="Arial" w:hAnsi="Arial" w:cs="Arial"/>
          <w:color w:val="FF0000"/>
          <w:spacing w:val="5"/>
          <w:bdr w:val="none" w:sz="0" w:space="0" w:color="auto" w:frame="1"/>
        </w:rPr>
      </w:pP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- обеспечивает условия для беспрепятственного проведения уполномоченными органами местного самоуправления, исполнительной власти </w:t>
      </w:r>
      <w:r w:rsidR="00231FC8"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>Красноярского</w:t>
      </w:r>
      <w:r w:rsidRPr="00516C7D">
        <w:rPr>
          <w:rFonts w:ascii="Arial" w:hAnsi="Arial" w:cs="Arial"/>
          <w:color w:val="000000"/>
          <w:spacing w:val="5"/>
          <w:bdr w:val="none" w:sz="0" w:space="0" w:color="auto" w:frame="1"/>
        </w:rPr>
        <w:t xml:space="preserve"> края проверок исполнения государственных полномочий.</w:t>
      </w:r>
    </w:p>
    <w:bookmarkEnd w:id="0"/>
    <w:p w:rsidR="00A63816" w:rsidRPr="00516C7D" w:rsidRDefault="00A63816" w:rsidP="00B46AB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</w:p>
    <w:sectPr w:rsidR="00A63816" w:rsidRPr="00516C7D" w:rsidSect="006801C4">
      <w:headerReference w:type="even" r:id="rId8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4BA" w:rsidRDefault="007E54BA">
      <w:r>
        <w:separator/>
      </w:r>
    </w:p>
  </w:endnote>
  <w:endnote w:type="continuationSeparator" w:id="0">
    <w:p w:rsidR="007E54BA" w:rsidRDefault="007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4BA" w:rsidRDefault="007E54BA">
      <w:r>
        <w:separator/>
      </w:r>
    </w:p>
  </w:footnote>
  <w:footnote w:type="continuationSeparator" w:id="0">
    <w:p w:rsidR="007E54BA" w:rsidRDefault="007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C02" w:rsidRDefault="00076C02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43"/>
    <w:rsid w:val="000134D7"/>
    <w:rsid w:val="00017DD6"/>
    <w:rsid w:val="00030E2F"/>
    <w:rsid w:val="00053963"/>
    <w:rsid w:val="00076C02"/>
    <w:rsid w:val="0009225D"/>
    <w:rsid w:val="000C0AE9"/>
    <w:rsid w:val="000C296E"/>
    <w:rsid w:val="000D5A60"/>
    <w:rsid w:val="000F4943"/>
    <w:rsid w:val="000F71A6"/>
    <w:rsid w:val="00104C20"/>
    <w:rsid w:val="001260CB"/>
    <w:rsid w:val="0017129A"/>
    <w:rsid w:val="001A2648"/>
    <w:rsid w:val="001B60B7"/>
    <w:rsid w:val="001D19F0"/>
    <w:rsid w:val="002008F3"/>
    <w:rsid w:val="00231FC8"/>
    <w:rsid w:val="00264B1A"/>
    <w:rsid w:val="002652AF"/>
    <w:rsid w:val="002860FB"/>
    <w:rsid w:val="002E3938"/>
    <w:rsid w:val="003037A7"/>
    <w:rsid w:val="00311030"/>
    <w:rsid w:val="00316D4E"/>
    <w:rsid w:val="00332C15"/>
    <w:rsid w:val="00396EBA"/>
    <w:rsid w:val="003A3A08"/>
    <w:rsid w:val="003A67FA"/>
    <w:rsid w:val="003E2C79"/>
    <w:rsid w:val="0043642B"/>
    <w:rsid w:val="00444CCE"/>
    <w:rsid w:val="004473AF"/>
    <w:rsid w:val="00513D3C"/>
    <w:rsid w:val="00514325"/>
    <w:rsid w:val="0051541B"/>
    <w:rsid w:val="00516C7D"/>
    <w:rsid w:val="00522B1D"/>
    <w:rsid w:val="00561869"/>
    <w:rsid w:val="0067007A"/>
    <w:rsid w:val="00680127"/>
    <w:rsid w:val="006801C4"/>
    <w:rsid w:val="00695231"/>
    <w:rsid w:val="006A6FC0"/>
    <w:rsid w:val="006B0442"/>
    <w:rsid w:val="006C70CF"/>
    <w:rsid w:val="006E3E65"/>
    <w:rsid w:val="0070352E"/>
    <w:rsid w:val="00741335"/>
    <w:rsid w:val="007512C1"/>
    <w:rsid w:val="00765512"/>
    <w:rsid w:val="00765EAC"/>
    <w:rsid w:val="00790AAF"/>
    <w:rsid w:val="007E3866"/>
    <w:rsid w:val="007E54BA"/>
    <w:rsid w:val="007F33E7"/>
    <w:rsid w:val="007F6F5C"/>
    <w:rsid w:val="00820A80"/>
    <w:rsid w:val="00821810"/>
    <w:rsid w:val="00821E4F"/>
    <w:rsid w:val="00855B8C"/>
    <w:rsid w:val="00883DE7"/>
    <w:rsid w:val="00896C75"/>
    <w:rsid w:val="008D3400"/>
    <w:rsid w:val="008D4BE8"/>
    <w:rsid w:val="0092751D"/>
    <w:rsid w:val="00936E6C"/>
    <w:rsid w:val="00946E90"/>
    <w:rsid w:val="00973143"/>
    <w:rsid w:val="009B7B6B"/>
    <w:rsid w:val="009C08BE"/>
    <w:rsid w:val="009C2D7D"/>
    <w:rsid w:val="009E1E7B"/>
    <w:rsid w:val="009F3CA4"/>
    <w:rsid w:val="009F5880"/>
    <w:rsid w:val="00A00935"/>
    <w:rsid w:val="00A15223"/>
    <w:rsid w:val="00A31421"/>
    <w:rsid w:val="00A44A83"/>
    <w:rsid w:val="00A62715"/>
    <w:rsid w:val="00A63816"/>
    <w:rsid w:val="00A7478D"/>
    <w:rsid w:val="00A96EF1"/>
    <w:rsid w:val="00AA328D"/>
    <w:rsid w:val="00AB1C33"/>
    <w:rsid w:val="00AC3162"/>
    <w:rsid w:val="00B36537"/>
    <w:rsid w:val="00B40424"/>
    <w:rsid w:val="00B40756"/>
    <w:rsid w:val="00B46ABC"/>
    <w:rsid w:val="00B50871"/>
    <w:rsid w:val="00B53D38"/>
    <w:rsid w:val="00B55FAA"/>
    <w:rsid w:val="00B763A0"/>
    <w:rsid w:val="00B82613"/>
    <w:rsid w:val="00B83171"/>
    <w:rsid w:val="00BA66C9"/>
    <w:rsid w:val="00BA6A8F"/>
    <w:rsid w:val="00BB6477"/>
    <w:rsid w:val="00BB6E31"/>
    <w:rsid w:val="00BC1098"/>
    <w:rsid w:val="00BC14DC"/>
    <w:rsid w:val="00BC48F0"/>
    <w:rsid w:val="00C114AE"/>
    <w:rsid w:val="00C132F9"/>
    <w:rsid w:val="00C13DB1"/>
    <w:rsid w:val="00C23CF3"/>
    <w:rsid w:val="00C5732F"/>
    <w:rsid w:val="00C83CE2"/>
    <w:rsid w:val="00C91A0A"/>
    <w:rsid w:val="00C94612"/>
    <w:rsid w:val="00CA77E1"/>
    <w:rsid w:val="00CD2DBB"/>
    <w:rsid w:val="00CF5F5D"/>
    <w:rsid w:val="00D33751"/>
    <w:rsid w:val="00D73A1A"/>
    <w:rsid w:val="00D9193F"/>
    <w:rsid w:val="00D92165"/>
    <w:rsid w:val="00DB6187"/>
    <w:rsid w:val="00DC0951"/>
    <w:rsid w:val="00DE02A5"/>
    <w:rsid w:val="00DF331E"/>
    <w:rsid w:val="00E06564"/>
    <w:rsid w:val="00E16ED5"/>
    <w:rsid w:val="00E57CDF"/>
    <w:rsid w:val="00E70167"/>
    <w:rsid w:val="00F21445"/>
    <w:rsid w:val="00F252C0"/>
    <w:rsid w:val="00F34237"/>
    <w:rsid w:val="00F34E5E"/>
    <w:rsid w:val="00F41AA5"/>
    <w:rsid w:val="00F44110"/>
    <w:rsid w:val="00F5269C"/>
    <w:rsid w:val="00F817B4"/>
    <w:rsid w:val="00F92DB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AE640"/>
  <w15:chartTrackingRefBased/>
  <w15:docId w15:val="{BDC4E007-493D-4374-B66E-B361F5A6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143"/>
    <w:rPr>
      <w:sz w:val="24"/>
      <w:szCs w:val="24"/>
    </w:rPr>
  </w:style>
  <w:style w:type="paragraph" w:styleId="1">
    <w:name w:val="heading 1"/>
    <w:basedOn w:val="a"/>
    <w:next w:val="a"/>
    <w:qFormat/>
    <w:rsid w:val="00D3375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10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9731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143"/>
  </w:style>
  <w:style w:type="paragraph" w:styleId="a5">
    <w:name w:val="footer"/>
    <w:basedOn w:val="a"/>
    <w:rsid w:val="00973143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D3375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701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110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annotation reference"/>
    <w:rsid w:val="00BC14DC"/>
    <w:rPr>
      <w:sz w:val="16"/>
      <w:szCs w:val="16"/>
    </w:rPr>
  </w:style>
  <w:style w:type="paragraph" w:styleId="a8">
    <w:name w:val="annotation text"/>
    <w:basedOn w:val="a"/>
    <w:link w:val="a9"/>
    <w:rsid w:val="00BC14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C14DC"/>
  </w:style>
  <w:style w:type="paragraph" w:styleId="aa">
    <w:name w:val="annotation subject"/>
    <w:basedOn w:val="a8"/>
    <w:next w:val="a8"/>
    <w:link w:val="ab"/>
    <w:rsid w:val="00BC14D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BC14DC"/>
    <w:rPr>
      <w:b/>
      <w:bCs/>
    </w:rPr>
  </w:style>
  <w:style w:type="paragraph" w:styleId="ac">
    <w:name w:val="Balloon Text"/>
    <w:basedOn w:val="a"/>
    <w:link w:val="ad"/>
    <w:rsid w:val="00BC14D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C14DC"/>
    <w:rPr>
      <w:rFonts w:ascii="Tahoma" w:hAnsi="Tahoma" w:cs="Tahoma"/>
      <w:sz w:val="16"/>
      <w:szCs w:val="16"/>
    </w:rPr>
  </w:style>
  <w:style w:type="paragraph" w:customStyle="1" w:styleId="cef1edeee2edeee9f2e5eaf1f2">
    <w:name w:val="Оceсf1нedоeeвe2нedоeeйe9 тf2еe5кeaсf1тf2"/>
    <w:basedOn w:val="a"/>
    <w:uiPriority w:val="99"/>
    <w:rsid w:val="000D5A60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paragraph" w:styleId="ae">
    <w:name w:val="Normal (Web)"/>
    <w:basedOn w:val="a"/>
    <w:uiPriority w:val="99"/>
    <w:unhideWhenUsed/>
    <w:rsid w:val="00B46ABC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936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C9FD-F4A6-4896-A9ED-CFF3B6D0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КМЦ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Administrator</dc:creator>
  <cp:keywords/>
  <cp:lastModifiedBy>Professional</cp:lastModifiedBy>
  <cp:revision>5</cp:revision>
  <cp:lastPrinted>2024-11-22T01:39:00Z</cp:lastPrinted>
  <dcterms:created xsi:type="dcterms:W3CDTF">2024-11-22T01:21:00Z</dcterms:created>
  <dcterms:modified xsi:type="dcterms:W3CDTF">2024-11-26T02:45:00Z</dcterms:modified>
</cp:coreProperties>
</file>