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942D" w14:textId="77777777" w:rsidR="001233DA" w:rsidRPr="007D739A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D739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5BEA192" wp14:editId="0D4931A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1360D" w14:textId="77777777" w:rsidR="00126E48" w:rsidRPr="007D739A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39A">
        <w:rPr>
          <w:rFonts w:ascii="Arial" w:hAnsi="Arial" w:cs="Arial"/>
          <w:b/>
          <w:sz w:val="24"/>
          <w:szCs w:val="24"/>
        </w:rPr>
        <w:t>КРАСНОЯРСКИЙ КРАЙ</w:t>
      </w:r>
    </w:p>
    <w:p w14:paraId="19C350F0" w14:textId="77777777" w:rsidR="00126E48" w:rsidRPr="007D739A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39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7504D436" w14:textId="77777777" w:rsidR="00B27BE6" w:rsidRPr="007D739A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39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554E1154" w14:textId="77777777" w:rsidR="001233DA" w:rsidRPr="007D739A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2EFBAB25" w14:textId="77777777" w:rsidR="001233DA" w:rsidRPr="007D739A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D739A">
        <w:rPr>
          <w:rFonts w:ascii="Arial" w:hAnsi="Arial" w:cs="Arial"/>
          <w:b/>
          <w:sz w:val="24"/>
          <w:szCs w:val="24"/>
        </w:rPr>
        <w:t>ПОСТАНОВЛЕНИЕ</w:t>
      </w:r>
    </w:p>
    <w:p w14:paraId="07E165F0" w14:textId="77777777" w:rsidR="001233DA" w:rsidRPr="007D739A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0F9C" w:rsidRPr="007D739A" w14:paraId="3C358D09" w14:textId="77777777" w:rsidTr="00671C8C">
        <w:tc>
          <w:tcPr>
            <w:tcW w:w="3190" w:type="dxa"/>
          </w:tcPr>
          <w:p w14:paraId="6D106434" w14:textId="31A2EE18" w:rsidR="001233DA" w:rsidRPr="007D739A" w:rsidRDefault="007D739A" w:rsidP="00671C8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18.10.</w:t>
            </w:r>
            <w:r w:rsidR="00624CBF" w:rsidRPr="007D73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190" w:type="dxa"/>
          </w:tcPr>
          <w:p w14:paraId="28E10BB0" w14:textId="77777777" w:rsidR="001233DA" w:rsidRPr="007D739A" w:rsidRDefault="001233DA" w:rsidP="00671C8C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739A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14:paraId="5C8A2EE2" w14:textId="66CDA706" w:rsidR="001233DA" w:rsidRPr="007D739A" w:rsidRDefault="007D739A" w:rsidP="00671C8C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№376-п</w:t>
            </w:r>
          </w:p>
        </w:tc>
      </w:tr>
    </w:tbl>
    <w:p w14:paraId="6D70728D" w14:textId="77777777" w:rsidR="001233DA" w:rsidRPr="007D739A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14:paraId="1E451DDE" w14:textId="77777777" w:rsidR="000E48F7" w:rsidRPr="007D739A" w:rsidRDefault="000E48F7" w:rsidP="000E48F7">
      <w:pPr>
        <w:pStyle w:val="ConsPlusTitle0"/>
        <w:outlineLvl w:val="0"/>
        <w:rPr>
          <w:b w:val="0"/>
          <w:sz w:val="24"/>
          <w:szCs w:val="24"/>
        </w:rPr>
      </w:pPr>
      <w:r w:rsidRPr="007D739A">
        <w:rPr>
          <w:b w:val="0"/>
          <w:sz w:val="24"/>
          <w:szCs w:val="24"/>
        </w:rPr>
        <w:t>Об утверждении схемы</w:t>
      </w:r>
    </w:p>
    <w:p w14:paraId="5C97A10B" w14:textId="77777777" w:rsidR="000E48F7" w:rsidRPr="007D739A" w:rsidRDefault="000E48F7" w:rsidP="000E48F7">
      <w:pPr>
        <w:pStyle w:val="ConsPlusTitle0"/>
        <w:outlineLvl w:val="0"/>
        <w:rPr>
          <w:b w:val="0"/>
          <w:sz w:val="24"/>
          <w:szCs w:val="24"/>
        </w:rPr>
      </w:pPr>
      <w:r w:rsidRPr="007D739A">
        <w:rPr>
          <w:b w:val="0"/>
          <w:sz w:val="24"/>
          <w:szCs w:val="24"/>
        </w:rPr>
        <w:t>размещения нестационарных</w:t>
      </w:r>
    </w:p>
    <w:p w14:paraId="400A0334" w14:textId="77777777" w:rsidR="000E48F7" w:rsidRPr="007D739A" w:rsidRDefault="000E48F7" w:rsidP="000E48F7">
      <w:pPr>
        <w:pStyle w:val="ConsPlusTitle0"/>
        <w:outlineLvl w:val="0"/>
        <w:rPr>
          <w:b w:val="0"/>
          <w:sz w:val="24"/>
          <w:szCs w:val="24"/>
        </w:rPr>
      </w:pPr>
      <w:r w:rsidRPr="007D739A">
        <w:rPr>
          <w:b w:val="0"/>
          <w:sz w:val="24"/>
          <w:szCs w:val="24"/>
        </w:rPr>
        <w:t>торговых объектов на территории</w:t>
      </w:r>
    </w:p>
    <w:p w14:paraId="6106D48E" w14:textId="689EFD03" w:rsidR="00993B9B" w:rsidRPr="007D739A" w:rsidRDefault="000E48F7" w:rsidP="00993B9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D739A">
        <w:rPr>
          <w:rFonts w:ascii="Arial" w:eastAsia="Calibri" w:hAnsi="Arial" w:cs="Arial"/>
          <w:sz w:val="24"/>
          <w:szCs w:val="24"/>
        </w:rPr>
        <w:t>Пировского муниципального округа</w:t>
      </w:r>
    </w:p>
    <w:p w14:paraId="6C61379A" w14:textId="77777777" w:rsidR="000E48F7" w:rsidRPr="007D739A" w:rsidRDefault="000E48F7" w:rsidP="00993B9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65D55D9" w14:textId="042330C4" w:rsidR="000E48F7" w:rsidRPr="007D739A" w:rsidRDefault="000E48F7" w:rsidP="00993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739A">
        <w:rPr>
          <w:rFonts w:ascii="Arial" w:eastAsia="Calibri" w:hAnsi="Arial" w:cs="Arial"/>
          <w:sz w:val="24"/>
          <w:szCs w:val="24"/>
        </w:rPr>
        <w:t xml:space="preserve">       </w:t>
      </w:r>
      <w:r w:rsidRPr="007D739A">
        <w:rPr>
          <w:rFonts w:ascii="Arial" w:hAnsi="Arial" w:cs="Arial"/>
          <w:sz w:val="24"/>
          <w:szCs w:val="24"/>
        </w:rPr>
        <w:t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статьей 6 Устава Пировского муниципального округа, ПОСТАНОВЛЯЮ:</w:t>
      </w:r>
    </w:p>
    <w:p w14:paraId="77171D68" w14:textId="10AFB1A3" w:rsidR="000E48F7" w:rsidRPr="007D739A" w:rsidRDefault="000E48F7" w:rsidP="000E48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739A">
        <w:rPr>
          <w:rFonts w:ascii="Arial" w:hAnsi="Arial" w:cs="Arial"/>
          <w:sz w:val="24"/>
          <w:szCs w:val="24"/>
        </w:rPr>
        <w:t xml:space="preserve">       1. Утвердить схему размещения нестационарных торговых объектов на территории Пировского муниципального округа согласно приложению.</w:t>
      </w:r>
    </w:p>
    <w:p w14:paraId="4CD0194A" w14:textId="643AE09A" w:rsidR="000E48F7" w:rsidRPr="007D739A" w:rsidRDefault="000E48F7" w:rsidP="000E48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739A">
        <w:rPr>
          <w:rFonts w:ascii="Arial" w:hAnsi="Arial" w:cs="Arial"/>
          <w:sz w:val="24"/>
          <w:szCs w:val="24"/>
        </w:rPr>
        <w:t xml:space="preserve">       2. Постановление вступае</w:t>
      </w:r>
      <w:r w:rsidR="00750F0F" w:rsidRPr="007D739A">
        <w:rPr>
          <w:rFonts w:ascii="Arial" w:hAnsi="Arial" w:cs="Arial"/>
          <w:sz w:val="24"/>
          <w:szCs w:val="24"/>
        </w:rPr>
        <w:t>т</w:t>
      </w:r>
      <w:r w:rsidRPr="007D739A">
        <w:rPr>
          <w:rFonts w:ascii="Arial" w:hAnsi="Arial" w:cs="Arial"/>
          <w:sz w:val="24"/>
          <w:szCs w:val="24"/>
        </w:rPr>
        <w:t xml:space="preserve"> в с</w:t>
      </w:r>
      <w:r w:rsidR="00750F0F" w:rsidRPr="007D739A">
        <w:rPr>
          <w:rFonts w:ascii="Arial" w:hAnsi="Arial" w:cs="Arial"/>
          <w:sz w:val="24"/>
          <w:szCs w:val="24"/>
        </w:rPr>
        <w:t>и</w:t>
      </w:r>
      <w:r w:rsidRPr="007D739A">
        <w:rPr>
          <w:rFonts w:ascii="Arial" w:hAnsi="Arial" w:cs="Arial"/>
          <w:sz w:val="24"/>
          <w:szCs w:val="24"/>
        </w:rPr>
        <w:t>лу</w:t>
      </w:r>
      <w:r w:rsidR="00750F0F" w:rsidRPr="007D739A">
        <w:rPr>
          <w:rFonts w:ascii="Arial" w:hAnsi="Arial" w:cs="Arial"/>
          <w:sz w:val="24"/>
          <w:szCs w:val="24"/>
        </w:rPr>
        <w:t xml:space="preserve"> после официального опубликования в районной газете «Заря».</w:t>
      </w:r>
    </w:p>
    <w:p w14:paraId="6667051F" w14:textId="6373176F" w:rsidR="000E48F7" w:rsidRPr="007D739A" w:rsidRDefault="006C1C40" w:rsidP="000E48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739A">
        <w:rPr>
          <w:rFonts w:ascii="Arial" w:hAnsi="Arial" w:cs="Arial"/>
          <w:sz w:val="24"/>
          <w:szCs w:val="24"/>
        </w:rPr>
        <w:t xml:space="preserve">       </w:t>
      </w:r>
      <w:r w:rsidR="000E48F7" w:rsidRPr="007D739A">
        <w:rPr>
          <w:rFonts w:ascii="Arial" w:hAnsi="Arial" w:cs="Arial"/>
          <w:sz w:val="24"/>
          <w:szCs w:val="24"/>
        </w:rPr>
        <w:t xml:space="preserve">3. Контроль за исполнением настоящего </w:t>
      </w:r>
      <w:r w:rsidRPr="007D739A">
        <w:rPr>
          <w:rFonts w:ascii="Arial" w:hAnsi="Arial" w:cs="Arial"/>
          <w:sz w:val="24"/>
          <w:szCs w:val="24"/>
        </w:rPr>
        <w:t>постановления возложить на первого заместителя главы округа Ивченко С.С.</w:t>
      </w:r>
    </w:p>
    <w:p w14:paraId="603E6F3B" w14:textId="5156F728" w:rsidR="001233DA" w:rsidRPr="007D739A" w:rsidRDefault="001233DA" w:rsidP="00883965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7D739A" w14:paraId="3681E6E1" w14:textId="77777777" w:rsidTr="00671C8C">
        <w:tc>
          <w:tcPr>
            <w:tcW w:w="4785" w:type="dxa"/>
          </w:tcPr>
          <w:p w14:paraId="563E1CD9" w14:textId="77777777" w:rsidR="00DA2578" w:rsidRPr="007D739A" w:rsidRDefault="001233DA" w:rsidP="00671C8C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7D739A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14:paraId="27E598AF" w14:textId="77777777" w:rsidR="001233DA" w:rsidRPr="007D739A" w:rsidRDefault="00DA2578" w:rsidP="00671C8C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7D739A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14:paraId="2E1F41F9" w14:textId="77777777" w:rsidR="00DA2578" w:rsidRPr="007D739A" w:rsidRDefault="00DA2578" w:rsidP="00671C8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0032C37B" w14:textId="77777777" w:rsidR="001233DA" w:rsidRPr="007D739A" w:rsidRDefault="001233DA" w:rsidP="00671C8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739A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14:paraId="2E4E9422" w14:textId="77777777" w:rsidR="001233DA" w:rsidRPr="007D739A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17959719" w14:textId="77777777" w:rsidR="001233DA" w:rsidRPr="007D739A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60D25D24" w14:textId="77777777" w:rsidR="001233DA" w:rsidRPr="007D739A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1054A0B6" w14:textId="77777777" w:rsidR="006C1C40" w:rsidRPr="007D739A" w:rsidRDefault="006C1C40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19A61E2B" w14:textId="77777777" w:rsidR="006C1C40" w:rsidRPr="007D739A" w:rsidRDefault="006C1C40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14E00601" w14:textId="77777777" w:rsidR="006C1C40" w:rsidRPr="007D739A" w:rsidRDefault="006C1C40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7153188C" w14:textId="77777777" w:rsidR="006C1C40" w:rsidRPr="007D739A" w:rsidRDefault="006C1C40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0FEFD63D" w14:textId="77777777" w:rsidR="00670333" w:rsidRPr="007D739A" w:rsidRDefault="00670333" w:rsidP="006C1C40">
      <w:pPr>
        <w:jc w:val="center"/>
        <w:rPr>
          <w:rFonts w:ascii="Arial" w:hAnsi="Arial" w:cs="Arial"/>
          <w:sz w:val="24"/>
          <w:szCs w:val="24"/>
        </w:rPr>
        <w:sectPr w:rsidR="00670333" w:rsidRPr="007D739A" w:rsidSect="00FC0F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6C94F31" w14:textId="711BEAFA" w:rsidR="00670333" w:rsidRPr="007D739A" w:rsidRDefault="00670333" w:rsidP="00670333">
      <w:pPr>
        <w:spacing w:line="240" w:lineRule="auto"/>
        <w:ind w:left="10620" w:firstLine="708"/>
        <w:rPr>
          <w:rFonts w:ascii="Arial" w:hAnsi="Arial" w:cs="Arial"/>
          <w:i/>
          <w:sz w:val="24"/>
          <w:szCs w:val="24"/>
        </w:rPr>
      </w:pPr>
      <w:r w:rsidRPr="007D739A">
        <w:rPr>
          <w:rFonts w:ascii="Arial" w:hAnsi="Arial" w:cs="Arial"/>
          <w:sz w:val="24"/>
          <w:szCs w:val="24"/>
        </w:rPr>
        <w:lastRenderedPageBreak/>
        <w:t xml:space="preserve">                                       Приложение                                    </w:t>
      </w:r>
    </w:p>
    <w:p w14:paraId="2DF91A64" w14:textId="77777777" w:rsidR="00670333" w:rsidRPr="007D739A" w:rsidRDefault="00670333" w:rsidP="006703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73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 постановлению администрации </w:t>
      </w:r>
    </w:p>
    <w:p w14:paraId="525A3EBB" w14:textId="77777777" w:rsidR="00670333" w:rsidRPr="007D739A" w:rsidRDefault="00670333" w:rsidP="006703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73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Пировского муниципального округа </w:t>
      </w:r>
    </w:p>
    <w:p w14:paraId="72EE8311" w14:textId="2EF12C69" w:rsidR="006C1C40" w:rsidRPr="007D739A" w:rsidRDefault="00670333" w:rsidP="006703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73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от </w:t>
      </w:r>
      <w:r w:rsidR="007D739A" w:rsidRPr="007D739A">
        <w:rPr>
          <w:rFonts w:ascii="Arial" w:hAnsi="Arial" w:cs="Arial"/>
          <w:sz w:val="24"/>
          <w:szCs w:val="24"/>
        </w:rPr>
        <w:t>18.10.</w:t>
      </w:r>
      <w:r w:rsidRPr="007D739A">
        <w:rPr>
          <w:rFonts w:ascii="Arial" w:hAnsi="Arial" w:cs="Arial"/>
          <w:sz w:val="24"/>
          <w:szCs w:val="24"/>
        </w:rPr>
        <w:t>2024г.</w:t>
      </w:r>
      <w:r w:rsidR="007D739A" w:rsidRPr="007D739A">
        <w:rPr>
          <w:rFonts w:ascii="Arial" w:hAnsi="Arial" w:cs="Arial"/>
          <w:sz w:val="24"/>
          <w:szCs w:val="24"/>
        </w:rPr>
        <w:t xml:space="preserve"> №376-п</w:t>
      </w:r>
      <w:r w:rsidRPr="007D739A">
        <w:rPr>
          <w:rFonts w:ascii="Arial" w:hAnsi="Arial" w:cs="Arial"/>
          <w:sz w:val="24"/>
          <w:szCs w:val="24"/>
        </w:rPr>
        <w:t xml:space="preserve">        </w:t>
      </w:r>
    </w:p>
    <w:p w14:paraId="43272AA5" w14:textId="77777777" w:rsidR="006C1C40" w:rsidRPr="007D739A" w:rsidRDefault="006C1C40" w:rsidP="006C1C40">
      <w:pPr>
        <w:jc w:val="center"/>
        <w:rPr>
          <w:rFonts w:ascii="Arial" w:hAnsi="Arial" w:cs="Arial"/>
          <w:sz w:val="24"/>
          <w:szCs w:val="24"/>
        </w:rPr>
      </w:pPr>
    </w:p>
    <w:p w14:paraId="0EDBE16F" w14:textId="6A15D2AE" w:rsidR="006C1C40" w:rsidRPr="007D739A" w:rsidRDefault="006C1C40" w:rsidP="006C1C40">
      <w:pPr>
        <w:jc w:val="center"/>
        <w:rPr>
          <w:rFonts w:ascii="Arial" w:hAnsi="Arial" w:cs="Arial"/>
          <w:sz w:val="24"/>
          <w:szCs w:val="24"/>
        </w:rPr>
      </w:pPr>
      <w:r w:rsidRPr="007D739A">
        <w:rPr>
          <w:rFonts w:ascii="Arial" w:hAnsi="Arial" w:cs="Arial"/>
          <w:sz w:val="24"/>
          <w:szCs w:val="24"/>
        </w:rPr>
        <w:t>СХЕМА РАЗМЕЩЕНИЯ НЕСТАЦИОНАРНЫХ ТОРГОВЫХ ОБЪЕКТОВ В</w:t>
      </w:r>
    </w:p>
    <w:p w14:paraId="031E2E9C" w14:textId="7558E5C9" w:rsidR="006C1C40" w:rsidRPr="007D739A" w:rsidRDefault="006C1C40" w:rsidP="006C1C40">
      <w:pPr>
        <w:jc w:val="center"/>
        <w:rPr>
          <w:rFonts w:ascii="Arial" w:hAnsi="Arial" w:cs="Arial"/>
          <w:sz w:val="24"/>
          <w:szCs w:val="24"/>
        </w:rPr>
      </w:pPr>
      <w:r w:rsidRPr="007D739A">
        <w:rPr>
          <w:rFonts w:ascii="Arial" w:hAnsi="Arial" w:cs="Arial"/>
          <w:sz w:val="24"/>
          <w:szCs w:val="24"/>
        </w:rPr>
        <w:t>ПИРОВСКОМ МУНИЦИПАЛЬНОМ ОКРУГЕ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9"/>
        <w:gridCol w:w="1774"/>
        <w:gridCol w:w="1500"/>
        <w:gridCol w:w="1774"/>
        <w:gridCol w:w="954"/>
        <w:gridCol w:w="1909"/>
        <w:gridCol w:w="1910"/>
        <w:gridCol w:w="1909"/>
        <w:gridCol w:w="1815"/>
      </w:tblGrid>
      <w:tr w:rsidR="006C1C40" w:rsidRPr="007D739A" w14:paraId="4D46C9D3" w14:textId="77777777" w:rsidTr="00670333">
        <w:trPr>
          <w:trHeight w:val="2485"/>
        </w:trPr>
        <w:tc>
          <w:tcPr>
            <w:tcW w:w="525" w:type="dxa"/>
          </w:tcPr>
          <w:p w14:paraId="37EEB71E" w14:textId="77777777" w:rsidR="006C1C40" w:rsidRPr="007D739A" w:rsidRDefault="006C1C40" w:rsidP="001B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5BF3C654" w14:textId="77777777" w:rsidR="006C1C40" w:rsidRPr="007D739A" w:rsidRDefault="006C1C40" w:rsidP="001B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п/п</w:t>
            </w:r>
          </w:p>
          <w:p w14:paraId="320C597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ED1C324" w14:textId="77777777" w:rsidR="006C1C40" w:rsidRPr="007D739A" w:rsidRDefault="006C1C40" w:rsidP="001B3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Тип нестационарных торговых объектов</w:t>
            </w:r>
          </w:p>
          <w:p w14:paraId="7037EE6D" w14:textId="77777777" w:rsidR="006C1C40" w:rsidRPr="007D739A" w:rsidRDefault="006C1C40" w:rsidP="001B3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(павильон, киоск, передвижная торговая точка, другое)</w:t>
            </w:r>
          </w:p>
          <w:p w14:paraId="2CC2CE33" w14:textId="77777777" w:rsidR="006C1C40" w:rsidRPr="007D739A" w:rsidRDefault="006C1C40" w:rsidP="001B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6D4515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3000634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Адресный ориентир расположения</w:t>
            </w:r>
          </w:p>
          <w:p w14:paraId="52FACEFB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500" w:type="dxa"/>
          </w:tcPr>
          <w:p w14:paraId="7AE36812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r w:rsidRPr="007D739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74" w:type="dxa"/>
          </w:tcPr>
          <w:p w14:paraId="011C622B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14:paraId="38EEC731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</w:tcPr>
          <w:p w14:paraId="3B5C65CA" w14:textId="77777777" w:rsidR="006C1C40" w:rsidRPr="007D739A" w:rsidRDefault="006C1C40" w:rsidP="001B3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 xml:space="preserve">Площадь торгового объекта, </w:t>
            </w:r>
            <w:proofErr w:type="spellStart"/>
            <w:r w:rsidRPr="007D739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7D73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14:paraId="62B9C428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910" w:type="dxa"/>
          </w:tcPr>
          <w:p w14:paraId="0BA72134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909" w:type="dxa"/>
          </w:tcPr>
          <w:p w14:paraId="25B1863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 xml:space="preserve">Информация об использовании </w:t>
            </w:r>
            <w:proofErr w:type="gramStart"/>
            <w:r w:rsidRPr="007D739A">
              <w:rPr>
                <w:rFonts w:ascii="Arial" w:hAnsi="Arial" w:cs="Arial"/>
                <w:sz w:val="24"/>
                <w:szCs w:val="24"/>
              </w:rPr>
              <w:t>нестационарного  торгового</w:t>
            </w:r>
            <w:proofErr w:type="gramEnd"/>
            <w:r w:rsidRPr="007D739A">
              <w:rPr>
                <w:rFonts w:ascii="Arial" w:hAnsi="Arial" w:cs="Arial"/>
                <w:sz w:val="24"/>
                <w:szCs w:val="24"/>
              </w:rPr>
              <w:t xml:space="preserve">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815" w:type="dxa"/>
          </w:tcPr>
          <w:p w14:paraId="26776412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Период размещения нестационарных торговых объектов</w:t>
            </w:r>
          </w:p>
        </w:tc>
      </w:tr>
      <w:tr w:rsidR="006C1C40" w:rsidRPr="007D739A" w14:paraId="49FBEC09" w14:textId="77777777" w:rsidTr="00670333">
        <w:trPr>
          <w:trHeight w:val="210"/>
        </w:trPr>
        <w:tc>
          <w:tcPr>
            <w:tcW w:w="525" w:type="dxa"/>
          </w:tcPr>
          <w:p w14:paraId="2FB981D7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7AB6D4F1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53141876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44FB4AE5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14:paraId="77751FD6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63533D1E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14:paraId="0B5C82CA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7123F85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14:paraId="121BBDBE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14:paraId="4D4ACF34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9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C1C40" w:rsidRPr="007D739A" w14:paraId="74FB075B" w14:textId="77777777" w:rsidTr="00670333">
        <w:trPr>
          <w:trHeight w:val="195"/>
        </w:trPr>
        <w:tc>
          <w:tcPr>
            <w:tcW w:w="525" w:type="dxa"/>
          </w:tcPr>
          <w:p w14:paraId="609AEF8E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2E51612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198C7134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BDFA85D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0E4AD4C6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</w:tcPr>
          <w:p w14:paraId="67D1735D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943A2E8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2CD7C3D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02427D3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6188034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C40" w:rsidRPr="007D739A" w14:paraId="684CA49A" w14:textId="77777777" w:rsidTr="00670333">
        <w:trPr>
          <w:trHeight w:val="210"/>
        </w:trPr>
        <w:tc>
          <w:tcPr>
            <w:tcW w:w="525" w:type="dxa"/>
          </w:tcPr>
          <w:p w14:paraId="5D562CA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DFCAAD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13394BB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2DDCFD4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27AE8A1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</w:tcPr>
          <w:p w14:paraId="703B68EA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234BFB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CAC6A56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D783351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7558E9B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C40" w:rsidRPr="007D739A" w14:paraId="12EDDB5E" w14:textId="77777777" w:rsidTr="00670333">
        <w:trPr>
          <w:trHeight w:val="256"/>
        </w:trPr>
        <w:tc>
          <w:tcPr>
            <w:tcW w:w="525" w:type="dxa"/>
          </w:tcPr>
          <w:p w14:paraId="5F538F0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3A396CE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5DD0F56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CA2406B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178E0B1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</w:tcPr>
          <w:p w14:paraId="3F4CFA87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733E038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2D6948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52CDE0D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54F6BF8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C40" w:rsidRPr="007D739A" w14:paraId="69B446E5" w14:textId="77777777" w:rsidTr="00670333">
        <w:trPr>
          <w:trHeight w:val="256"/>
        </w:trPr>
        <w:tc>
          <w:tcPr>
            <w:tcW w:w="525" w:type="dxa"/>
          </w:tcPr>
          <w:p w14:paraId="4A05698F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CAF6692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FFEBDC9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AC3C48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3582ADD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</w:tcPr>
          <w:p w14:paraId="187151BB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E5926B5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D2EDB4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99FE1E1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5A94477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C40" w:rsidRPr="007D739A" w14:paraId="07E48BB0" w14:textId="77777777" w:rsidTr="00670333">
        <w:trPr>
          <w:trHeight w:val="256"/>
        </w:trPr>
        <w:tc>
          <w:tcPr>
            <w:tcW w:w="525" w:type="dxa"/>
          </w:tcPr>
          <w:p w14:paraId="4410ABD6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E9D191E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BD96EB5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F791BA6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4269FEC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</w:tcPr>
          <w:p w14:paraId="18D1FACD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A8F4AB0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6310EF6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317E914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7558BE4" w14:textId="77777777" w:rsidR="006C1C40" w:rsidRPr="007D739A" w:rsidRDefault="006C1C40" w:rsidP="001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F9AF4" w14:textId="77777777" w:rsidR="006C1C40" w:rsidRPr="007D739A" w:rsidRDefault="006C1C40" w:rsidP="006C1C40">
      <w:pPr>
        <w:rPr>
          <w:rFonts w:ascii="Arial" w:hAnsi="Arial" w:cs="Arial"/>
          <w:sz w:val="24"/>
          <w:szCs w:val="24"/>
        </w:rPr>
      </w:pPr>
    </w:p>
    <w:p w14:paraId="68786F6F" w14:textId="77777777" w:rsidR="006C1C40" w:rsidRPr="007D739A" w:rsidRDefault="006C1C40" w:rsidP="006C1C40">
      <w:pPr>
        <w:rPr>
          <w:rFonts w:ascii="Arial" w:hAnsi="Arial" w:cs="Arial"/>
          <w:sz w:val="24"/>
          <w:szCs w:val="24"/>
        </w:rPr>
      </w:pPr>
    </w:p>
    <w:p w14:paraId="388EAD60" w14:textId="77777777" w:rsidR="006C1C40" w:rsidRPr="007D739A" w:rsidRDefault="006C1C40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014C1DBA" w14:textId="77777777" w:rsidR="001233DA" w:rsidRPr="007D739A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14:paraId="601D0E68" w14:textId="77777777" w:rsidR="00ED0407" w:rsidRPr="007D739A" w:rsidRDefault="00ED0407">
      <w:pPr>
        <w:rPr>
          <w:rFonts w:ascii="Arial" w:hAnsi="Arial" w:cs="Arial"/>
          <w:sz w:val="24"/>
          <w:szCs w:val="24"/>
        </w:rPr>
      </w:pPr>
    </w:p>
    <w:sectPr w:rsidR="00ED0407" w:rsidRPr="007D739A" w:rsidSect="0067033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BE88" w14:textId="77777777" w:rsidR="00B43E15" w:rsidRDefault="00B43E15" w:rsidP="006C1C40">
      <w:pPr>
        <w:spacing w:after="0" w:line="240" w:lineRule="auto"/>
      </w:pPr>
      <w:r>
        <w:separator/>
      </w:r>
    </w:p>
  </w:endnote>
  <w:endnote w:type="continuationSeparator" w:id="0">
    <w:p w14:paraId="3F995ACA" w14:textId="77777777" w:rsidR="00B43E15" w:rsidRDefault="00B43E15" w:rsidP="006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30994" w14:textId="77777777" w:rsidR="00B43E15" w:rsidRDefault="00B43E15" w:rsidP="006C1C40">
      <w:pPr>
        <w:spacing w:after="0" w:line="240" w:lineRule="auto"/>
      </w:pPr>
      <w:r>
        <w:separator/>
      </w:r>
    </w:p>
  </w:footnote>
  <w:footnote w:type="continuationSeparator" w:id="0">
    <w:p w14:paraId="295DE977" w14:textId="77777777" w:rsidR="00B43E15" w:rsidRDefault="00B43E15" w:rsidP="006C1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1E1"/>
    <w:rsid w:val="00022913"/>
    <w:rsid w:val="000B2BF0"/>
    <w:rsid w:val="000E48F7"/>
    <w:rsid w:val="001233DA"/>
    <w:rsid w:val="00126E48"/>
    <w:rsid w:val="002334D0"/>
    <w:rsid w:val="002A2DF6"/>
    <w:rsid w:val="002B1EBF"/>
    <w:rsid w:val="003125E2"/>
    <w:rsid w:val="00315036"/>
    <w:rsid w:val="00330792"/>
    <w:rsid w:val="00340DE2"/>
    <w:rsid w:val="00364676"/>
    <w:rsid w:val="0037586F"/>
    <w:rsid w:val="003B4E5C"/>
    <w:rsid w:val="003F11BD"/>
    <w:rsid w:val="00447C99"/>
    <w:rsid w:val="004951E1"/>
    <w:rsid w:val="005230F9"/>
    <w:rsid w:val="00564F69"/>
    <w:rsid w:val="00597892"/>
    <w:rsid w:val="005B2C4F"/>
    <w:rsid w:val="005B7E1B"/>
    <w:rsid w:val="005C79DD"/>
    <w:rsid w:val="00624CBF"/>
    <w:rsid w:val="00670333"/>
    <w:rsid w:val="00671C8C"/>
    <w:rsid w:val="00684D78"/>
    <w:rsid w:val="006C1C40"/>
    <w:rsid w:val="00750F0F"/>
    <w:rsid w:val="0079482B"/>
    <w:rsid w:val="007D739A"/>
    <w:rsid w:val="00802E1E"/>
    <w:rsid w:val="00844ED9"/>
    <w:rsid w:val="00883965"/>
    <w:rsid w:val="008E78E7"/>
    <w:rsid w:val="00940A06"/>
    <w:rsid w:val="00993B9B"/>
    <w:rsid w:val="009A69F3"/>
    <w:rsid w:val="00A11BDD"/>
    <w:rsid w:val="00A3171C"/>
    <w:rsid w:val="00A53212"/>
    <w:rsid w:val="00AD75A2"/>
    <w:rsid w:val="00B27BE6"/>
    <w:rsid w:val="00B43E15"/>
    <w:rsid w:val="00BD22C1"/>
    <w:rsid w:val="00C70756"/>
    <w:rsid w:val="00C823C3"/>
    <w:rsid w:val="00D36F2D"/>
    <w:rsid w:val="00D42D7D"/>
    <w:rsid w:val="00DA2578"/>
    <w:rsid w:val="00DB11F4"/>
    <w:rsid w:val="00DE3BF2"/>
    <w:rsid w:val="00DF0980"/>
    <w:rsid w:val="00DF52C6"/>
    <w:rsid w:val="00E219DA"/>
    <w:rsid w:val="00ED0407"/>
    <w:rsid w:val="00EE69A6"/>
    <w:rsid w:val="00EF265D"/>
    <w:rsid w:val="00F41E6C"/>
    <w:rsid w:val="00FC00AC"/>
    <w:rsid w:val="00FC0F9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349C"/>
  <w15:docId w15:val="{7D0031ED-5DE2-40A5-834D-4AB79C86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paragraph" w:styleId="1">
    <w:name w:val="heading 1"/>
    <w:basedOn w:val="a"/>
    <w:next w:val="a"/>
    <w:link w:val="10"/>
    <w:uiPriority w:val="9"/>
    <w:qFormat/>
    <w:rsid w:val="00671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basedOn w:val="a0"/>
    <w:rsid w:val="003125E2"/>
  </w:style>
  <w:style w:type="paragraph" w:styleId="a4">
    <w:name w:val="Normal (Web)"/>
    <w:basedOn w:val="a"/>
    <w:uiPriority w:val="99"/>
    <w:unhideWhenUsed/>
    <w:rsid w:val="00C8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4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3B4E5C"/>
  </w:style>
  <w:style w:type="character" w:customStyle="1" w:styleId="20">
    <w:name w:val="Заголовок 2 Знак"/>
    <w:basedOn w:val="a0"/>
    <w:link w:val="2"/>
    <w:uiPriority w:val="9"/>
    <w:semiHidden/>
    <w:rsid w:val="00A31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1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1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5">
    <w:name w:val="fontstyle25"/>
    <w:basedOn w:val="a0"/>
    <w:rsid w:val="00364676"/>
  </w:style>
  <w:style w:type="character" w:customStyle="1" w:styleId="31">
    <w:name w:val="Гиперссылка3"/>
    <w:basedOn w:val="a0"/>
    <w:rsid w:val="00C70756"/>
  </w:style>
  <w:style w:type="paragraph" w:styleId="a5">
    <w:name w:val="Balloon Text"/>
    <w:basedOn w:val="a"/>
    <w:link w:val="a6"/>
    <w:uiPriority w:val="99"/>
    <w:semiHidden/>
    <w:unhideWhenUsed/>
    <w:rsid w:val="00D3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F2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0E48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E48F7"/>
    <w:rPr>
      <w:color w:val="0563C1" w:themeColor="hyperlink"/>
      <w:u w:val="single"/>
    </w:rPr>
  </w:style>
  <w:style w:type="paragraph" w:styleId="a8">
    <w:name w:val="footnote text"/>
    <w:basedOn w:val="a"/>
    <w:link w:val="a9"/>
    <w:rsid w:val="006C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6C1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6C1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Professional</cp:lastModifiedBy>
  <cp:revision>6</cp:revision>
  <cp:lastPrinted>2024-10-18T03:28:00Z</cp:lastPrinted>
  <dcterms:created xsi:type="dcterms:W3CDTF">2024-10-21T05:46:00Z</dcterms:created>
  <dcterms:modified xsi:type="dcterms:W3CDTF">2024-10-22T04:27:00Z</dcterms:modified>
</cp:coreProperties>
</file>