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233DA" w:rsidRPr="00034DED" w:rsidRDefault="001233DA" w:rsidP="001233DA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bookmarkStart w:id="0" w:name="_GoBack"/>
      <w:r w:rsidRPr="00034DED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527050" cy="67564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6E48" w:rsidRPr="00034DED" w:rsidRDefault="00126E48" w:rsidP="001233DA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034DED">
        <w:rPr>
          <w:rFonts w:ascii="Arial" w:hAnsi="Arial" w:cs="Arial"/>
          <w:b/>
          <w:sz w:val="24"/>
          <w:szCs w:val="24"/>
        </w:rPr>
        <w:t>КРАСНОЯРСКИЙ КРАЙ</w:t>
      </w:r>
    </w:p>
    <w:p w:rsidR="00126E48" w:rsidRPr="00034DED" w:rsidRDefault="00B27BE6" w:rsidP="00126E48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034DED">
        <w:rPr>
          <w:rFonts w:ascii="Arial" w:hAnsi="Arial" w:cs="Arial"/>
          <w:b/>
          <w:sz w:val="24"/>
          <w:szCs w:val="24"/>
        </w:rPr>
        <w:t xml:space="preserve">АДМИНИСТРАЦИЯ </w:t>
      </w:r>
    </w:p>
    <w:p w:rsidR="00B27BE6" w:rsidRPr="00034DED" w:rsidRDefault="00B27BE6" w:rsidP="00126E48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034DED">
        <w:rPr>
          <w:rFonts w:ascii="Arial" w:hAnsi="Arial" w:cs="Arial"/>
          <w:b/>
          <w:sz w:val="24"/>
          <w:szCs w:val="24"/>
        </w:rPr>
        <w:t>ПИРОВСКОГО МУНИЦИПАЛЬНОГО ОКРУГА</w:t>
      </w:r>
    </w:p>
    <w:p w:rsidR="001233DA" w:rsidRPr="00034DED" w:rsidRDefault="001233DA" w:rsidP="001233DA">
      <w:pPr>
        <w:spacing w:after="1" w:line="220" w:lineRule="atLeast"/>
        <w:jc w:val="center"/>
        <w:rPr>
          <w:rFonts w:ascii="Arial" w:hAnsi="Arial" w:cs="Arial"/>
          <w:sz w:val="24"/>
          <w:szCs w:val="24"/>
        </w:rPr>
      </w:pPr>
    </w:p>
    <w:p w:rsidR="001233DA" w:rsidRPr="00034DED" w:rsidRDefault="001233DA" w:rsidP="001233DA">
      <w:pPr>
        <w:spacing w:after="1" w:line="220" w:lineRule="atLeast"/>
        <w:jc w:val="center"/>
        <w:rPr>
          <w:rFonts w:ascii="Arial" w:hAnsi="Arial" w:cs="Arial"/>
          <w:b/>
          <w:sz w:val="24"/>
          <w:szCs w:val="24"/>
        </w:rPr>
      </w:pPr>
      <w:r w:rsidRPr="00034DED">
        <w:rPr>
          <w:rFonts w:ascii="Arial" w:hAnsi="Arial" w:cs="Arial"/>
          <w:b/>
          <w:sz w:val="24"/>
          <w:szCs w:val="24"/>
        </w:rPr>
        <w:t>ПОСТАНОВЛЕНИЕ</w:t>
      </w:r>
    </w:p>
    <w:p w:rsidR="001233DA" w:rsidRPr="00034DED" w:rsidRDefault="001233DA" w:rsidP="001233DA">
      <w:pPr>
        <w:spacing w:after="1" w:line="220" w:lineRule="atLeast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3128"/>
        <w:gridCol w:w="3113"/>
      </w:tblGrid>
      <w:tr w:rsidR="001233DA" w:rsidRPr="00034DED" w:rsidTr="006601CD">
        <w:tc>
          <w:tcPr>
            <w:tcW w:w="3190" w:type="dxa"/>
          </w:tcPr>
          <w:p w:rsidR="001233DA" w:rsidRPr="00034DED" w:rsidRDefault="00034DED" w:rsidP="007A2022">
            <w:pPr>
              <w:spacing w:after="1" w:line="2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4DED">
              <w:rPr>
                <w:rFonts w:ascii="Arial" w:hAnsi="Arial" w:cs="Arial"/>
                <w:sz w:val="24"/>
                <w:szCs w:val="24"/>
              </w:rPr>
              <w:t>23</w:t>
            </w:r>
            <w:r w:rsidR="00C22C17" w:rsidRPr="00034DED">
              <w:rPr>
                <w:rFonts w:ascii="Arial" w:hAnsi="Arial" w:cs="Arial"/>
                <w:sz w:val="24"/>
                <w:szCs w:val="24"/>
              </w:rPr>
              <w:t xml:space="preserve"> апреля</w:t>
            </w:r>
            <w:r w:rsidR="001233DA" w:rsidRPr="00034DED">
              <w:rPr>
                <w:rFonts w:ascii="Arial" w:hAnsi="Arial" w:cs="Arial"/>
                <w:sz w:val="24"/>
                <w:szCs w:val="24"/>
              </w:rPr>
              <w:t xml:space="preserve"> 20</w:t>
            </w:r>
            <w:r w:rsidR="008C0EF2" w:rsidRPr="00034DED">
              <w:rPr>
                <w:rFonts w:ascii="Arial" w:hAnsi="Arial" w:cs="Arial"/>
                <w:sz w:val="24"/>
                <w:szCs w:val="24"/>
              </w:rPr>
              <w:t>2</w:t>
            </w:r>
            <w:r w:rsidR="00B85395" w:rsidRPr="00034DED">
              <w:rPr>
                <w:rFonts w:ascii="Arial" w:hAnsi="Arial" w:cs="Arial"/>
                <w:sz w:val="24"/>
                <w:szCs w:val="24"/>
              </w:rPr>
              <w:t>4</w:t>
            </w:r>
            <w:r w:rsidR="005747EC" w:rsidRPr="00034D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233DA" w:rsidRPr="00034DED">
              <w:rPr>
                <w:rFonts w:ascii="Arial" w:hAnsi="Arial" w:cs="Arial"/>
                <w:sz w:val="24"/>
                <w:szCs w:val="24"/>
              </w:rPr>
              <w:t>г</w:t>
            </w:r>
            <w:r w:rsidR="005747EC" w:rsidRPr="00034DE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190" w:type="dxa"/>
          </w:tcPr>
          <w:p w:rsidR="001233DA" w:rsidRPr="00034DED" w:rsidRDefault="001233DA" w:rsidP="006601CD">
            <w:pPr>
              <w:spacing w:after="1" w:line="2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4DED">
              <w:rPr>
                <w:rFonts w:ascii="Arial" w:hAnsi="Arial" w:cs="Arial"/>
                <w:sz w:val="24"/>
                <w:szCs w:val="24"/>
              </w:rPr>
              <w:t>с.</w:t>
            </w:r>
            <w:r w:rsidR="00FB50D3" w:rsidRPr="00034D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34DED">
              <w:rPr>
                <w:rFonts w:ascii="Arial" w:hAnsi="Arial" w:cs="Arial"/>
                <w:sz w:val="24"/>
                <w:szCs w:val="24"/>
              </w:rPr>
              <w:t>Пировское</w:t>
            </w:r>
          </w:p>
        </w:tc>
        <w:tc>
          <w:tcPr>
            <w:tcW w:w="3191" w:type="dxa"/>
          </w:tcPr>
          <w:p w:rsidR="001233DA" w:rsidRPr="00034DED" w:rsidRDefault="000D5B3A" w:rsidP="00C22C17">
            <w:pPr>
              <w:spacing w:after="1" w:line="220" w:lineRule="atLeas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34DED">
              <w:rPr>
                <w:rFonts w:ascii="Arial" w:hAnsi="Arial" w:cs="Arial"/>
                <w:sz w:val="24"/>
                <w:szCs w:val="24"/>
              </w:rPr>
              <w:t>№</w:t>
            </w:r>
            <w:r w:rsidR="00034DED" w:rsidRPr="00034DED">
              <w:rPr>
                <w:rFonts w:ascii="Arial" w:hAnsi="Arial" w:cs="Arial"/>
                <w:sz w:val="24"/>
                <w:szCs w:val="24"/>
              </w:rPr>
              <w:t>138-п</w:t>
            </w:r>
          </w:p>
        </w:tc>
      </w:tr>
    </w:tbl>
    <w:p w:rsidR="001233DA" w:rsidRPr="00034DED" w:rsidRDefault="001233DA" w:rsidP="001233DA">
      <w:pPr>
        <w:spacing w:after="1" w:line="220" w:lineRule="atLeast"/>
        <w:rPr>
          <w:rFonts w:ascii="Arial" w:hAnsi="Arial" w:cs="Arial"/>
          <w:b/>
          <w:sz w:val="24"/>
          <w:szCs w:val="24"/>
        </w:rPr>
      </w:pPr>
    </w:p>
    <w:p w:rsidR="001233DA" w:rsidRPr="00034DED" w:rsidRDefault="001233DA" w:rsidP="00FB50D3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034DED">
        <w:rPr>
          <w:rFonts w:ascii="Arial" w:hAnsi="Arial" w:cs="Arial"/>
          <w:sz w:val="24"/>
          <w:szCs w:val="24"/>
        </w:rPr>
        <w:t xml:space="preserve">О </w:t>
      </w:r>
      <w:r w:rsidR="008C0EF2" w:rsidRPr="00034DED">
        <w:rPr>
          <w:rFonts w:ascii="Arial" w:hAnsi="Arial" w:cs="Arial"/>
          <w:sz w:val="24"/>
          <w:szCs w:val="24"/>
        </w:rPr>
        <w:t>внесении изменений в постановление администрации Пиров</w:t>
      </w:r>
      <w:r w:rsidR="00FB50D3" w:rsidRPr="00034DED">
        <w:rPr>
          <w:rFonts w:ascii="Arial" w:hAnsi="Arial" w:cs="Arial"/>
          <w:sz w:val="24"/>
          <w:szCs w:val="24"/>
        </w:rPr>
        <w:t>ского муниципального округа от 23</w:t>
      </w:r>
      <w:r w:rsidR="008C0EF2" w:rsidRPr="00034DED">
        <w:rPr>
          <w:rFonts w:ascii="Arial" w:hAnsi="Arial" w:cs="Arial"/>
          <w:sz w:val="24"/>
          <w:szCs w:val="24"/>
        </w:rPr>
        <w:t>.</w:t>
      </w:r>
      <w:r w:rsidR="00CB10F1" w:rsidRPr="00034DED">
        <w:rPr>
          <w:rFonts w:ascii="Arial" w:hAnsi="Arial" w:cs="Arial"/>
          <w:sz w:val="24"/>
          <w:szCs w:val="24"/>
        </w:rPr>
        <w:t>1</w:t>
      </w:r>
      <w:r w:rsidR="00D43621" w:rsidRPr="00034DED">
        <w:rPr>
          <w:rFonts w:ascii="Arial" w:hAnsi="Arial" w:cs="Arial"/>
          <w:sz w:val="24"/>
          <w:szCs w:val="24"/>
        </w:rPr>
        <w:t>1</w:t>
      </w:r>
      <w:r w:rsidR="008C0EF2" w:rsidRPr="00034DED">
        <w:rPr>
          <w:rFonts w:ascii="Arial" w:hAnsi="Arial" w:cs="Arial"/>
          <w:sz w:val="24"/>
          <w:szCs w:val="24"/>
        </w:rPr>
        <w:t>.2021 №</w:t>
      </w:r>
      <w:r w:rsidR="00C22C17" w:rsidRPr="00034DED">
        <w:rPr>
          <w:rFonts w:ascii="Arial" w:hAnsi="Arial" w:cs="Arial"/>
          <w:sz w:val="24"/>
          <w:szCs w:val="24"/>
        </w:rPr>
        <w:t xml:space="preserve"> </w:t>
      </w:r>
      <w:r w:rsidR="00FB50D3" w:rsidRPr="00034DED">
        <w:rPr>
          <w:rFonts w:ascii="Arial" w:hAnsi="Arial" w:cs="Arial"/>
          <w:sz w:val="24"/>
          <w:szCs w:val="24"/>
        </w:rPr>
        <w:t>617</w:t>
      </w:r>
      <w:r w:rsidR="008C0EF2" w:rsidRPr="00034DED">
        <w:rPr>
          <w:rFonts w:ascii="Arial" w:hAnsi="Arial" w:cs="Arial"/>
          <w:sz w:val="24"/>
          <w:szCs w:val="24"/>
        </w:rPr>
        <w:t xml:space="preserve">-п </w:t>
      </w:r>
      <w:bookmarkStart w:id="1" w:name="OLE_LINK3"/>
      <w:bookmarkStart w:id="2" w:name="OLE_LINK4"/>
      <w:r w:rsidR="008C0EF2" w:rsidRPr="00034DED">
        <w:rPr>
          <w:rFonts w:ascii="Arial" w:hAnsi="Arial" w:cs="Arial"/>
          <w:sz w:val="24"/>
          <w:szCs w:val="24"/>
        </w:rPr>
        <w:t>«</w:t>
      </w:r>
      <w:bookmarkStart w:id="3" w:name="OLE_LINK2"/>
      <w:r w:rsidR="00FB50D3" w:rsidRPr="00034DE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Об утверждении видов, условий, размера и порядка становления выплат стимулирующего характера, в том числе критериев оценки результативности и качества труда работников муниципальных бюджетных образовательных учреждений</w:t>
      </w:r>
      <w:bookmarkEnd w:id="3"/>
      <w:r w:rsidR="008C0EF2" w:rsidRPr="00034DED">
        <w:rPr>
          <w:rFonts w:ascii="Arial" w:hAnsi="Arial" w:cs="Arial"/>
          <w:bCs/>
          <w:kern w:val="28"/>
          <w:sz w:val="24"/>
          <w:szCs w:val="24"/>
        </w:rPr>
        <w:t>»</w:t>
      </w:r>
    </w:p>
    <w:bookmarkEnd w:id="1"/>
    <w:bookmarkEnd w:id="2"/>
    <w:p w:rsidR="008C0EF2" w:rsidRPr="00034DED" w:rsidRDefault="008C0EF2" w:rsidP="008C0EF2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1233DA" w:rsidRPr="00034DED" w:rsidRDefault="001233DA" w:rsidP="00C22C17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034DE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34DED">
        <w:rPr>
          <w:rFonts w:ascii="Arial" w:hAnsi="Arial" w:cs="Arial"/>
          <w:color w:val="000000" w:themeColor="text1"/>
          <w:sz w:val="24"/>
          <w:szCs w:val="24"/>
        </w:rPr>
        <w:tab/>
      </w:r>
      <w:r w:rsidRPr="00034DED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="008C0EF2" w:rsidRPr="00034DED">
        <w:rPr>
          <w:rFonts w:ascii="Arial" w:eastAsia="Calibri" w:hAnsi="Arial" w:cs="Arial"/>
          <w:color w:val="000000" w:themeColor="text1"/>
          <w:sz w:val="24"/>
          <w:szCs w:val="24"/>
        </w:rPr>
        <w:t xml:space="preserve">В соответствии со статьей 134 Трудового кодекса Российской Федерации, </w:t>
      </w:r>
      <w:r w:rsidR="00C22C17" w:rsidRPr="00034DED">
        <w:rPr>
          <w:rFonts w:ascii="Arial" w:hAnsi="Arial" w:cs="Arial"/>
          <w:sz w:val="24"/>
          <w:szCs w:val="24"/>
        </w:rPr>
        <w:t xml:space="preserve">во исполнение Послания Президента Российской Федерации Федеральному Собранию Российской Федерации от 29.02.2024, руководствуясь </w:t>
      </w:r>
      <w:r w:rsidR="008C0EF2" w:rsidRPr="00034DED">
        <w:rPr>
          <w:rFonts w:ascii="Arial" w:eastAsia="Calibri" w:hAnsi="Arial" w:cs="Arial"/>
          <w:color w:val="000000" w:themeColor="text1"/>
          <w:sz w:val="24"/>
          <w:szCs w:val="24"/>
        </w:rPr>
        <w:t xml:space="preserve">статьями </w:t>
      </w:r>
      <w:r w:rsidR="000D5B3A" w:rsidRPr="00034DED">
        <w:rPr>
          <w:rFonts w:ascii="Arial" w:eastAsia="Calibri" w:hAnsi="Arial" w:cs="Arial"/>
          <w:color w:val="000000" w:themeColor="text1"/>
          <w:sz w:val="24"/>
          <w:szCs w:val="24"/>
        </w:rPr>
        <w:t>11</w:t>
      </w:r>
      <w:r w:rsidR="008C0EF2" w:rsidRPr="00034DED">
        <w:rPr>
          <w:rFonts w:ascii="Arial" w:eastAsia="Calibri" w:hAnsi="Arial" w:cs="Arial"/>
          <w:color w:val="000000" w:themeColor="text1"/>
          <w:sz w:val="24"/>
          <w:szCs w:val="24"/>
        </w:rPr>
        <w:t>, 36 Устава Пировского муниципального округа, ПОСТАНОВЛЯЮ:</w:t>
      </w:r>
    </w:p>
    <w:p w:rsidR="00FB50D3" w:rsidRPr="00034DED" w:rsidRDefault="000D5B3A" w:rsidP="00C22C17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bookmarkStart w:id="4" w:name="OLE_LINK5"/>
      <w:r w:rsidRPr="00034DED">
        <w:rPr>
          <w:rFonts w:ascii="Arial" w:eastAsia="Calibri" w:hAnsi="Arial" w:cs="Arial"/>
          <w:color w:val="000000" w:themeColor="text1"/>
          <w:sz w:val="24"/>
          <w:szCs w:val="24"/>
        </w:rPr>
        <w:t>В</w:t>
      </w:r>
      <w:r w:rsidR="00F54062" w:rsidRPr="00034DED">
        <w:rPr>
          <w:rFonts w:ascii="Arial" w:eastAsia="Calibri" w:hAnsi="Arial" w:cs="Arial"/>
          <w:color w:val="000000" w:themeColor="text1"/>
          <w:sz w:val="24"/>
          <w:szCs w:val="24"/>
        </w:rPr>
        <w:t xml:space="preserve">нести в постановление администрации </w:t>
      </w:r>
      <w:bookmarkEnd w:id="4"/>
      <w:r w:rsidR="00F54062" w:rsidRPr="00034DED">
        <w:rPr>
          <w:rFonts w:ascii="Arial" w:eastAsia="Calibri" w:hAnsi="Arial" w:cs="Arial"/>
          <w:color w:val="000000" w:themeColor="text1"/>
          <w:sz w:val="24"/>
          <w:szCs w:val="24"/>
        </w:rPr>
        <w:t>Пировского муниципального округа</w:t>
      </w:r>
      <w:r w:rsidR="009D74C4" w:rsidRPr="00034DED">
        <w:rPr>
          <w:rFonts w:ascii="Arial" w:eastAsia="Calibri" w:hAnsi="Arial" w:cs="Arial"/>
          <w:color w:val="000000" w:themeColor="text1"/>
          <w:sz w:val="24"/>
          <w:szCs w:val="24"/>
        </w:rPr>
        <w:t xml:space="preserve"> от </w:t>
      </w:r>
      <w:r w:rsidR="00FB50D3" w:rsidRPr="00034DED">
        <w:rPr>
          <w:rFonts w:ascii="Arial" w:eastAsia="Calibri" w:hAnsi="Arial" w:cs="Arial"/>
          <w:color w:val="000000" w:themeColor="text1"/>
          <w:sz w:val="24"/>
          <w:szCs w:val="24"/>
        </w:rPr>
        <w:t>23</w:t>
      </w:r>
      <w:r w:rsidR="009D74C4" w:rsidRPr="00034DED">
        <w:rPr>
          <w:rFonts w:ascii="Arial" w:hAnsi="Arial" w:cs="Arial"/>
          <w:sz w:val="24"/>
          <w:szCs w:val="24"/>
        </w:rPr>
        <w:t>.</w:t>
      </w:r>
      <w:r w:rsidR="00B8540E" w:rsidRPr="00034DED">
        <w:rPr>
          <w:rFonts w:ascii="Arial" w:hAnsi="Arial" w:cs="Arial"/>
          <w:sz w:val="24"/>
          <w:szCs w:val="24"/>
        </w:rPr>
        <w:t>1</w:t>
      </w:r>
      <w:r w:rsidR="00D43621" w:rsidRPr="00034DED">
        <w:rPr>
          <w:rFonts w:ascii="Arial" w:hAnsi="Arial" w:cs="Arial"/>
          <w:sz w:val="24"/>
          <w:szCs w:val="24"/>
        </w:rPr>
        <w:t>1</w:t>
      </w:r>
      <w:r w:rsidR="009D74C4" w:rsidRPr="00034DED">
        <w:rPr>
          <w:rFonts w:ascii="Arial" w:hAnsi="Arial" w:cs="Arial"/>
          <w:sz w:val="24"/>
          <w:szCs w:val="24"/>
        </w:rPr>
        <w:t>.2021 №</w:t>
      </w:r>
      <w:r w:rsidR="00FB50D3" w:rsidRPr="00034DED">
        <w:rPr>
          <w:rFonts w:ascii="Arial" w:hAnsi="Arial" w:cs="Arial"/>
          <w:sz w:val="24"/>
          <w:szCs w:val="24"/>
        </w:rPr>
        <w:t xml:space="preserve"> 617</w:t>
      </w:r>
      <w:r w:rsidR="009D74C4" w:rsidRPr="00034DED">
        <w:rPr>
          <w:rFonts w:ascii="Arial" w:hAnsi="Arial" w:cs="Arial"/>
          <w:sz w:val="24"/>
          <w:szCs w:val="24"/>
        </w:rPr>
        <w:t xml:space="preserve">-п </w:t>
      </w:r>
      <w:r w:rsidR="00FB50D3" w:rsidRPr="00034DED">
        <w:rPr>
          <w:rFonts w:ascii="Arial" w:hAnsi="Arial" w:cs="Arial"/>
          <w:sz w:val="24"/>
          <w:szCs w:val="24"/>
        </w:rPr>
        <w:t>«</w:t>
      </w:r>
      <w:r w:rsidR="00FB50D3" w:rsidRPr="00034DE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Об утверждении видов, условий, размера и порядка становления выплат стимулирующего характера, в том числе критериев оценки результативности и качества труда работников муниципальных бюджетных образовательных учреждений</w:t>
      </w:r>
      <w:r w:rsidR="00FB50D3" w:rsidRPr="00034DED">
        <w:rPr>
          <w:rFonts w:ascii="Arial" w:hAnsi="Arial" w:cs="Arial"/>
          <w:bCs/>
          <w:kern w:val="28"/>
          <w:sz w:val="24"/>
          <w:szCs w:val="24"/>
        </w:rPr>
        <w:t>»</w:t>
      </w:r>
      <w:r w:rsidR="00D43621" w:rsidRPr="00034DED">
        <w:rPr>
          <w:rFonts w:ascii="Arial" w:hAnsi="Arial" w:cs="Arial"/>
          <w:bCs/>
          <w:kern w:val="28"/>
          <w:sz w:val="24"/>
          <w:szCs w:val="24"/>
        </w:rPr>
        <w:t xml:space="preserve"> </w:t>
      </w:r>
      <w:r w:rsidR="00D43621" w:rsidRPr="00034DED">
        <w:rPr>
          <w:rFonts w:ascii="Arial" w:hAnsi="Arial" w:cs="Arial"/>
          <w:color w:val="000000"/>
          <w:sz w:val="24"/>
          <w:szCs w:val="24"/>
        </w:rPr>
        <w:t>следующ</w:t>
      </w:r>
      <w:r w:rsidR="0084594E" w:rsidRPr="00034DED">
        <w:rPr>
          <w:rFonts w:ascii="Arial" w:hAnsi="Arial" w:cs="Arial"/>
          <w:color w:val="000000"/>
          <w:sz w:val="24"/>
          <w:szCs w:val="24"/>
        </w:rPr>
        <w:t>и</w:t>
      </w:r>
      <w:r w:rsidR="00D43621" w:rsidRPr="00034DED">
        <w:rPr>
          <w:rFonts w:ascii="Arial" w:hAnsi="Arial" w:cs="Arial"/>
          <w:color w:val="000000"/>
          <w:sz w:val="24"/>
          <w:szCs w:val="24"/>
        </w:rPr>
        <w:t>е изменения</w:t>
      </w:r>
      <w:r w:rsidR="0084594E" w:rsidRPr="00034DED">
        <w:rPr>
          <w:rFonts w:ascii="Arial" w:hAnsi="Arial" w:cs="Arial"/>
          <w:color w:val="000000"/>
          <w:sz w:val="24"/>
          <w:szCs w:val="24"/>
        </w:rPr>
        <w:t>.</w:t>
      </w:r>
    </w:p>
    <w:p w:rsidR="00C22C17" w:rsidRPr="00034DED" w:rsidRDefault="00F54062" w:rsidP="002B6FC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34DED">
        <w:rPr>
          <w:rFonts w:ascii="Arial" w:eastAsia="Calibri" w:hAnsi="Arial" w:cs="Arial"/>
          <w:color w:val="000000" w:themeColor="text1"/>
          <w:sz w:val="24"/>
          <w:szCs w:val="24"/>
        </w:rPr>
        <w:tab/>
      </w:r>
      <w:r w:rsidR="003A11E4" w:rsidRPr="00034DED">
        <w:rPr>
          <w:rFonts w:ascii="Arial" w:eastAsia="Calibri" w:hAnsi="Arial" w:cs="Arial"/>
          <w:color w:val="000000" w:themeColor="text1"/>
          <w:sz w:val="24"/>
          <w:szCs w:val="24"/>
        </w:rPr>
        <w:t>1.</w:t>
      </w:r>
      <w:r w:rsidR="00D43621" w:rsidRPr="00034DED">
        <w:rPr>
          <w:rFonts w:ascii="Arial" w:eastAsia="Calibri" w:hAnsi="Arial" w:cs="Arial"/>
          <w:color w:val="000000" w:themeColor="text1"/>
          <w:sz w:val="24"/>
          <w:szCs w:val="24"/>
        </w:rPr>
        <w:t>1</w:t>
      </w:r>
      <w:r w:rsidR="00C22C17" w:rsidRPr="00034DED">
        <w:rPr>
          <w:rFonts w:ascii="Arial" w:eastAsia="Calibri" w:hAnsi="Arial" w:cs="Arial"/>
          <w:color w:val="000000" w:themeColor="text1"/>
          <w:sz w:val="24"/>
          <w:szCs w:val="24"/>
        </w:rPr>
        <w:t xml:space="preserve">. </w:t>
      </w:r>
      <w:r w:rsidR="002B6FC9" w:rsidRPr="00034DED">
        <w:rPr>
          <w:rFonts w:ascii="Arial" w:eastAsia="Calibri" w:hAnsi="Arial" w:cs="Arial"/>
          <w:color w:val="000000" w:themeColor="text1"/>
          <w:sz w:val="24"/>
          <w:szCs w:val="24"/>
        </w:rPr>
        <w:t xml:space="preserve">В </w:t>
      </w:r>
      <w:r w:rsidR="00C22C17" w:rsidRPr="00034DE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вид</w:t>
      </w:r>
      <w:r w:rsidR="002B6FC9" w:rsidRPr="00034DE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ах</w:t>
      </w:r>
      <w:r w:rsidR="00C22C17" w:rsidRPr="00034DE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, услови</w:t>
      </w:r>
      <w:r w:rsidR="002B6FC9" w:rsidRPr="00034DE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ях</w:t>
      </w:r>
      <w:r w:rsidR="00C22C17" w:rsidRPr="00034DE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, размер</w:t>
      </w:r>
      <w:r w:rsidR="002B6FC9" w:rsidRPr="00034DE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е и порядке</w:t>
      </w:r>
      <w:r w:rsidR="00C22C17" w:rsidRPr="00034DE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установления выплат стимулирующего характера, в том числе критери</w:t>
      </w:r>
      <w:r w:rsidR="002B6FC9" w:rsidRPr="00034DE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ях</w:t>
      </w:r>
      <w:r w:rsidR="00C22C17" w:rsidRPr="00034DE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оценки результативности и качества труда работников муниципальных бюджетных учреждений</w:t>
      </w:r>
      <w:r w:rsidR="00C22C17" w:rsidRPr="00034DED">
        <w:rPr>
          <w:rFonts w:ascii="Arial" w:hAnsi="Arial" w:cs="Arial"/>
          <w:sz w:val="24"/>
          <w:szCs w:val="24"/>
        </w:rPr>
        <w:t>:</w:t>
      </w:r>
    </w:p>
    <w:p w:rsidR="00C22C17" w:rsidRPr="00034DED" w:rsidRDefault="00C22C17" w:rsidP="00C22C17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Arial" w:hAnsi="Arial" w:cs="Arial"/>
          <w:sz w:val="24"/>
          <w:szCs w:val="24"/>
        </w:rPr>
      </w:pPr>
      <w:r w:rsidRPr="00034DED">
        <w:rPr>
          <w:rFonts w:ascii="Arial" w:hAnsi="Arial" w:cs="Arial"/>
          <w:sz w:val="24"/>
          <w:szCs w:val="24"/>
        </w:rPr>
        <w:t>пункт 6 изложить в следующей редакции:</w:t>
      </w:r>
    </w:p>
    <w:p w:rsidR="00C22C17" w:rsidRPr="00034DED" w:rsidRDefault="00C22C17" w:rsidP="00C22C17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Arial" w:hAnsi="Arial" w:cs="Arial"/>
          <w:sz w:val="24"/>
          <w:szCs w:val="24"/>
        </w:rPr>
      </w:pPr>
      <w:r w:rsidRPr="00034DED">
        <w:rPr>
          <w:rFonts w:ascii="Arial" w:hAnsi="Arial" w:cs="Arial"/>
          <w:sz w:val="24"/>
          <w:szCs w:val="24"/>
        </w:rPr>
        <w:t>«6. Персональные выплаты определяются в процентном отношении</w:t>
      </w:r>
      <w:r w:rsidRPr="00034DED">
        <w:rPr>
          <w:rFonts w:ascii="Arial" w:hAnsi="Arial" w:cs="Arial"/>
          <w:sz w:val="24"/>
          <w:szCs w:val="24"/>
        </w:rPr>
        <w:br/>
        <w:t>к окладу (должностному окладу), ставке заработной платы либо</w:t>
      </w:r>
      <w:r w:rsidRPr="00034DED">
        <w:rPr>
          <w:rFonts w:ascii="Arial" w:hAnsi="Arial" w:cs="Arial"/>
          <w:sz w:val="24"/>
          <w:szCs w:val="24"/>
        </w:rPr>
        <w:br/>
        <w:t>в абсолютном размере</w:t>
      </w:r>
      <w:r w:rsidR="002B6FC9" w:rsidRPr="00034DED">
        <w:rPr>
          <w:rFonts w:ascii="Arial" w:hAnsi="Arial" w:cs="Arial"/>
          <w:sz w:val="24"/>
          <w:szCs w:val="24"/>
        </w:rPr>
        <w:t xml:space="preserve">. </w:t>
      </w:r>
      <w:r w:rsidRPr="00034DED">
        <w:rPr>
          <w:rFonts w:ascii="Arial" w:hAnsi="Arial" w:cs="Arial"/>
          <w:sz w:val="24"/>
          <w:szCs w:val="24"/>
        </w:rPr>
        <w:t>Размер персональных выплат работникам устанавливается в соответствии с приложением № 2</w:t>
      </w:r>
      <w:r w:rsidR="002B6FC9" w:rsidRPr="00034DED">
        <w:rPr>
          <w:rFonts w:ascii="Arial" w:hAnsi="Arial" w:cs="Arial"/>
          <w:sz w:val="24"/>
          <w:szCs w:val="24"/>
        </w:rPr>
        <w:t xml:space="preserve"> к настоящему Порядку</w:t>
      </w:r>
      <w:r w:rsidRPr="00034DED">
        <w:rPr>
          <w:rFonts w:ascii="Arial" w:hAnsi="Arial" w:cs="Arial"/>
          <w:sz w:val="24"/>
          <w:szCs w:val="24"/>
        </w:rPr>
        <w:t>.»;</w:t>
      </w:r>
    </w:p>
    <w:p w:rsidR="00C22C17" w:rsidRPr="00034DED" w:rsidRDefault="00C22C17" w:rsidP="009B2201">
      <w:pPr>
        <w:pStyle w:val="a6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Arial" w:hAnsi="Arial" w:cs="Arial"/>
          <w:sz w:val="24"/>
          <w:szCs w:val="24"/>
        </w:rPr>
      </w:pPr>
      <w:r w:rsidRPr="00034DED">
        <w:rPr>
          <w:rFonts w:ascii="Arial" w:hAnsi="Arial" w:cs="Arial"/>
          <w:sz w:val="24"/>
          <w:szCs w:val="24"/>
        </w:rPr>
        <w:t xml:space="preserve">в приложении № 2 </w:t>
      </w:r>
      <w:r w:rsidR="00F444CD" w:rsidRPr="00034DED">
        <w:rPr>
          <w:rFonts w:ascii="Arial" w:hAnsi="Arial" w:cs="Arial"/>
          <w:sz w:val="24"/>
          <w:szCs w:val="24"/>
        </w:rPr>
        <w:t>размер персональных выплат работникам муниципальных бюджетных учреждений, подведомственных отделу образования администрации Пировского муниципального округа</w:t>
      </w:r>
      <w:r w:rsidRPr="00034DED">
        <w:rPr>
          <w:rFonts w:ascii="Arial" w:hAnsi="Arial" w:cs="Arial"/>
          <w:sz w:val="24"/>
          <w:szCs w:val="24"/>
        </w:rPr>
        <w:t>:</w:t>
      </w:r>
    </w:p>
    <w:p w:rsidR="00C22C17" w:rsidRPr="00034DED" w:rsidRDefault="00C22C17" w:rsidP="00F444CD">
      <w:pPr>
        <w:pStyle w:val="a6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34DED">
        <w:rPr>
          <w:rFonts w:ascii="Arial" w:hAnsi="Arial" w:cs="Arial"/>
          <w:sz w:val="24"/>
          <w:szCs w:val="24"/>
        </w:rPr>
        <w:t xml:space="preserve">таблицу дополнить строкой </w:t>
      </w:r>
      <w:r w:rsidR="00F444CD" w:rsidRPr="00034DED">
        <w:rPr>
          <w:rFonts w:ascii="Arial" w:hAnsi="Arial" w:cs="Arial"/>
          <w:sz w:val="24"/>
          <w:szCs w:val="24"/>
        </w:rPr>
        <w:t>5</w:t>
      </w:r>
      <w:r w:rsidRPr="00034DED">
        <w:rPr>
          <w:rFonts w:ascii="Arial" w:hAnsi="Arial" w:cs="Arial"/>
          <w:sz w:val="24"/>
          <w:szCs w:val="24"/>
        </w:rPr>
        <w:t xml:space="preserve"> следующего содержания:</w:t>
      </w:r>
    </w:p>
    <w:p w:rsidR="00C22C17" w:rsidRPr="00034DED" w:rsidRDefault="00C22C17" w:rsidP="00C22C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34DED">
        <w:rPr>
          <w:rFonts w:ascii="Arial" w:hAnsi="Arial" w:cs="Arial"/>
          <w:sz w:val="24"/>
          <w:szCs w:val="24"/>
        </w:rPr>
        <w:t>«</w:t>
      </w:r>
    </w:p>
    <w:tbl>
      <w:tblPr>
        <w:tblW w:w="8645" w:type="dxa"/>
        <w:tblInd w:w="4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3"/>
        <w:gridCol w:w="6638"/>
        <w:gridCol w:w="1354"/>
      </w:tblGrid>
      <w:tr w:rsidR="00C22C17" w:rsidRPr="00034DED" w:rsidTr="005747EC">
        <w:trPr>
          <w:trHeight w:val="454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17" w:rsidRPr="00034DED" w:rsidRDefault="00F444CD" w:rsidP="00C22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4DE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17" w:rsidRPr="00034DED" w:rsidRDefault="00C22C17" w:rsidP="00C22C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4DED">
              <w:rPr>
                <w:rFonts w:ascii="Arial" w:hAnsi="Arial" w:cs="Arial"/>
                <w:sz w:val="24"/>
                <w:szCs w:val="24"/>
              </w:rPr>
              <w:t xml:space="preserve">водителям автобусов, осуществляющим перевозку обучающихся  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17" w:rsidRPr="00034DED" w:rsidRDefault="00C22C17" w:rsidP="00C22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4DED">
              <w:rPr>
                <w:rFonts w:ascii="Arial" w:hAnsi="Arial" w:cs="Arial"/>
                <w:sz w:val="24"/>
                <w:szCs w:val="24"/>
              </w:rPr>
              <w:t>3 848,0 рублей</w:t>
            </w:r>
          </w:p>
        </w:tc>
      </w:tr>
    </w:tbl>
    <w:p w:rsidR="003A11E4" w:rsidRPr="00034DED" w:rsidRDefault="005747EC" w:rsidP="001C272D">
      <w:pPr>
        <w:spacing w:after="0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034DED">
        <w:rPr>
          <w:rFonts w:ascii="Arial" w:eastAsia="Calibri" w:hAnsi="Arial" w:cs="Arial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»;</w:t>
      </w:r>
    </w:p>
    <w:p w:rsidR="00F444CD" w:rsidRPr="00034DED" w:rsidRDefault="00F444CD" w:rsidP="00F444CD">
      <w:pPr>
        <w:pStyle w:val="a6"/>
        <w:numPr>
          <w:ilvl w:val="2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34DED">
        <w:rPr>
          <w:rFonts w:ascii="Arial" w:hAnsi="Arial" w:cs="Arial"/>
          <w:sz w:val="24"/>
          <w:szCs w:val="24"/>
        </w:rPr>
        <w:t>в таблице:</w:t>
      </w:r>
    </w:p>
    <w:p w:rsidR="00F444CD" w:rsidRPr="00034DED" w:rsidRDefault="00F444CD" w:rsidP="00F444CD">
      <w:pPr>
        <w:pStyle w:val="a6"/>
        <w:autoSpaceDE w:val="0"/>
        <w:autoSpaceDN w:val="0"/>
        <w:adjustRightInd w:val="0"/>
        <w:ind w:left="705"/>
        <w:jc w:val="both"/>
        <w:rPr>
          <w:rFonts w:ascii="Arial" w:hAnsi="Arial" w:cs="Arial"/>
          <w:sz w:val="24"/>
          <w:szCs w:val="24"/>
        </w:rPr>
      </w:pPr>
      <w:r w:rsidRPr="00034DED">
        <w:rPr>
          <w:rFonts w:ascii="Arial" w:hAnsi="Arial" w:cs="Arial"/>
          <w:sz w:val="24"/>
          <w:szCs w:val="24"/>
        </w:rPr>
        <w:t>строку 2.3 изложить в следующей редакции:</w:t>
      </w:r>
    </w:p>
    <w:p w:rsidR="00F444CD" w:rsidRPr="00034DED" w:rsidRDefault="00F444CD" w:rsidP="00F444CD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034DED">
        <w:rPr>
          <w:rFonts w:ascii="Arial" w:hAnsi="Arial" w:cs="Arial"/>
          <w:sz w:val="24"/>
          <w:szCs w:val="24"/>
        </w:rPr>
        <w:t>«</w:t>
      </w:r>
    </w:p>
    <w:tbl>
      <w:tblPr>
        <w:tblW w:w="0" w:type="auto"/>
        <w:tblInd w:w="4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9"/>
        <w:gridCol w:w="6212"/>
        <w:gridCol w:w="1368"/>
      </w:tblGrid>
      <w:tr w:rsidR="00F444CD" w:rsidRPr="00034DED" w:rsidTr="005747EC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CD" w:rsidRPr="00034DED" w:rsidRDefault="00F444CD" w:rsidP="00C9383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34DED">
              <w:rPr>
                <w:rFonts w:ascii="Arial" w:hAnsi="Arial" w:cs="Arial"/>
                <w:sz w:val="24"/>
                <w:szCs w:val="24"/>
              </w:rPr>
              <w:t>2.3</w:t>
            </w:r>
          </w:p>
        </w:tc>
        <w:tc>
          <w:tcPr>
            <w:tcW w:w="7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CD" w:rsidRPr="00034DED" w:rsidRDefault="00F444CD" w:rsidP="005747E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4DED">
              <w:rPr>
                <w:rFonts w:ascii="Arial" w:hAnsi="Arial" w:cs="Arial"/>
                <w:sz w:val="24"/>
                <w:szCs w:val="24"/>
              </w:rPr>
              <w:t xml:space="preserve">ежемесячное денежное вознаграждение за классное руководство (кураторство) педагогическим работникам </w:t>
            </w:r>
            <w:r w:rsidR="005747EC" w:rsidRPr="00034DED">
              <w:rPr>
                <w:rFonts w:ascii="Arial" w:hAnsi="Arial" w:cs="Arial"/>
                <w:sz w:val="24"/>
                <w:szCs w:val="24"/>
              </w:rPr>
              <w:t xml:space="preserve">муниципальных </w:t>
            </w:r>
            <w:r w:rsidRPr="00034DED">
              <w:rPr>
                <w:rFonts w:ascii="Arial" w:hAnsi="Arial" w:cs="Arial"/>
                <w:sz w:val="24"/>
                <w:szCs w:val="24"/>
              </w:rPr>
              <w:lastRenderedPageBreak/>
              <w:t>общеобразовательных организаций, осуществляющим классное руководс</w:t>
            </w:r>
            <w:r w:rsidR="005747EC" w:rsidRPr="00034DED">
              <w:rPr>
                <w:rFonts w:ascii="Arial" w:hAnsi="Arial" w:cs="Arial"/>
                <w:sz w:val="24"/>
                <w:szCs w:val="24"/>
              </w:rPr>
              <w:t xml:space="preserve">тво в классе, классе-комплекте </w:t>
            </w:r>
            <w:r w:rsidRPr="00034DED">
              <w:rPr>
                <w:rFonts w:ascii="Arial" w:hAnsi="Arial" w:cs="Arial"/>
                <w:sz w:val="24"/>
                <w:szCs w:val="24"/>
              </w:rPr>
              <w:t>&lt;****&gt;</w:t>
            </w:r>
          </w:p>
        </w:tc>
      </w:tr>
      <w:tr w:rsidR="00F444CD" w:rsidRPr="00034DED" w:rsidTr="005747EC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CD" w:rsidRPr="00034DED" w:rsidRDefault="00F444CD" w:rsidP="00C9383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34DED">
              <w:rPr>
                <w:rFonts w:ascii="Arial" w:hAnsi="Arial" w:cs="Arial"/>
                <w:sz w:val="24"/>
                <w:szCs w:val="24"/>
              </w:rPr>
              <w:lastRenderedPageBreak/>
              <w:t>2.3.1</w:t>
            </w:r>
          </w:p>
        </w:tc>
        <w:tc>
          <w:tcPr>
            <w:tcW w:w="6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CD" w:rsidRPr="00034DED" w:rsidRDefault="00F444CD" w:rsidP="00C9383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34DED">
              <w:rPr>
                <w:rFonts w:ascii="Arial" w:hAnsi="Arial" w:cs="Arial"/>
                <w:sz w:val="24"/>
                <w:szCs w:val="24"/>
              </w:rPr>
              <w:t>в одном классе, классе-комплекте либо учебной группе в населенных пунктах с численностью населения более 100 тыс. человек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CD" w:rsidRPr="00034DED" w:rsidRDefault="00F444CD" w:rsidP="00C9383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34DED">
              <w:rPr>
                <w:rFonts w:ascii="Arial" w:hAnsi="Arial" w:cs="Arial"/>
                <w:sz w:val="24"/>
                <w:szCs w:val="24"/>
              </w:rPr>
              <w:t>5 000 рублей</w:t>
            </w:r>
          </w:p>
        </w:tc>
      </w:tr>
      <w:tr w:rsidR="00F444CD" w:rsidRPr="00034DED" w:rsidTr="005747EC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CD" w:rsidRPr="00034DED" w:rsidRDefault="00F444CD" w:rsidP="00C9383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34DED">
              <w:rPr>
                <w:rFonts w:ascii="Arial" w:hAnsi="Arial" w:cs="Arial"/>
                <w:sz w:val="24"/>
                <w:szCs w:val="24"/>
              </w:rPr>
              <w:t>2.3.2</w:t>
            </w:r>
          </w:p>
        </w:tc>
        <w:tc>
          <w:tcPr>
            <w:tcW w:w="6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CD" w:rsidRPr="00034DED" w:rsidRDefault="00F444CD" w:rsidP="00C9383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34DED">
              <w:rPr>
                <w:rFonts w:ascii="Arial" w:hAnsi="Arial" w:cs="Arial"/>
                <w:sz w:val="24"/>
                <w:szCs w:val="24"/>
              </w:rPr>
              <w:t>в одном классе, классе-комплекте либо учебной группе в населенных пунктах с численностью населения менее 100 тыс. человек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CD" w:rsidRPr="00034DED" w:rsidRDefault="00F444CD" w:rsidP="00C9383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34DED">
              <w:rPr>
                <w:rFonts w:ascii="Arial" w:hAnsi="Arial" w:cs="Arial"/>
                <w:sz w:val="24"/>
                <w:szCs w:val="24"/>
              </w:rPr>
              <w:t>10 000 рублей</w:t>
            </w:r>
          </w:p>
        </w:tc>
      </w:tr>
      <w:tr w:rsidR="00F444CD" w:rsidRPr="00034DED" w:rsidTr="005747EC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CD" w:rsidRPr="00034DED" w:rsidRDefault="00F444CD" w:rsidP="00F444C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34DED">
              <w:rPr>
                <w:rFonts w:ascii="Arial" w:hAnsi="Arial" w:cs="Arial"/>
                <w:sz w:val="24"/>
                <w:szCs w:val="24"/>
              </w:rPr>
              <w:t>2.3.3</w:t>
            </w:r>
          </w:p>
        </w:tc>
        <w:tc>
          <w:tcPr>
            <w:tcW w:w="6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CD" w:rsidRPr="00034DED" w:rsidRDefault="00F444CD" w:rsidP="00C9383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34DED">
              <w:rPr>
                <w:rFonts w:ascii="Arial" w:hAnsi="Arial" w:cs="Arial"/>
                <w:sz w:val="24"/>
                <w:szCs w:val="24"/>
              </w:rPr>
              <w:t>в двух и более классах, классах-комплектах либо учебных группах в населенных пунктах с численностью населения более 100 тыс. человек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CD" w:rsidRPr="00034DED" w:rsidRDefault="00F444CD" w:rsidP="00C9383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34DED">
              <w:rPr>
                <w:rFonts w:ascii="Arial" w:hAnsi="Arial" w:cs="Arial"/>
                <w:sz w:val="24"/>
                <w:szCs w:val="24"/>
              </w:rPr>
              <w:t>10 000 рублей</w:t>
            </w:r>
          </w:p>
        </w:tc>
      </w:tr>
      <w:tr w:rsidR="00F444CD" w:rsidRPr="00034DED" w:rsidTr="005747EC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CD" w:rsidRPr="00034DED" w:rsidRDefault="00F444CD" w:rsidP="00F444C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34DED">
              <w:rPr>
                <w:rFonts w:ascii="Arial" w:hAnsi="Arial" w:cs="Arial"/>
                <w:sz w:val="24"/>
                <w:szCs w:val="24"/>
              </w:rPr>
              <w:t>2.3.4</w:t>
            </w:r>
          </w:p>
        </w:tc>
        <w:tc>
          <w:tcPr>
            <w:tcW w:w="6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CD" w:rsidRPr="00034DED" w:rsidRDefault="00F444CD" w:rsidP="00C9383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34DED">
              <w:rPr>
                <w:rFonts w:ascii="Arial" w:hAnsi="Arial" w:cs="Arial"/>
                <w:sz w:val="24"/>
                <w:szCs w:val="24"/>
              </w:rPr>
              <w:t>в двух и более классах, классах-комплектах либо учебных группах в населенных пунктах с численностью населения менее 100 тыс. человек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CD" w:rsidRPr="00034DED" w:rsidRDefault="00F444CD" w:rsidP="00C9383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34DED">
              <w:rPr>
                <w:rFonts w:ascii="Arial" w:hAnsi="Arial" w:cs="Arial"/>
                <w:sz w:val="24"/>
                <w:szCs w:val="24"/>
              </w:rPr>
              <w:t>20 000 рублей</w:t>
            </w:r>
          </w:p>
        </w:tc>
      </w:tr>
    </w:tbl>
    <w:p w:rsidR="00F444CD" w:rsidRPr="00034DED" w:rsidRDefault="00F444CD" w:rsidP="00F444CD">
      <w:pPr>
        <w:pStyle w:val="a6"/>
        <w:autoSpaceDE w:val="0"/>
        <w:autoSpaceDN w:val="0"/>
        <w:adjustRightInd w:val="0"/>
        <w:ind w:left="705"/>
        <w:jc w:val="both"/>
        <w:rPr>
          <w:rFonts w:ascii="Arial" w:hAnsi="Arial" w:cs="Arial"/>
          <w:sz w:val="24"/>
          <w:szCs w:val="24"/>
        </w:rPr>
      </w:pPr>
      <w:r w:rsidRPr="00034DE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».</w:t>
      </w:r>
    </w:p>
    <w:p w:rsidR="00F444CD" w:rsidRPr="00034DED" w:rsidRDefault="00F444CD" w:rsidP="001C272D">
      <w:pPr>
        <w:spacing w:after="0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</w:p>
    <w:p w:rsidR="00F3376D" w:rsidRPr="00034DED" w:rsidRDefault="003D5419" w:rsidP="00F3376D">
      <w:pPr>
        <w:pStyle w:val="a6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1" w:line="220" w:lineRule="atLeast"/>
        <w:ind w:left="0" w:firstLine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34DED">
        <w:rPr>
          <w:rFonts w:ascii="Arial" w:hAnsi="Arial" w:cs="Arial"/>
          <w:color w:val="000000" w:themeColor="text1"/>
          <w:sz w:val="24"/>
          <w:szCs w:val="24"/>
        </w:rPr>
        <w:t>Настоящее п</w:t>
      </w:r>
      <w:r w:rsidRPr="00034DED">
        <w:rPr>
          <w:rFonts w:ascii="Arial" w:eastAsia="Calibri" w:hAnsi="Arial" w:cs="Arial"/>
          <w:color w:val="000000" w:themeColor="text1"/>
          <w:sz w:val="24"/>
          <w:szCs w:val="24"/>
        </w:rPr>
        <w:t xml:space="preserve">остановление вступает в силу </w:t>
      </w:r>
      <w:r w:rsidR="00F3376D" w:rsidRPr="00034DED">
        <w:rPr>
          <w:rFonts w:ascii="Arial" w:eastAsia="Calibri" w:hAnsi="Arial" w:cs="Arial"/>
          <w:sz w:val="24"/>
          <w:szCs w:val="24"/>
        </w:rPr>
        <w:t xml:space="preserve">после официального опубликования </w:t>
      </w:r>
      <w:r w:rsidR="00F3376D" w:rsidRPr="00034DED">
        <w:rPr>
          <w:rFonts w:ascii="Arial" w:eastAsia="Calibri" w:hAnsi="Arial" w:cs="Arial"/>
          <w:color w:val="000000" w:themeColor="text1"/>
          <w:sz w:val="24"/>
          <w:szCs w:val="24"/>
        </w:rPr>
        <w:t xml:space="preserve">в районной газете «Заря» </w:t>
      </w:r>
      <w:r w:rsidR="00F3376D" w:rsidRPr="00034DED">
        <w:rPr>
          <w:rFonts w:ascii="Arial" w:eastAsia="Calibri" w:hAnsi="Arial" w:cs="Arial"/>
          <w:sz w:val="24"/>
          <w:szCs w:val="24"/>
        </w:rPr>
        <w:t>и распространяется на правоотношения, возникшие п.1.2.1 с 01.04.2024, п.1.2.2. с 01.03.2024.</w:t>
      </w:r>
    </w:p>
    <w:p w:rsidR="00F3376D" w:rsidRPr="00034DED" w:rsidRDefault="00F3376D" w:rsidP="00F3376D">
      <w:pPr>
        <w:tabs>
          <w:tab w:val="left" w:pos="0"/>
        </w:tabs>
        <w:autoSpaceDE w:val="0"/>
        <w:autoSpaceDN w:val="0"/>
        <w:adjustRightInd w:val="0"/>
        <w:spacing w:after="1" w:line="220" w:lineRule="atLeast"/>
        <w:jc w:val="both"/>
        <w:rPr>
          <w:rFonts w:ascii="Arial" w:eastAsia="Calibri" w:hAnsi="Arial" w:cs="Arial"/>
          <w:sz w:val="24"/>
          <w:szCs w:val="24"/>
        </w:rPr>
      </w:pPr>
    </w:p>
    <w:p w:rsidR="001233DA" w:rsidRPr="00034DED" w:rsidRDefault="001233DA" w:rsidP="00F3376D">
      <w:pPr>
        <w:tabs>
          <w:tab w:val="left" w:pos="0"/>
        </w:tabs>
        <w:autoSpaceDE w:val="0"/>
        <w:autoSpaceDN w:val="0"/>
        <w:adjustRightInd w:val="0"/>
        <w:spacing w:after="1" w:line="220" w:lineRule="atLeast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4"/>
        <w:gridCol w:w="4671"/>
      </w:tblGrid>
      <w:tr w:rsidR="001233DA" w:rsidRPr="00034DED" w:rsidTr="002E31B2">
        <w:trPr>
          <w:trHeight w:val="581"/>
        </w:trPr>
        <w:tc>
          <w:tcPr>
            <w:tcW w:w="4785" w:type="dxa"/>
          </w:tcPr>
          <w:p w:rsidR="004814BE" w:rsidRPr="00034DED" w:rsidRDefault="004814BE" w:rsidP="00C22C17">
            <w:pPr>
              <w:spacing w:after="1" w:line="220" w:lineRule="atLeas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034DED">
              <w:rPr>
                <w:rFonts w:ascii="Arial" w:hAnsi="Arial" w:cs="Arial"/>
                <w:sz w:val="24"/>
                <w:szCs w:val="24"/>
              </w:rPr>
              <w:t>Глав</w:t>
            </w:r>
            <w:r w:rsidR="00C22C17" w:rsidRPr="00034DED">
              <w:rPr>
                <w:rFonts w:ascii="Arial" w:hAnsi="Arial" w:cs="Arial"/>
                <w:sz w:val="24"/>
                <w:szCs w:val="24"/>
              </w:rPr>
              <w:t>а</w:t>
            </w:r>
            <w:r w:rsidRPr="00034DED">
              <w:rPr>
                <w:rFonts w:ascii="Arial" w:hAnsi="Arial" w:cs="Arial"/>
                <w:sz w:val="24"/>
                <w:szCs w:val="24"/>
              </w:rPr>
              <w:t xml:space="preserve"> Пировского округа</w:t>
            </w:r>
            <w:r w:rsidR="00C22C17" w:rsidRPr="00034DED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</w:t>
            </w:r>
          </w:p>
        </w:tc>
        <w:tc>
          <w:tcPr>
            <w:tcW w:w="4786" w:type="dxa"/>
          </w:tcPr>
          <w:p w:rsidR="004814BE" w:rsidRPr="00034DED" w:rsidRDefault="00C22C17" w:rsidP="002E31B2">
            <w:pPr>
              <w:spacing w:after="1" w:line="220" w:lineRule="atLeast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034DED">
              <w:rPr>
                <w:rFonts w:ascii="Arial" w:hAnsi="Arial" w:cs="Arial"/>
                <w:sz w:val="24"/>
                <w:szCs w:val="24"/>
              </w:rPr>
              <w:t>А.И. Евсеев</w:t>
            </w:r>
          </w:p>
          <w:p w:rsidR="00C22C17" w:rsidRPr="00034DED" w:rsidRDefault="00C22C17" w:rsidP="004814BE">
            <w:pPr>
              <w:spacing w:after="1" w:line="220" w:lineRule="atLeast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C22C17" w:rsidRPr="00034DED" w:rsidRDefault="00C22C17" w:rsidP="004814BE">
            <w:pPr>
              <w:spacing w:after="1" w:line="220" w:lineRule="atLeast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D0407" w:rsidRPr="00034DED" w:rsidRDefault="009D74C4" w:rsidP="009D74C4">
      <w:pPr>
        <w:spacing w:after="1" w:line="220" w:lineRule="atLeast"/>
        <w:outlineLvl w:val="0"/>
        <w:rPr>
          <w:rFonts w:ascii="Arial" w:hAnsi="Arial" w:cs="Arial"/>
          <w:sz w:val="24"/>
          <w:szCs w:val="24"/>
        </w:rPr>
      </w:pPr>
      <w:r w:rsidRPr="00034DED">
        <w:rPr>
          <w:rFonts w:ascii="Arial" w:hAnsi="Arial" w:cs="Arial"/>
          <w:sz w:val="24"/>
          <w:szCs w:val="24"/>
        </w:rPr>
        <w:t xml:space="preserve">            </w:t>
      </w:r>
      <w:bookmarkEnd w:id="0"/>
    </w:p>
    <w:sectPr w:rsidR="00ED0407" w:rsidRPr="00034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C23112"/>
    <w:multiLevelType w:val="multilevel"/>
    <w:tmpl w:val="E46CC8BE"/>
    <w:lvl w:ilvl="0">
      <w:start w:val="1"/>
      <w:numFmt w:val="decimal"/>
      <w:lvlText w:val="%1."/>
      <w:lvlJc w:val="left"/>
      <w:pPr>
        <w:ind w:left="644" w:hanging="360"/>
      </w:pPr>
      <w:rPr>
        <w:rFonts w:eastAsia="Calibri" w:hint="default"/>
        <w:color w:val="000000" w:themeColor="text1"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6" w:hanging="2160"/>
      </w:pPr>
      <w:rPr>
        <w:rFonts w:hint="default"/>
      </w:rPr>
    </w:lvl>
  </w:abstractNum>
  <w:abstractNum w:abstractNumId="1" w15:restartNumberingAfterBreak="0">
    <w:nsid w:val="6C1F1DE4"/>
    <w:multiLevelType w:val="hybridMultilevel"/>
    <w:tmpl w:val="914A3C2E"/>
    <w:lvl w:ilvl="0" w:tplc="A20056B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1E1"/>
    <w:rsid w:val="00034DED"/>
    <w:rsid w:val="000D5B3A"/>
    <w:rsid w:val="00114E8A"/>
    <w:rsid w:val="001233DA"/>
    <w:rsid w:val="00126E48"/>
    <w:rsid w:val="00171236"/>
    <w:rsid w:val="001C272D"/>
    <w:rsid w:val="002B6FC9"/>
    <w:rsid w:val="002C2647"/>
    <w:rsid w:val="002E31B2"/>
    <w:rsid w:val="003106EF"/>
    <w:rsid w:val="003A11E4"/>
    <w:rsid w:val="003A55E2"/>
    <w:rsid w:val="003D5419"/>
    <w:rsid w:val="00473954"/>
    <w:rsid w:val="004814BE"/>
    <w:rsid w:val="004951E1"/>
    <w:rsid w:val="00547D68"/>
    <w:rsid w:val="00557A79"/>
    <w:rsid w:val="005747EC"/>
    <w:rsid w:val="00614CA5"/>
    <w:rsid w:val="006C0155"/>
    <w:rsid w:val="006C71E7"/>
    <w:rsid w:val="007A2022"/>
    <w:rsid w:val="0084594E"/>
    <w:rsid w:val="008739A5"/>
    <w:rsid w:val="008C0EF2"/>
    <w:rsid w:val="009D74C4"/>
    <w:rsid w:val="00A520AC"/>
    <w:rsid w:val="00B152C7"/>
    <w:rsid w:val="00B27BE6"/>
    <w:rsid w:val="00B85395"/>
    <w:rsid w:val="00B8540E"/>
    <w:rsid w:val="00B93E17"/>
    <w:rsid w:val="00BA7106"/>
    <w:rsid w:val="00C22C17"/>
    <w:rsid w:val="00CB10F1"/>
    <w:rsid w:val="00D43621"/>
    <w:rsid w:val="00D51F78"/>
    <w:rsid w:val="00DA2578"/>
    <w:rsid w:val="00DE3D85"/>
    <w:rsid w:val="00DE4694"/>
    <w:rsid w:val="00E02158"/>
    <w:rsid w:val="00ED0407"/>
    <w:rsid w:val="00F3376D"/>
    <w:rsid w:val="00F444CD"/>
    <w:rsid w:val="00F54062"/>
    <w:rsid w:val="00FB5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FDE0F"/>
  <w15:chartTrackingRefBased/>
  <w15:docId w15:val="{B3AED1F0-2848-4BB7-ADDE-F2CFF1B6C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7D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33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54062"/>
    <w:pPr>
      <w:widowControl w:val="0"/>
      <w:suppressAutoHyphens/>
      <w:autoSpaceDE w:val="0"/>
      <w:spacing w:after="0" w:line="240" w:lineRule="atLeast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Cell">
    <w:name w:val="ConsPlusCell"/>
    <w:rsid w:val="00F540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57A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7A79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84594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C22C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D8B904-283E-4CDE-BA61-486B88DA6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ИТВ</dc:creator>
  <cp:keywords/>
  <dc:description/>
  <cp:lastModifiedBy>Professional</cp:lastModifiedBy>
  <cp:revision>5</cp:revision>
  <cp:lastPrinted>2024-04-23T02:34:00Z</cp:lastPrinted>
  <dcterms:created xsi:type="dcterms:W3CDTF">2024-04-16T04:14:00Z</dcterms:created>
  <dcterms:modified xsi:type="dcterms:W3CDTF">2024-04-24T05:53:00Z</dcterms:modified>
</cp:coreProperties>
</file>