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54D97" w14:textId="7615DECC" w:rsidR="00626D90" w:rsidRPr="009678B4" w:rsidRDefault="00626D90" w:rsidP="00626D90">
      <w:pPr>
        <w:jc w:val="center"/>
        <w:rPr>
          <w:rFonts w:ascii="Arial" w:hAnsi="Arial" w:cs="Arial"/>
          <w:b/>
          <w:sz w:val="24"/>
        </w:rPr>
      </w:pPr>
      <w:bookmarkStart w:id="0" w:name="_GoBack"/>
      <w:r w:rsidRPr="009678B4">
        <w:rPr>
          <w:rFonts w:ascii="Arial" w:hAnsi="Arial" w:cs="Arial"/>
          <w:noProof/>
          <w:sz w:val="24"/>
        </w:rPr>
        <w:drawing>
          <wp:inline distT="0" distB="0" distL="0" distR="0" wp14:anchorId="1A179614" wp14:editId="32F99F62">
            <wp:extent cx="523875" cy="676275"/>
            <wp:effectExtent l="0" t="0" r="9525" b="9525"/>
            <wp:docPr id="45434487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r w:rsidRPr="009678B4">
        <w:rPr>
          <w:rFonts w:ascii="Arial" w:hAnsi="Arial" w:cs="Arial"/>
          <w:b/>
          <w:sz w:val="24"/>
        </w:rPr>
        <w:t xml:space="preserve"> </w:t>
      </w:r>
    </w:p>
    <w:p w14:paraId="18DE68E8" w14:textId="77777777" w:rsidR="00626D90" w:rsidRPr="009678B4" w:rsidRDefault="00626D90" w:rsidP="00626D90">
      <w:pPr>
        <w:autoSpaceDE w:val="0"/>
        <w:autoSpaceDN w:val="0"/>
        <w:adjustRightInd w:val="0"/>
        <w:jc w:val="center"/>
        <w:outlineLvl w:val="0"/>
        <w:rPr>
          <w:rFonts w:ascii="Arial" w:hAnsi="Arial" w:cs="Arial"/>
          <w:b/>
          <w:bCs/>
          <w:sz w:val="24"/>
        </w:rPr>
      </w:pPr>
      <w:r w:rsidRPr="009678B4">
        <w:rPr>
          <w:rFonts w:ascii="Arial" w:hAnsi="Arial" w:cs="Arial"/>
          <w:b/>
          <w:bCs/>
          <w:sz w:val="24"/>
        </w:rPr>
        <w:t>КРАСНОЯРСКИЙ КРАЙ</w:t>
      </w:r>
    </w:p>
    <w:p w14:paraId="276B57F6" w14:textId="77777777" w:rsidR="00626D90" w:rsidRPr="009678B4" w:rsidRDefault="00626D90" w:rsidP="00626D90">
      <w:pPr>
        <w:autoSpaceDE w:val="0"/>
        <w:autoSpaceDN w:val="0"/>
        <w:adjustRightInd w:val="0"/>
        <w:jc w:val="center"/>
        <w:outlineLvl w:val="0"/>
        <w:rPr>
          <w:rFonts w:ascii="Arial" w:hAnsi="Arial" w:cs="Arial"/>
          <w:b/>
          <w:bCs/>
          <w:sz w:val="24"/>
        </w:rPr>
      </w:pPr>
      <w:r w:rsidRPr="009678B4">
        <w:rPr>
          <w:rFonts w:ascii="Arial" w:hAnsi="Arial" w:cs="Arial"/>
          <w:b/>
          <w:bCs/>
          <w:sz w:val="24"/>
        </w:rPr>
        <w:t xml:space="preserve">АДМИНИСТРАЦИЯ </w:t>
      </w:r>
    </w:p>
    <w:p w14:paraId="5C1A3D60" w14:textId="77777777" w:rsidR="00626D90" w:rsidRPr="009678B4" w:rsidRDefault="00626D90" w:rsidP="00626D90">
      <w:pPr>
        <w:autoSpaceDE w:val="0"/>
        <w:autoSpaceDN w:val="0"/>
        <w:adjustRightInd w:val="0"/>
        <w:jc w:val="center"/>
        <w:outlineLvl w:val="0"/>
        <w:rPr>
          <w:rFonts w:ascii="Arial" w:hAnsi="Arial" w:cs="Arial"/>
          <w:b/>
          <w:bCs/>
          <w:sz w:val="24"/>
        </w:rPr>
      </w:pPr>
      <w:r w:rsidRPr="009678B4">
        <w:rPr>
          <w:rFonts w:ascii="Arial" w:hAnsi="Arial" w:cs="Arial"/>
          <w:b/>
          <w:bCs/>
          <w:sz w:val="24"/>
        </w:rPr>
        <w:t>ПИРОВСКОГО МУНИЦИПАЛЬНОГО ОКРУГА</w:t>
      </w:r>
    </w:p>
    <w:p w14:paraId="75B170E0" w14:textId="77777777" w:rsidR="00626D90" w:rsidRPr="009678B4" w:rsidRDefault="00626D90" w:rsidP="00626D90">
      <w:pPr>
        <w:jc w:val="center"/>
        <w:rPr>
          <w:rFonts w:ascii="Arial" w:hAnsi="Arial" w:cs="Arial"/>
          <w:b/>
          <w:sz w:val="24"/>
        </w:rPr>
      </w:pPr>
    </w:p>
    <w:p w14:paraId="33443BE2" w14:textId="77777777" w:rsidR="00626D90" w:rsidRPr="009678B4" w:rsidRDefault="00626D90" w:rsidP="00626D90">
      <w:pPr>
        <w:jc w:val="center"/>
        <w:rPr>
          <w:rFonts w:ascii="Arial" w:hAnsi="Arial" w:cs="Arial"/>
          <w:b/>
          <w:sz w:val="24"/>
        </w:rPr>
      </w:pPr>
      <w:r w:rsidRPr="009678B4">
        <w:rPr>
          <w:rFonts w:ascii="Arial" w:hAnsi="Arial" w:cs="Arial"/>
          <w:b/>
          <w:sz w:val="24"/>
        </w:rPr>
        <w:t>ПОСТАНОВЛЕНИЕ</w:t>
      </w:r>
    </w:p>
    <w:p w14:paraId="5BBA2657" w14:textId="77777777" w:rsidR="00626D90" w:rsidRPr="009678B4" w:rsidRDefault="00626D90" w:rsidP="00626D90">
      <w:pPr>
        <w:jc w:val="center"/>
        <w:rPr>
          <w:rFonts w:ascii="Arial" w:hAnsi="Arial" w:cs="Arial"/>
          <w:b/>
          <w:sz w:val="24"/>
        </w:rPr>
      </w:pPr>
    </w:p>
    <w:p w14:paraId="0F5DBE43" w14:textId="77777777" w:rsidR="00626D90" w:rsidRPr="009678B4" w:rsidRDefault="00626D90" w:rsidP="00626D90">
      <w:pPr>
        <w:jc w:val="center"/>
        <w:rPr>
          <w:rFonts w:ascii="Arial" w:hAnsi="Arial" w:cs="Arial"/>
          <w:b/>
          <w:sz w:val="24"/>
        </w:rPr>
      </w:pPr>
    </w:p>
    <w:p w14:paraId="597CC4AF" w14:textId="40B2D12B" w:rsidR="00626D90" w:rsidRPr="009678B4" w:rsidRDefault="009678B4" w:rsidP="00626D90">
      <w:pPr>
        <w:autoSpaceDE w:val="0"/>
        <w:autoSpaceDN w:val="0"/>
        <w:adjustRightInd w:val="0"/>
        <w:rPr>
          <w:rFonts w:ascii="Arial" w:hAnsi="Arial" w:cs="Arial"/>
          <w:bCs/>
          <w:sz w:val="24"/>
        </w:rPr>
      </w:pPr>
      <w:r w:rsidRPr="009678B4">
        <w:rPr>
          <w:rFonts w:ascii="Arial" w:hAnsi="Arial" w:cs="Arial"/>
          <w:bCs/>
          <w:sz w:val="24"/>
        </w:rPr>
        <w:t>17.04.</w:t>
      </w:r>
      <w:r w:rsidR="00626D90" w:rsidRPr="009678B4">
        <w:rPr>
          <w:rFonts w:ascii="Arial" w:hAnsi="Arial" w:cs="Arial"/>
          <w:bCs/>
          <w:sz w:val="24"/>
        </w:rPr>
        <w:t xml:space="preserve">2024г.              </w:t>
      </w:r>
      <w:r w:rsidRPr="009678B4">
        <w:rPr>
          <w:rFonts w:ascii="Arial" w:hAnsi="Arial" w:cs="Arial"/>
          <w:bCs/>
          <w:sz w:val="24"/>
        </w:rPr>
        <w:t xml:space="preserve">                    </w:t>
      </w:r>
      <w:r w:rsidR="00626D90" w:rsidRPr="009678B4">
        <w:rPr>
          <w:rFonts w:ascii="Arial" w:hAnsi="Arial" w:cs="Arial"/>
          <w:bCs/>
          <w:sz w:val="24"/>
        </w:rPr>
        <w:t xml:space="preserve"> </w:t>
      </w:r>
      <w:proofErr w:type="spellStart"/>
      <w:r w:rsidR="00626D90" w:rsidRPr="009678B4">
        <w:rPr>
          <w:rFonts w:ascii="Arial" w:hAnsi="Arial" w:cs="Arial"/>
          <w:bCs/>
          <w:sz w:val="24"/>
        </w:rPr>
        <w:t>с.Пировское</w:t>
      </w:r>
      <w:proofErr w:type="spellEnd"/>
      <w:r w:rsidR="00626D90" w:rsidRPr="009678B4">
        <w:rPr>
          <w:rFonts w:ascii="Arial" w:hAnsi="Arial" w:cs="Arial"/>
          <w:bCs/>
          <w:sz w:val="24"/>
        </w:rPr>
        <w:t xml:space="preserve">                                       №</w:t>
      </w:r>
      <w:r w:rsidRPr="009678B4">
        <w:rPr>
          <w:rFonts w:ascii="Arial" w:hAnsi="Arial" w:cs="Arial"/>
          <w:bCs/>
          <w:sz w:val="24"/>
        </w:rPr>
        <w:t>130-п</w:t>
      </w:r>
    </w:p>
    <w:p w14:paraId="270F3C35" w14:textId="77777777" w:rsidR="009678B4" w:rsidRPr="009678B4" w:rsidRDefault="009678B4" w:rsidP="00626D90">
      <w:pPr>
        <w:autoSpaceDE w:val="0"/>
        <w:autoSpaceDN w:val="0"/>
        <w:adjustRightInd w:val="0"/>
        <w:rPr>
          <w:rFonts w:ascii="Arial" w:hAnsi="Arial" w:cs="Arial"/>
          <w:b/>
          <w:bCs/>
          <w:sz w:val="24"/>
        </w:rPr>
      </w:pPr>
    </w:p>
    <w:p w14:paraId="22925580" w14:textId="77777777" w:rsidR="00626D90" w:rsidRPr="009678B4" w:rsidRDefault="00626D90" w:rsidP="00626D90">
      <w:pPr>
        <w:autoSpaceDE w:val="0"/>
        <w:autoSpaceDN w:val="0"/>
        <w:adjustRightInd w:val="0"/>
        <w:jc w:val="center"/>
        <w:rPr>
          <w:rFonts w:ascii="Arial" w:hAnsi="Arial" w:cs="Arial"/>
          <w:bCs/>
          <w:sz w:val="24"/>
        </w:rPr>
      </w:pPr>
      <w:r w:rsidRPr="009678B4">
        <w:rPr>
          <w:rFonts w:ascii="Arial" w:hAnsi="Arial" w:cs="Arial"/>
          <w:bCs/>
          <w:sz w:val="24"/>
        </w:rPr>
        <w:t>О внесении изменений в постановление</w:t>
      </w:r>
    </w:p>
    <w:p w14:paraId="62E6E6DD" w14:textId="0E859213" w:rsidR="00626D90" w:rsidRPr="009678B4" w:rsidRDefault="00626D90" w:rsidP="00626D90">
      <w:pPr>
        <w:autoSpaceDE w:val="0"/>
        <w:autoSpaceDN w:val="0"/>
        <w:adjustRightInd w:val="0"/>
        <w:jc w:val="center"/>
        <w:rPr>
          <w:rFonts w:ascii="Arial" w:hAnsi="Arial" w:cs="Arial"/>
          <w:bCs/>
          <w:sz w:val="24"/>
          <w:highlight w:val="yellow"/>
        </w:rPr>
      </w:pPr>
      <w:r w:rsidRPr="009678B4">
        <w:rPr>
          <w:rFonts w:ascii="Arial" w:hAnsi="Arial" w:cs="Arial"/>
          <w:bCs/>
          <w:sz w:val="24"/>
        </w:rPr>
        <w:t xml:space="preserve">администрации Пировского муниципального округа </w:t>
      </w:r>
      <w:bookmarkStart w:id="1" w:name="_Hlk121146998"/>
      <w:r w:rsidRPr="009678B4">
        <w:rPr>
          <w:rFonts w:ascii="Arial" w:hAnsi="Arial" w:cs="Arial"/>
          <w:bCs/>
          <w:sz w:val="24"/>
        </w:rPr>
        <w:t>от 05.09.2022 г. №446-п</w:t>
      </w:r>
      <w:bookmarkEnd w:id="1"/>
    </w:p>
    <w:p w14:paraId="4F33A48B" w14:textId="77777777" w:rsidR="00626D90" w:rsidRPr="009678B4" w:rsidRDefault="00626D90" w:rsidP="00626D90">
      <w:pPr>
        <w:widowControl w:val="0"/>
        <w:autoSpaceDE w:val="0"/>
        <w:autoSpaceDN w:val="0"/>
        <w:adjustRightInd w:val="0"/>
        <w:jc w:val="center"/>
        <w:outlineLvl w:val="1"/>
        <w:rPr>
          <w:rFonts w:ascii="Arial" w:hAnsi="Arial" w:cs="Arial"/>
          <w:bCs/>
          <w:sz w:val="24"/>
        </w:rPr>
      </w:pPr>
      <w:bookmarkStart w:id="2" w:name="_Hlk105660158"/>
      <w:bookmarkStart w:id="3" w:name="_Hlk116380840"/>
      <w:r w:rsidRPr="009678B4">
        <w:rPr>
          <w:rFonts w:ascii="Arial" w:hAnsi="Arial" w:cs="Arial"/>
          <w:b/>
          <w:bCs/>
          <w:sz w:val="24"/>
        </w:rPr>
        <w:t>«</w:t>
      </w:r>
      <w:bookmarkStart w:id="4" w:name="_Hlk121146990"/>
      <w:r w:rsidRPr="009678B4">
        <w:rPr>
          <w:rFonts w:ascii="Arial" w:hAnsi="Arial" w:cs="Arial"/>
          <w:bCs/>
          <w:sz w:val="24"/>
        </w:rPr>
        <w:t>Об утверждении Порядка предоставления субъектам малого и среднего предпринимательства грантов в форме субсидий на начало ведения предпринимательской деятельности</w:t>
      </w:r>
      <w:bookmarkEnd w:id="4"/>
      <w:r w:rsidRPr="009678B4">
        <w:rPr>
          <w:rFonts w:ascii="Arial" w:hAnsi="Arial" w:cs="Arial"/>
          <w:bCs/>
          <w:sz w:val="24"/>
        </w:rPr>
        <w:t>»</w:t>
      </w:r>
    </w:p>
    <w:bookmarkEnd w:id="2"/>
    <w:p w14:paraId="0B3C56CB" w14:textId="77777777" w:rsidR="00626D90" w:rsidRPr="009678B4" w:rsidRDefault="00626D90" w:rsidP="00626D90">
      <w:pPr>
        <w:autoSpaceDE w:val="0"/>
        <w:autoSpaceDN w:val="0"/>
        <w:adjustRightInd w:val="0"/>
        <w:jc w:val="both"/>
        <w:rPr>
          <w:rFonts w:ascii="Arial" w:hAnsi="Arial" w:cs="Arial"/>
          <w:bCs/>
          <w:sz w:val="24"/>
        </w:rPr>
      </w:pPr>
    </w:p>
    <w:bookmarkEnd w:id="3"/>
    <w:p w14:paraId="24DA6B9C" w14:textId="77777777" w:rsidR="00626D90" w:rsidRPr="009678B4" w:rsidRDefault="00626D90" w:rsidP="00626D90">
      <w:pPr>
        <w:widowControl w:val="0"/>
        <w:autoSpaceDE w:val="0"/>
        <w:autoSpaceDN w:val="0"/>
        <w:adjustRightInd w:val="0"/>
        <w:ind w:firstLine="709"/>
        <w:jc w:val="both"/>
        <w:rPr>
          <w:rFonts w:ascii="Arial" w:hAnsi="Arial" w:cs="Arial"/>
          <w:bCs/>
          <w:sz w:val="24"/>
        </w:rPr>
      </w:pPr>
      <w:r w:rsidRPr="009678B4">
        <w:rPr>
          <w:rFonts w:ascii="Arial" w:hAnsi="Arial" w:cs="Arial"/>
          <w:bCs/>
          <w:sz w:val="24"/>
        </w:rPr>
        <w:t xml:space="preserve">В целях </w:t>
      </w:r>
      <w:r w:rsidRPr="009678B4">
        <w:rPr>
          <w:rFonts w:ascii="Arial" w:hAnsi="Arial" w:cs="Arial"/>
          <w:sz w:val="24"/>
        </w:rPr>
        <w:t>создания благоприятных экономических и правовых условий для динамичного развития малого и среднего предпринимательства на территории Пировского муниципального округа</w:t>
      </w:r>
      <w:r w:rsidRPr="009678B4">
        <w:rPr>
          <w:rFonts w:ascii="Arial" w:hAnsi="Arial" w:cs="Arial"/>
          <w:bCs/>
          <w:sz w:val="24"/>
        </w:rPr>
        <w:t xml:space="preserve">, на основании постановления Постановление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 Правительства Красноярского края от 30.09.2013 № 505-п «Об утверждении государственной программы Красноярского края «Развитие малого и среднего предпринимательства и инновационной деятельности», </w:t>
      </w:r>
      <w:hyperlink r:id="rId6" w:history="1">
        <w:r w:rsidRPr="009678B4">
          <w:rPr>
            <w:rStyle w:val="a3"/>
            <w:rFonts w:ascii="Arial" w:hAnsi="Arial" w:cs="Arial"/>
            <w:bCs/>
            <w:color w:val="auto"/>
            <w:sz w:val="24"/>
            <w:u w:val="none"/>
          </w:rPr>
          <w:t xml:space="preserve">статей 11, 36 </w:t>
        </w:r>
      </w:hyperlink>
      <w:r w:rsidRPr="009678B4">
        <w:rPr>
          <w:rFonts w:ascii="Arial" w:hAnsi="Arial" w:cs="Arial"/>
          <w:bCs/>
          <w:sz w:val="24"/>
        </w:rPr>
        <w:t>Устава Пировского муниципального округа, ПОСТАНОВЛЯЮ:</w:t>
      </w:r>
    </w:p>
    <w:p w14:paraId="6A5F0C8C" w14:textId="77777777" w:rsidR="00626D90" w:rsidRPr="009678B4" w:rsidRDefault="00626D90" w:rsidP="00626D90">
      <w:pPr>
        <w:widowControl w:val="0"/>
        <w:autoSpaceDE w:val="0"/>
        <w:autoSpaceDN w:val="0"/>
        <w:adjustRightInd w:val="0"/>
        <w:ind w:firstLine="709"/>
        <w:jc w:val="both"/>
        <w:outlineLvl w:val="1"/>
        <w:rPr>
          <w:rFonts w:ascii="Arial" w:hAnsi="Arial" w:cs="Arial"/>
          <w:sz w:val="24"/>
        </w:rPr>
      </w:pPr>
      <w:r w:rsidRPr="009678B4">
        <w:rPr>
          <w:rFonts w:ascii="Arial" w:hAnsi="Arial" w:cs="Arial"/>
          <w:sz w:val="24"/>
        </w:rPr>
        <w:t>1. Внести в постановление администрации Пировского муниципального округа</w:t>
      </w:r>
      <w:r w:rsidRPr="009678B4">
        <w:rPr>
          <w:rFonts w:ascii="Arial" w:hAnsi="Arial" w:cs="Arial"/>
          <w:b/>
          <w:bCs/>
          <w:sz w:val="24"/>
        </w:rPr>
        <w:t xml:space="preserve"> </w:t>
      </w:r>
      <w:r w:rsidRPr="009678B4">
        <w:rPr>
          <w:rFonts w:ascii="Arial" w:hAnsi="Arial" w:cs="Arial"/>
          <w:bCs/>
          <w:sz w:val="24"/>
        </w:rPr>
        <w:t>от 05.09.2022 г. № 446-п</w:t>
      </w:r>
      <w:r w:rsidRPr="009678B4">
        <w:rPr>
          <w:rFonts w:ascii="Arial" w:hAnsi="Arial" w:cs="Arial"/>
          <w:sz w:val="24"/>
        </w:rPr>
        <w:t xml:space="preserve"> «Об утверждении Порядка предоставления субъектам малого и среднего предпринимательства грантов в форме субсидий на начало ведения предпринимательской деятельности» следующие изменения. </w:t>
      </w:r>
    </w:p>
    <w:p w14:paraId="5B713EA2" w14:textId="77777777" w:rsidR="00626D90" w:rsidRPr="009678B4" w:rsidRDefault="00626D90" w:rsidP="00626D90">
      <w:pPr>
        <w:widowControl w:val="0"/>
        <w:autoSpaceDE w:val="0"/>
        <w:autoSpaceDN w:val="0"/>
        <w:adjustRightInd w:val="0"/>
        <w:ind w:firstLine="709"/>
        <w:jc w:val="both"/>
        <w:outlineLvl w:val="1"/>
        <w:rPr>
          <w:rFonts w:ascii="Arial" w:hAnsi="Arial" w:cs="Arial"/>
          <w:sz w:val="24"/>
        </w:rPr>
      </w:pPr>
      <w:r w:rsidRPr="009678B4">
        <w:rPr>
          <w:rFonts w:ascii="Arial" w:hAnsi="Arial" w:cs="Arial"/>
          <w:sz w:val="24"/>
        </w:rPr>
        <w:t>1) Приложение к постановлению администрации Пировского муниципального округа от «05» сентября 2022 г. № 446-п изложить в новой редакции, согласно приложению №1.</w:t>
      </w:r>
    </w:p>
    <w:p w14:paraId="227CBCA6" w14:textId="77777777" w:rsidR="00626D90" w:rsidRPr="009678B4" w:rsidRDefault="00626D90" w:rsidP="00626D90">
      <w:pPr>
        <w:ind w:firstLine="709"/>
        <w:jc w:val="both"/>
        <w:rPr>
          <w:rFonts w:ascii="Arial" w:hAnsi="Arial" w:cs="Arial"/>
          <w:sz w:val="24"/>
          <w:u w:val="single"/>
        </w:rPr>
      </w:pPr>
      <w:r w:rsidRPr="009678B4">
        <w:rPr>
          <w:rFonts w:ascii="Arial" w:hAnsi="Arial" w:cs="Arial"/>
          <w:sz w:val="24"/>
        </w:rPr>
        <w:t>2. Постановление вступает в силу после официального опубликования в районной газете «Заря».</w:t>
      </w:r>
    </w:p>
    <w:p w14:paraId="265DE015" w14:textId="77777777" w:rsidR="00626D90" w:rsidRPr="009678B4" w:rsidRDefault="00626D90" w:rsidP="00626D90">
      <w:pPr>
        <w:ind w:firstLine="709"/>
        <w:jc w:val="both"/>
        <w:rPr>
          <w:rFonts w:ascii="Arial" w:hAnsi="Arial" w:cs="Arial"/>
          <w:sz w:val="24"/>
        </w:rPr>
      </w:pPr>
      <w:r w:rsidRPr="009678B4">
        <w:rPr>
          <w:rFonts w:ascii="Arial" w:hAnsi="Arial" w:cs="Arial"/>
          <w:sz w:val="24"/>
        </w:rPr>
        <w:t xml:space="preserve">3. Контроль за выполнением настоящего постановления возложить на первого заместителя главы Пировского округа </w:t>
      </w:r>
      <w:proofErr w:type="spellStart"/>
      <w:r w:rsidRPr="009678B4">
        <w:rPr>
          <w:rFonts w:ascii="Arial" w:hAnsi="Arial" w:cs="Arial"/>
          <w:sz w:val="24"/>
        </w:rPr>
        <w:t>С.С.Ивченко</w:t>
      </w:r>
      <w:proofErr w:type="spellEnd"/>
      <w:r w:rsidRPr="009678B4">
        <w:rPr>
          <w:rFonts w:ascii="Arial" w:hAnsi="Arial" w:cs="Arial"/>
          <w:sz w:val="24"/>
        </w:rPr>
        <w:t>.</w:t>
      </w:r>
    </w:p>
    <w:p w14:paraId="7A6A4CCF" w14:textId="77777777" w:rsidR="00626D90" w:rsidRPr="009678B4" w:rsidRDefault="00626D90" w:rsidP="00626D90">
      <w:pPr>
        <w:autoSpaceDE w:val="0"/>
        <w:autoSpaceDN w:val="0"/>
        <w:adjustRightInd w:val="0"/>
        <w:rPr>
          <w:rFonts w:ascii="Arial" w:hAnsi="Arial" w:cs="Arial"/>
          <w:sz w:val="24"/>
        </w:rPr>
      </w:pPr>
    </w:p>
    <w:p w14:paraId="5B119077" w14:textId="77777777" w:rsidR="00626D90" w:rsidRPr="009678B4" w:rsidRDefault="00626D90" w:rsidP="00626D90">
      <w:pPr>
        <w:autoSpaceDE w:val="0"/>
        <w:autoSpaceDN w:val="0"/>
        <w:adjustRightInd w:val="0"/>
        <w:rPr>
          <w:rFonts w:ascii="Arial" w:hAnsi="Arial" w:cs="Arial"/>
          <w:sz w:val="24"/>
        </w:rPr>
      </w:pPr>
    </w:p>
    <w:p w14:paraId="4BE01B64" w14:textId="77777777" w:rsidR="00626D90" w:rsidRPr="009678B4" w:rsidRDefault="00626D90" w:rsidP="00626D90">
      <w:pPr>
        <w:autoSpaceDE w:val="0"/>
        <w:autoSpaceDN w:val="0"/>
        <w:adjustRightInd w:val="0"/>
        <w:rPr>
          <w:rFonts w:ascii="Arial" w:hAnsi="Arial" w:cs="Arial"/>
          <w:sz w:val="24"/>
        </w:rPr>
      </w:pPr>
      <w:r w:rsidRPr="009678B4">
        <w:rPr>
          <w:rFonts w:ascii="Arial" w:hAnsi="Arial" w:cs="Arial"/>
          <w:sz w:val="24"/>
        </w:rPr>
        <w:t>И. о. главы Пировского округа                                                          С.С. Ивченко</w:t>
      </w:r>
    </w:p>
    <w:p w14:paraId="6F87B653" w14:textId="77777777" w:rsidR="00626D90" w:rsidRPr="009678B4" w:rsidRDefault="00626D90" w:rsidP="00626D90">
      <w:pPr>
        <w:autoSpaceDE w:val="0"/>
        <w:autoSpaceDN w:val="0"/>
        <w:adjustRightInd w:val="0"/>
        <w:rPr>
          <w:rFonts w:ascii="Arial" w:hAnsi="Arial" w:cs="Arial"/>
          <w:sz w:val="24"/>
        </w:rPr>
      </w:pPr>
    </w:p>
    <w:p w14:paraId="446A76AD" w14:textId="77777777" w:rsidR="00626D90" w:rsidRPr="009678B4" w:rsidRDefault="00626D90" w:rsidP="00626D90">
      <w:pPr>
        <w:autoSpaceDE w:val="0"/>
        <w:autoSpaceDN w:val="0"/>
        <w:adjustRightInd w:val="0"/>
        <w:rPr>
          <w:rFonts w:ascii="Arial" w:hAnsi="Arial" w:cs="Arial"/>
          <w:sz w:val="24"/>
        </w:rPr>
      </w:pPr>
    </w:p>
    <w:p w14:paraId="4357B3AC" w14:textId="3C071E86" w:rsidR="00626D90" w:rsidRPr="009678B4" w:rsidRDefault="00626D90" w:rsidP="00626D90">
      <w:pPr>
        <w:autoSpaceDE w:val="0"/>
        <w:autoSpaceDN w:val="0"/>
        <w:adjustRightInd w:val="0"/>
        <w:rPr>
          <w:rFonts w:ascii="Arial" w:hAnsi="Arial" w:cs="Arial"/>
          <w:sz w:val="24"/>
        </w:rPr>
      </w:pPr>
    </w:p>
    <w:p w14:paraId="782ADCAF" w14:textId="1F6115E5" w:rsidR="009678B4" w:rsidRPr="009678B4" w:rsidRDefault="009678B4" w:rsidP="00626D90">
      <w:pPr>
        <w:autoSpaceDE w:val="0"/>
        <w:autoSpaceDN w:val="0"/>
        <w:adjustRightInd w:val="0"/>
        <w:rPr>
          <w:rFonts w:ascii="Arial" w:hAnsi="Arial" w:cs="Arial"/>
          <w:sz w:val="24"/>
        </w:rPr>
      </w:pPr>
    </w:p>
    <w:p w14:paraId="6A91B074" w14:textId="722B502B" w:rsidR="009678B4" w:rsidRPr="009678B4" w:rsidRDefault="009678B4" w:rsidP="00626D90">
      <w:pPr>
        <w:autoSpaceDE w:val="0"/>
        <w:autoSpaceDN w:val="0"/>
        <w:adjustRightInd w:val="0"/>
        <w:rPr>
          <w:rFonts w:ascii="Arial" w:hAnsi="Arial" w:cs="Arial"/>
          <w:sz w:val="24"/>
        </w:rPr>
      </w:pPr>
    </w:p>
    <w:p w14:paraId="02AF6F65" w14:textId="1F512D37" w:rsidR="009678B4" w:rsidRPr="009678B4" w:rsidRDefault="009678B4" w:rsidP="00626D90">
      <w:pPr>
        <w:autoSpaceDE w:val="0"/>
        <w:autoSpaceDN w:val="0"/>
        <w:adjustRightInd w:val="0"/>
        <w:rPr>
          <w:rFonts w:ascii="Arial" w:hAnsi="Arial" w:cs="Arial"/>
          <w:sz w:val="24"/>
        </w:rPr>
      </w:pPr>
    </w:p>
    <w:p w14:paraId="08406151" w14:textId="28E20BBC" w:rsidR="009678B4" w:rsidRPr="009678B4" w:rsidRDefault="009678B4" w:rsidP="00626D90">
      <w:pPr>
        <w:autoSpaceDE w:val="0"/>
        <w:autoSpaceDN w:val="0"/>
        <w:adjustRightInd w:val="0"/>
        <w:rPr>
          <w:rFonts w:ascii="Arial" w:hAnsi="Arial" w:cs="Arial"/>
          <w:sz w:val="24"/>
        </w:rPr>
      </w:pPr>
    </w:p>
    <w:p w14:paraId="02E904B1" w14:textId="4065A22A" w:rsidR="009678B4" w:rsidRPr="009678B4" w:rsidRDefault="009678B4" w:rsidP="00626D90">
      <w:pPr>
        <w:autoSpaceDE w:val="0"/>
        <w:autoSpaceDN w:val="0"/>
        <w:adjustRightInd w:val="0"/>
        <w:rPr>
          <w:rFonts w:ascii="Arial" w:hAnsi="Arial" w:cs="Arial"/>
          <w:sz w:val="24"/>
        </w:rPr>
      </w:pPr>
    </w:p>
    <w:p w14:paraId="160AF104" w14:textId="3CCCE312" w:rsidR="009678B4" w:rsidRPr="009678B4" w:rsidRDefault="009678B4" w:rsidP="00626D90">
      <w:pPr>
        <w:autoSpaceDE w:val="0"/>
        <w:autoSpaceDN w:val="0"/>
        <w:adjustRightInd w:val="0"/>
        <w:rPr>
          <w:rFonts w:ascii="Arial" w:hAnsi="Arial" w:cs="Arial"/>
          <w:sz w:val="24"/>
        </w:rPr>
      </w:pPr>
    </w:p>
    <w:p w14:paraId="1B30015C" w14:textId="1BB0D568" w:rsidR="009678B4" w:rsidRPr="009678B4" w:rsidRDefault="009678B4" w:rsidP="00626D90">
      <w:pPr>
        <w:autoSpaceDE w:val="0"/>
        <w:autoSpaceDN w:val="0"/>
        <w:adjustRightInd w:val="0"/>
        <w:rPr>
          <w:rFonts w:ascii="Arial" w:hAnsi="Arial" w:cs="Arial"/>
          <w:sz w:val="24"/>
        </w:rPr>
      </w:pPr>
    </w:p>
    <w:p w14:paraId="69F7A5FC" w14:textId="5CA79F05" w:rsidR="009678B4" w:rsidRPr="009678B4" w:rsidRDefault="009678B4" w:rsidP="00626D90">
      <w:pPr>
        <w:autoSpaceDE w:val="0"/>
        <w:autoSpaceDN w:val="0"/>
        <w:adjustRightInd w:val="0"/>
        <w:rPr>
          <w:rFonts w:ascii="Arial" w:hAnsi="Arial" w:cs="Arial"/>
          <w:sz w:val="24"/>
        </w:rPr>
      </w:pPr>
    </w:p>
    <w:p w14:paraId="258C60EE" w14:textId="156F4356" w:rsidR="009678B4" w:rsidRPr="009678B4" w:rsidRDefault="009678B4" w:rsidP="00626D90">
      <w:pPr>
        <w:autoSpaceDE w:val="0"/>
        <w:autoSpaceDN w:val="0"/>
        <w:adjustRightInd w:val="0"/>
        <w:rPr>
          <w:rFonts w:ascii="Arial" w:hAnsi="Arial" w:cs="Arial"/>
          <w:sz w:val="24"/>
        </w:rPr>
      </w:pPr>
    </w:p>
    <w:p w14:paraId="6876E88C" w14:textId="34C42671" w:rsidR="009678B4" w:rsidRPr="009678B4" w:rsidRDefault="009678B4" w:rsidP="00626D90">
      <w:pPr>
        <w:autoSpaceDE w:val="0"/>
        <w:autoSpaceDN w:val="0"/>
        <w:adjustRightInd w:val="0"/>
        <w:rPr>
          <w:rFonts w:ascii="Arial" w:hAnsi="Arial" w:cs="Arial"/>
          <w:sz w:val="24"/>
        </w:rPr>
      </w:pPr>
    </w:p>
    <w:p w14:paraId="64037FE3" w14:textId="754E0233" w:rsidR="009678B4" w:rsidRPr="009678B4" w:rsidRDefault="009678B4" w:rsidP="00626D90">
      <w:pPr>
        <w:autoSpaceDE w:val="0"/>
        <w:autoSpaceDN w:val="0"/>
        <w:adjustRightInd w:val="0"/>
        <w:rPr>
          <w:rFonts w:ascii="Arial" w:hAnsi="Arial" w:cs="Arial"/>
          <w:sz w:val="24"/>
        </w:rPr>
      </w:pPr>
    </w:p>
    <w:p w14:paraId="4CB75D75" w14:textId="31891FF4" w:rsidR="009678B4" w:rsidRPr="009678B4" w:rsidRDefault="009678B4" w:rsidP="00626D90">
      <w:pPr>
        <w:autoSpaceDE w:val="0"/>
        <w:autoSpaceDN w:val="0"/>
        <w:adjustRightInd w:val="0"/>
        <w:rPr>
          <w:rFonts w:ascii="Arial" w:hAnsi="Arial" w:cs="Arial"/>
          <w:sz w:val="24"/>
        </w:rPr>
      </w:pPr>
    </w:p>
    <w:p w14:paraId="749BB44C" w14:textId="1460AD97" w:rsidR="009678B4" w:rsidRPr="009678B4" w:rsidRDefault="009678B4" w:rsidP="00626D90">
      <w:pPr>
        <w:autoSpaceDE w:val="0"/>
        <w:autoSpaceDN w:val="0"/>
        <w:adjustRightInd w:val="0"/>
        <w:rPr>
          <w:rFonts w:ascii="Arial" w:hAnsi="Arial" w:cs="Arial"/>
          <w:sz w:val="24"/>
        </w:rPr>
      </w:pPr>
    </w:p>
    <w:p w14:paraId="5BF03592" w14:textId="29441954" w:rsidR="009678B4" w:rsidRPr="009678B4" w:rsidRDefault="009678B4" w:rsidP="00626D90">
      <w:pPr>
        <w:autoSpaceDE w:val="0"/>
        <w:autoSpaceDN w:val="0"/>
        <w:adjustRightInd w:val="0"/>
        <w:rPr>
          <w:rFonts w:ascii="Arial" w:hAnsi="Arial" w:cs="Arial"/>
          <w:sz w:val="24"/>
        </w:rPr>
      </w:pPr>
    </w:p>
    <w:p w14:paraId="348C6596" w14:textId="0921FC91" w:rsidR="009678B4" w:rsidRPr="009678B4" w:rsidRDefault="009678B4" w:rsidP="00626D90">
      <w:pPr>
        <w:autoSpaceDE w:val="0"/>
        <w:autoSpaceDN w:val="0"/>
        <w:adjustRightInd w:val="0"/>
        <w:rPr>
          <w:rFonts w:ascii="Arial" w:hAnsi="Arial" w:cs="Arial"/>
          <w:sz w:val="24"/>
        </w:rPr>
      </w:pPr>
    </w:p>
    <w:p w14:paraId="77E30EAE" w14:textId="5CB71867" w:rsidR="009678B4" w:rsidRPr="009678B4" w:rsidRDefault="009678B4" w:rsidP="00626D90">
      <w:pPr>
        <w:autoSpaceDE w:val="0"/>
        <w:autoSpaceDN w:val="0"/>
        <w:adjustRightInd w:val="0"/>
        <w:rPr>
          <w:rFonts w:ascii="Arial" w:hAnsi="Arial" w:cs="Arial"/>
          <w:sz w:val="24"/>
        </w:rPr>
      </w:pPr>
    </w:p>
    <w:p w14:paraId="77301689" w14:textId="0ADD6DEC" w:rsidR="009678B4" w:rsidRPr="009678B4" w:rsidRDefault="009678B4" w:rsidP="00626D90">
      <w:pPr>
        <w:autoSpaceDE w:val="0"/>
        <w:autoSpaceDN w:val="0"/>
        <w:adjustRightInd w:val="0"/>
        <w:rPr>
          <w:rFonts w:ascii="Arial" w:hAnsi="Arial" w:cs="Arial"/>
          <w:sz w:val="24"/>
        </w:rPr>
      </w:pPr>
    </w:p>
    <w:p w14:paraId="6BCEBCCA" w14:textId="752D8B37" w:rsidR="009678B4" w:rsidRPr="009678B4" w:rsidRDefault="009678B4" w:rsidP="00626D90">
      <w:pPr>
        <w:autoSpaceDE w:val="0"/>
        <w:autoSpaceDN w:val="0"/>
        <w:adjustRightInd w:val="0"/>
        <w:rPr>
          <w:rFonts w:ascii="Arial" w:hAnsi="Arial" w:cs="Arial"/>
          <w:sz w:val="24"/>
        </w:rPr>
      </w:pPr>
    </w:p>
    <w:p w14:paraId="6F42A44E" w14:textId="6AA630C1" w:rsidR="009678B4" w:rsidRPr="009678B4" w:rsidRDefault="009678B4" w:rsidP="00626D90">
      <w:pPr>
        <w:autoSpaceDE w:val="0"/>
        <w:autoSpaceDN w:val="0"/>
        <w:adjustRightInd w:val="0"/>
        <w:rPr>
          <w:rFonts w:ascii="Arial" w:hAnsi="Arial" w:cs="Arial"/>
          <w:sz w:val="24"/>
        </w:rPr>
      </w:pPr>
    </w:p>
    <w:p w14:paraId="04A95607" w14:textId="6F55EBF5" w:rsidR="009678B4" w:rsidRPr="009678B4" w:rsidRDefault="009678B4" w:rsidP="00626D90">
      <w:pPr>
        <w:autoSpaceDE w:val="0"/>
        <w:autoSpaceDN w:val="0"/>
        <w:adjustRightInd w:val="0"/>
        <w:rPr>
          <w:rFonts w:ascii="Arial" w:hAnsi="Arial" w:cs="Arial"/>
          <w:sz w:val="24"/>
        </w:rPr>
      </w:pPr>
    </w:p>
    <w:p w14:paraId="4E4A16A8" w14:textId="0B54003A" w:rsidR="009678B4" w:rsidRPr="009678B4" w:rsidRDefault="009678B4" w:rsidP="00626D90">
      <w:pPr>
        <w:autoSpaceDE w:val="0"/>
        <w:autoSpaceDN w:val="0"/>
        <w:adjustRightInd w:val="0"/>
        <w:rPr>
          <w:rFonts w:ascii="Arial" w:hAnsi="Arial" w:cs="Arial"/>
          <w:sz w:val="24"/>
        </w:rPr>
      </w:pPr>
    </w:p>
    <w:p w14:paraId="309978B4" w14:textId="0AB85DBF" w:rsidR="009678B4" w:rsidRPr="009678B4" w:rsidRDefault="009678B4" w:rsidP="00626D90">
      <w:pPr>
        <w:autoSpaceDE w:val="0"/>
        <w:autoSpaceDN w:val="0"/>
        <w:adjustRightInd w:val="0"/>
        <w:rPr>
          <w:rFonts w:ascii="Arial" w:hAnsi="Arial" w:cs="Arial"/>
          <w:sz w:val="24"/>
        </w:rPr>
      </w:pPr>
    </w:p>
    <w:p w14:paraId="5DF11F62" w14:textId="064DD8E2" w:rsidR="009678B4" w:rsidRPr="009678B4" w:rsidRDefault="009678B4" w:rsidP="00626D90">
      <w:pPr>
        <w:autoSpaceDE w:val="0"/>
        <w:autoSpaceDN w:val="0"/>
        <w:adjustRightInd w:val="0"/>
        <w:rPr>
          <w:rFonts w:ascii="Arial" w:hAnsi="Arial" w:cs="Arial"/>
          <w:sz w:val="24"/>
        </w:rPr>
      </w:pPr>
    </w:p>
    <w:p w14:paraId="73860740" w14:textId="77D12872" w:rsidR="009678B4" w:rsidRPr="009678B4" w:rsidRDefault="009678B4" w:rsidP="00626D90">
      <w:pPr>
        <w:autoSpaceDE w:val="0"/>
        <w:autoSpaceDN w:val="0"/>
        <w:adjustRightInd w:val="0"/>
        <w:rPr>
          <w:rFonts w:ascii="Arial" w:hAnsi="Arial" w:cs="Arial"/>
          <w:sz w:val="24"/>
        </w:rPr>
      </w:pPr>
    </w:p>
    <w:p w14:paraId="2E09838B" w14:textId="3E083527" w:rsidR="009678B4" w:rsidRPr="009678B4" w:rsidRDefault="009678B4" w:rsidP="00626D90">
      <w:pPr>
        <w:autoSpaceDE w:val="0"/>
        <w:autoSpaceDN w:val="0"/>
        <w:adjustRightInd w:val="0"/>
        <w:rPr>
          <w:rFonts w:ascii="Arial" w:hAnsi="Arial" w:cs="Arial"/>
          <w:sz w:val="24"/>
        </w:rPr>
      </w:pPr>
    </w:p>
    <w:p w14:paraId="5BEBE1D9" w14:textId="03442305" w:rsidR="009678B4" w:rsidRPr="009678B4" w:rsidRDefault="009678B4" w:rsidP="00626D90">
      <w:pPr>
        <w:autoSpaceDE w:val="0"/>
        <w:autoSpaceDN w:val="0"/>
        <w:adjustRightInd w:val="0"/>
        <w:rPr>
          <w:rFonts w:ascii="Arial" w:hAnsi="Arial" w:cs="Arial"/>
          <w:sz w:val="24"/>
        </w:rPr>
      </w:pPr>
    </w:p>
    <w:p w14:paraId="68001A7B" w14:textId="6704CC35" w:rsidR="009678B4" w:rsidRPr="009678B4" w:rsidRDefault="009678B4" w:rsidP="00626D90">
      <w:pPr>
        <w:autoSpaceDE w:val="0"/>
        <w:autoSpaceDN w:val="0"/>
        <w:adjustRightInd w:val="0"/>
        <w:rPr>
          <w:rFonts w:ascii="Arial" w:hAnsi="Arial" w:cs="Arial"/>
          <w:sz w:val="24"/>
        </w:rPr>
      </w:pPr>
    </w:p>
    <w:p w14:paraId="3E1AF0D6" w14:textId="2A960494" w:rsidR="009678B4" w:rsidRPr="009678B4" w:rsidRDefault="009678B4" w:rsidP="00626D90">
      <w:pPr>
        <w:autoSpaceDE w:val="0"/>
        <w:autoSpaceDN w:val="0"/>
        <w:adjustRightInd w:val="0"/>
        <w:rPr>
          <w:rFonts w:ascii="Arial" w:hAnsi="Arial" w:cs="Arial"/>
          <w:sz w:val="24"/>
        </w:rPr>
      </w:pPr>
    </w:p>
    <w:p w14:paraId="583A7C81" w14:textId="56C7396D" w:rsidR="009678B4" w:rsidRPr="009678B4" w:rsidRDefault="009678B4" w:rsidP="00626D90">
      <w:pPr>
        <w:autoSpaceDE w:val="0"/>
        <w:autoSpaceDN w:val="0"/>
        <w:adjustRightInd w:val="0"/>
        <w:rPr>
          <w:rFonts w:ascii="Arial" w:hAnsi="Arial" w:cs="Arial"/>
          <w:sz w:val="24"/>
        </w:rPr>
      </w:pPr>
    </w:p>
    <w:p w14:paraId="33F2FF43" w14:textId="0C378010" w:rsidR="009678B4" w:rsidRPr="009678B4" w:rsidRDefault="009678B4" w:rsidP="00626D90">
      <w:pPr>
        <w:autoSpaceDE w:val="0"/>
        <w:autoSpaceDN w:val="0"/>
        <w:adjustRightInd w:val="0"/>
        <w:rPr>
          <w:rFonts w:ascii="Arial" w:hAnsi="Arial" w:cs="Arial"/>
          <w:sz w:val="24"/>
        </w:rPr>
      </w:pPr>
    </w:p>
    <w:p w14:paraId="4838ADAB" w14:textId="416B5A61" w:rsidR="009678B4" w:rsidRPr="009678B4" w:rsidRDefault="009678B4" w:rsidP="00626D90">
      <w:pPr>
        <w:autoSpaceDE w:val="0"/>
        <w:autoSpaceDN w:val="0"/>
        <w:adjustRightInd w:val="0"/>
        <w:rPr>
          <w:rFonts w:ascii="Arial" w:hAnsi="Arial" w:cs="Arial"/>
          <w:sz w:val="24"/>
        </w:rPr>
      </w:pPr>
    </w:p>
    <w:p w14:paraId="4E770C3C" w14:textId="481D4133" w:rsidR="009678B4" w:rsidRPr="009678B4" w:rsidRDefault="009678B4" w:rsidP="00626D90">
      <w:pPr>
        <w:autoSpaceDE w:val="0"/>
        <w:autoSpaceDN w:val="0"/>
        <w:adjustRightInd w:val="0"/>
        <w:rPr>
          <w:rFonts w:ascii="Arial" w:hAnsi="Arial" w:cs="Arial"/>
          <w:sz w:val="24"/>
        </w:rPr>
      </w:pPr>
    </w:p>
    <w:p w14:paraId="255B0E7B" w14:textId="31474D11" w:rsidR="009678B4" w:rsidRPr="009678B4" w:rsidRDefault="009678B4" w:rsidP="00626D90">
      <w:pPr>
        <w:autoSpaceDE w:val="0"/>
        <w:autoSpaceDN w:val="0"/>
        <w:adjustRightInd w:val="0"/>
        <w:rPr>
          <w:rFonts w:ascii="Arial" w:hAnsi="Arial" w:cs="Arial"/>
          <w:sz w:val="24"/>
        </w:rPr>
      </w:pPr>
    </w:p>
    <w:p w14:paraId="17644A7D" w14:textId="7D8A518F" w:rsidR="009678B4" w:rsidRPr="009678B4" w:rsidRDefault="009678B4" w:rsidP="00626D90">
      <w:pPr>
        <w:autoSpaceDE w:val="0"/>
        <w:autoSpaceDN w:val="0"/>
        <w:adjustRightInd w:val="0"/>
        <w:rPr>
          <w:rFonts w:ascii="Arial" w:hAnsi="Arial" w:cs="Arial"/>
          <w:sz w:val="24"/>
        </w:rPr>
      </w:pPr>
    </w:p>
    <w:p w14:paraId="3E67C4F9" w14:textId="2DFC5F32" w:rsidR="009678B4" w:rsidRPr="009678B4" w:rsidRDefault="009678B4" w:rsidP="00626D90">
      <w:pPr>
        <w:autoSpaceDE w:val="0"/>
        <w:autoSpaceDN w:val="0"/>
        <w:adjustRightInd w:val="0"/>
        <w:rPr>
          <w:rFonts w:ascii="Arial" w:hAnsi="Arial" w:cs="Arial"/>
          <w:sz w:val="24"/>
        </w:rPr>
      </w:pPr>
    </w:p>
    <w:p w14:paraId="45DCD9BB" w14:textId="4499A93C" w:rsidR="009678B4" w:rsidRPr="009678B4" w:rsidRDefault="009678B4" w:rsidP="00626D90">
      <w:pPr>
        <w:autoSpaceDE w:val="0"/>
        <w:autoSpaceDN w:val="0"/>
        <w:adjustRightInd w:val="0"/>
        <w:rPr>
          <w:rFonts w:ascii="Arial" w:hAnsi="Arial" w:cs="Arial"/>
          <w:sz w:val="24"/>
        </w:rPr>
      </w:pPr>
    </w:p>
    <w:p w14:paraId="55FE3584" w14:textId="1457F72D" w:rsidR="009678B4" w:rsidRPr="009678B4" w:rsidRDefault="009678B4" w:rsidP="00626D90">
      <w:pPr>
        <w:autoSpaceDE w:val="0"/>
        <w:autoSpaceDN w:val="0"/>
        <w:adjustRightInd w:val="0"/>
        <w:rPr>
          <w:rFonts w:ascii="Arial" w:hAnsi="Arial" w:cs="Arial"/>
          <w:sz w:val="24"/>
        </w:rPr>
      </w:pPr>
    </w:p>
    <w:p w14:paraId="6A18F7CB" w14:textId="77777777" w:rsidR="009678B4" w:rsidRPr="009678B4" w:rsidRDefault="009678B4" w:rsidP="009678B4">
      <w:pPr>
        <w:rPr>
          <w:rFonts w:ascii="Arial" w:eastAsia="Calibri" w:hAnsi="Arial" w:cs="Arial"/>
          <w:bCs/>
          <w:sz w:val="24"/>
          <w:lang w:eastAsia="en-US"/>
        </w:rPr>
      </w:pPr>
      <w:r w:rsidRPr="009678B4">
        <w:rPr>
          <w:rFonts w:ascii="Arial" w:eastAsia="Calibri" w:hAnsi="Arial" w:cs="Arial"/>
          <w:bCs/>
          <w:sz w:val="24"/>
          <w:lang w:eastAsia="en-US"/>
        </w:rPr>
        <w:t xml:space="preserve">                                                                Приложение №1  к </w:t>
      </w:r>
    </w:p>
    <w:p w14:paraId="5AE7157D" w14:textId="77777777" w:rsidR="009678B4" w:rsidRPr="009678B4" w:rsidRDefault="009678B4" w:rsidP="009678B4">
      <w:pPr>
        <w:rPr>
          <w:rFonts w:ascii="Arial" w:eastAsia="Calibri" w:hAnsi="Arial" w:cs="Arial"/>
          <w:bCs/>
          <w:sz w:val="24"/>
          <w:lang w:eastAsia="en-US"/>
        </w:rPr>
      </w:pPr>
      <w:r w:rsidRPr="009678B4">
        <w:rPr>
          <w:rFonts w:ascii="Arial" w:eastAsia="Calibri" w:hAnsi="Arial" w:cs="Arial"/>
          <w:bCs/>
          <w:sz w:val="24"/>
          <w:lang w:eastAsia="en-US"/>
        </w:rPr>
        <w:t xml:space="preserve">                                                                постановлению администрации </w:t>
      </w:r>
    </w:p>
    <w:p w14:paraId="6E304814" w14:textId="77777777" w:rsidR="009678B4" w:rsidRPr="009678B4" w:rsidRDefault="009678B4" w:rsidP="009678B4">
      <w:pPr>
        <w:rPr>
          <w:rFonts w:ascii="Arial" w:eastAsia="Calibri" w:hAnsi="Arial" w:cs="Arial"/>
          <w:bCs/>
          <w:sz w:val="24"/>
          <w:lang w:eastAsia="en-US"/>
        </w:rPr>
      </w:pPr>
      <w:r w:rsidRPr="009678B4">
        <w:rPr>
          <w:rFonts w:ascii="Arial" w:eastAsia="Calibri" w:hAnsi="Arial" w:cs="Arial"/>
          <w:bCs/>
          <w:sz w:val="24"/>
          <w:lang w:eastAsia="en-US"/>
        </w:rPr>
        <w:t xml:space="preserve">                                                                Пировского муниципального округа </w:t>
      </w:r>
    </w:p>
    <w:p w14:paraId="4D4A2824" w14:textId="7E85C359" w:rsidR="009678B4" w:rsidRPr="009678B4" w:rsidRDefault="009678B4" w:rsidP="009678B4">
      <w:pPr>
        <w:rPr>
          <w:rFonts w:ascii="Arial" w:eastAsia="Calibri" w:hAnsi="Arial" w:cs="Arial"/>
          <w:bCs/>
          <w:sz w:val="24"/>
          <w:lang w:eastAsia="en-US"/>
        </w:rPr>
      </w:pPr>
      <w:r w:rsidRPr="009678B4">
        <w:rPr>
          <w:rFonts w:ascii="Arial" w:eastAsia="Calibri" w:hAnsi="Arial" w:cs="Arial"/>
          <w:bCs/>
          <w:sz w:val="24"/>
          <w:lang w:eastAsia="en-US"/>
        </w:rPr>
        <w:t xml:space="preserve">                                                                от </w:t>
      </w:r>
      <w:r w:rsidRPr="009678B4">
        <w:rPr>
          <w:rFonts w:ascii="Arial" w:eastAsia="Calibri" w:hAnsi="Arial" w:cs="Arial"/>
          <w:bCs/>
          <w:sz w:val="24"/>
          <w:lang w:eastAsia="en-US"/>
        </w:rPr>
        <w:t>17.04.</w:t>
      </w:r>
      <w:r w:rsidRPr="009678B4">
        <w:rPr>
          <w:rFonts w:ascii="Arial" w:eastAsia="Calibri" w:hAnsi="Arial" w:cs="Arial"/>
          <w:bCs/>
          <w:sz w:val="24"/>
          <w:lang w:eastAsia="en-US"/>
        </w:rPr>
        <w:t>202</w:t>
      </w:r>
      <w:r w:rsidRPr="009678B4">
        <w:rPr>
          <w:rFonts w:ascii="Arial" w:eastAsia="Calibri" w:hAnsi="Arial" w:cs="Arial"/>
          <w:bCs/>
          <w:sz w:val="24"/>
          <w:lang w:eastAsia="en-US"/>
        </w:rPr>
        <w:t>4</w:t>
      </w:r>
      <w:r w:rsidRPr="009678B4">
        <w:rPr>
          <w:rFonts w:ascii="Arial" w:eastAsia="Calibri" w:hAnsi="Arial" w:cs="Arial"/>
          <w:bCs/>
          <w:sz w:val="24"/>
          <w:lang w:eastAsia="en-US"/>
        </w:rPr>
        <w:t xml:space="preserve"> г. №</w:t>
      </w:r>
      <w:r w:rsidRPr="009678B4">
        <w:rPr>
          <w:rFonts w:ascii="Arial" w:eastAsia="Calibri" w:hAnsi="Arial" w:cs="Arial"/>
          <w:bCs/>
          <w:sz w:val="24"/>
          <w:lang w:eastAsia="en-US"/>
        </w:rPr>
        <w:t>130-п</w:t>
      </w:r>
    </w:p>
    <w:p w14:paraId="30F2D71A" w14:textId="77777777" w:rsidR="009678B4" w:rsidRPr="009678B4" w:rsidRDefault="009678B4" w:rsidP="009678B4">
      <w:pPr>
        <w:rPr>
          <w:rFonts w:ascii="Arial" w:eastAsia="Calibri" w:hAnsi="Arial" w:cs="Arial"/>
          <w:bCs/>
          <w:sz w:val="24"/>
          <w:lang w:eastAsia="en-US"/>
        </w:rPr>
      </w:pPr>
    </w:p>
    <w:p w14:paraId="6F32DB1B" w14:textId="77777777" w:rsidR="009678B4" w:rsidRPr="009678B4" w:rsidRDefault="009678B4" w:rsidP="009678B4">
      <w:pPr>
        <w:rPr>
          <w:rFonts w:ascii="Arial" w:eastAsia="Calibri" w:hAnsi="Arial" w:cs="Arial"/>
          <w:bCs/>
          <w:sz w:val="24"/>
          <w:lang w:eastAsia="en-US"/>
        </w:rPr>
      </w:pPr>
      <w:r w:rsidRPr="009678B4">
        <w:rPr>
          <w:rFonts w:ascii="Arial" w:eastAsia="Calibri" w:hAnsi="Arial" w:cs="Arial"/>
          <w:bCs/>
          <w:sz w:val="24"/>
          <w:lang w:eastAsia="en-US"/>
        </w:rPr>
        <w:t xml:space="preserve">                                                                Приложение к </w:t>
      </w:r>
    </w:p>
    <w:p w14:paraId="0D0C92C6" w14:textId="77777777" w:rsidR="009678B4" w:rsidRPr="009678B4" w:rsidRDefault="009678B4" w:rsidP="009678B4">
      <w:pPr>
        <w:rPr>
          <w:rFonts w:ascii="Arial" w:eastAsia="Calibri" w:hAnsi="Arial" w:cs="Arial"/>
          <w:bCs/>
          <w:sz w:val="24"/>
          <w:lang w:eastAsia="en-US"/>
        </w:rPr>
      </w:pPr>
      <w:r w:rsidRPr="009678B4">
        <w:rPr>
          <w:rFonts w:ascii="Arial" w:eastAsia="Calibri" w:hAnsi="Arial" w:cs="Arial"/>
          <w:bCs/>
          <w:sz w:val="24"/>
          <w:lang w:eastAsia="en-US"/>
        </w:rPr>
        <w:t xml:space="preserve">                                                                постановлению администрации </w:t>
      </w:r>
    </w:p>
    <w:p w14:paraId="36676210" w14:textId="77777777" w:rsidR="009678B4" w:rsidRPr="009678B4" w:rsidRDefault="009678B4" w:rsidP="009678B4">
      <w:pPr>
        <w:rPr>
          <w:rFonts w:ascii="Arial" w:eastAsia="Calibri" w:hAnsi="Arial" w:cs="Arial"/>
          <w:bCs/>
          <w:sz w:val="24"/>
          <w:lang w:eastAsia="en-US"/>
        </w:rPr>
      </w:pPr>
      <w:r w:rsidRPr="009678B4">
        <w:rPr>
          <w:rFonts w:ascii="Arial" w:eastAsia="Calibri" w:hAnsi="Arial" w:cs="Arial"/>
          <w:bCs/>
          <w:sz w:val="24"/>
          <w:lang w:eastAsia="en-US"/>
        </w:rPr>
        <w:t xml:space="preserve">                                                                Пировского муниципального округа </w:t>
      </w:r>
    </w:p>
    <w:p w14:paraId="3729D921" w14:textId="77777777" w:rsidR="009678B4" w:rsidRPr="009678B4" w:rsidRDefault="009678B4" w:rsidP="009678B4">
      <w:pPr>
        <w:rPr>
          <w:rFonts w:ascii="Arial" w:eastAsia="Calibri" w:hAnsi="Arial" w:cs="Arial"/>
          <w:bCs/>
          <w:sz w:val="24"/>
          <w:lang w:eastAsia="en-US"/>
        </w:rPr>
      </w:pPr>
      <w:r w:rsidRPr="009678B4">
        <w:rPr>
          <w:rFonts w:ascii="Arial" w:eastAsia="Calibri" w:hAnsi="Arial" w:cs="Arial"/>
          <w:bCs/>
          <w:sz w:val="24"/>
          <w:lang w:eastAsia="en-US"/>
        </w:rPr>
        <w:t xml:space="preserve">                                                                от «05» сентября 2022 г. № 446-п</w:t>
      </w:r>
    </w:p>
    <w:p w14:paraId="5B7B8E3E" w14:textId="77777777" w:rsidR="009678B4" w:rsidRPr="009678B4" w:rsidRDefault="009678B4" w:rsidP="009678B4">
      <w:pPr>
        <w:autoSpaceDE w:val="0"/>
        <w:autoSpaceDN w:val="0"/>
        <w:adjustRightInd w:val="0"/>
        <w:jc w:val="center"/>
        <w:rPr>
          <w:rFonts w:ascii="Arial" w:hAnsi="Arial" w:cs="Arial"/>
          <w:b/>
          <w:bCs/>
          <w:sz w:val="24"/>
        </w:rPr>
      </w:pPr>
    </w:p>
    <w:p w14:paraId="2E0CD6C3" w14:textId="77777777" w:rsidR="009678B4" w:rsidRPr="009678B4" w:rsidRDefault="009678B4" w:rsidP="009678B4">
      <w:pPr>
        <w:autoSpaceDE w:val="0"/>
        <w:autoSpaceDN w:val="0"/>
        <w:adjustRightInd w:val="0"/>
        <w:jc w:val="center"/>
        <w:rPr>
          <w:rFonts w:ascii="Arial" w:hAnsi="Arial" w:cs="Arial"/>
          <w:b/>
          <w:bCs/>
          <w:sz w:val="24"/>
        </w:rPr>
      </w:pPr>
      <w:r w:rsidRPr="009678B4">
        <w:rPr>
          <w:rFonts w:ascii="Arial" w:hAnsi="Arial" w:cs="Arial"/>
          <w:b/>
          <w:bCs/>
          <w:sz w:val="24"/>
        </w:rPr>
        <w:t xml:space="preserve">Порядок предоставления субъектам малого и среднего предпринимательства </w:t>
      </w:r>
      <w:bookmarkStart w:id="5" w:name="_Hlk111639761"/>
      <w:r w:rsidRPr="009678B4">
        <w:rPr>
          <w:rFonts w:ascii="Arial" w:hAnsi="Arial" w:cs="Arial"/>
          <w:b/>
          <w:bCs/>
          <w:sz w:val="24"/>
        </w:rPr>
        <w:t xml:space="preserve">грантов в форме субсидий </w:t>
      </w:r>
      <w:bookmarkEnd w:id="5"/>
      <w:r w:rsidRPr="009678B4">
        <w:rPr>
          <w:rFonts w:ascii="Arial" w:hAnsi="Arial" w:cs="Arial"/>
          <w:b/>
          <w:bCs/>
          <w:sz w:val="24"/>
        </w:rPr>
        <w:t xml:space="preserve">на начало ведения предпринимательской деятельности </w:t>
      </w:r>
    </w:p>
    <w:p w14:paraId="3D97C271" w14:textId="77777777" w:rsidR="009678B4" w:rsidRPr="009678B4" w:rsidRDefault="009678B4" w:rsidP="009678B4">
      <w:pPr>
        <w:autoSpaceDE w:val="0"/>
        <w:autoSpaceDN w:val="0"/>
        <w:adjustRightInd w:val="0"/>
        <w:jc w:val="center"/>
        <w:rPr>
          <w:rFonts w:ascii="Arial" w:hAnsi="Arial" w:cs="Arial"/>
          <w:b/>
          <w:bCs/>
          <w:sz w:val="24"/>
        </w:rPr>
      </w:pPr>
    </w:p>
    <w:p w14:paraId="020B4D75" w14:textId="77777777" w:rsidR="009678B4" w:rsidRPr="009678B4" w:rsidRDefault="009678B4" w:rsidP="009678B4">
      <w:pPr>
        <w:jc w:val="center"/>
        <w:rPr>
          <w:rFonts w:ascii="Arial" w:hAnsi="Arial" w:cs="Arial"/>
          <w:b/>
          <w:bCs/>
          <w:sz w:val="24"/>
        </w:rPr>
      </w:pPr>
      <w:r w:rsidRPr="009678B4">
        <w:rPr>
          <w:rFonts w:ascii="Arial" w:hAnsi="Arial" w:cs="Arial"/>
          <w:b/>
          <w:bCs/>
          <w:sz w:val="24"/>
        </w:rPr>
        <w:t>1. Общие положения</w:t>
      </w:r>
    </w:p>
    <w:p w14:paraId="06A74445" w14:textId="77777777" w:rsidR="009678B4" w:rsidRPr="009678B4" w:rsidRDefault="009678B4" w:rsidP="009678B4">
      <w:pPr>
        <w:jc w:val="center"/>
        <w:rPr>
          <w:rFonts w:ascii="Arial" w:hAnsi="Arial" w:cs="Arial"/>
          <w:b/>
          <w:bCs/>
          <w:sz w:val="24"/>
        </w:rPr>
      </w:pPr>
    </w:p>
    <w:p w14:paraId="59F2B879"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1.1. Настоящий порядок предоставления грантов в форме субсидий субъектам </w:t>
      </w:r>
      <w:r w:rsidRPr="009678B4">
        <w:rPr>
          <w:rFonts w:ascii="Arial" w:hAnsi="Arial" w:cs="Arial"/>
          <w:sz w:val="24"/>
        </w:rPr>
        <w:lastRenderedPageBreak/>
        <w:t>малого и среднего предпринимательства на начало ведения предпринимательской деятельности (далее – Порядок), определяет целевое назначение, условия и порядок предоставления гранта в форме субсидий, требования к предоставляемой отчетности, требования об осуществлении контроля (мониторинга) за соблюдением условий и порядка предоставления гранта в форме субсидий и ответственности за их нарушение.</w:t>
      </w:r>
    </w:p>
    <w:p w14:paraId="4F9BEDA3"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1.2. В настоящем Порядке используются следующие понятия:</w:t>
      </w:r>
    </w:p>
    <w:p w14:paraId="2BF86227" w14:textId="77777777" w:rsidR="009678B4" w:rsidRPr="009678B4" w:rsidRDefault="009678B4" w:rsidP="009678B4">
      <w:pPr>
        <w:widowControl w:val="0"/>
        <w:autoSpaceDE w:val="0"/>
        <w:autoSpaceDN w:val="0"/>
        <w:jc w:val="both"/>
        <w:rPr>
          <w:rFonts w:ascii="Arial" w:hAnsi="Arial" w:cs="Arial"/>
          <w:sz w:val="24"/>
        </w:rPr>
      </w:pPr>
      <w:r w:rsidRPr="009678B4">
        <w:rPr>
          <w:rFonts w:ascii="Arial" w:eastAsiaTheme="minorHAnsi" w:hAnsi="Arial" w:cs="Arial"/>
          <w:color w:val="000000" w:themeColor="text1"/>
          <w:sz w:val="24"/>
          <w:lang w:eastAsia="en-US"/>
        </w:rPr>
        <w:t xml:space="preserve">понятие «субъект малого предпринимательства» и «субъект </w:t>
      </w:r>
      <w:bookmarkStart w:id="6" w:name="_Hlk108428943"/>
      <w:r w:rsidRPr="009678B4">
        <w:rPr>
          <w:rFonts w:ascii="Arial" w:eastAsiaTheme="minorHAnsi" w:hAnsi="Arial" w:cs="Arial"/>
          <w:color w:val="000000" w:themeColor="text1"/>
          <w:sz w:val="24"/>
          <w:lang w:eastAsia="en-US"/>
        </w:rPr>
        <w:t xml:space="preserve">среднего </w:t>
      </w:r>
      <w:bookmarkEnd w:id="6"/>
      <w:r w:rsidRPr="009678B4">
        <w:rPr>
          <w:rFonts w:ascii="Arial" w:eastAsiaTheme="minorHAnsi" w:hAnsi="Arial" w:cs="Arial"/>
          <w:color w:val="000000" w:themeColor="text1"/>
          <w:sz w:val="24"/>
          <w:lang w:eastAsia="en-US"/>
        </w:rPr>
        <w:t xml:space="preserve">предпринимательства»  - применяются в том значении, в котором они используются в Федеральном </w:t>
      </w:r>
      <w:hyperlink r:id="rId7" w:history="1">
        <w:r w:rsidRPr="009678B4">
          <w:rPr>
            <w:rFonts w:ascii="Arial" w:eastAsiaTheme="minorHAnsi" w:hAnsi="Arial" w:cs="Arial"/>
            <w:color w:val="000000" w:themeColor="text1"/>
            <w:sz w:val="24"/>
            <w:lang w:eastAsia="en-US"/>
          </w:rPr>
          <w:t>законе</w:t>
        </w:r>
      </w:hyperlink>
      <w:r w:rsidRPr="009678B4">
        <w:rPr>
          <w:rFonts w:ascii="Arial" w:eastAsiaTheme="minorHAnsi" w:hAnsi="Arial" w:cs="Arial"/>
          <w:color w:val="000000" w:themeColor="text1"/>
          <w:sz w:val="24"/>
          <w:lang w:eastAsia="en-US"/>
        </w:rPr>
        <w:t xml:space="preserve"> от 24.07.2007 №209-ФЗ «О развитии малого и среднего предпринимательства в Российской Федерации»;</w:t>
      </w:r>
    </w:p>
    <w:p w14:paraId="72DA4722"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r w:rsidRPr="009678B4">
        <w:rPr>
          <w:rFonts w:ascii="Arial" w:eastAsia="Calibri" w:hAnsi="Arial" w:cs="Arial"/>
          <w:color w:val="000000"/>
          <w:sz w:val="24"/>
          <w:lang w:eastAsia="en-US"/>
        </w:rPr>
        <w:t>грантовая поддержка – предоставление субъектам малого и среднего предпринимательства грантов в форме субсидий на начало ведения предпринимательской деятельности в рамках муниципальной программы «Развитие и поддержка субъектов малого и (или) среднего предпринимательства на территории Пировского муниципального округа», (далее – Программа);</w:t>
      </w:r>
    </w:p>
    <w:p w14:paraId="3AE7E2CE"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r w:rsidRPr="009678B4">
        <w:rPr>
          <w:rFonts w:ascii="Arial" w:eastAsia="Calibri" w:hAnsi="Arial" w:cs="Arial"/>
          <w:color w:val="000000"/>
          <w:sz w:val="24"/>
          <w:lang w:eastAsia="en-US"/>
        </w:rPr>
        <w:t>главный распорядитель - орган местного самоуправления, уполномоченным на предоставление грантов в форме субсидии и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доводятся в установленном порядке лимиты бюджетных обязательств на предоставление грантов в форме субсидии на соответствующий финансовый год (соответствующий финансовый год и плановый период), является администрация Пировского муниципального округа</w:t>
      </w:r>
    </w:p>
    <w:p w14:paraId="6CF4D1A0" w14:textId="77777777" w:rsidR="009678B4" w:rsidRPr="009678B4" w:rsidRDefault="009678B4" w:rsidP="009678B4">
      <w:pPr>
        <w:widowControl w:val="0"/>
        <w:autoSpaceDE w:val="0"/>
        <w:autoSpaceDN w:val="0"/>
        <w:jc w:val="both"/>
        <w:rPr>
          <w:rFonts w:ascii="Arial" w:hAnsi="Arial" w:cs="Arial"/>
          <w:color w:val="000000" w:themeColor="text1"/>
          <w:sz w:val="24"/>
          <w:lang w:eastAsia="en-US"/>
        </w:rPr>
      </w:pPr>
      <w:r w:rsidRPr="009678B4">
        <w:rPr>
          <w:rFonts w:ascii="Arial" w:hAnsi="Arial" w:cs="Arial"/>
          <w:color w:val="000000" w:themeColor="text1"/>
          <w:sz w:val="24"/>
          <w:lang w:eastAsia="en-US"/>
        </w:rPr>
        <w:t>получатель гранта</w:t>
      </w:r>
      <w:r w:rsidRPr="009678B4">
        <w:rPr>
          <w:rFonts w:ascii="Arial" w:hAnsi="Arial" w:cs="Arial"/>
          <w:b/>
          <w:bCs/>
          <w:color w:val="000000" w:themeColor="text1"/>
          <w:sz w:val="24"/>
          <w:lang w:eastAsia="en-US"/>
        </w:rPr>
        <w:t xml:space="preserve"> </w:t>
      </w:r>
      <w:r w:rsidRPr="009678B4">
        <w:rPr>
          <w:rFonts w:ascii="Arial" w:hAnsi="Arial" w:cs="Arial"/>
          <w:color w:val="000000" w:themeColor="text1"/>
          <w:sz w:val="24"/>
          <w:lang w:eastAsia="en-US"/>
        </w:rPr>
        <w:t>- заявитель, в отношении которого принято решение о предоставлении гранта в форме субсидии и с которым заключено соглашение о предоставлении гранта в форме субсидии;</w:t>
      </w:r>
    </w:p>
    <w:p w14:paraId="071ACA55" w14:textId="77777777" w:rsidR="009678B4" w:rsidRPr="009678B4" w:rsidRDefault="009678B4" w:rsidP="009678B4">
      <w:pPr>
        <w:widowControl w:val="0"/>
        <w:autoSpaceDE w:val="0"/>
        <w:autoSpaceDN w:val="0"/>
        <w:jc w:val="both"/>
        <w:rPr>
          <w:rFonts w:ascii="Arial" w:eastAsiaTheme="minorHAnsi" w:hAnsi="Arial" w:cs="Arial"/>
          <w:color w:val="000000" w:themeColor="text1"/>
          <w:sz w:val="24"/>
          <w:lang w:eastAsia="en-US"/>
        </w:rPr>
      </w:pPr>
      <w:r w:rsidRPr="009678B4">
        <w:rPr>
          <w:rFonts w:ascii="Arial" w:eastAsiaTheme="minorHAnsi" w:hAnsi="Arial" w:cs="Arial"/>
          <w:color w:val="000000" w:themeColor="text1"/>
          <w:sz w:val="24"/>
          <w:lang w:eastAsia="en-US"/>
        </w:rPr>
        <w:t>заявитель</w:t>
      </w:r>
      <w:r w:rsidRPr="009678B4">
        <w:rPr>
          <w:rFonts w:ascii="Arial" w:eastAsiaTheme="minorHAnsi" w:hAnsi="Arial" w:cs="Arial"/>
          <w:b/>
          <w:bCs/>
          <w:color w:val="000000" w:themeColor="text1"/>
          <w:sz w:val="24"/>
          <w:lang w:eastAsia="en-US"/>
        </w:rPr>
        <w:t xml:space="preserve"> </w:t>
      </w:r>
      <w:r w:rsidRPr="009678B4">
        <w:rPr>
          <w:rFonts w:ascii="Arial" w:eastAsiaTheme="minorHAnsi" w:hAnsi="Arial" w:cs="Arial"/>
          <w:color w:val="000000" w:themeColor="text1"/>
          <w:sz w:val="24"/>
          <w:lang w:eastAsia="en-US"/>
        </w:rPr>
        <w:t>- субъект малого или среднего предпринимательства, обратившийся с заявлением о предоставлении гранта в форме субсидии;</w:t>
      </w:r>
    </w:p>
    <w:p w14:paraId="29D0E53D" w14:textId="77777777" w:rsidR="009678B4" w:rsidRPr="009678B4" w:rsidRDefault="009678B4" w:rsidP="009678B4">
      <w:pPr>
        <w:widowControl w:val="0"/>
        <w:autoSpaceDE w:val="0"/>
        <w:autoSpaceDN w:val="0"/>
        <w:jc w:val="both"/>
        <w:rPr>
          <w:rFonts w:ascii="Arial" w:eastAsiaTheme="minorHAnsi" w:hAnsi="Arial" w:cs="Arial"/>
          <w:color w:val="000000" w:themeColor="text1"/>
          <w:sz w:val="24"/>
          <w:lang w:eastAsia="en-US"/>
        </w:rPr>
      </w:pPr>
      <w:r w:rsidRPr="009678B4">
        <w:rPr>
          <w:rFonts w:ascii="Arial" w:eastAsiaTheme="minorHAnsi" w:hAnsi="Arial" w:cs="Arial"/>
          <w:color w:val="000000" w:themeColor="text1"/>
          <w:sz w:val="24"/>
          <w:lang w:eastAsia="en-US"/>
        </w:rPr>
        <w:t>заявка - комплект документов, направленный Главному распорядителю заявителем - для участия в отборе в соответствии с пунктом 2.5. Порядка;</w:t>
      </w:r>
    </w:p>
    <w:p w14:paraId="4DF71E24" w14:textId="77777777" w:rsidR="009678B4" w:rsidRPr="009678B4" w:rsidRDefault="009678B4" w:rsidP="009678B4">
      <w:pPr>
        <w:widowControl w:val="0"/>
        <w:autoSpaceDE w:val="0"/>
        <w:autoSpaceDN w:val="0"/>
        <w:jc w:val="both"/>
        <w:rPr>
          <w:rFonts w:ascii="Arial" w:eastAsiaTheme="minorHAnsi" w:hAnsi="Arial" w:cs="Arial"/>
          <w:color w:val="000000" w:themeColor="text1"/>
          <w:sz w:val="24"/>
          <w:lang w:eastAsia="en-US"/>
        </w:rPr>
      </w:pPr>
      <w:r w:rsidRPr="009678B4">
        <w:rPr>
          <w:rFonts w:ascii="Arial" w:eastAsiaTheme="minorHAnsi" w:hAnsi="Arial" w:cs="Arial"/>
          <w:color w:val="000000" w:themeColor="text1"/>
          <w:sz w:val="24"/>
          <w:lang w:eastAsia="en-US"/>
        </w:rPr>
        <w:t>заявление - заявление на участие в отборе на предоставление гранта в форме субсидии субъектам малого и среднего предпринимательства, на реализацию проектов в сфере предпринимательской деятельности, направленное заявителем Главному распорядителю в составе заявки по форме согласно приложению к Порядку;</w:t>
      </w:r>
    </w:p>
    <w:p w14:paraId="1C4C21C6" w14:textId="77777777" w:rsidR="009678B4" w:rsidRPr="009678B4" w:rsidRDefault="009678B4" w:rsidP="009678B4">
      <w:pPr>
        <w:widowControl w:val="0"/>
        <w:autoSpaceDE w:val="0"/>
        <w:autoSpaceDN w:val="0"/>
        <w:jc w:val="both"/>
        <w:rPr>
          <w:rFonts w:ascii="Arial" w:eastAsiaTheme="minorHAnsi" w:hAnsi="Arial" w:cs="Arial"/>
          <w:color w:val="000000" w:themeColor="text1"/>
          <w:sz w:val="24"/>
          <w:lang w:eastAsia="en-US"/>
        </w:rPr>
      </w:pPr>
      <w:r w:rsidRPr="009678B4">
        <w:rPr>
          <w:rFonts w:ascii="Arial" w:eastAsiaTheme="minorHAnsi" w:hAnsi="Arial" w:cs="Arial"/>
          <w:color w:val="000000" w:themeColor="text1"/>
          <w:sz w:val="24"/>
          <w:lang w:eastAsia="en-US"/>
        </w:rPr>
        <w:t>отбор - отбор, проводимый Главным распорядителем способом, установленным пунктом 1.5. Порядка, для определения получателя гранта</w:t>
      </w:r>
    </w:p>
    <w:p w14:paraId="2FB8627A" w14:textId="77777777" w:rsidR="009678B4" w:rsidRPr="009678B4" w:rsidRDefault="009678B4" w:rsidP="009678B4">
      <w:pPr>
        <w:widowControl w:val="0"/>
        <w:autoSpaceDE w:val="0"/>
        <w:autoSpaceDN w:val="0"/>
        <w:jc w:val="both"/>
        <w:rPr>
          <w:rFonts w:ascii="Arial" w:eastAsiaTheme="minorHAnsi" w:hAnsi="Arial" w:cs="Arial"/>
          <w:color w:val="000000" w:themeColor="text1"/>
          <w:sz w:val="24"/>
          <w:lang w:eastAsia="en-US"/>
        </w:rPr>
      </w:pPr>
      <w:r w:rsidRPr="009678B4">
        <w:rPr>
          <w:rFonts w:ascii="Arial" w:eastAsiaTheme="minorHAnsi" w:hAnsi="Arial" w:cs="Arial"/>
          <w:color w:val="000000" w:themeColor="text1"/>
          <w:sz w:val="24"/>
          <w:lang w:eastAsia="en-US"/>
        </w:rPr>
        <w:t>участник отбора - заявитель - заявка которого не была отклонена Главным распорядителем в соответствии с пунктом 2.9. Порядка;</w:t>
      </w:r>
    </w:p>
    <w:p w14:paraId="4FA6A8FA" w14:textId="77777777" w:rsidR="009678B4" w:rsidRPr="009678B4" w:rsidRDefault="009678B4" w:rsidP="009678B4">
      <w:pPr>
        <w:widowControl w:val="0"/>
        <w:autoSpaceDE w:val="0"/>
        <w:autoSpaceDN w:val="0"/>
        <w:jc w:val="both"/>
        <w:rPr>
          <w:rFonts w:ascii="Arial" w:eastAsiaTheme="minorHAnsi" w:hAnsi="Arial" w:cs="Arial"/>
          <w:color w:val="000000" w:themeColor="text1"/>
          <w:sz w:val="24"/>
          <w:lang w:eastAsia="en-US"/>
        </w:rPr>
      </w:pPr>
      <w:r w:rsidRPr="009678B4">
        <w:rPr>
          <w:rFonts w:ascii="Arial" w:eastAsiaTheme="minorHAnsi" w:hAnsi="Arial" w:cs="Arial"/>
          <w:color w:val="000000" w:themeColor="text1"/>
          <w:sz w:val="24"/>
          <w:lang w:eastAsia="en-US"/>
        </w:rPr>
        <w:t>официальный сайт - официальный сайт Главного распорядителя в информационно-телекоммуникационной сети Интернет по адресу:</w:t>
      </w:r>
      <w:r w:rsidRPr="009678B4">
        <w:rPr>
          <w:rFonts w:ascii="Arial" w:hAnsi="Arial" w:cs="Arial"/>
          <w:sz w:val="24"/>
        </w:rPr>
        <w:t xml:space="preserve"> </w:t>
      </w:r>
      <w:r w:rsidRPr="009678B4">
        <w:rPr>
          <w:rFonts w:ascii="Arial" w:eastAsiaTheme="minorHAnsi" w:hAnsi="Arial" w:cs="Arial"/>
          <w:color w:val="000000" w:themeColor="text1"/>
          <w:sz w:val="24"/>
          <w:lang w:eastAsia="en-US"/>
        </w:rPr>
        <w:t>http://piradm.ru/misb;</w:t>
      </w:r>
    </w:p>
    <w:p w14:paraId="47AD63AC" w14:textId="77777777" w:rsidR="009678B4" w:rsidRPr="009678B4" w:rsidRDefault="009678B4" w:rsidP="009678B4">
      <w:pPr>
        <w:widowControl w:val="0"/>
        <w:autoSpaceDE w:val="0"/>
        <w:autoSpaceDN w:val="0"/>
        <w:jc w:val="both"/>
        <w:rPr>
          <w:rFonts w:ascii="Arial" w:eastAsiaTheme="minorHAnsi" w:hAnsi="Arial" w:cs="Arial"/>
          <w:color w:val="000000" w:themeColor="text1"/>
          <w:sz w:val="24"/>
          <w:lang w:eastAsia="en-US"/>
        </w:rPr>
      </w:pPr>
      <w:r w:rsidRPr="009678B4">
        <w:rPr>
          <w:rFonts w:ascii="Arial" w:eastAsiaTheme="minorHAnsi" w:hAnsi="Arial" w:cs="Arial"/>
          <w:color w:val="000000" w:themeColor="text1"/>
          <w:sz w:val="24"/>
          <w:lang w:eastAsia="en-US"/>
        </w:rPr>
        <w:t>объявление об отборе - объявление о проведении отбора заявок на предоставление гранта;</w:t>
      </w:r>
    </w:p>
    <w:p w14:paraId="61D5AA0E"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r w:rsidRPr="009678B4">
        <w:rPr>
          <w:rFonts w:ascii="Arial" w:eastAsia="Calibri" w:hAnsi="Arial" w:cs="Arial"/>
          <w:color w:val="000000"/>
          <w:sz w:val="24"/>
          <w:lang w:eastAsia="en-US"/>
        </w:rPr>
        <w:t xml:space="preserve">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w:t>
      </w:r>
      <w:hyperlink r:id="rId8" w:history="1">
        <w:r w:rsidRPr="009678B4">
          <w:rPr>
            <w:rFonts w:ascii="Arial" w:eastAsia="Calibri" w:hAnsi="Arial" w:cs="Arial"/>
            <w:color w:val="000000"/>
            <w:sz w:val="24"/>
            <w:lang w:eastAsia="en-US"/>
          </w:rPr>
          <w:t>кодекса</w:t>
        </w:r>
      </w:hyperlink>
      <w:r w:rsidRPr="009678B4">
        <w:rPr>
          <w:rFonts w:ascii="Arial" w:eastAsia="Calibri" w:hAnsi="Arial" w:cs="Arial"/>
          <w:color w:val="000000"/>
          <w:sz w:val="24"/>
          <w:lang w:eastAsia="en-US"/>
        </w:rPr>
        <w:t xml:space="preserve"> Российской Федерации;</w:t>
      </w:r>
    </w:p>
    <w:p w14:paraId="5CE9BC7E"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sz w:val="24"/>
        </w:rPr>
        <w:lastRenderedPageBreak/>
        <w:t>участник специальной военной операции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или заключили контракт о добровольном содействии в выполнении задач, возложенных на ВСР (далее - участник в специальной военной операции).</w:t>
      </w:r>
    </w:p>
    <w:p w14:paraId="0DF10CB6"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r w:rsidRPr="009678B4">
        <w:rPr>
          <w:rFonts w:ascii="Arial" w:eastAsia="Calibri" w:hAnsi="Arial" w:cs="Arial"/>
          <w:color w:val="000000"/>
          <w:sz w:val="24"/>
          <w:lang w:eastAsia="en-US"/>
        </w:rPr>
        <w:t>1.3. Целью предоставления гранта является финансовое обеспечение расходов заявителей, связанных с реализацией ими проектов в сфере предпринимательской деятельности, в рамках реализации мероприятий регионального проекта «Создание условий для легкого старта и комфортного ведения бизнеса», обеспечивающего достижение целей, показателей и результатов федерального проекта «Создание условий для легкого старта и комфортного ведения бизнеса», входящего в состав национального проекта «Малое и среднее предпринимательство и поддержка индивидуальной предпринимательской инициативы», мероприятия 2.3 перечня мероприятий подпрограммы 2 «Развитие субъектов малого и среднего предпринимательства» государственной программы Красноярского края «Развитие малого и среднего предпринимательства и инновационной деятельности», утвержденной Постановлением Правительства Красноярского края от 30.09.2013 N 505-п (далее - Подпрограмма),а так же мероприятия 2 муниципальной программы «Развитие и поддержка субъектов малого и (или) среднего предпринимательства на территории Пировского муниципального округа».</w:t>
      </w:r>
    </w:p>
    <w:p w14:paraId="73815AE9" w14:textId="77777777" w:rsidR="009678B4" w:rsidRPr="009678B4" w:rsidRDefault="009678B4" w:rsidP="009678B4">
      <w:pPr>
        <w:autoSpaceDE w:val="0"/>
        <w:autoSpaceDN w:val="0"/>
        <w:adjustRightInd w:val="0"/>
        <w:jc w:val="both"/>
        <w:rPr>
          <w:rFonts w:ascii="Arial" w:hAnsi="Arial" w:cs="Arial"/>
          <w:sz w:val="24"/>
        </w:rPr>
      </w:pPr>
      <w:r w:rsidRPr="009678B4">
        <w:rPr>
          <w:rFonts w:ascii="Arial" w:eastAsia="Calibri" w:hAnsi="Arial" w:cs="Arial"/>
          <w:color w:val="000000"/>
          <w:sz w:val="24"/>
          <w:lang w:eastAsia="en-US"/>
        </w:rPr>
        <w:t>1.4.</w:t>
      </w:r>
      <w:r w:rsidRPr="009678B4">
        <w:rPr>
          <w:rFonts w:ascii="Arial" w:hAnsi="Arial" w:cs="Arial"/>
          <w:sz w:val="24"/>
        </w:rPr>
        <w:t xml:space="preserve"> Грант предоставляется в пределах бюджетных ассигнований, предусмотренных на указанные цели в бюджете Пировского муниципального округа на соответствующий финансовый год и плановый период, и лимитов бюджетных обязательств, утвержденных в установленном порядке Главному распорядителю бюджетных средств и предусмотренных муниципальной Программой;</w:t>
      </w:r>
    </w:p>
    <w:p w14:paraId="448990B5"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r w:rsidRPr="009678B4">
        <w:rPr>
          <w:rFonts w:ascii="Arial" w:eastAsia="Calibri" w:hAnsi="Arial" w:cs="Arial"/>
          <w:color w:val="000000"/>
          <w:sz w:val="24"/>
          <w:lang w:eastAsia="en-US"/>
        </w:rPr>
        <w:t>1.5. Способом проведения отбора заявок является конкурс (далее –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 в форме субсидии.</w:t>
      </w:r>
    </w:p>
    <w:p w14:paraId="6C815787"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r w:rsidRPr="009678B4">
        <w:rPr>
          <w:rFonts w:ascii="Arial" w:eastAsia="Calibri" w:hAnsi="Arial" w:cs="Arial"/>
          <w:color w:val="000000"/>
          <w:sz w:val="24"/>
          <w:lang w:eastAsia="en-US"/>
        </w:rPr>
        <w:t>Организатором проведения Конкурса и главным распорядителем средств грантов в форме субсидии является администрация Пировского муниципального округа.</w:t>
      </w:r>
    </w:p>
    <w:p w14:paraId="3907C5D6"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r w:rsidRPr="009678B4">
        <w:rPr>
          <w:rFonts w:ascii="Arial" w:eastAsia="Calibri" w:hAnsi="Arial" w:cs="Arial"/>
          <w:color w:val="000000"/>
          <w:sz w:val="24"/>
          <w:lang w:eastAsia="en-US"/>
        </w:rPr>
        <w:t>1.6. Категория получателей грантовой поддержки, имеющих право на получение гранта в форме субсидии - субъект малого и среднего предпринимательства в соответствии с Федеральным законом №209-ФЗ, зарегистрированный не ранее двух лет, предшествующих году подачи заявки на получение грантовой поддержки.</w:t>
      </w:r>
    </w:p>
    <w:p w14:paraId="7A3D7CE1"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bookmarkStart w:id="7" w:name="_Hlk150004393"/>
      <w:r w:rsidRPr="009678B4">
        <w:rPr>
          <w:rFonts w:ascii="Arial" w:eastAsia="Calibri" w:hAnsi="Arial" w:cs="Arial"/>
          <w:color w:val="000000"/>
          <w:sz w:val="24"/>
          <w:lang w:eastAsia="en-US"/>
        </w:rPr>
        <w:t>1.7. Грантовая поддержка предоставляется в целях финансового обеспечения затрат на начало ведения предпринимательской деятельности, включая расходы:</w:t>
      </w:r>
    </w:p>
    <w:p w14:paraId="23ECB149"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bookmarkStart w:id="8" w:name="Par58"/>
      <w:bookmarkEnd w:id="8"/>
      <w:r w:rsidRPr="009678B4">
        <w:rPr>
          <w:rFonts w:ascii="Arial" w:eastAsia="Calibri" w:hAnsi="Arial" w:cs="Arial"/>
          <w:color w:val="000000"/>
          <w:sz w:val="24"/>
          <w:lang w:eastAsia="en-US"/>
        </w:rPr>
        <w:t>на аренду и ремонт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4A5A0693"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r w:rsidRPr="009678B4">
        <w:rPr>
          <w:rFonts w:ascii="Arial" w:eastAsia="Calibri" w:hAnsi="Arial" w:cs="Arial"/>
          <w:color w:val="000000"/>
          <w:sz w:val="24"/>
          <w:lang w:eastAsia="en-US"/>
        </w:rPr>
        <w:t>на приобретение модульных объектов, используемых для осуществления предпринимательской деятельности;</w:t>
      </w:r>
    </w:p>
    <w:p w14:paraId="7ABB130F"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bookmarkStart w:id="9" w:name="_Hlk150441293"/>
      <w:r w:rsidRPr="009678B4">
        <w:rPr>
          <w:rFonts w:ascii="Arial" w:eastAsia="Calibri" w:hAnsi="Arial" w:cs="Arial"/>
          <w:color w:val="000000"/>
          <w:sz w:val="24"/>
          <w:lang w:eastAsia="en-US"/>
        </w:rPr>
        <w:t>на приобретение оргтехники, оборудования, мебели, программного обеспечения,</w:t>
      </w:r>
      <w:bookmarkEnd w:id="9"/>
      <w:r w:rsidRPr="009678B4">
        <w:rPr>
          <w:rFonts w:ascii="Arial" w:eastAsia="Calibri" w:hAnsi="Arial" w:cs="Arial"/>
          <w:color w:val="000000"/>
          <w:sz w:val="24"/>
          <w:lang w:eastAsia="en-US"/>
        </w:rPr>
        <w:t xml:space="preserve"> используемых для осуществления предпринимательской деятельности;</w:t>
      </w:r>
    </w:p>
    <w:p w14:paraId="75D72899"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bookmarkStart w:id="10" w:name="_Hlk150441814"/>
      <w:r w:rsidRPr="009678B4">
        <w:rPr>
          <w:rFonts w:ascii="Arial" w:eastAsia="Calibri" w:hAnsi="Arial" w:cs="Arial"/>
          <w:color w:val="000000"/>
          <w:sz w:val="24"/>
          <w:lang w:eastAsia="en-US"/>
        </w:rPr>
        <w:t>на оформление результатов интеллектуальной деятельности, полученных при осуществлении предпринимательской деятельности;</w:t>
      </w:r>
      <w:bookmarkStart w:id="11" w:name="Par62"/>
      <w:bookmarkEnd w:id="10"/>
      <w:bookmarkEnd w:id="11"/>
    </w:p>
    <w:p w14:paraId="5A3D630D"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bookmarkStart w:id="12" w:name="_Hlk150443103"/>
      <w:r w:rsidRPr="009678B4">
        <w:rPr>
          <w:rFonts w:ascii="Arial" w:eastAsia="Calibri" w:hAnsi="Arial" w:cs="Arial"/>
          <w:color w:val="000000"/>
          <w:sz w:val="24"/>
          <w:lang w:eastAsia="en-US"/>
        </w:rPr>
        <w:lastRenderedPageBreak/>
        <w:t>на обеспечение затрат на выплату по передаче прав на франшизу (паушальный взнос</w:t>
      </w:r>
      <w:bookmarkEnd w:id="12"/>
      <w:r w:rsidRPr="009678B4">
        <w:rPr>
          <w:rFonts w:ascii="Arial" w:eastAsia="Calibri" w:hAnsi="Arial" w:cs="Arial"/>
          <w:color w:val="000000"/>
          <w:sz w:val="24"/>
          <w:lang w:eastAsia="en-US"/>
        </w:rPr>
        <w:t>);</w:t>
      </w:r>
    </w:p>
    <w:p w14:paraId="000DD21A" w14:textId="77777777" w:rsidR="009678B4" w:rsidRPr="009678B4" w:rsidRDefault="009678B4" w:rsidP="009678B4">
      <w:pPr>
        <w:autoSpaceDE w:val="0"/>
        <w:autoSpaceDN w:val="0"/>
        <w:adjustRightInd w:val="0"/>
        <w:jc w:val="both"/>
        <w:rPr>
          <w:rFonts w:ascii="Arial" w:hAnsi="Arial" w:cs="Arial"/>
          <w:color w:val="000000"/>
          <w:sz w:val="24"/>
        </w:rPr>
      </w:pPr>
      <w:bookmarkStart w:id="13" w:name="_Hlk150501920"/>
      <w:r w:rsidRPr="009678B4">
        <w:rPr>
          <w:rFonts w:ascii="Arial" w:hAnsi="Arial" w:cs="Arial"/>
          <w:color w:val="000000"/>
          <w:sz w:val="24"/>
        </w:rPr>
        <w:t>на приобретение сырья, расходных материалов, необходимых для производства выпускаемой продукции или предоставления услуг</w:t>
      </w:r>
      <w:bookmarkEnd w:id="13"/>
      <w:r w:rsidRPr="009678B4">
        <w:rPr>
          <w:rFonts w:ascii="Arial" w:hAnsi="Arial" w:cs="Arial"/>
          <w:color w:val="000000"/>
          <w:sz w:val="24"/>
        </w:rPr>
        <w:t>, - в размере не более 10 процентов от общей суммы грантовой поддержки;</w:t>
      </w:r>
      <w:bookmarkEnd w:id="7"/>
    </w:p>
    <w:p w14:paraId="2D41E3E6"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r w:rsidRPr="009678B4">
        <w:rPr>
          <w:rFonts w:ascii="Arial" w:hAnsi="Arial" w:cs="Arial"/>
          <w:color w:val="000000"/>
          <w:sz w:val="24"/>
        </w:rPr>
        <w:t>Не допускается направление гранта в форме субсидии на финансирование затрат, связанных с уплатой налогов, сборов и иных обязательных платежей в бюджеты всех уровней и внебюджетные фонды, уплатой процентов по займам, предоставленным государственными микрофинансовыми организациями, а также по кредитам, привлеченным в кредитных организациях.</w:t>
      </w:r>
    </w:p>
    <w:p w14:paraId="53D0A7BA" w14:textId="77777777" w:rsidR="009678B4" w:rsidRPr="009678B4" w:rsidRDefault="009678B4" w:rsidP="009678B4">
      <w:pPr>
        <w:autoSpaceDE w:val="0"/>
        <w:autoSpaceDN w:val="0"/>
        <w:adjustRightInd w:val="0"/>
        <w:jc w:val="both"/>
        <w:rPr>
          <w:rFonts w:ascii="Arial" w:eastAsia="Calibri" w:hAnsi="Arial" w:cs="Arial"/>
          <w:sz w:val="24"/>
          <w:lang w:eastAsia="en-US"/>
        </w:rPr>
      </w:pPr>
      <w:r w:rsidRPr="009678B4">
        <w:rPr>
          <w:rFonts w:ascii="Arial" w:eastAsia="Calibri" w:hAnsi="Arial" w:cs="Arial"/>
          <w:color w:val="000000"/>
          <w:sz w:val="24"/>
          <w:lang w:eastAsia="en-US"/>
        </w:rPr>
        <w:t xml:space="preserve">1.8. Поддержка не предоставляется субъектам малого и среднего </w:t>
      </w:r>
      <w:r w:rsidRPr="009678B4">
        <w:rPr>
          <w:rFonts w:ascii="Arial" w:eastAsia="Calibri" w:hAnsi="Arial" w:cs="Arial"/>
          <w:sz w:val="24"/>
          <w:lang w:eastAsia="en-US"/>
        </w:rPr>
        <w:t xml:space="preserve">предпринимательства на осуществление видов деятельности, включенных в </w:t>
      </w:r>
      <w:hyperlink r:id="rId9" w:history="1">
        <w:r w:rsidRPr="009678B4">
          <w:rPr>
            <w:rFonts w:ascii="Arial" w:eastAsia="Calibri" w:hAnsi="Arial" w:cs="Arial"/>
            <w:sz w:val="24"/>
            <w:lang w:eastAsia="en-US"/>
          </w:rPr>
          <w:t>класс 12 раздела C</w:t>
        </w:r>
      </w:hyperlink>
      <w:r w:rsidRPr="009678B4">
        <w:rPr>
          <w:rFonts w:ascii="Arial" w:eastAsia="Calibri" w:hAnsi="Arial" w:cs="Arial"/>
          <w:sz w:val="24"/>
          <w:lang w:eastAsia="en-US"/>
        </w:rPr>
        <w:t xml:space="preserve">, </w:t>
      </w:r>
      <w:hyperlink r:id="rId10" w:history="1">
        <w:r w:rsidRPr="009678B4">
          <w:rPr>
            <w:rFonts w:ascii="Arial" w:eastAsia="Calibri" w:hAnsi="Arial" w:cs="Arial"/>
            <w:sz w:val="24"/>
            <w:lang w:eastAsia="en-US"/>
          </w:rPr>
          <w:t>класс 92 раздела R</w:t>
        </w:r>
      </w:hyperlink>
      <w:r w:rsidRPr="009678B4">
        <w:rPr>
          <w:rFonts w:ascii="Arial" w:eastAsia="Calibri" w:hAnsi="Arial" w:cs="Arial"/>
          <w:sz w:val="24"/>
          <w:lang w:eastAsia="en-US"/>
        </w:rPr>
        <w:t xml:space="preserve">, </w:t>
      </w:r>
      <w:hyperlink r:id="rId11" w:history="1">
        <w:r w:rsidRPr="009678B4">
          <w:rPr>
            <w:rFonts w:ascii="Arial" w:eastAsia="Calibri" w:hAnsi="Arial" w:cs="Arial"/>
            <w:sz w:val="24"/>
            <w:lang w:eastAsia="en-US"/>
          </w:rPr>
          <w:t>разделы B</w:t>
        </w:r>
      </w:hyperlink>
      <w:r w:rsidRPr="009678B4">
        <w:rPr>
          <w:rFonts w:ascii="Arial" w:eastAsia="Calibri" w:hAnsi="Arial" w:cs="Arial"/>
          <w:sz w:val="24"/>
          <w:lang w:eastAsia="en-US"/>
        </w:rPr>
        <w:t xml:space="preserve">, </w:t>
      </w:r>
      <w:hyperlink r:id="rId12" w:history="1">
        <w:r w:rsidRPr="009678B4">
          <w:rPr>
            <w:rFonts w:ascii="Arial" w:eastAsia="Calibri" w:hAnsi="Arial" w:cs="Arial"/>
            <w:sz w:val="24"/>
            <w:lang w:eastAsia="en-US"/>
          </w:rPr>
          <w:t>D</w:t>
        </w:r>
      </w:hyperlink>
      <w:r w:rsidRPr="009678B4">
        <w:rPr>
          <w:rFonts w:ascii="Arial" w:eastAsia="Calibri" w:hAnsi="Arial" w:cs="Arial"/>
          <w:sz w:val="24"/>
          <w:lang w:eastAsia="en-US"/>
        </w:rPr>
        <w:t xml:space="preserve">, </w:t>
      </w:r>
      <w:hyperlink r:id="rId13" w:history="1">
        <w:r w:rsidRPr="009678B4">
          <w:rPr>
            <w:rFonts w:ascii="Arial" w:eastAsia="Calibri" w:hAnsi="Arial" w:cs="Arial"/>
            <w:sz w:val="24"/>
            <w:lang w:eastAsia="en-US"/>
          </w:rPr>
          <w:t>E</w:t>
        </w:r>
      </w:hyperlink>
      <w:r w:rsidRPr="009678B4">
        <w:rPr>
          <w:rFonts w:ascii="Arial" w:eastAsia="Calibri" w:hAnsi="Arial" w:cs="Arial"/>
          <w:sz w:val="24"/>
          <w:lang w:eastAsia="en-US"/>
        </w:rPr>
        <w:t xml:space="preserve"> (за исключением </w:t>
      </w:r>
      <w:hyperlink r:id="rId14" w:history="1">
        <w:r w:rsidRPr="009678B4">
          <w:rPr>
            <w:rFonts w:ascii="Arial" w:eastAsia="Calibri" w:hAnsi="Arial" w:cs="Arial"/>
            <w:sz w:val="24"/>
            <w:lang w:eastAsia="en-US"/>
          </w:rPr>
          <w:t>классов 38</w:t>
        </w:r>
      </w:hyperlink>
      <w:r w:rsidRPr="009678B4">
        <w:rPr>
          <w:rFonts w:ascii="Arial" w:eastAsia="Calibri" w:hAnsi="Arial" w:cs="Arial"/>
          <w:sz w:val="24"/>
          <w:lang w:eastAsia="en-US"/>
        </w:rPr>
        <w:t xml:space="preserve">, </w:t>
      </w:r>
      <w:hyperlink r:id="rId15" w:history="1">
        <w:r w:rsidRPr="009678B4">
          <w:rPr>
            <w:rFonts w:ascii="Arial" w:eastAsia="Calibri" w:hAnsi="Arial" w:cs="Arial"/>
            <w:sz w:val="24"/>
            <w:lang w:eastAsia="en-US"/>
          </w:rPr>
          <w:t>39</w:t>
        </w:r>
      </w:hyperlink>
      <w:r w:rsidRPr="009678B4">
        <w:rPr>
          <w:rFonts w:ascii="Arial" w:eastAsia="Calibri" w:hAnsi="Arial" w:cs="Arial"/>
          <w:sz w:val="24"/>
          <w:lang w:eastAsia="en-US"/>
        </w:rPr>
        <w:t xml:space="preserve">), </w:t>
      </w:r>
      <w:hyperlink r:id="rId16" w:history="1">
        <w:r w:rsidRPr="009678B4">
          <w:rPr>
            <w:rFonts w:ascii="Arial" w:eastAsia="Calibri" w:hAnsi="Arial" w:cs="Arial"/>
            <w:sz w:val="24"/>
            <w:lang w:eastAsia="en-US"/>
          </w:rPr>
          <w:t>G</w:t>
        </w:r>
      </w:hyperlink>
      <w:r w:rsidRPr="009678B4">
        <w:rPr>
          <w:rFonts w:ascii="Arial" w:eastAsia="Calibri" w:hAnsi="Arial" w:cs="Arial"/>
          <w:sz w:val="24"/>
          <w:lang w:eastAsia="en-US"/>
        </w:rPr>
        <w:t xml:space="preserve"> (за исключением </w:t>
      </w:r>
      <w:hyperlink r:id="rId17" w:history="1">
        <w:r w:rsidRPr="009678B4">
          <w:rPr>
            <w:rFonts w:ascii="Arial" w:eastAsia="Calibri" w:hAnsi="Arial" w:cs="Arial"/>
            <w:sz w:val="24"/>
            <w:lang w:eastAsia="en-US"/>
          </w:rPr>
          <w:t>группы 45.20</w:t>
        </w:r>
      </w:hyperlink>
      <w:r w:rsidRPr="009678B4">
        <w:rPr>
          <w:rFonts w:ascii="Arial" w:eastAsia="Calibri" w:hAnsi="Arial" w:cs="Arial"/>
          <w:sz w:val="24"/>
          <w:lang w:eastAsia="en-US"/>
        </w:rPr>
        <w:t xml:space="preserve">, </w:t>
      </w:r>
      <w:hyperlink r:id="rId18" w:history="1">
        <w:r w:rsidRPr="009678B4">
          <w:rPr>
            <w:rFonts w:ascii="Arial" w:eastAsia="Calibri" w:hAnsi="Arial" w:cs="Arial"/>
            <w:sz w:val="24"/>
            <w:lang w:eastAsia="en-US"/>
          </w:rPr>
          <w:t>класса 47</w:t>
        </w:r>
      </w:hyperlink>
      <w:r w:rsidRPr="009678B4">
        <w:rPr>
          <w:rFonts w:ascii="Arial" w:eastAsia="Calibri" w:hAnsi="Arial" w:cs="Arial"/>
          <w:sz w:val="24"/>
          <w:lang w:eastAsia="en-US"/>
        </w:rPr>
        <w:t xml:space="preserve"> (для субъектов МСП, осуществляющих деятельность в территориях Красноярского края, включенных в перечень труднодоступных и отдаленных местностей Красноярского края, утвержденный </w:t>
      </w:r>
      <w:hyperlink r:id="rId19" w:history="1">
        <w:r w:rsidRPr="009678B4">
          <w:rPr>
            <w:rFonts w:ascii="Arial" w:eastAsia="Calibri" w:hAnsi="Arial" w:cs="Arial"/>
            <w:sz w:val="24"/>
            <w:lang w:eastAsia="en-US"/>
          </w:rPr>
          <w:t>Законом</w:t>
        </w:r>
      </w:hyperlink>
      <w:r w:rsidRPr="009678B4">
        <w:rPr>
          <w:rFonts w:ascii="Arial" w:eastAsia="Calibri" w:hAnsi="Arial" w:cs="Arial"/>
          <w:sz w:val="24"/>
          <w:lang w:eastAsia="en-US"/>
        </w:rPr>
        <w:t xml:space="preserve"> Красноярского края от 29.09.2005 № 16-3747 «О труднодоступных и отдаленных местностях Красноярского края», и (или) </w:t>
      </w:r>
      <w:hyperlink r:id="rId20" w:history="1">
        <w:r w:rsidRPr="009678B4">
          <w:rPr>
            <w:rFonts w:ascii="Arial" w:eastAsia="Calibri" w:hAnsi="Arial" w:cs="Arial"/>
            <w:sz w:val="24"/>
            <w:lang w:eastAsia="en-US"/>
          </w:rPr>
          <w:t>перечень</w:t>
        </w:r>
      </w:hyperlink>
      <w:r w:rsidRPr="009678B4">
        <w:rPr>
          <w:rFonts w:ascii="Arial" w:eastAsia="Calibri" w:hAnsi="Arial" w:cs="Arial"/>
          <w:sz w:val="24"/>
          <w:lang w:eastAsia="en-US"/>
        </w:rPr>
        <w:t xml:space="preserve"> удаленных и труднодоступных территорий Красноярского края, утвержденный Постановлением Правительства Красноярского края от 28.04.2020 № 286-п), </w:t>
      </w:r>
      <w:hyperlink r:id="rId21" w:history="1">
        <w:r w:rsidRPr="009678B4">
          <w:rPr>
            <w:rFonts w:ascii="Arial" w:eastAsia="Calibri" w:hAnsi="Arial" w:cs="Arial"/>
            <w:sz w:val="24"/>
            <w:lang w:eastAsia="en-US"/>
          </w:rPr>
          <w:t>K</w:t>
        </w:r>
      </w:hyperlink>
      <w:r w:rsidRPr="009678B4">
        <w:rPr>
          <w:rFonts w:ascii="Arial" w:eastAsia="Calibri" w:hAnsi="Arial" w:cs="Arial"/>
          <w:sz w:val="24"/>
          <w:lang w:eastAsia="en-US"/>
        </w:rPr>
        <w:t xml:space="preserve">, </w:t>
      </w:r>
      <w:hyperlink r:id="rId22" w:history="1">
        <w:r w:rsidRPr="009678B4">
          <w:rPr>
            <w:rFonts w:ascii="Arial" w:eastAsia="Calibri" w:hAnsi="Arial" w:cs="Arial"/>
            <w:sz w:val="24"/>
            <w:lang w:eastAsia="en-US"/>
          </w:rPr>
          <w:t>L</w:t>
        </w:r>
      </w:hyperlink>
      <w:r w:rsidRPr="009678B4">
        <w:rPr>
          <w:rFonts w:ascii="Arial" w:eastAsia="Calibri" w:hAnsi="Arial" w:cs="Arial"/>
          <w:sz w:val="24"/>
          <w:lang w:eastAsia="en-US"/>
        </w:rPr>
        <w:t xml:space="preserve">, </w:t>
      </w:r>
      <w:hyperlink r:id="rId23" w:history="1">
        <w:r w:rsidRPr="009678B4">
          <w:rPr>
            <w:rFonts w:ascii="Arial" w:eastAsia="Calibri" w:hAnsi="Arial" w:cs="Arial"/>
            <w:sz w:val="24"/>
            <w:lang w:eastAsia="en-US"/>
          </w:rPr>
          <w:t>M</w:t>
        </w:r>
      </w:hyperlink>
      <w:r w:rsidRPr="009678B4">
        <w:rPr>
          <w:rFonts w:ascii="Arial" w:eastAsia="Calibri" w:hAnsi="Arial" w:cs="Arial"/>
          <w:sz w:val="24"/>
          <w:lang w:eastAsia="en-US"/>
        </w:rPr>
        <w:t xml:space="preserve"> (за исключением </w:t>
      </w:r>
      <w:hyperlink r:id="rId24" w:history="1">
        <w:r w:rsidRPr="009678B4">
          <w:rPr>
            <w:rFonts w:ascii="Arial" w:eastAsia="Calibri" w:hAnsi="Arial" w:cs="Arial"/>
            <w:sz w:val="24"/>
            <w:lang w:eastAsia="en-US"/>
          </w:rPr>
          <w:t>групп 70.21</w:t>
        </w:r>
      </w:hyperlink>
      <w:r w:rsidRPr="009678B4">
        <w:rPr>
          <w:rFonts w:ascii="Arial" w:eastAsia="Calibri" w:hAnsi="Arial" w:cs="Arial"/>
          <w:sz w:val="24"/>
          <w:lang w:eastAsia="en-US"/>
        </w:rPr>
        <w:t xml:space="preserve">, </w:t>
      </w:r>
      <w:hyperlink r:id="rId25" w:history="1">
        <w:r w:rsidRPr="009678B4">
          <w:rPr>
            <w:rFonts w:ascii="Arial" w:eastAsia="Calibri" w:hAnsi="Arial" w:cs="Arial"/>
            <w:sz w:val="24"/>
            <w:lang w:eastAsia="en-US"/>
          </w:rPr>
          <w:t>71.11</w:t>
        </w:r>
      </w:hyperlink>
      <w:r w:rsidRPr="009678B4">
        <w:rPr>
          <w:rFonts w:ascii="Arial" w:eastAsia="Calibri" w:hAnsi="Arial" w:cs="Arial"/>
          <w:sz w:val="24"/>
          <w:lang w:eastAsia="en-US"/>
        </w:rPr>
        <w:t xml:space="preserve">, </w:t>
      </w:r>
      <w:hyperlink r:id="rId26" w:history="1">
        <w:r w:rsidRPr="009678B4">
          <w:rPr>
            <w:rFonts w:ascii="Arial" w:eastAsia="Calibri" w:hAnsi="Arial" w:cs="Arial"/>
            <w:sz w:val="24"/>
            <w:lang w:eastAsia="en-US"/>
          </w:rPr>
          <w:t>71.12</w:t>
        </w:r>
      </w:hyperlink>
      <w:r w:rsidRPr="009678B4">
        <w:rPr>
          <w:rFonts w:ascii="Arial" w:eastAsia="Calibri" w:hAnsi="Arial" w:cs="Arial"/>
          <w:sz w:val="24"/>
          <w:lang w:eastAsia="en-US"/>
        </w:rPr>
        <w:t xml:space="preserve">, </w:t>
      </w:r>
      <w:hyperlink r:id="rId27" w:history="1">
        <w:r w:rsidRPr="009678B4">
          <w:rPr>
            <w:rFonts w:ascii="Arial" w:eastAsia="Calibri" w:hAnsi="Arial" w:cs="Arial"/>
            <w:sz w:val="24"/>
            <w:lang w:eastAsia="en-US"/>
          </w:rPr>
          <w:t>73.11</w:t>
        </w:r>
      </w:hyperlink>
      <w:r w:rsidRPr="009678B4">
        <w:rPr>
          <w:rFonts w:ascii="Arial" w:eastAsia="Calibri" w:hAnsi="Arial" w:cs="Arial"/>
          <w:sz w:val="24"/>
          <w:lang w:eastAsia="en-US"/>
        </w:rPr>
        <w:t xml:space="preserve">, </w:t>
      </w:r>
      <w:hyperlink r:id="rId28" w:history="1">
        <w:r w:rsidRPr="009678B4">
          <w:rPr>
            <w:rFonts w:ascii="Arial" w:eastAsia="Calibri" w:hAnsi="Arial" w:cs="Arial"/>
            <w:sz w:val="24"/>
            <w:lang w:eastAsia="en-US"/>
          </w:rPr>
          <w:t>74.10</w:t>
        </w:r>
      </w:hyperlink>
      <w:r w:rsidRPr="009678B4">
        <w:rPr>
          <w:rFonts w:ascii="Arial" w:eastAsia="Calibri" w:hAnsi="Arial" w:cs="Arial"/>
          <w:sz w:val="24"/>
          <w:lang w:eastAsia="en-US"/>
        </w:rPr>
        <w:t xml:space="preserve">, </w:t>
      </w:r>
      <w:hyperlink r:id="rId29" w:history="1">
        <w:r w:rsidRPr="009678B4">
          <w:rPr>
            <w:rFonts w:ascii="Arial" w:eastAsia="Calibri" w:hAnsi="Arial" w:cs="Arial"/>
            <w:sz w:val="24"/>
            <w:lang w:eastAsia="en-US"/>
          </w:rPr>
          <w:t>74.20</w:t>
        </w:r>
      </w:hyperlink>
      <w:r w:rsidRPr="009678B4">
        <w:rPr>
          <w:rFonts w:ascii="Arial" w:eastAsia="Calibri" w:hAnsi="Arial" w:cs="Arial"/>
          <w:sz w:val="24"/>
          <w:lang w:eastAsia="en-US"/>
        </w:rPr>
        <w:t xml:space="preserve">, </w:t>
      </w:r>
      <w:hyperlink r:id="rId30" w:history="1">
        <w:r w:rsidRPr="009678B4">
          <w:rPr>
            <w:rFonts w:ascii="Arial" w:eastAsia="Calibri" w:hAnsi="Arial" w:cs="Arial"/>
            <w:sz w:val="24"/>
            <w:lang w:eastAsia="en-US"/>
          </w:rPr>
          <w:t>74.30</w:t>
        </w:r>
      </w:hyperlink>
      <w:r w:rsidRPr="009678B4">
        <w:rPr>
          <w:rFonts w:ascii="Arial" w:eastAsia="Calibri" w:hAnsi="Arial" w:cs="Arial"/>
          <w:sz w:val="24"/>
          <w:lang w:eastAsia="en-US"/>
        </w:rPr>
        <w:t xml:space="preserve">, </w:t>
      </w:r>
      <w:hyperlink r:id="rId31" w:history="1">
        <w:r w:rsidRPr="009678B4">
          <w:rPr>
            <w:rFonts w:ascii="Arial" w:eastAsia="Calibri" w:hAnsi="Arial" w:cs="Arial"/>
            <w:sz w:val="24"/>
            <w:lang w:eastAsia="en-US"/>
          </w:rPr>
          <w:t>класса 75</w:t>
        </w:r>
      </w:hyperlink>
      <w:r w:rsidRPr="009678B4">
        <w:rPr>
          <w:rFonts w:ascii="Arial" w:eastAsia="Calibri" w:hAnsi="Arial" w:cs="Arial"/>
          <w:sz w:val="24"/>
          <w:lang w:eastAsia="en-US"/>
        </w:rPr>
        <w:t xml:space="preserve">), </w:t>
      </w:r>
      <w:hyperlink r:id="rId32" w:history="1">
        <w:r w:rsidRPr="009678B4">
          <w:rPr>
            <w:rFonts w:ascii="Arial" w:eastAsia="Calibri" w:hAnsi="Arial" w:cs="Arial"/>
            <w:sz w:val="24"/>
            <w:lang w:eastAsia="en-US"/>
          </w:rPr>
          <w:t>№</w:t>
        </w:r>
      </w:hyperlink>
      <w:r w:rsidRPr="009678B4">
        <w:rPr>
          <w:rFonts w:ascii="Arial" w:eastAsia="Calibri" w:hAnsi="Arial" w:cs="Arial"/>
          <w:sz w:val="24"/>
          <w:lang w:eastAsia="en-US"/>
        </w:rPr>
        <w:t xml:space="preserve"> (за исключением </w:t>
      </w:r>
      <w:hyperlink r:id="rId33" w:history="1">
        <w:r w:rsidRPr="009678B4">
          <w:rPr>
            <w:rFonts w:ascii="Arial" w:eastAsia="Calibri" w:hAnsi="Arial" w:cs="Arial"/>
            <w:sz w:val="24"/>
            <w:lang w:eastAsia="en-US"/>
          </w:rPr>
          <w:t>класса 79</w:t>
        </w:r>
      </w:hyperlink>
      <w:r w:rsidRPr="009678B4">
        <w:rPr>
          <w:rFonts w:ascii="Arial" w:eastAsia="Calibri" w:hAnsi="Arial" w:cs="Arial"/>
          <w:sz w:val="24"/>
          <w:lang w:eastAsia="en-US"/>
        </w:rPr>
        <w:t xml:space="preserve">, </w:t>
      </w:r>
      <w:hyperlink r:id="rId34" w:history="1">
        <w:r w:rsidRPr="009678B4">
          <w:rPr>
            <w:rFonts w:ascii="Arial" w:eastAsia="Calibri" w:hAnsi="Arial" w:cs="Arial"/>
            <w:sz w:val="24"/>
            <w:lang w:eastAsia="en-US"/>
          </w:rPr>
          <w:t>группы 77.22</w:t>
        </w:r>
      </w:hyperlink>
      <w:r w:rsidRPr="009678B4">
        <w:rPr>
          <w:rFonts w:ascii="Arial" w:eastAsia="Calibri" w:hAnsi="Arial" w:cs="Arial"/>
          <w:sz w:val="24"/>
          <w:lang w:eastAsia="en-US"/>
        </w:rPr>
        <w:t xml:space="preserve">), </w:t>
      </w:r>
      <w:hyperlink r:id="rId35" w:history="1">
        <w:r w:rsidRPr="009678B4">
          <w:rPr>
            <w:rFonts w:ascii="Arial" w:eastAsia="Calibri" w:hAnsi="Arial" w:cs="Arial"/>
            <w:sz w:val="24"/>
            <w:lang w:eastAsia="en-US"/>
          </w:rPr>
          <w:t>O</w:t>
        </w:r>
      </w:hyperlink>
      <w:r w:rsidRPr="009678B4">
        <w:rPr>
          <w:rFonts w:ascii="Arial" w:eastAsia="Calibri" w:hAnsi="Arial" w:cs="Arial"/>
          <w:sz w:val="24"/>
          <w:lang w:eastAsia="en-US"/>
        </w:rPr>
        <w:t xml:space="preserve">, </w:t>
      </w:r>
      <w:hyperlink r:id="rId36" w:history="1">
        <w:r w:rsidRPr="009678B4">
          <w:rPr>
            <w:rFonts w:ascii="Arial" w:eastAsia="Calibri" w:hAnsi="Arial" w:cs="Arial"/>
            <w:sz w:val="24"/>
            <w:lang w:eastAsia="en-US"/>
          </w:rPr>
          <w:t>S</w:t>
        </w:r>
      </w:hyperlink>
      <w:r w:rsidRPr="009678B4">
        <w:rPr>
          <w:rFonts w:ascii="Arial" w:eastAsia="Calibri" w:hAnsi="Arial" w:cs="Arial"/>
          <w:sz w:val="24"/>
          <w:lang w:eastAsia="en-US"/>
        </w:rPr>
        <w:t xml:space="preserve"> (за исключением </w:t>
      </w:r>
      <w:hyperlink r:id="rId37" w:history="1">
        <w:r w:rsidRPr="009678B4">
          <w:rPr>
            <w:rFonts w:ascii="Arial" w:eastAsia="Calibri" w:hAnsi="Arial" w:cs="Arial"/>
            <w:sz w:val="24"/>
            <w:lang w:eastAsia="en-US"/>
          </w:rPr>
          <w:t>класса 95</w:t>
        </w:r>
      </w:hyperlink>
      <w:r w:rsidRPr="009678B4">
        <w:rPr>
          <w:rFonts w:ascii="Arial" w:eastAsia="Calibri" w:hAnsi="Arial" w:cs="Arial"/>
          <w:sz w:val="24"/>
          <w:lang w:eastAsia="en-US"/>
        </w:rPr>
        <w:t xml:space="preserve">, </w:t>
      </w:r>
      <w:hyperlink r:id="rId38" w:history="1">
        <w:r w:rsidRPr="009678B4">
          <w:rPr>
            <w:rFonts w:ascii="Arial" w:eastAsia="Calibri" w:hAnsi="Arial" w:cs="Arial"/>
            <w:sz w:val="24"/>
            <w:lang w:eastAsia="en-US"/>
          </w:rPr>
          <w:t>групп 96.01</w:t>
        </w:r>
      </w:hyperlink>
      <w:r w:rsidRPr="009678B4">
        <w:rPr>
          <w:rFonts w:ascii="Arial" w:eastAsia="Calibri" w:hAnsi="Arial" w:cs="Arial"/>
          <w:sz w:val="24"/>
          <w:lang w:eastAsia="en-US"/>
        </w:rPr>
        <w:t xml:space="preserve">, </w:t>
      </w:r>
      <w:hyperlink r:id="rId39" w:history="1">
        <w:r w:rsidRPr="009678B4">
          <w:rPr>
            <w:rFonts w:ascii="Arial" w:eastAsia="Calibri" w:hAnsi="Arial" w:cs="Arial"/>
            <w:sz w:val="24"/>
            <w:lang w:eastAsia="en-US"/>
          </w:rPr>
          <w:t>96.02</w:t>
        </w:r>
      </w:hyperlink>
      <w:r w:rsidRPr="009678B4">
        <w:rPr>
          <w:rFonts w:ascii="Arial" w:eastAsia="Calibri" w:hAnsi="Arial" w:cs="Arial"/>
          <w:sz w:val="24"/>
          <w:lang w:eastAsia="en-US"/>
        </w:rPr>
        <w:t xml:space="preserve">, </w:t>
      </w:r>
      <w:hyperlink r:id="rId40" w:history="1">
        <w:r w:rsidRPr="009678B4">
          <w:rPr>
            <w:rFonts w:ascii="Arial" w:eastAsia="Calibri" w:hAnsi="Arial" w:cs="Arial"/>
            <w:sz w:val="24"/>
            <w:lang w:eastAsia="en-US"/>
          </w:rPr>
          <w:t>96.04</w:t>
        </w:r>
      </w:hyperlink>
      <w:r w:rsidRPr="009678B4">
        <w:rPr>
          <w:rFonts w:ascii="Arial" w:eastAsia="Calibri" w:hAnsi="Arial" w:cs="Arial"/>
          <w:sz w:val="24"/>
          <w:lang w:eastAsia="en-US"/>
        </w:rPr>
        <w:t xml:space="preserve">, </w:t>
      </w:r>
      <w:hyperlink r:id="rId41" w:history="1">
        <w:r w:rsidRPr="009678B4">
          <w:rPr>
            <w:rFonts w:ascii="Arial" w:eastAsia="Calibri" w:hAnsi="Arial" w:cs="Arial"/>
            <w:sz w:val="24"/>
            <w:lang w:eastAsia="en-US"/>
          </w:rPr>
          <w:t>96.09</w:t>
        </w:r>
      </w:hyperlink>
      <w:r w:rsidRPr="009678B4">
        <w:rPr>
          <w:rFonts w:ascii="Arial" w:eastAsia="Calibri" w:hAnsi="Arial" w:cs="Arial"/>
          <w:sz w:val="24"/>
          <w:lang w:eastAsia="en-US"/>
        </w:rPr>
        <w:t xml:space="preserve">), </w:t>
      </w:r>
      <w:hyperlink r:id="rId42" w:history="1">
        <w:r w:rsidRPr="009678B4">
          <w:rPr>
            <w:rFonts w:ascii="Arial" w:eastAsia="Calibri" w:hAnsi="Arial" w:cs="Arial"/>
            <w:sz w:val="24"/>
            <w:lang w:eastAsia="en-US"/>
          </w:rPr>
          <w:t>T</w:t>
        </w:r>
      </w:hyperlink>
      <w:r w:rsidRPr="009678B4">
        <w:rPr>
          <w:rFonts w:ascii="Arial" w:eastAsia="Calibri" w:hAnsi="Arial" w:cs="Arial"/>
          <w:sz w:val="24"/>
          <w:lang w:eastAsia="en-US"/>
        </w:rPr>
        <w:t xml:space="preserve">, </w:t>
      </w:r>
      <w:hyperlink r:id="rId43" w:history="1">
        <w:r w:rsidRPr="009678B4">
          <w:rPr>
            <w:rFonts w:ascii="Arial" w:eastAsia="Calibri" w:hAnsi="Arial" w:cs="Arial"/>
            <w:sz w:val="24"/>
            <w:lang w:eastAsia="en-US"/>
          </w:rPr>
          <w:t>U</w:t>
        </w:r>
      </w:hyperlink>
      <w:r w:rsidRPr="009678B4">
        <w:rPr>
          <w:rFonts w:ascii="Arial" w:eastAsia="Calibri" w:hAnsi="Arial" w:cs="Arial"/>
          <w:sz w:val="24"/>
          <w:lang w:eastAsia="en-US"/>
        </w:rPr>
        <w:t xml:space="preserve"> Общероссийского классификатора видов экономической деятельности ОК 029-2014, утвержденного Приказом Росстандарта от 31.01.2014 № 14-ст.</w:t>
      </w:r>
    </w:p>
    <w:p w14:paraId="06BF6264" w14:textId="77777777" w:rsidR="009678B4" w:rsidRPr="009678B4" w:rsidRDefault="009678B4" w:rsidP="009678B4">
      <w:pPr>
        <w:autoSpaceDE w:val="0"/>
        <w:autoSpaceDN w:val="0"/>
        <w:adjustRightInd w:val="0"/>
        <w:jc w:val="both"/>
        <w:rPr>
          <w:rFonts w:ascii="Arial" w:eastAsia="Calibri" w:hAnsi="Arial" w:cs="Arial"/>
          <w:color w:val="000000"/>
          <w:sz w:val="24"/>
          <w:lang w:eastAsia="en-US"/>
        </w:rPr>
      </w:pPr>
    </w:p>
    <w:p w14:paraId="772E454E" w14:textId="77777777" w:rsidR="009678B4" w:rsidRPr="009678B4" w:rsidRDefault="009678B4" w:rsidP="009678B4">
      <w:pPr>
        <w:autoSpaceDE w:val="0"/>
        <w:autoSpaceDN w:val="0"/>
        <w:adjustRightInd w:val="0"/>
        <w:jc w:val="center"/>
        <w:rPr>
          <w:rFonts w:ascii="Arial" w:eastAsia="Calibri" w:hAnsi="Arial" w:cs="Arial"/>
          <w:b/>
          <w:color w:val="000000"/>
          <w:sz w:val="24"/>
          <w:lang w:eastAsia="en-US"/>
        </w:rPr>
      </w:pPr>
      <w:r w:rsidRPr="009678B4">
        <w:rPr>
          <w:rFonts w:ascii="Arial" w:eastAsia="Calibri" w:hAnsi="Arial" w:cs="Arial"/>
          <w:b/>
          <w:color w:val="000000"/>
          <w:sz w:val="24"/>
          <w:lang w:eastAsia="en-US"/>
        </w:rPr>
        <w:t xml:space="preserve">2. Порядок проведения отбора получателей гранта для предоставления гранта </w:t>
      </w:r>
    </w:p>
    <w:p w14:paraId="4525BD44" w14:textId="77777777" w:rsidR="009678B4" w:rsidRPr="009678B4" w:rsidRDefault="009678B4" w:rsidP="009678B4">
      <w:pPr>
        <w:autoSpaceDE w:val="0"/>
        <w:autoSpaceDN w:val="0"/>
        <w:adjustRightInd w:val="0"/>
        <w:jc w:val="center"/>
        <w:rPr>
          <w:rFonts w:ascii="Arial" w:eastAsia="Calibri" w:hAnsi="Arial" w:cs="Arial"/>
          <w:bCs/>
          <w:color w:val="000000"/>
          <w:sz w:val="24"/>
          <w:lang w:eastAsia="en-US"/>
        </w:rPr>
      </w:pPr>
    </w:p>
    <w:p w14:paraId="53DAC453"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2.1. Главный распорядитель принимает решение о проведении отбора в форме приказа Главного распорядителя не позднее 20 ноября текущего финансового года и размещает объявление о проведении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 же при необходимости на официальном сайте Главного распорядителя в течение 1 рабочего дня со дня принятия решения о проведении отбора.</w:t>
      </w:r>
    </w:p>
    <w:p w14:paraId="0AAA9034"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Отбор проводится Главным распорядителем в течение текущего финансового года, но не позднее 20 декабря текущего финансового года.</w:t>
      </w:r>
    </w:p>
    <w:p w14:paraId="4C6ACB8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С целью предоставления гранта Главный распорядитель размещает информацию о проведении отбора в районной общественно-политической газете «Редакция газеты «Заря» и на официальном сайте администрации Пировского муниципального округа в телекоммуникационной сети Интернет в разделе «Малое и среднее предпринимательство» в подразделе «Объявления о проведении конкурсов и приема заявок» </w:t>
      </w:r>
      <w:r w:rsidRPr="009678B4">
        <w:rPr>
          <w:rFonts w:ascii="Arial" w:hAnsi="Arial" w:cs="Arial"/>
          <w:color w:val="000000" w:themeColor="text1"/>
          <w:sz w:val="24"/>
        </w:rPr>
        <w:t>(</w:t>
      </w:r>
      <w:hyperlink r:id="rId44" w:history="1">
        <w:r w:rsidRPr="009678B4">
          <w:rPr>
            <w:rFonts w:ascii="Arial" w:hAnsi="Arial" w:cs="Arial"/>
            <w:color w:val="000000" w:themeColor="text1"/>
            <w:sz w:val="24"/>
            <w:lang w:val="en-US"/>
          </w:rPr>
          <w:t>www</w:t>
        </w:r>
        <w:r w:rsidRPr="009678B4">
          <w:rPr>
            <w:rFonts w:ascii="Arial" w:hAnsi="Arial" w:cs="Arial"/>
            <w:color w:val="000000" w:themeColor="text1"/>
            <w:sz w:val="24"/>
          </w:rPr>
          <w:t>.piradm.ru/</w:t>
        </w:r>
        <w:proofErr w:type="spellStart"/>
        <w:r w:rsidRPr="009678B4">
          <w:rPr>
            <w:rFonts w:ascii="Arial" w:hAnsi="Arial" w:cs="Arial"/>
            <w:color w:val="000000" w:themeColor="text1"/>
            <w:sz w:val="24"/>
          </w:rPr>
          <w:t>misb</w:t>
        </w:r>
        <w:proofErr w:type="spellEnd"/>
      </w:hyperlink>
      <w:r w:rsidRPr="009678B4">
        <w:rPr>
          <w:rFonts w:ascii="Arial" w:hAnsi="Arial" w:cs="Arial"/>
          <w:color w:val="000000" w:themeColor="text1"/>
          <w:sz w:val="24"/>
        </w:rPr>
        <w:t>)</w:t>
      </w:r>
      <w:r w:rsidRPr="009678B4">
        <w:rPr>
          <w:rFonts w:ascii="Arial" w:hAnsi="Arial" w:cs="Arial"/>
          <w:sz w:val="24"/>
        </w:rPr>
        <w:t xml:space="preserve"> в течение 1 рабочего дня со дня принятия решения о проведении отбора с указанием следующей информации:</w:t>
      </w:r>
    </w:p>
    <w:p w14:paraId="380E82BC" w14:textId="77777777" w:rsidR="009678B4" w:rsidRPr="009678B4" w:rsidRDefault="009678B4" w:rsidP="009678B4">
      <w:pPr>
        <w:widowControl w:val="0"/>
        <w:autoSpaceDE w:val="0"/>
        <w:autoSpaceDN w:val="0"/>
        <w:jc w:val="both"/>
        <w:rPr>
          <w:rFonts w:ascii="Arial" w:hAnsi="Arial" w:cs="Arial"/>
          <w:sz w:val="24"/>
        </w:rPr>
      </w:pPr>
      <w:bookmarkStart w:id="14" w:name="_Hlk122343121"/>
      <w:r w:rsidRPr="009678B4">
        <w:rPr>
          <w:rFonts w:ascii="Arial" w:hAnsi="Arial" w:cs="Arial"/>
          <w:sz w:val="24"/>
        </w:rPr>
        <w:t>сроки проведения отбора (дата и время начала (окончания) подачи (приема) заявок заявителями), которые не могут быть меньше 30 календарных дней, следующих за днем размещения объявления о проведении отбора, а также информации о возможности проведения нескольких этапов отбора с указанием сроков (порядка) их проведения;</w:t>
      </w:r>
    </w:p>
    <w:p w14:paraId="1FBA42D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наименование, место нахождения, почтовый адрес, адрес электронной почты </w:t>
      </w:r>
      <w:r w:rsidRPr="009678B4">
        <w:rPr>
          <w:rFonts w:ascii="Arial" w:hAnsi="Arial" w:cs="Arial"/>
          <w:sz w:val="24"/>
        </w:rPr>
        <w:lastRenderedPageBreak/>
        <w:t>Главного распорядителя;</w:t>
      </w:r>
    </w:p>
    <w:p w14:paraId="47A2CBB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цель предоставления гранта, указанная в пункте 1.3. Порядка;</w:t>
      </w:r>
    </w:p>
    <w:p w14:paraId="4B6EA36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color w:val="000000" w:themeColor="text1"/>
          <w:sz w:val="24"/>
        </w:rPr>
        <w:t xml:space="preserve">результат предоставления гранта, указанный в </w:t>
      </w:r>
      <w:hyperlink w:anchor="P358" w:tooltip="3.3. Результатом предоставления гранта является количество уникальных социальных предприятий, включенных в реестр социальных предпринимателей, и количество субъектов малого и среднего предпринимательства, созданных физическими лицами в возрасте до 25 лет включ">
        <w:r w:rsidRPr="009678B4">
          <w:rPr>
            <w:rFonts w:ascii="Arial" w:hAnsi="Arial" w:cs="Arial"/>
            <w:color w:val="000000" w:themeColor="text1"/>
            <w:sz w:val="24"/>
          </w:rPr>
          <w:t>пункте 3.3</w:t>
        </w:r>
      </w:hyperlink>
      <w:r w:rsidRPr="009678B4">
        <w:rPr>
          <w:rFonts w:ascii="Arial" w:hAnsi="Arial" w:cs="Arial"/>
          <w:color w:val="000000" w:themeColor="text1"/>
          <w:sz w:val="24"/>
        </w:rPr>
        <w:t>. Порядка</w:t>
      </w:r>
      <w:r w:rsidRPr="009678B4">
        <w:rPr>
          <w:rFonts w:ascii="Arial" w:hAnsi="Arial" w:cs="Arial"/>
          <w:sz w:val="24"/>
        </w:rPr>
        <w:t>;</w:t>
      </w:r>
    </w:p>
    <w:p w14:paraId="6E801B9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доменное имя и (или) указатели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43AF098E"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color w:val="000000" w:themeColor="text1"/>
          <w:sz w:val="24"/>
        </w:rPr>
        <w:t xml:space="preserve">требования к участнику отбора, указанные в </w:t>
      </w:r>
      <w:hyperlink w:anchor="P133" w:tooltip="2.2. Участник отбора должен соответствовать следующим требованиям:">
        <w:r w:rsidRPr="009678B4">
          <w:rPr>
            <w:rFonts w:ascii="Arial" w:hAnsi="Arial" w:cs="Arial"/>
            <w:color w:val="000000" w:themeColor="text1"/>
            <w:sz w:val="24"/>
          </w:rPr>
          <w:t>пунктах 2.2</w:t>
        </w:r>
      </w:hyperlink>
      <w:r w:rsidRPr="009678B4">
        <w:rPr>
          <w:rFonts w:ascii="Arial" w:hAnsi="Arial" w:cs="Arial"/>
          <w:color w:val="000000" w:themeColor="text1"/>
          <w:sz w:val="24"/>
        </w:rPr>
        <w:t>. - 2.</w:t>
      </w:r>
      <w:hyperlink w:anchor="P150" w:tooltip="2.6. Грант предоставляется заявителям - социальным предприятиям, соответствующим требованию, установленному Требованиями N 142, согласно которому субъект малого и среднего предпринимательства, впервые признанный социальным предприятием, прошел обучение в рамка">
        <w:r w:rsidRPr="009678B4">
          <w:rPr>
            <w:rFonts w:ascii="Arial" w:hAnsi="Arial" w:cs="Arial"/>
            <w:color w:val="000000" w:themeColor="text1"/>
            <w:sz w:val="24"/>
          </w:rPr>
          <w:t>5</w:t>
        </w:r>
      </w:hyperlink>
      <w:r w:rsidRPr="009678B4">
        <w:rPr>
          <w:rFonts w:ascii="Arial" w:hAnsi="Arial" w:cs="Arial"/>
          <w:color w:val="000000" w:themeColor="text1"/>
          <w:sz w:val="24"/>
        </w:rPr>
        <w:t>. Порядка,</w:t>
      </w:r>
      <w:r w:rsidRPr="009678B4">
        <w:rPr>
          <w:rFonts w:ascii="Arial" w:hAnsi="Arial" w:cs="Arial"/>
          <w:sz w:val="24"/>
        </w:rPr>
        <w:t xml:space="preserve"> и перечень документов, предоставляемых заявителем для подтверждения их соответствия требованиям, указанным в Порядке;</w:t>
      </w:r>
    </w:p>
    <w:p w14:paraId="2D0E721E"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категории получателей гранта и критерии оценки, показателей критерием оценки; </w:t>
      </w:r>
    </w:p>
    <w:p w14:paraId="1E3CA119"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порядок подачи заявок участниками отбора и требования, предъявляемые к форме и содержанию заявок, подаваемых заявителями;</w:t>
      </w:r>
    </w:p>
    <w:p w14:paraId="16FCF867"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порядок отзыва заявок, порядок их возврата, определяющий в том числе основания для возврата заявок, порядок внесения изменений в заявки;</w:t>
      </w:r>
    </w:p>
    <w:p w14:paraId="01D2435D"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правила рассмотрения и оценки заявок заявителей; </w:t>
      </w:r>
    </w:p>
    <w:p w14:paraId="7A6F063F"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порядок возврата заявок на доработку;</w:t>
      </w:r>
    </w:p>
    <w:p w14:paraId="104F9953"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порядок отклонения заявок, а также информацию об основаниях их отклонения;</w:t>
      </w:r>
    </w:p>
    <w:p w14:paraId="58B9C810"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порядок оценки заявок, включающий критерии оценки, показатели критериев оценки (при необходимости), и их весовое значение в общей оценке, необходимую для представления участником отбора информацию по каждому критерию оценки, показателю критерия оценки (при необходимости), сведения, документы и материалы, подтверждающие такую информацию, минимальный проходной балл, который необходимо набрать по результатам оценки заявок участникам отбора для признания их победителями отбора (при необходимости), сроки оценки заявок, а также информацию об участии или неучастии комиссии и экспертов (экспертных организаций) в оценке заявок (в случае проведения конкурса);</w:t>
      </w:r>
    </w:p>
    <w:p w14:paraId="6A3CEF84"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 объем распределяемого гранта в рамках отбора, порядок расчета размера гранта, установленный правовым актом, правила распределения гранта по результатам отбора, которые могут включать максимальный, минимальный размер гранта, предоставляемой победителю (победителям) отбора, а также предельное количество победителей отбора;</w:t>
      </w:r>
    </w:p>
    <w:p w14:paraId="3EBD95C3"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0A27288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срок, в течение которого победитель (победители) отбора должен подписать соглашение;</w:t>
      </w:r>
    </w:p>
    <w:p w14:paraId="1B4A1F28"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условия признания победителя (победителей) отбора уклонившимся от заключения соглашения;</w:t>
      </w:r>
    </w:p>
    <w:p w14:paraId="0599F4C9"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контакты лица, ответственного за прием заявок (фамилия, имя, отчество ответственного лица, телефон, электронный и почтовый адрес);</w:t>
      </w:r>
    </w:p>
    <w:p w14:paraId="7E507FC8"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дата размещения результатов отбора на Едином портале (в случае проведения отбора в системе "Электронный бюджет") или на ином сайте, на котором обеспечивается проведение отбора (с размещением указателя страницы сайта на едином портале), а также при необходимости на официальном сайте, которая не может быть позднее 14-го календарного дня, следующего за днем определения победителей отбора.</w:t>
      </w:r>
    </w:p>
    <w:bookmarkEnd w:id="14"/>
    <w:p w14:paraId="714327C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2.2. Заявитель на дату подачи заявки на участие в отборе должен соответствовать следующим требованиям:</w:t>
      </w:r>
    </w:p>
    <w:p w14:paraId="3859A42E" w14:textId="77777777" w:rsidR="009678B4" w:rsidRPr="009678B4" w:rsidRDefault="009678B4" w:rsidP="009678B4">
      <w:pPr>
        <w:widowControl w:val="0"/>
        <w:autoSpaceDE w:val="0"/>
        <w:autoSpaceDN w:val="0"/>
        <w:jc w:val="both"/>
        <w:rPr>
          <w:rFonts w:ascii="Arial" w:hAnsi="Arial" w:cs="Arial"/>
          <w:sz w:val="24"/>
        </w:rPr>
      </w:pPr>
      <w:bookmarkStart w:id="15" w:name="_Hlk157442630"/>
      <w:r w:rsidRPr="009678B4">
        <w:rPr>
          <w:rFonts w:ascii="Arial" w:hAnsi="Arial" w:cs="Arial"/>
          <w:sz w:val="24"/>
        </w:rPr>
        <w:t xml:space="preserve">1) получатель гранта (участник отбора) </w:t>
      </w:r>
      <w:bookmarkStart w:id="16" w:name="_Hlk161914701"/>
      <w:r w:rsidRPr="009678B4">
        <w:rPr>
          <w:rFonts w:ascii="Arial" w:hAnsi="Arial" w:cs="Arial"/>
          <w:sz w:val="24"/>
        </w:rPr>
        <w:t xml:space="preserve">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45"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sidRPr="009678B4">
          <w:rPr>
            <w:rFonts w:ascii="Arial" w:hAnsi="Arial" w:cs="Arial"/>
            <w:color w:val="000000" w:themeColor="text1"/>
            <w:sz w:val="24"/>
          </w:rPr>
          <w:t>перечень</w:t>
        </w:r>
      </w:hyperlink>
      <w:r w:rsidRPr="009678B4">
        <w:rPr>
          <w:rFonts w:ascii="Arial" w:hAnsi="Arial" w:cs="Arial"/>
          <w:sz w:val="24"/>
        </w:rPr>
        <w:t xml:space="preserve"> государств и территорий, используемых для промежуточного (офшорного) владения активами в Российской Федерации (далее - офшорные </w:t>
      </w:r>
      <w:r w:rsidRPr="009678B4">
        <w:rPr>
          <w:rFonts w:ascii="Arial" w:hAnsi="Arial" w:cs="Arial"/>
          <w:sz w:val="24"/>
        </w:rPr>
        <w:lastRenderedPageBreak/>
        <w:t>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61FC5D0A" w14:textId="77777777" w:rsidR="009678B4" w:rsidRPr="009678B4" w:rsidRDefault="009678B4" w:rsidP="009678B4">
      <w:pPr>
        <w:widowControl w:val="0"/>
        <w:autoSpaceDE w:val="0"/>
        <w:autoSpaceDN w:val="0"/>
        <w:jc w:val="both"/>
        <w:rPr>
          <w:rFonts w:ascii="Arial" w:hAnsi="Arial" w:cs="Arial"/>
          <w:sz w:val="24"/>
        </w:rPr>
      </w:pPr>
      <w:bookmarkStart w:id="17" w:name="_Hlk157442764"/>
      <w:bookmarkEnd w:id="15"/>
      <w:bookmarkEnd w:id="16"/>
      <w:r w:rsidRPr="009678B4">
        <w:rPr>
          <w:rFonts w:ascii="Arial" w:hAnsi="Arial" w:cs="Arial"/>
          <w:sz w:val="24"/>
        </w:rPr>
        <w:t xml:space="preserve">2) получатель гранта (участник отбора) </w:t>
      </w:r>
      <w:bookmarkStart w:id="18" w:name="_Hlk161914804"/>
      <w:r w:rsidRPr="009678B4">
        <w:rPr>
          <w:rFonts w:ascii="Arial" w:hAnsi="Arial" w:cs="Arial"/>
          <w:sz w:val="2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bookmarkEnd w:id="18"/>
      <w:r w:rsidRPr="009678B4">
        <w:rPr>
          <w:rFonts w:ascii="Arial" w:hAnsi="Arial" w:cs="Arial"/>
          <w:sz w:val="24"/>
        </w:rPr>
        <w:t>;</w:t>
      </w:r>
      <w:bookmarkEnd w:id="17"/>
    </w:p>
    <w:p w14:paraId="298A2ACA" w14:textId="77777777" w:rsidR="009678B4" w:rsidRPr="009678B4" w:rsidRDefault="009678B4" w:rsidP="009678B4">
      <w:pPr>
        <w:widowControl w:val="0"/>
        <w:autoSpaceDE w:val="0"/>
        <w:autoSpaceDN w:val="0"/>
        <w:jc w:val="both"/>
        <w:rPr>
          <w:rFonts w:ascii="Arial" w:hAnsi="Arial" w:cs="Arial"/>
          <w:sz w:val="24"/>
        </w:rPr>
      </w:pPr>
      <w:bookmarkStart w:id="19" w:name="_Hlk157442806"/>
      <w:r w:rsidRPr="009678B4">
        <w:rPr>
          <w:rFonts w:ascii="Arial" w:hAnsi="Arial" w:cs="Arial"/>
          <w:sz w:val="24"/>
        </w:rPr>
        <w:t xml:space="preserve">3) получатель гранта (участник отбора) </w:t>
      </w:r>
      <w:bookmarkStart w:id="20" w:name="_Hlk161744664"/>
      <w:r w:rsidRPr="009678B4">
        <w:rPr>
          <w:rFonts w:ascii="Arial" w:hAnsi="Arial" w:cs="Arial"/>
          <w:sz w:val="24"/>
        </w:rPr>
        <w:t xml:space="preserve">не находится в составляемых в рамках реализации полномочий, предусмотренных </w:t>
      </w:r>
      <w:hyperlink r:id="rId46"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sidRPr="009678B4">
          <w:rPr>
            <w:rFonts w:ascii="Arial" w:hAnsi="Arial" w:cs="Arial"/>
            <w:color w:val="000000" w:themeColor="text1"/>
            <w:sz w:val="24"/>
          </w:rPr>
          <w:t>главой VII</w:t>
        </w:r>
      </w:hyperlink>
      <w:r w:rsidRPr="009678B4">
        <w:rPr>
          <w:rFonts w:ascii="Arial" w:hAnsi="Arial" w:cs="Arial"/>
          <w:sz w:val="24"/>
        </w:rPr>
        <w:t xml:space="preserve">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bookmarkEnd w:id="20"/>
    <w:p w14:paraId="34985F4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4) получатель гранта (участник отбора) </w:t>
      </w:r>
      <w:bookmarkStart w:id="21" w:name="_Hlk161914945"/>
      <w:r w:rsidRPr="009678B4">
        <w:rPr>
          <w:rFonts w:ascii="Arial" w:hAnsi="Arial" w:cs="Arial"/>
          <w:sz w:val="24"/>
        </w:rPr>
        <w:t>не получает средства из местного бюджета, из которого планируется предоставление гранта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пунктом 1.7. Порядка;</w:t>
      </w:r>
    </w:p>
    <w:bookmarkEnd w:id="21"/>
    <w:p w14:paraId="548BDCBE"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5) </w:t>
      </w:r>
      <w:bookmarkStart w:id="22" w:name="_Hlk161744941"/>
      <w:r w:rsidRPr="009678B4">
        <w:rPr>
          <w:rFonts w:ascii="Arial" w:hAnsi="Arial" w:cs="Arial"/>
          <w:sz w:val="24"/>
        </w:rPr>
        <w:t xml:space="preserve">получатель гранта (участник отбора) </w:t>
      </w:r>
      <w:bookmarkStart w:id="23" w:name="_Hlk161915046"/>
      <w:r w:rsidRPr="009678B4">
        <w:rPr>
          <w:rFonts w:ascii="Arial" w:hAnsi="Arial" w:cs="Arial"/>
          <w:sz w:val="24"/>
        </w:rPr>
        <w:t xml:space="preserve">не является иностранным агентом в соответствии с Федеральным </w:t>
      </w:r>
      <w:hyperlink r:id="rId47" w:tooltip="Федеральный закон от 14.07.2022 N 255-ФЗ (ред. от 24.07.2023) &quot;О контроле за деятельностью лиц, находящихся под иностранным влиянием&quot; {КонсультантПлюс}">
        <w:r w:rsidRPr="009678B4">
          <w:rPr>
            <w:rFonts w:ascii="Arial" w:hAnsi="Arial" w:cs="Arial"/>
            <w:color w:val="000000" w:themeColor="text1"/>
            <w:sz w:val="24"/>
          </w:rPr>
          <w:t>законом</w:t>
        </w:r>
      </w:hyperlink>
      <w:r w:rsidRPr="009678B4">
        <w:rPr>
          <w:rFonts w:ascii="Arial" w:hAnsi="Arial" w:cs="Arial"/>
          <w:sz w:val="24"/>
        </w:rPr>
        <w:t xml:space="preserve"> «О контроле за деятельностью лиц, находящихся под иностранным влиянием»;</w:t>
      </w:r>
      <w:bookmarkEnd w:id="22"/>
      <w:bookmarkEnd w:id="23"/>
    </w:p>
    <w:p w14:paraId="14A03679"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6) у получателя гранта (участника отбора) </w:t>
      </w:r>
      <w:bookmarkStart w:id="24" w:name="_Hlk161914603"/>
      <w:r w:rsidRPr="009678B4">
        <w:rPr>
          <w:rFonts w:ascii="Arial" w:hAnsi="Arial" w:cs="Arial"/>
          <w:sz w:val="24"/>
        </w:rPr>
        <w:t xml:space="preserve">на едином налоговом счете отсутствует или не превышает размер, определенный </w:t>
      </w:r>
      <w:hyperlink r:id="rId48" w:tooltip="&quot;Налоговый кодекс Российской Федерации (часть первая)&quot; от 31.07.1998 N 146-ФЗ (ред. от 19.12.2023) (с изм. и доп., вступ. в силу с 01.01.2024) {КонсультантПлюс}">
        <w:r w:rsidRPr="009678B4">
          <w:rPr>
            <w:rFonts w:ascii="Arial" w:hAnsi="Arial" w:cs="Arial"/>
            <w:color w:val="000000" w:themeColor="text1"/>
            <w:sz w:val="24"/>
          </w:rPr>
          <w:t>пунктом 3 статьи 47</w:t>
        </w:r>
      </w:hyperlink>
      <w:r w:rsidRPr="009678B4">
        <w:rPr>
          <w:rFonts w:ascii="Arial" w:hAnsi="Arial" w:cs="Arial"/>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bookmarkEnd w:id="24"/>
    <w:p w14:paraId="61568471"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7) у получателя гранта (участника отбора) </w:t>
      </w:r>
      <w:bookmarkStart w:id="25" w:name="_Hlk161915133"/>
      <w:r w:rsidRPr="009678B4">
        <w:rPr>
          <w:rFonts w:ascii="Arial" w:hAnsi="Arial" w:cs="Arial"/>
          <w:sz w:val="24"/>
        </w:rPr>
        <w:t>отсутствуют просроченная задолженность по возврату в местный бюджет, из которого планируется предоставление гранта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местной администрацией);</w:t>
      </w:r>
    </w:p>
    <w:bookmarkEnd w:id="25"/>
    <w:p w14:paraId="4F23BDA3"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8) </w:t>
      </w:r>
      <w:bookmarkStart w:id="26" w:name="_Hlk161915201"/>
      <w:r w:rsidRPr="009678B4">
        <w:rPr>
          <w:rFonts w:ascii="Arial" w:hAnsi="Arial" w:cs="Arial"/>
          <w:sz w:val="24"/>
        </w:rPr>
        <w:t>получатель гранта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деятельность получателя гранта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bookmarkEnd w:id="26"/>
    <w:p w14:paraId="292F073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9) </w:t>
      </w:r>
      <w:bookmarkStart w:id="27" w:name="_Hlk161915359"/>
      <w:r w:rsidRPr="009678B4">
        <w:rPr>
          <w:rFonts w:ascii="Arial" w:hAnsi="Arial" w:cs="Arial"/>
          <w:sz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гранта (участника отбора), </w:t>
      </w:r>
      <w:r w:rsidRPr="009678B4">
        <w:rPr>
          <w:rFonts w:ascii="Arial" w:hAnsi="Arial" w:cs="Arial"/>
          <w:sz w:val="24"/>
        </w:rPr>
        <w:lastRenderedPageBreak/>
        <w:t>являющегося юридическим лицом, об индивидуальном предпринимателе и о физическом лице - производителе товаров, работ, услуг, являющихся получателями гранта (участниками отбора);</w:t>
      </w:r>
      <w:bookmarkEnd w:id="19"/>
      <w:bookmarkEnd w:id="27"/>
    </w:p>
    <w:p w14:paraId="0C3452CD" w14:textId="77777777" w:rsidR="009678B4" w:rsidRPr="009678B4" w:rsidRDefault="009678B4" w:rsidP="009678B4">
      <w:pPr>
        <w:widowControl w:val="0"/>
        <w:autoSpaceDE w:val="0"/>
        <w:autoSpaceDN w:val="0"/>
        <w:contextualSpacing/>
        <w:jc w:val="both"/>
        <w:rPr>
          <w:rFonts w:ascii="Arial" w:eastAsiaTheme="minorHAnsi" w:hAnsi="Arial" w:cs="Arial"/>
          <w:color w:val="000000"/>
          <w:sz w:val="24"/>
        </w:rPr>
      </w:pPr>
      <w:r w:rsidRPr="009678B4">
        <w:rPr>
          <w:rFonts w:ascii="Arial" w:eastAsiaTheme="minorHAnsi" w:hAnsi="Arial" w:cs="Arial"/>
          <w:color w:val="000000"/>
          <w:sz w:val="24"/>
        </w:rPr>
        <w:t xml:space="preserve">10) заявитель </w:t>
      </w:r>
      <w:bookmarkStart w:id="28" w:name="_Hlk161915498"/>
      <w:r w:rsidRPr="009678B4">
        <w:rPr>
          <w:rFonts w:ascii="Arial" w:eastAsiaTheme="minorHAnsi" w:hAnsi="Arial" w:cs="Arial"/>
          <w:color w:val="000000"/>
          <w:sz w:val="24"/>
        </w:rPr>
        <w:t xml:space="preserve">зарегистрирован и осуществляет деятельность на территории </w:t>
      </w:r>
      <w:bookmarkEnd w:id="28"/>
      <w:r w:rsidRPr="009678B4">
        <w:rPr>
          <w:rFonts w:ascii="Arial" w:eastAsiaTheme="minorHAnsi" w:hAnsi="Arial" w:cs="Arial"/>
          <w:color w:val="000000"/>
          <w:sz w:val="24"/>
        </w:rPr>
        <w:t>Пировского муниципального округа.</w:t>
      </w:r>
    </w:p>
    <w:p w14:paraId="4E592E1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2.3. Поддержка не может оказываться в отношении заявителей – субъектов малого и среднего предпринимательства: </w:t>
      </w:r>
    </w:p>
    <w:p w14:paraId="4E49AA87" w14:textId="77777777" w:rsidR="009678B4" w:rsidRPr="009678B4" w:rsidRDefault="009678B4" w:rsidP="009678B4">
      <w:pPr>
        <w:widowControl w:val="0"/>
        <w:autoSpaceDE w:val="0"/>
        <w:autoSpaceDN w:val="0"/>
        <w:jc w:val="both"/>
        <w:rPr>
          <w:rFonts w:ascii="Arial" w:hAnsi="Arial" w:cs="Arial"/>
          <w:sz w:val="24"/>
        </w:rPr>
      </w:pPr>
      <w:bookmarkStart w:id="29" w:name="_Hlk150507145"/>
      <w:r w:rsidRPr="009678B4">
        <w:rPr>
          <w:rFonts w:ascii="Arial" w:hAnsi="Arial" w:cs="Arial"/>
          <w:sz w:val="24"/>
        </w:rPr>
        <w:t xml:space="preserve">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w:t>
      </w:r>
    </w:p>
    <w:p w14:paraId="7B1FE12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2) являющихся участниками соглашений о разделе продукции; осуществляющих предпринимательскую деятельность в сфере игорного бизнеса;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14:paraId="110D3C0F"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3) осуществляющих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 </w:t>
      </w:r>
    </w:p>
    <w:p w14:paraId="43C5C96A"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4) не включенных в Единый реестр субъектов малого и среднего предпринимательства в соответствии с Федеральным законом № 209-ФЗ; </w:t>
      </w:r>
    </w:p>
    <w:p w14:paraId="15CCC9AB" w14:textId="77777777" w:rsidR="009678B4" w:rsidRPr="009678B4" w:rsidRDefault="009678B4" w:rsidP="009678B4">
      <w:pPr>
        <w:autoSpaceDE w:val="0"/>
        <w:autoSpaceDN w:val="0"/>
        <w:adjustRightInd w:val="0"/>
        <w:jc w:val="both"/>
        <w:rPr>
          <w:rFonts w:ascii="Arial" w:hAnsi="Arial" w:cs="Arial"/>
          <w:sz w:val="24"/>
        </w:rPr>
      </w:pPr>
      <w:r w:rsidRPr="009678B4">
        <w:rPr>
          <w:rFonts w:ascii="Arial" w:hAnsi="Arial" w:cs="Arial"/>
          <w:sz w:val="24"/>
        </w:rPr>
        <w:t>5)</w:t>
      </w:r>
      <w:r w:rsidRPr="009678B4">
        <w:rPr>
          <w:rFonts w:ascii="Arial" w:eastAsia="Calibri" w:hAnsi="Arial" w:cs="Arial"/>
          <w:color w:val="000000"/>
          <w:sz w:val="24"/>
          <w:lang w:eastAsia="en-US"/>
        </w:rPr>
        <w:t> </w:t>
      </w:r>
      <w:r w:rsidRPr="009678B4">
        <w:rPr>
          <w:rFonts w:ascii="Arial" w:hAnsi="Arial" w:cs="Arial"/>
          <w:color w:val="000000"/>
          <w:sz w:val="24"/>
        </w:rPr>
        <w:t xml:space="preserve">имеющим </w:t>
      </w:r>
      <w:r w:rsidRPr="009678B4">
        <w:rPr>
          <w:rFonts w:ascii="Arial" w:hAnsi="Arial" w:cs="Arial"/>
          <w:sz w:val="24"/>
        </w:rPr>
        <w:t xml:space="preserve">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w:t>
      </w:r>
      <w:hyperlink r:id="rId49" w:history="1">
        <w:r w:rsidRPr="009678B4">
          <w:rPr>
            <w:rFonts w:ascii="Arial" w:hAnsi="Arial" w:cs="Arial"/>
            <w:color w:val="000000"/>
            <w:sz w:val="24"/>
          </w:rPr>
          <w:t>пунктом 3 статьи 47</w:t>
        </w:r>
      </w:hyperlink>
      <w:r w:rsidRPr="009678B4">
        <w:rPr>
          <w:rFonts w:ascii="Arial" w:hAnsi="Arial" w:cs="Arial"/>
          <w:color w:val="000000"/>
          <w:sz w:val="24"/>
        </w:rPr>
        <w:t xml:space="preserve"> </w:t>
      </w:r>
      <w:r w:rsidRPr="009678B4">
        <w:rPr>
          <w:rFonts w:ascii="Arial" w:hAnsi="Arial" w:cs="Arial"/>
          <w:sz w:val="24"/>
        </w:rPr>
        <w:t>Налогового кодекса Российской Федерации;</w:t>
      </w:r>
    </w:p>
    <w:p w14:paraId="6C6156A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6) являющимся получателем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w:t>
      </w:r>
      <w:r w:rsidRPr="009678B4">
        <w:rPr>
          <w:rFonts w:ascii="Arial" w:eastAsia="Calibri" w:hAnsi="Arial" w:cs="Arial"/>
          <w:color w:val="000000"/>
          <w:sz w:val="24"/>
          <w:lang w:eastAsia="en-US"/>
        </w:rPr>
        <w:t>в течение 90 календарных дней с момента перечисления единовременной финансовой помощи на счет гражданина,</w:t>
      </w:r>
      <w:r w:rsidRPr="009678B4">
        <w:rPr>
          <w:rFonts w:ascii="Arial" w:hAnsi="Arial" w:cs="Arial"/>
          <w:sz w:val="24"/>
        </w:rPr>
        <w:t xml:space="preserve"> а также Порядком назначения государственной социальной помощи на основании социального контракта отдельным категориям граждан, утвержденным государственной программы «Развитие системы социальной поддержки граждан», утвержденной постановлением Правительства Красноярского края от 30.09.2013 № 507-п, </w:t>
      </w:r>
      <w:bookmarkEnd w:id="29"/>
      <w:r w:rsidRPr="009678B4">
        <w:rPr>
          <w:rFonts w:ascii="Arial" w:hAnsi="Arial" w:cs="Arial"/>
          <w:sz w:val="24"/>
        </w:rPr>
        <w:t>в течение действия программы социальной адаптации.</w:t>
      </w:r>
    </w:p>
    <w:p w14:paraId="6D45FA9D" w14:textId="77777777" w:rsidR="009678B4" w:rsidRPr="009678B4" w:rsidRDefault="009678B4" w:rsidP="009678B4">
      <w:pPr>
        <w:widowControl w:val="0"/>
        <w:autoSpaceDE w:val="0"/>
        <w:autoSpaceDN w:val="0"/>
        <w:contextualSpacing/>
        <w:jc w:val="both"/>
        <w:rPr>
          <w:rFonts w:ascii="Arial" w:hAnsi="Arial" w:cs="Arial"/>
          <w:color w:val="000000"/>
          <w:sz w:val="24"/>
          <w:lang w:eastAsia="en-US"/>
        </w:rPr>
      </w:pPr>
      <w:r w:rsidRPr="009678B4">
        <w:rPr>
          <w:rFonts w:ascii="Arial" w:hAnsi="Arial" w:cs="Arial"/>
          <w:sz w:val="24"/>
        </w:rPr>
        <w:t xml:space="preserve">2.4. В отборе принимают участие </w:t>
      </w:r>
      <w:r w:rsidRPr="009678B4">
        <w:rPr>
          <w:rFonts w:ascii="Arial" w:hAnsi="Arial" w:cs="Arial"/>
          <w:color w:val="000000"/>
          <w:sz w:val="24"/>
          <w:lang w:eastAsia="en-US"/>
        </w:rPr>
        <w:t>субъекты малого и среднего предпринимательства, которые соответствуют следующим требованиям:</w:t>
      </w:r>
    </w:p>
    <w:p w14:paraId="30AC50D9" w14:textId="77777777" w:rsidR="009678B4" w:rsidRPr="009678B4" w:rsidRDefault="009678B4" w:rsidP="009678B4">
      <w:pPr>
        <w:widowControl w:val="0"/>
        <w:autoSpaceDE w:val="0"/>
        <w:autoSpaceDN w:val="0"/>
        <w:contextualSpacing/>
        <w:jc w:val="both"/>
        <w:rPr>
          <w:rFonts w:ascii="Arial" w:eastAsiaTheme="minorHAnsi" w:hAnsi="Arial" w:cs="Arial"/>
          <w:sz w:val="24"/>
          <w:lang w:eastAsia="en-US"/>
        </w:rPr>
      </w:pPr>
      <w:r w:rsidRPr="009678B4">
        <w:rPr>
          <w:rFonts w:ascii="Arial" w:hAnsi="Arial" w:cs="Arial"/>
          <w:color w:val="000000"/>
          <w:sz w:val="24"/>
          <w:lang w:eastAsia="en-US"/>
        </w:rPr>
        <w:lastRenderedPageBreak/>
        <w:t xml:space="preserve">1) </w:t>
      </w:r>
      <w:bookmarkStart w:id="30" w:name="_Hlk111725476"/>
      <w:r w:rsidRPr="009678B4">
        <w:rPr>
          <w:rFonts w:ascii="Arial" w:eastAsiaTheme="minorHAnsi" w:hAnsi="Arial" w:cs="Arial"/>
          <w:sz w:val="24"/>
          <w:lang w:eastAsia="en-US"/>
        </w:rPr>
        <w:t xml:space="preserve">прошли обучение в сфере предпринимательства в течение 12 месяцев, предшествующих месяцу подачи заявки на получение грантовой поддержки; </w:t>
      </w:r>
    </w:p>
    <w:p w14:paraId="5DA65964" w14:textId="77777777" w:rsidR="009678B4" w:rsidRPr="009678B4" w:rsidRDefault="009678B4" w:rsidP="009678B4">
      <w:pPr>
        <w:widowControl w:val="0"/>
        <w:autoSpaceDE w:val="0"/>
        <w:autoSpaceDN w:val="0"/>
        <w:contextualSpacing/>
        <w:jc w:val="both"/>
        <w:rPr>
          <w:rFonts w:ascii="Arial" w:hAnsi="Arial" w:cs="Arial"/>
          <w:color w:val="000000"/>
          <w:sz w:val="24"/>
          <w:lang w:eastAsia="en-US"/>
        </w:rPr>
      </w:pPr>
      <w:r w:rsidRPr="009678B4">
        <w:rPr>
          <w:rFonts w:ascii="Arial" w:eastAsiaTheme="minorHAnsi" w:hAnsi="Arial" w:cs="Arial"/>
          <w:sz w:val="24"/>
          <w:lang w:eastAsia="en-US"/>
        </w:rPr>
        <w:t>2) обязуется не прекращать деятельность в течении 12 месяцев после получения гранта</w:t>
      </w:r>
      <w:bookmarkEnd w:id="30"/>
      <w:r w:rsidRPr="009678B4">
        <w:rPr>
          <w:rFonts w:ascii="Arial" w:eastAsiaTheme="minorHAnsi" w:hAnsi="Arial" w:cs="Arial"/>
          <w:sz w:val="24"/>
          <w:lang w:eastAsia="en-US"/>
        </w:rPr>
        <w:t>.</w:t>
      </w:r>
    </w:p>
    <w:p w14:paraId="51C032E2"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2.5. </w:t>
      </w:r>
      <w:bookmarkStart w:id="31" w:name="_Hlk150528716"/>
      <w:r w:rsidRPr="009678B4">
        <w:rPr>
          <w:rFonts w:ascii="Arial" w:hAnsi="Arial" w:cs="Arial"/>
          <w:sz w:val="24"/>
        </w:rPr>
        <w:t xml:space="preserve">В целях получения гранта заявитель, в сроки, указанные в информации о приеме заявок, представляет Главному распорядителю бюджетных средств на бумажном носителе нарочным или посредством почтовой связи </w:t>
      </w:r>
      <w:bookmarkStart w:id="32" w:name="_Hlk161844384"/>
      <w:r w:rsidRPr="009678B4">
        <w:rPr>
          <w:rFonts w:ascii="Arial" w:hAnsi="Arial" w:cs="Arial"/>
          <w:sz w:val="24"/>
        </w:rPr>
        <w:t xml:space="preserve">по адресу: РФ, 663120, Красноярский край, </w:t>
      </w:r>
      <w:proofErr w:type="spellStart"/>
      <w:r w:rsidRPr="009678B4">
        <w:rPr>
          <w:rFonts w:ascii="Arial" w:hAnsi="Arial" w:cs="Arial"/>
          <w:sz w:val="24"/>
        </w:rPr>
        <w:t>Пировский</w:t>
      </w:r>
      <w:proofErr w:type="spellEnd"/>
      <w:r w:rsidRPr="009678B4">
        <w:rPr>
          <w:rFonts w:ascii="Arial" w:hAnsi="Arial" w:cs="Arial"/>
          <w:sz w:val="24"/>
        </w:rPr>
        <w:t xml:space="preserve"> муниципальный округ с. Пировское, ул. Ленина, 27,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piradm@krasmail.ru, или нарочным на электронном носителе по указанному адресу </w:t>
      </w:r>
      <w:bookmarkEnd w:id="32"/>
      <w:r w:rsidRPr="009678B4">
        <w:rPr>
          <w:rFonts w:ascii="Arial" w:hAnsi="Arial" w:cs="Arial"/>
          <w:sz w:val="24"/>
        </w:rPr>
        <w:t xml:space="preserve">заявку, содержащую следующие документы (далее - заявка): </w:t>
      </w:r>
      <w:bookmarkEnd w:id="31"/>
    </w:p>
    <w:p w14:paraId="556CF4F9"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 заявление, согласно форме приложения №1 Порядка;</w:t>
      </w:r>
    </w:p>
    <w:p w14:paraId="4FFECB60"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2) копию Устава участника отбора и изменений в него при наличии;</w:t>
      </w:r>
    </w:p>
    <w:p w14:paraId="7CCCF052"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3) выписку из единого государственного реестра юридических лиц (единого реестра индивидуальных предпринимателей), полученную участником отбора </w:t>
      </w:r>
      <w:bookmarkStart w:id="33" w:name="_Hlk161744539"/>
      <w:r w:rsidRPr="009678B4">
        <w:rPr>
          <w:rFonts w:ascii="Arial" w:hAnsi="Arial" w:cs="Arial"/>
          <w:sz w:val="24"/>
        </w:rPr>
        <w:t xml:space="preserve">не ранее 20 рабочих дней до даты подачи заявки </w:t>
      </w:r>
      <w:bookmarkEnd w:id="33"/>
      <w:r w:rsidRPr="009678B4">
        <w:rPr>
          <w:rFonts w:ascii="Arial" w:hAnsi="Arial" w:cs="Arial"/>
          <w:sz w:val="24"/>
        </w:rPr>
        <w:t>(представляется по собственной инициативе);</w:t>
      </w:r>
    </w:p>
    <w:p w14:paraId="5D2C80CF"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4)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w:t>
      </w:r>
    </w:p>
    <w:p w14:paraId="0F566B54"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5) справки об отсутствии запрашиваемой информации в отношении руководителя, члена коллегиального исполнительного органа, лица, исполняющего функции единоличного исполнительного органа или главного бухгалтера участника отбора - юридического лица или об участнике отбора - индивидуальном предпринимателе, выданной Управлением Федеральной налоговой службы по Красноярскому краю по </w:t>
      </w:r>
      <w:hyperlink r:id="rId50" w:tooltip="Приказ ФНС России от 31.12.2014 N НД-7-14/700@ &quot;Об утверждении порядка предоставления сведений, содержащихся в реестре дисквалифицированных лиц, форм выписки из реестра дисквалифицированных лиц и справки об отсутствии запрашиваемой информации&quot; (Зарегистрирован">
        <w:r w:rsidRPr="009678B4">
          <w:rPr>
            <w:rFonts w:ascii="Arial" w:eastAsiaTheme="minorEastAsia" w:hAnsi="Arial" w:cs="Arial"/>
            <w:color w:val="262626" w:themeColor="text1" w:themeTint="D9"/>
            <w:sz w:val="24"/>
          </w:rPr>
          <w:t>форме</w:t>
        </w:r>
      </w:hyperlink>
      <w:r w:rsidRPr="009678B4">
        <w:rPr>
          <w:rFonts w:ascii="Arial" w:hAnsi="Arial" w:cs="Arial"/>
          <w:sz w:val="24"/>
        </w:rPr>
        <w:t xml:space="preserve"> согласно приложению №2 к Приказу № НД-7-14/700@;</w:t>
      </w:r>
    </w:p>
    <w:p w14:paraId="01603F19"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6) ) копию документа, подтверждающего полномочия представителя участника отбора, копию паспорта или иного документа, удостоверяющего личность представителя участника отбора, и письменное </w:t>
      </w:r>
      <w:hyperlink w:anchor="P814" w:tooltip="                                 СОГЛАСИЕ">
        <w:r w:rsidRPr="009678B4">
          <w:rPr>
            <w:rFonts w:ascii="Arial" w:hAnsi="Arial" w:cs="Arial"/>
            <w:color w:val="262626" w:themeColor="text1" w:themeTint="D9"/>
            <w:sz w:val="24"/>
          </w:rPr>
          <w:t>согласие</w:t>
        </w:r>
      </w:hyperlink>
      <w:r w:rsidRPr="009678B4">
        <w:rPr>
          <w:rFonts w:ascii="Arial" w:hAnsi="Arial" w:cs="Arial"/>
          <w:color w:val="262626" w:themeColor="text1" w:themeTint="D9"/>
          <w:sz w:val="24"/>
        </w:rPr>
        <w:t xml:space="preserve"> </w:t>
      </w:r>
      <w:r w:rsidRPr="009678B4">
        <w:rPr>
          <w:rFonts w:ascii="Arial" w:hAnsi="Arial" w:cs="Arial"/>
          <w:sz w:val="24"/>
        </w:rPr>
        <w:t xml:space="preserve">представителя участника отбора на обработку персональных данных в соответствии с Федеральным </w:t>
      </w:r>
      <w:hyperlink r:id="rId51" w:tooltip="Федеральный закон от 27.07.2006 N 152-ФЗ (ред. от 06.02.2023) &quot;О персональных данных&quot; {КонсультантПлюс}">
        <w:r w:rsidRPr="009678B4">
          <w:rPr>
            <w:rFonts w:ascii="Arial" w:hAnsi="Arial" w:cs="Arial"/>
            <w:color w:val="262626" w:themeColor="text1" w:themeTint="D9"/>
            <w:sz w:val="24"/>
          </w:rPr>
          <w:t>законом</w:t>
        </w:r>
      </w:hyperlink>
      <w:r w:rsidRPr="009678B4">
        <w:rPr>
          <w:rFonts w:ascii="Arial" w:hAnsi="Arial" w:cs="Arial"/>
          <w:color w:val="262626" w:themeColor="text1" w:themeTint="D9"/>
          <w:sz w:val="24"/>
        </w:rPr>
        <w:t xml:space="preserve"> </w:t>
      </w:r>
      <w:r w:rsidRPr="009678B4">
        <w:rPr>
          <w:rFonts w:ascii="Arial" w:hAnsi="Arial" w:cs="Arial"/>
          <w:sz w:val="24"/>
        </w:rPr>
        <w:t>от 27.07.2006 №152-ФЗ «О персональных данных» (далее - Федеральный закон №152-ФЗ) по форме, установленной приложением №2 к Порядку;</w:t>
      </w:r>
    </w:p>
    <w:p w14:paraId="646163C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7) обязательство о не прекращении деятельности в течении 12 месяцев со дня получения гранта по форме согласно Приложению № 3 к Порядку;</w:t>
      </w:r>
    </w:p>
    <w:p w14:paraId="073E480E"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8) письменное </w:t>
      </w:r>
      <w:hyperlink w:anchor="P814" w:tooltip="                                 СОГЛАСИЕ">
        <w:r w:rsidRPr="009678B4">
          <w:rPr>
            <w:rFonts w:ascii="Arial" w:hAnsi="Arial" w:cs="Arial"/>
            <w:color w:val="262626" w:themeColor="text1" w:themeTint="D9"/>
            <w:sz w:val="24"/>
          </w:rPr>
          <w:t>согласие</w:t>
        </w:r>
      </w:hyperlink>
      <w:r w:rsidRPr="009678B4">
        <w:rPr>
          <w:rFonts w:ascii="Arial" w:hAnsi="Arial" w:cs="Arial"/>
          <w:sz w:val="24"/>
        </w:rPr>
        <w:t xml:space="preserve">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 юридического лица, участника отбора - индивидуального предпринимателя на обработку их персональных данных с учетом требований Федерального </w:t>
      </w:r>
      <w:hyperlink r:id="rId52" w:tooltip="Федеральный закон от 27.07.2006 N 152-ФЗ (ред. от 06.02.2023) &quot;О персональных данных&quot; {КонсультантПлюс}">
        <w:r w:rsidRPr="009678B4">
          <w:rPr>
            <w:rFonts w:ascii="Arial" w:hAnsi="Arial" w:cs="Arial"/>
            <w:color w:val="262626" w:themeColor="text1" w:themeTint="D9"/>
            <w:sz w:val="24"/>
          </w:rPr>
          <w:t>закона</w:t>
        </w:r>
      </w:hyperlink>
      <w:r w:rsidRPr="009678B4">
        <w:rPr>
          <w:rFonts w:ascii="Arial" w:hAnsi="Arial" w:cs="Arial"/>
          <w:sz w:val="24"/>
        </w:rPr>
        <w:t xml:space="preserve"> №152-ФЗ по форме, установленной приложением №2 к Порядку, в целях предоставления сведений, содержащихся в реестре дисквалифицированных лиц;</w:t>
      </w:r>
    </w:p>
    <w:p w14:paraId="7B5EEFD7"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9) копию паспорта или иного документа, удостоверяющего личность участника отбора - индивидуального предпринимателя, и письменное </w:t>
      </w:r>
      <w:hyperlink w:anchor="P814" w:tooltip="                                 СОГЛАСИЕ">
        <w:r w:rsidRPr="009678B4">
          <w:rPr>
            <w:rFonts w:ascii="Arial" w:hAnsi="Arial" w:cs="Arial"/>
            <w:color w:val="262626" w:themeColor="text1" w:themeTint="D9"/>
            <w:sz w:val="24"/>
          </w:rPr>
          <w:t>согласие</w:t>
        </w:r>
      </w:hyperlink>
      <w:r w:rsidRPr="009678B4">
        <w:rPr>
          <w:rFonts w:ascii="Arial" w:hAnsi="Arial" w:cs="Arial"/>
          <w:sz w:val="24"/>
        </w:rPr>
        <w:t xml:space="preserve"> на обработку его персональных данных в соответствии с Федеральным </w:t>
      </w:r>
      <w:hyperlink r:id="rId53" w:tooltip="Федеральный закон от 27.07.2006 N 152-ФЗ (ред. от 06.02.2023) &quot;О персональных данных&quot; {КонсультантПлюс}">
        <w:r w:rsidRPr="009678B4">
          <w:rPr>
            <w:rFonts w:ascii="Arial" w:hAnsi="Arial" w:cs="Arial"/>
            <w:color w:val="262626" w:themeColor="text1" w:themeTint="D9"/>
            <w:sz w:val="24"/>
          </w:rPr>
          <w:t>законом</w:t>
        </w:r>
      </w:hyperlink>
      <w:r w:rsidRPr="009678B4">
        <w:rPr>
          <w:rFonts w:ascii="Arial" w:hAnsi="Arial" w:cs="Arial"/>
          <w:sz w:val="24"/>
        </w:rPr>
        <w:t xml:space="preserve"> №152-ФЗ по форме, установленной приложением № 2 к Порядку</w:t>
      </w:r>
    </w:p>
    <w:p w14:paraId="0423F223"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10) бизнес – проект (оформляется по форме согласно приложению № 4 к настоящему Порядку);</w:t>
      </w:r>
    </w:p>
    <w:p w14:paraId="720CD2E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11) справку, подписанную заявителем о неполучении средств из местного бюджета на основании иных нормативных правовых актов на цель, указанную в пункте 1.7 </w:t>
      </w:r>
      <w:r w:rsidRPr="009678B4">
        <w:rPr>
          <w:rFonts w:ascii="Arial" w:hAnsi="Arial" w:cs="Arial"/>
          <w:sz w:val="24"/>
        </w:rPr>
        <w:lastRenderedPageBreak/>
        <w:t>Порядка, отсутствие у заявителя просроченной задолженности по возврату в местный бюджет субсидии, бюджетных инвестиций, предоставленных в соответствии с иными правовыми актами, и иной просроченной задолженности перед местным бюджетом не ранее 20 рабочих дней до даты подачи заявки (оформляется в произвольной форме);</w:t>
      </w:r>
    </w:p>
    <w:p w14:paraId="7103A582"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12) документы, подтверждающие наличие у заявителя помещения (выписка из единого государственного реестра недвижимости, копия договора аренды помещения, заключенного с заявителем) (представляется при наличии у Заявителя в пользовании помещения для подтверждения Заявителем, соответствия критерию, установленному подпунктом 6 пункта 2.11 Порядка);</w:t>
      </w:r>
    </w:p>
    <w:p w14:paraId="33F1520E"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13) выписку с расчетного или лицевого счета заявителя, подтверждающей наличие средств </w:t>
      </w:r>
      <w:proofErr w:type="spellStart"/>
      <w:r w:rsidRPr="009678B4">
        <w:rPr>
          <w:rFonts w:ascii="Arial" w:hAnsi="Arial" w:cs="Arial"/>
          <w:sz w:val="24"/>
        </w:rPr>
        <w:t>софинансирования</w:t>
      </w:r>
      <w:proofErr w:type="spellEnd"/>
      <w:r w:rsidRPr="009678B4">
        <w:rPr>
          <w:rFonts w:ascii="Arial" w:hAnsi="Arial" w:cs="Arial"/>
          <w:sz w:val="24"/>
        </w:rPr>
        <w:t xml:space="preserve"> для реализации проекта. В случае использования кредитных средств необходимо предоставить выписку решения кредитной организации о принятии положительного решения по предоставлению финансирования заявителя, полученную не ранее 10 рабочих дней до даты подачи заявки; </w:t>
      </w:r>
    </w:p>
    <w:p w14:paraId="4BE5B73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14) справку об открытии расчетного счета в кредитной организации, полученную не ранее 10 рабочих дней до даты подачи заявки;</w:t>
      </w:r>
    </w:p>
    <w:p w14:paraId="46B32B99"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15) копия документа, подтверждающего прохождение обучения в сфере предпринимательства в течение 12 месяцев до даты подачи заявки на получение гранта;</w:t>
      </w:r>
    </w:p>
    <w:p w14:paraId="629C6C44"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16) справки о том, что заявитель ранее не получал аналогичную поддержку на возмещение заявленных затрат за счет средств одного или нескольких уровней бюджетной системы, полученные не ранее 10 рабочих дней до даты подачи заявки (</w:t>
      </w:r>
      <w:bookmarkStart w:id="34" w:name="_Hlk150434393"/>
      <w:r w:rsidRPr="009678B4">
        <w:rPr>
          <w:rFonts w:ascii="Arial" w:hAnsi="Arial" w:cs="Arial"/>
          <w:sz w:val="24"/>
        </w:rPr>
        <w:t>по инициативе заявителя</w:t>
      </w:r>
      <w:bookmarkEnd w:id="34"/>
      <w:r w:rsidRPr="009678B4">
        <w:rPr>
          <w:rFonts w:ascii="Arial" w:hAnsi="Arial" w:cs="Arial"/>
          <w:sz w:val="24"/>
        </w:rPr>
        <w:t>):</w:t>
      </w:r>
    </w:p>
    <w:p w14:paraId="25F244D2" w14:textId="77777777" w:rsidR="009678B4" w:rsidRPr="009678B4" w:rsidRDefault="009678B4" w:rsidP="009678B4">
      <w:pPr>
        <w:widowControl w:val="0"/>
        <w:autoSpaceDE w:val="0"/>
        <w:autoSpaceDN w:val="0"/>
        <w:jc w:val="both"/>
        <w:rPr>
          <w:rFonts w:ascii="Arial" w:hAnsi="Arial" w:cs="Arial"/>
          <w:sz w:val="24"/>
        </w:rPr>
      </w:pPr>
      <w:bookmarkStart w:id="35" w:name="_Hlk161749873"/>
      <w:r w:rsidRPr="009678B4">
        <w:rPr>
          <w:rFonts w:ascii="Arial" w:hAnsi="Arial" w:cs="Arial"/>
          <w:sz w:val="24"/>
        </w:rPr>
        <w:t xml:space="preserve">а) по линии Центра занятости населения, заверенную директором </w:t>
      </w:r>
      <w:bookmarkStart w:id="36" w:name="_Hlk161744067"/>
      <w:r w:rsidRPr="009678B4">
        <w:rPr>
          <w:rFonts w:ascii="Arial" w:hAnsi="Arial" w:cs="Arial"/>
          <w:sz w:val="24"/>
        </w:rPr>
        <w:t>КГКУ «ЦЗН Пировского муниципального округа</w:t>
      </w:r>
      <w:bookmarkEnd w:id="36"/>
      <w:r w:rsidRPr="009678B4">
        <w:rPr>
          <w:rFonts w:ascii="Arial" w:hAnsi="Arial" w:cs="Arial"/>
          <w:sz w:val="24"/>
        </w:rPr>
        <w:t xml:space="preserve">»; </w:t>
      </w:r>
    </w:p>
    <w:p w14:paraId="5A46F724"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б) по линии социальной защиты населения, заверенную начальником Территориального отделения КГКУ «Управление социальной защиты населения» по Пировскому району</w:t>
      </w:r>
      <w:bookmarkEnd w:id="35"/>
      <w:r w:rsidRPr="009678B4">
        <w:rPr>
          <w:rFonts w:ascii="Arial" w:hAnsi="Arial" w:cs="Arial"/>
          <w:sz w:val="24"/>
        </w:rPr>
        <w:t xml:space="preserve">; </w:t>
      </w:r>
    </w:p>
    <w:p w14:paraId="6F840B8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17) документы, подтверждающие наличие опыта или образования в соответствующей сфере деятельности при наличии;</w:t>
      </w:r>
    </w:p>
    <w:p w14:paraId="37BAFFA7"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18) </w:t>
      </w:r>
      <w:bookmarkStart w:id="37" w:name="_Hlk161744954"/>
      <w:r w:rsidRPr="009678B4">
        <w:rPr>
          <w:rFonts w:ascii="Arial" w:hAnsi="Arial" w:cs="Arial"/>
          <w:sz w:val="24"/>
        </w:rPr>
        <w:t>сведенья об отсутствии в отношении участника отбора информации о перечне организаций и физических лиц</w:t>
      </w:r>
      <w:bookmarkEnd w:id="37"/>
      <w:r w:rsidRPr="009678B4">
        <w:rPr>
          <w:rFonts w:ascii="Arial" w:hAnsi="Arial" w:cs="Arial"/>
          <w:sz w:val="24"/>
        </w:rPr>
        <w:t xml:space="preserve"> в рамках реализации полномочий, предусмотренных </w:t>
      </w:r>
      <w:hyperlink r:id="rId54" w:tooltip="&quot;Раздел I. Понятие международного права, его сущность и роль в международных отношениях, политике и дипломатии. 1. Устав Организации Объединенных Наций&quot; (Принят в г. Сан-Франциско 26.06.1945) (с изм. и доп. от 20.12.1971) {КонсультантПлюс}">
        <w:r w:rsidRPr="009678B4">
          <w:rPr>
            <w:rFonts w:ascii="Arial" w:hAnsi="Arial" w:cs="Arial"/>
            <w:color w:val="000000" w:themeColor="text1"/>
            <w:sz w:val="24"/>
          </w:rPr>
          <w:t>главой VII</w:t>
        </w:r>
      </w:hyperlink>
      <w:r w:rsidRPr="009678B4">
        <w:rPr>
          <w:rFonts w:ascii="Arial" w:hAnsi="Arial" w:cs="Arial"/>
          <w:sz w:val="24"/>
        </w:rPr>
        <w:t xml:space="preserve"> Устава ООН, Советом Безопасности ООН или органами, специально созданными решениями Совета Безопасности ООН, перечнях </w:t>
      </w:r>
      <w:bookmarkStart w:id="38" w:name="_Hlk161744792"/>
      <w:r w:rsidRPr="009678B4">
        <w:rPr>
          <w:rFonts w:ascii="Arial" w:hAnsi="Arial" w:cs="Arial"/>
          <w:sz w:val="24"/>
        </w:rPr>
        <w:t>организаций и физических лиц</w:t>
      </w:r>
      <w:bookmarkEnd w:id="38"/>
      <w:r w:rsidRPr="009678B4">
        <w:rPr>
          <w:rFonts w:ascii="Arial" w:hAnsi="Arial" w:cs="Arial"/>
          <w:sz w:val="24"/>
        </w:rPr>
        <w:t xml:space="preserve">, связанных с террористическими организациями и террористами или с распространением оружия массового уничтожения, </w:t>
      </w:r>
      <w:bookmarkStart w:id="39" w:name="_Hlk161745065"/>
      <w:r w:rsidRPr="009678B4">
        <w:rPr>
          <w:rFonts w:ascii="Arial" w:hAnsi="Arial" w:cs="Arial"/>
          <w:sz w:val="24"/>
        </w:rPr>
        <w:t>на дату не ранее первого числа месяца подачи заявки (представляется по собственной инициативе);</w:t>
      </w:r>
      <w:bookmarkEnd w:id="39"/>
    </w:p>
    <w:p w14:paraId="1BEE79C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19) сведенья об отсутствии в отношении участника отбора информации о перечне организаций и физических лиц получатель гранта (участник отбора) не является </w:t>
      </w:r>
      <w:bookmarkStart w:id="40" w:name="_Hlk161753810"/>
      <w:r w:rsidRPr="009678B4">
        <w:rPr>
          <w:rFonts w:ascii="Arial" w:hAnsi="Arial" w:cs="Arial"/>
          <w:sz w:val="24"/>
        </w:rPr>
        <w:t xml:space="preserve">иностранным агентом в соответствии с Федеральным </w:t>
      </w:r>
      <w:hyperlink r:id="rId55" w:tooltip="Федеральный закон от 14.07.2022 N 255-ФЗ (ред. от 24.07.2023) &quot;О контроле за деятельностью лиц, находящихся под иностранным влиянием&quot; {КонсультантПлюс}">
        <w:r w:rsidRPr="009678B4">
          <w:rPr>
            <w:rFonts w:ascii="Arial" w:hAnsi="Arial" w:cs="Arial"/>
            <w:color w:val="000000" w:themeColor="text1"/>
            <w:sz w:val="24"/>
          </w:rPr>
          <w:t>законом</w:t>
        </w:r>
      </w:hyperlink>
      <w:r w:rsidRPr="009678B4">
        <w:rPr>
          <w:rFonts w:ascii="Arial" w:hAnsi="Arial" w:cs="Arial"/>
          <w:sz w:val="24"/>
        </w:rPr>
        <w:t xml:space="preserve"> «О контроле за деятельностью лиц, находящихся под иностранным влиянием»</w:t>
      </w:r>
      <w:bookmarkEnd w:id="40"/>
      <w:r w:rsidRPr="009678B4">
        <w:rPr>
          <w:rFonts w:ascii="Arial" w:hAnsi="Arial" w:cs="Arial"/>
          <w:sz w:val="24"/>
        </w:rPr>
        <w:t xml:space="preserve"> на дату не ранее первого числа месяца подачи заявки (представляется по собственной инициативе);</w:t>
      </w:r>
    </w:p>
    <w:p w14:paraId="26C234B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Документы, перечисленные в настоящем пункте, представляемые участником отбора Главному распорядителю, должны соответствовать следующим требованиям:</w:t>
      </w:r>
    </w:p>
    <w:p w14:paraId="036D0229" w14:textId="77777777" w:rsidR="009678B4" w:rsidRPr="009678B4" w:rsidRDefault="009678B4" w:rsidP="009678B4">
      <w:pPr>
        <w:widowControl w:val="0"/>
        <w:autoSpaceDE w:val="0"/>
        <w:autoSpaceDN w:val="0"/>
        <w:jc w:val="both"/>
        <w:rPr>
          <w:rFonts w:ascii="Arial" w:hAnsi="Arial" w:cs="Arial"/>
          <w:color w:val="000000" w:themeColor="text1"/>
          <w:sz w:val="24"/>
        </w:rPr>
      </w:pPr>
      <w:r w:rsidRPr="009678B4">
        <w:rPr>
          <w:rFonts w:ascii="Arial" w:hAnsi="Arial" w:cs="Arial"/>
          <w:color w:val="000000" w:themeColor="text1"/>
          <w:sz w:val="24"/>
        </w:rPr>
        <w:t xml:space="preserve">документ, указанный в </w:t>
      </w:r>
      <w:hyperlink w:anchor="P164" w:tooltip="1) заявление;">
        <w:r w:rsidRPr="009678B4">
          <w:rPr>
            <w:rFonts w:ascii="Arial" w:hAnsi="Arial" w:cs="Arial"/>
            <w:color w:val="000000" w:themeColor="text1"/>
            <w:sz w:val="24"/>
          </w:rPr>
          <w:t>подпункте 1</w:t>
        </w:r>
      </w:hyperlink>
      <w:r w:rsidRPr="009678B4">
        <w:rPr>
          <w:rFonts w:ascii="Arial" w:hAnsi="Arial" w:cs="Arial"/>
          <w:color w:val="000000" w:themeColor="text1"/>
          <w:sz w:val="24"/>
        </w:rPr>
        <w:t xml:space="preserve"> настоящего пункта, должен соответствовать установленной </w:t>
      </w:r>
      <w:hyperlink w:anchor="P459" w:tooltip="Заявление">
        <w:r w:rsidRPr="009678B4">
          <w:rPr>
            <w:rFonts w:ascii="Arial" w:hAnsi="Arial" w:cs="Arial"/>
            <w:color w:val="000000" w:themeColor="text1"/>
            <w:sz w:val="24"/>
          </w:rPr>
          <w:t>приложением № 1</w:t>
        </w:r>
      </w:hyperlink>
      <w:r w:rsidRPr="009678B4">
        <w:rPr>
          <w:rFonts w:ascii="Arial" w:hAnsi="Arial" w:cs="Arial"/>
          <w:color w:val="000000" w:themeColor="text1"/>
          <w:sz w:val="24"/>
        </w:rPr>
        <w:t xml:space="preserve"> к Порядку форме, документы, указанные в подпункте </w:t>
      </w:r>
      <w:hyperlink w:anchor="P173" w:tooltip="7) копию документа, подтверждающего полномочия представителя участника отбора, копию паспорта или иного документа, удостоверяющего личность представителя участника отбора, и письменное согласие представителя участника отбора на обработку персональных данных в ">
        <w:r w:rsidRPr="009678B4">
          <w:rPr>
            <w:rFonts w:ascii="Arial" w:hAnsi="Arial" w:cs="Arial"/>
            <w:color w:val="000000" w:themeColor="text1"/>
            <w:sz w:val="24"/>
          </w:rPr>
          <w:t>6</w:t>
        </w:r>
      </w:hyperlink>
      <w:r w:rsidRPr="009678B4">
        <w:rPr>
          <w:rFonts w:ascii="Arial" w:hAnsi="Arial" w:cs="Arial"/>
          <w:color w:val="000000" w:themeColor="text1"/>
          <w:sz w:val="24"/>
        </w:rPr>
        <w:t xml:space="preserve">, </w:t>
      </w:r>
      <w:hyperlink w:anchor="P177" w:tooltip="9) письменное согласие руководителя, членов коллегиального исполнительного органа, лица, исполняющего функции единоличного исполнительного органа, главного бухгалтера участника отбора - юридического лица, участника отбора - индивидуального предпринимателя на о">
        <w:r w:rsidRPr="009678B4">
          <w:rPr>
            <w:rFonts w:ascii="Arial" w:hAnsi="Arial" w:cs="Arial"/>
            <w:color w:val="000000" w:themeColor="text1"/>
            <w:sz w:val="24"/>
          </w:rPr>
          <w:t>8</w:t>
        </w:r>
      </w:hyperlink>
      <w:r w:rsidRPr="009678B4">
        <w:rPr>
          <w:rFonts w:ascii="Arial" w:hAnsi="Arial" w:cs="Arial"/>
          <w:color w:val="000000" w:themeColor="text1"/>
          <w:sz w:val="24"/>
        </w:rPr>
        <w:t xml:space="preserve">, 9 настоящего пункта, должны соответствовать установленной </w:t>
      </w:r>
      <w:hyperlink w:anchor="P814" w:tooltip="                                 СОГЛАСИЕ">
        <w:r w:rsidRPr="009678B4">
          <w:rPr>
            <w:rFonts w:ascii="Arial" w:hAnsi="Arial" w:cs="Arial"/>
            <w:color w:val="000000" w:themeColor="text1"/>
            <w:sz w:val="24"/>
          </w:rPr>
          <w:t>приложением № 2</w:t>
        </w:r>
      </w:hyperlink>
      <w:r w:rsidRPr="009678B4">
        <w:rPr>
          <w:rFonts w:ascii="Arial" w:hAnsi="Arial" w:cs="Arial"/>
          <w:color w:val="000000" w:themeColor="text1"/>
          <w:sz w:val="24"/>
        </w:rPr>
        <w:t xml:space="preserve"> к Порядку форме;</w:t>
      </w:r>
    </w:p>
    <w:p w14:paraId="07F8A2C9"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выполнены с использованием технических средств, аккуратно, без подчисток, </w:t>
      </w:r>
      <w:r w:rsidRPr="009678B4">
        <w:rPr>
          <w:rFonts w:ascii="Arial" w:hAnsi="Arial" w:cs="Arial"/>
          <w:sz w:val="24"/>
        </w:rPr>
        <w:lastRenderedPageBreak/>
        <w:t>исправлений, помарок, неустановленных сокращений и формулировок, допускающих двоякое толкование, должны поддаваться прочтению;</w:t>
      </w:r>
    </w:p>
    <w:p w14:paraId="68899BDC"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подписаны (заверены) участником отбора с указанием даты подписи (заверения), должности, расшифровки подписи участника отбора и заверены печатью (при наличии печати) (в случае представления заявки на бумажном носителе), а в случае представления в электронной форме - с указанием даты заверения электронной подписью;</w:t>
      </w:r>
    </w:p>
    <w:p w14:paraId="022D328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заявка, представленная на бумажном носителе, должна быть прошита, пронумерована и скреплена печатью (при ее наличии) и подписью участника отбора;</w:t>
      </w:r>
    </w:p>
    <w:p w14:paraId="1AF7EBDD"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заявка, поданная в форме электронного документа (электронного пакета документов), - документы, входящие в состав заявки, подписываются усиленной квалифицированной электронной подписью лицом, уполномоченным участником отбора на подписание документов в соответствии с Федеральным </w:t>
      </w:r>
      <w:hyperlink r:id="rId56" w:tooltip="Федеральный закон от 06.04.2011 N 63-ФЗ (ред. от 04.08.2023) &quot;Об электронной подписи&quot; (с изм. и доп., вступ. в силу с 01.09.2023) {КонсультантПлюс}">
        <w:r w:rsidRPr="009678B4">
          <w:rPr>
            <w:rFonts w:ascii="Arial" w:hAnsi="Arial" w:cs="Arial"/>
            <w:color w:val="262626" w:themeColor="text1" w:themeTint="D9"/>
            <w:sz w:val="24"/>
          </w:rPr>
          <w:t>законом</w:t>
        </w:r>
      </w:hyperlink>
      <w:r w:rsidRPr="009678B4">
        <w:rPr>
          <w:rFonts w:ascii="Arial" w:hAnsi="Arial" w:cs="Arial"/>
          <w:color w:val="262626" w:themeColor="text1" w:themeTint="D9"/>
          <w:sz w:val="24"/>
        </w:rPr>
        <w:t xml:space="preserve"> </w:t>
      </w:r>
      <w:r w:rsidRPr="009678B4">
        <w:rPr>
          <w:rFonts w:ascii="Arial" w:hAnsi="Arial" w:cs="Arial"/>
          <w:sz w:val="24"/>
        </w:rPr>
        <w:t>от 06.04.2011 № 63-ФЗ «Об электронной подписи» (далее - Федеральный закон «Об электронной подписи»).</w:t>
      </w:r>
    </w:p>
    <w:p w14:paraId="34204512"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При подаче заявки участник отбора соглашается на публикацию (размещение) в информационно-телекоммуникационной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14:paraId="55068E77"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Заявитель несет ответственность за достоверность представляемых сведений и документов для получения гранта в соответствии с действующим законодательством Российской Федерации. </w:t>
      </w:r>
    </w:p>
    <w:p w14:paraId="77945DA5"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Заявитель вправе отозвать пакет документов путем письменного обращения в общий отдел в любое время, но не позднее даты подписания соглашения.</w:t>
      </w:r>
    </w:p>
    <w:p w14:paraId="11D96ACC"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Документы, представленные на получение гранта, заявителю не возвращаются.</w:t>
      </w:r>
    </w:p>
    <w:p w14:paraId="5CE2BE4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bCs/>
          <w:sz w:val="24"/>
        </w:rPr>
        <w:t>Одновременно заявителем может быть подана только одна заявка</w:t>
      </w:r>
    </w:p>
    <w:p w14:paraId="01AB2734" w14:textId="77777777" w:rsidR="009678B4" w:rsidRPr="009678B4" w:rsidRDefault="009678B4" w:rsidP="009678B4">
      <w:pPr>
        <w:widowControl w:val="0"/>
        <w:autoSpaceDE w:val="0"/>
        <w:autoSpaceDN w:val="0"/>
        <w:jc w:val="both"/>
        <w:rPr>
          <w:rFonts w:ascii="Arial" w:hAnsi="Arial" w:cs="Arial"/>
          <w:sz w:val="24"/>
        </w:rPr>
      </w:pPr>
      <w:bookmarkStart w:id="41" w:name="_Hlk150529592"/>
      <w:r w:rsidRPr="009678B4">
        <w:rPr>
          <w:rFonts w:ascii="Arial" w:hAnsi="Arial" w:cs="Arial"/>
          <w:sz w:val="24"/>
        </w:rPr>
        <w:t>2.6. Заявка регистрируется Главным распорядителем в журнале регистрации заявок, который должен быть пронумерован, прошнурован, скреплен печатью Главного распорядителя. В журнале регистрации заявок каждой заявке присваивается номер и указываются дата и время поступления.</w:t>
      </w:r>
    </w:p>
    <w:p w14:paraId="1E0BB53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В случае поступления заявки в форме электронного документа (электронного пакета документов) по адресу электронной почты Главного распорядителя в нерабочее время (в том числе в праздничные, выходные дни) заявка подлежит регистрации в первый рабочий день, следующий за днем их поступления на адрес электронной почты Главного распорядителя.</w:t>
      </w:r>
    </w:p>
    <w:p w14:paraId="42337864"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В случае представления заявки в форме электронного документа (электронного пакета документов) Главный распорядитель в течение 2 рабочих дней со дня регистрации заявки устанавливает наличие усиленной квалифицированной электронной подписи, проводит процедуру проверки действительности усиленной квалифицированной электронной подписи, с использованием которой подписаны электронные документы, предусматривающую проверку соблюдения условий, указанных в </w:t>
      </w:r>
      <w:hyperlink r:id="rId57" w:tooltip="Федеральный закон от 06.04.2011 N 63-ФЗ (ред. от 04.08.2023) &quot;Об электронной подписи&quot; (с изм. и доп., вступ. в силу с 01.09.2023) {КонсультантПлюс}">
        <w:r w:rsidRPr="009678B4">
          <w:rPr>
            <w:rFonts w:ascii="Arial" w:hAnsi="Arial" w:cs="Arial"/>
            <w:color w:val="262626" w:themeColor="text1" w:themeTint="D9"/>
            <w:sz w:val="24"/>
          </w:rPr>
          <w:t>статье 11</w:t>
        </w:r>
      </w:hyperlink>
      <w:r w:rsidRPr="009678B4">
        <w:rPr>
          <w:rFonts w:ascii="Arial" w:hAnsi="Arial" w:cs="Arial"/>
          <w:sz w:val="24"/>
        </w:rPr>
        <w:t xml:space="preserve"> Федерального закона «Об электронной подписи» (далее - проверка квалифицированной электронной подписи.</w:t>
      </w:r>
    </w:p>
    <w:p w14:paraId="4B9E5F68"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В случае если заявка, представленная в форме электронного документа (электронного пакета документов), не подписана усиленной квалифицированной электронной подписью, а также если в результате проверки квалифицированной электронной подписи выявлено несоблюдение установленных условий признания ее действительности, Главный распорядитель в течение 3 дней со дня завершения такой проверки принимает решение об отказе в приеме к рассмотрению заявки, делает в журнале регистрации заявок запись об отказе в приеме к рассмотрению заявки и направляет участнику отбора уведомление об отказе в приеме к </w:t>
      </w:r>
      <w:r w:rsidRPr="009678B4">
        <w:rPr>
          <w:rFonts w:ascii="Arial" w:hAnsi="Arial" w:cs="Arial"/>
          <w:sz w:val="24"/>
        </w:rPr>
        <w:lastRenderedPageBreak/>
        <w:t xml:space="preserve">рассмотрению заявки в электронной форме с указанием пунктов </w:t>
      </w:r>
      <w:hyperlink r:id="rId58" w:tooltip="Федеральный закон от 06.04.2011 N 63-ФЗ (ред. от 04.08.2023) &quot;Об электронной подписи&quot; (с изм. и доп., вступ. в силу с 01.09.2023) {КонсультантПлюс}">
        <w:r w:rsidRPr="009678B4">
          <w:rPr>
            <w:rFonts w:ascii="Arial" w:hAnsi="Arial" w:cs="Arial"/>
            <w:color w:val="262626" w:themeColor="text1" w:themeTint="D9"/>
            <w:sz w:val="24"/>
          </w:rPr>
          <w:t>статьи 11</w:t>
        </w:r>
      </w:hyperlink>
      <w:r w:rsidRPr="009678B4">
        <w:rPr>
          <w:rFonts w:ascii="Arial" w:hAnsi="Arial" w:cs="Arial"/>
          <w:sz w:val="24"/>
        </w:rPr>
        <w:t xml:space="preserve"> Федерального закона «Об электронной подписи», несоблюдение которых явилось основанием принятия указанного решения. Уведомление об отказе в приеме к рассмотрению заявки подписывается усиленной квалифицированной электронной подписью представителя Главным распорядителем и направляется по адресу электронной почты участника отбора, указанному в заявлении, или подписывается собственноручной подписью представителя Главного распорядителя и направляется по почтовому адресу, указанному в заявлении.</w:t>
      </w:r>
    </w:p>
    <w:p w14:paraId="15BEF2C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Ответственность за соблюдение условий и требований, установленных при предоставлении гранта, за достоверность представленной заявки и сведений несет заявитель.</w:t>
      </w:r>
    </w:p>
    <w:p w14:paraId="59744F2C"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Документы, представленные заявителем для участия в отборе, поступившие позже установленного срока, не рассматриваются и возвращаются заявителю почтовым отправлением в течение 10 рабочих дней со дня поступления. </w:t>
      </w:r>
    </w:p>
    <w:p w14:paraId="5E0E427E"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Главный распорядитель бюджетных средств в течение 1 рабочего дня со дня регистрации заявки передает ее в отдел экономики администрации Пировского муниципального округа.</w:t>
      </w:r>
    </w:p>
    <w:p w14:paraId="6419D11C" w14:textId="77777777" w:rsidR="009678B4" w:rsidRPr="009678B4" w:rsidRDefault="009678B4" w:rsidP="009678B4">
      <w:pPr>
        <w:widowControl w:val="0"/>
        <w:autoSpaceDE w:val="0"/>
        <w:autoSpaceDN w:val="0"/>
        <w:jc w:val="both"/>
        <w:rPr>
          <w:rFonts w:ascii="Arial" w:hAnsi="Arial" w:cs="Arial"/>
          <w:sz w:val="24"/>
        </w:rPr>
      </w:pPr>
      <w:bookmarkStart w:id="42" w:name="_Hlk150529699"/>
      <w:bookmarkEnd w:id="41"/>
      <w:r w:rsidRPr="009678B4">
        <w:rPr>
          <w:rFonts w:ascii="Arial" w:hAnsi="Arial" w:cs="Arial"/>
          <w:sz w:val="24"/>
        </w:rPr>
        <w:t xml:space="preserve">2.7. Главный распорядитель в течение 10 рабочих дней со дня получения заявки рассматривает представленные заявителем в составе заявки документы на их соответствие требованиям пунктов 2.5, 2.6., Порядка, а также на соответствие заявителя требованиям, установленным в пунктах 2.2 - 2.4 Порядка и готовит заключение о допуске заявки к участию в Конкурсе или об отказе в допуске заявки к участию в Конкурсе. </w:t>
      </w:r>
    </w:p>
    <w:p w14:paraId="4D780A3E"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В случае если Заявитель не представил документы, указанные в пункте 2.5. Порядка, (по инициативе заявителя), Главный распорядитель бюджетных средств в срок, указанный в абзаце первом настоящего пункта, самостоятельно направляет запрос в территориальный орган Федеральной налоговой службы о представлении указанных документов или содержащихся в них сведений в порядке межведомственного информационного взаимодействия.</w:t>
      </w:r>
    </w:p>
    <w:p w14:paraId="112DDC0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Документы, полученные Главным распорядителем в порядке межведомственного информационного взаимодействия, приобщаются к заявке.</w:t>
      </w:r>
    </w:p>
    <w:p w14:paraId="275E6A1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В случае если заявитель не представил сведения, указанные в подпункте 16 пункта 2.5. Порядка, по собственной инициативе, Главным распорядителем в срок, указанный в абзаце первом настоящего пункта, направляет запрос в КГКУ «ЦЗН Пировского муниципального округа», в КГКУ «Управление социальной защиты населения» по Пировскому району.</w:t>
      </w:r>
    </w:p>
    <w:p w14:paraId="6C187F4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В случае если заявитель не представил сведения, указанные в </w:t>
      </w:r>
      <w:bookmarkStart w:id="43" w:name="_Hlk161744005"/>
      <w:r w:rsidRPr="009678B4">
        <w:rPr>
          <w:rFonts w:ascii="Arial" w:hAnsi="Arial" w:cs="Arial"/>
          <w:sz w:val="24"/>
        </w:rPr>
        <w:t xml:space="preserve">подпункте 18 пункта 2.5. </w:t>
      </w:r>
      <w:bookmarkEnd w:id="43"/>
      <w:r w:rsidRPr="009678B4">
        <w:rPr>
          <w:rFonts w:ascii="Arial" w:hAnsi="Arial" w:cs="Arial"/>
          <w:sz w:val="24"/>
        </w:rPr>
        <w:t xml:space="preserve">Порядка, по собственной инициативе, Главный распорядитель в срок, указанный в абзаце первом настоящего пункта, самостоятельно </w:t>
      </w:r>
      <w:bookmarkStart w:id="44" w:name="_Hlk161753588"/>
      <w:r w:rsidRPr="009678B4">
        <w:rPr>
          <w:rFonts w:ascii="Arial" w:hAnsi="Arial" w:cs="Arial"/>
          <w:sz w:val="24"/>
        </w:rPr>
        <w:t xml:space="preserve">получает сведения из перечня </w:t>
      </w:r>
      <w:bookmarkEnd w:id="44"/>
      <w:r w:rsidRPr="009678B4">
        <w:rPr>
          <w:rFonts w:ascii="Arial" w:hAnsi="Arial" w:cs="Arial"/>
          <w:sz w:val="24"/>
        </w:rPr>
        <w:t>организаций и физических лиц, в отношении которых имеются сведения об их причастности к экстремистской деятельности или терроризму, перечня организаций и физических лиц, в отношении которых имеются сведения об их причастности к распространению оружия массового уничтожения.</w:t>
      </w:r>
    </w:p>
    <w:p w14:paraId="02D84E0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В случае если участник отбора не представил сведения, указанные в подпункте 19 пункта 2.5. Порядка, по собственной инициативе, Главный распорядитель в срок, указанный в абзаце первом настоящего пункта, самостоятельно получает сведения из перечня иностранных агентов в соответствии с Федеральным </w:t>
      </w:r>
      <w:hyperlink r:id="rId59" w:tooltip="Федеральный закон от 14.07.2022 N 255-ФЗ (ред. от 24.07.2023) &quot;О контроле за деятельностью лиц, находящихся под иностранным влиянием&quot; {КонсультантПлюс}">
        <w:r w:rsidRPr="009678B4">
          <w:rPr>
            <w:rFonts w:ascii="Arial" w:hAnsi="Arial" w:cs="Arial"/>
            <w:color w:val="000000" w:themeColor="text1"/>
            <w:sz w:val="24"/>
          </w:rPr>
          <w:t>законом</w:t>
        </w:r>
      </w:hyperlink>
      <w:r w:rsidRPr="009678B4">
        <w:rPr>
          <w:rFonts w:ascii="Arial" w:hAnsi="Arial" w:cs="Arial"/>
          <w:sz w:val="24"/>
        </w:rPr>
        <w:t xml:space="preserve"> «О контроле за деятельностью лиц, находящихся под иностранным влиянием».</w:t>
      </w:r>
    </w:p>
    <w:p w14:paraId="3F35CD57"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2.8. Главный распорядитель в течение 3 рабочих дней с даты окончания приема заявок, указанной в объявлении об отборе, рассматривает их на соответствие требованиям, предусмотренным пунктом 2.5. Порядка, и соответствие заявителя, указанным в пунктах 2.2. - 2.4. Порядка.</w:t>
      </w:r>
    </w:p>
    <w:p w14:paraId="0E134CF1"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lastRenderedPageBreak/>
        <w:t>По результатам рассмотрения заявок Главный распорядитель принимает решение о допуске заявок к конкурсному отбору в случае, если заявка, заявителя соответствуют установленным в пунктах 2.2. - 2.4. Порядка требованиям, либо об отказе в допуске заявок к конкурсному отбору в случае, если заявка, заявителя не соответствуют установленным в пунктах 2.2. - 2.4. Порядка требованиям, и направляет заявителю уведомление о принятом решении на бумажном носителе почтовым отправлением по почтовому адресу либо в электронной форме по адресу электронной почты, указанному в заявлении, либо вручает лично по адресу Главного распорядителя, указанному в пункте 2.5. Порядка.</w:t>
      </w:r>
    </w:p>
    <w:p w14:paraId="157B64DD"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В случае если Главным распорядителем установлено наличие оснований, указанных в пункте 2.9. Порядка, Главный распорядитель принимает решение об отклонении заявки в форме приказа Главного распорядителя и в письменной форме информирует заявителя о принятом решении об отклонении заявки в течение 2 рабочих дней со дня принятия указанного приказа способом, указанным в заявлении.</w:t>
      </w:r>
    </w:p>
    <w:p w14:paraId="39D92550" w14:textId="77777777" w:rsidR="009678B4" w:rsidRPr="009678B4" w:rsidRDefault="009678B4" w:rsidP="009678B4">
      <w:pPr>
        <w:widowControl w:val="0"/>
        <w:autoSpaceDE w:val="0"/>
        <w:autoSpaceDN w:val="0"/>
        <w:jc w:val="both"/>
        <w:rPr>
          <w:rFonts w:ascii="Arial" w:hAnsi="Arial" w:cs="Arial"/>
          <w:sz w:val="24"/>
        </w:rPr>
      </w:pPr>
      <w:bookmarkStart w:id="45" w:name="_Hlk150529805"/>
      <w:bookmarkEnd w:id="42"/>
      <w:r w:rsidRPr="009678B4">
        <w:rPr>
          <w:rFonts w:ascii="Arial" w:hAnsi="Arial" w:cs="Arial"/>
          <w:sz w:val="24"/>
        </w:rPr>
        <w:t xml:space="preserve">2.9. Решение об отклонении заявки в предоставлении гранта принимается в соответствии с пунктами 2.2. - 2.4. Порядка по следующим основаниям: </w:t>
      </w:r>
    </w:p>
    <w:p w14:paraId="5A793C49" w14:textId="77777777" w:rsidR="009678B4" w:rsidRPr="009678B4" w:rsidRDefault="009678B4" w:rsidP="009678B4">
      <w:pPr>
        <w:widowControl w:val="0"/>
        <w:autoSpaceDE w:val="0"/>
        <w:autoSpaceDN w:val="0"/>
        <w:jc w:val="both"/>
        <w:rPr>
          <w:rFonts w:ascii="Arial" w:hAnsi="Arial" w:cs="Arial"/>
          <w:sz w:val="24"/>
        </w:rPr>
      </w:pPr>
      <w:bookmarkStart w:id="46" w:name="_Hlk161751514"/>
      <w:r w:rsidRPr="009678B4">
        <w:rPr>
          <w:rFonts w:ascii="Arial" w:hAnsi="Arial" w:cs="Arial"/>
          <w:sz w:val="24"/>
        </w:rPr>
        <w:t>1) непредставление (представление не в полном объеме) документов, указанных в пункте 2.5. Порядка;</w:t>
      </w:r>
    </w:p>
    <w:p w14:paraId="780AAEA2"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2) несоответствие представленных участником отбора заявок и (или) документов требованиям в пункте 2.5. Порядка;</w:t>
      </w:r>
    </w:p>
    <w:p w14:paraId="4CDA6F31"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3) недостоверность информации, содержащейся в документах, представленных участником отбора в целях подтверждения соответствия с Порядком;</w:t>
      </w:r>
    </w:p>
    <w:p w14:paraId="72E88BD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4) подачу участником отбора заявки после даты и (или) времени, определенных для подачи заявок;</w:t>
      </w:r>
    </w:p>
    <w:bookmarkEnd w:id="46"/>
    <w:p w14:paraId="5E494CD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2.10. Отклонение заявок осуществляется до принятия решения о предоставлении гранта. Заявка в таком случае не возвращается.</w:t>
      </w:r>
    </w:p>
    <w:p w14:paraId="3D157B4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Заявки, которые не были отклонены, считаются допущенными к рассмотрению.</w:t>
      </w:r>
    </w:p>
    <w:p w14:paraId="7C27C602"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2.11. Заявитель вправе отозвать заявку путем письменного обращения в администрацию Пировского муниципального округа.</w:t>
      </w:r>
    </w:p>
    <w:p w14:paraId="1CE42BCC"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2.12. Заявки, которые не были отклонены в соответствии с пунктом 2.9. Порядка, рассматриваются конкурсной комиссией в соответствии с датой и (или) временем поступления заявок в течение 5 рабочих дней со дня окончания рассмотрения заявок Главным распорядителем.</w:t>
      </w:r>
    </w:p>
    <w:p w14:paraId="7870E854" w14:textId="77777777" w:rsidR="009678B4" w:rsidRPr="009678B4" w:rsidRDefault="009678B4" w:rsidP="009678B4">
      <w:pPr>
        <w:widowControl w:val="0"/>
        <w:autoSpaceDE w:val="0"/>
        <w:autoSpaceDN w:val="0"/>
        <w:jc w:val="both"/>
        <w:rPr>
          <w:rFonts w:ascii="Arial" w:hAnsi="Arial" w:cs="Arial"/>
          <w:bCs/>
          <w:sz w:val="24"/>
        </w:rPr>
      </w:pPr>
      <w:bookmarkStart w:id="47" w:name="_Hlk150530205"/>
      <w:bookmarkEnd w:id="45"/>
      <w:r w:rsidRPr="009678B4">
        <w:rPr>
          <w:rFonts w:ascii="Arial" w:hAnsi="Arial" w:cs="Arial"/>
          <w:sz w:val="24"/>
        </w:rPr>
        <w:t xml:space="preserve">Сводная информация о заявках (далее - Сводная информация) направляется вместе с документами на рассмотрение в комиссию </w:t>
      </w:r>
      <w:r w:rsidRPr="009678B4">
        <w:rPr>
          <w:rFonts w:ascii="Arial" w:hAnsi="Arial" w:cs="Arial"/>
          <w:bCs/>
          <w:sz w:val="24"/>
        </w:rPr>
        <w:t xml:space="preserve">по предоставлению субсидий субъектам малого и среднего предпринимательства, </w:t>
      </w:r>
      <w:r w:rsidRPr="009678B4">
        <w:rPr>
          <w:rFonts w:ascii="Arial" w:hAnsi="Arial" w:cs="Arial"/>
          <w:sz w:val="24"/>
        </w:rPr>
        <w:t xml:space="preserve">состав и порядок работы которой утверждаются нормативным правовым актом администрации Пировского муниципального округа (далее - Комиссия), для проведения Конкурса и принятия решения об отклонении заявки или предоставлении (об отказе в предоставлении) гранта, в том числе распределения (перераспределения) гранта в пределах объемов выделенных бюджетных ассигнований. </w:t>
      </w:r>
    </w:p>
    <w:p w14:paraId="1E8DD9B3"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Сводная информация должна содержать: </w:t>
      </w:r>
    </w:p>
    <w:p w14:paraId="42E5732E"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реестр субъектов малого и среднего предпринимательства, заявки которых допущены к Конкурсу; </w:t>
      </w:r>
    </w:p>
    <w:p w14:paraId="77808CAA"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информацию (размер) потребности субъектов малого и среднего предпринимательства в сумме гранта.</w:t>
      </w:r>
    </w:p>
    <w:p w14:paraId="19A1579C" w14:textId="77777777" w:rsidR="009678B4" w:rsidRPr="009678B4" w:rsidRDefault="009678B4" w:rsidP="009678B4">
      <w:pPr>
        <w:widowControl w:val="0"/>
        <w:autoSpaceDE w:val="0"/>
        <w:autoSpaceDN w:val="0"/>
        <w:jc w:val="both"/>
        <w:rPr>
          <w:rFonts w:ascii="Arial" w:hAnsi="Arial" w:cs="Arial"/>
          <w:sz w:val="24"/>
        </w:rPr>
      </w:pPr>
      <w:bookmarkStart w:id="48" w:name="_Hlk150530289"/>
      <w:bookmarkEnd w:id="47"/>
      <w:r w:rsidRPr="009678B4">
        <w:rPr>
          <w:rFonts w:ascii="Arial" w:hAnsi="Arial" w:cs="Arial"/>
          <w:sz w:val="24"/>
        </w:rPr>
        <w:t xml:space="preserve">2.13. Комиссия рассматривает сводную информации, документы (заявки) и производит оценку заявок с применением критериев оценки заявок, установленных пунктами 1.7., 2.2. - 2.4., 2.14. Порядка (далее - критерии). </w:t>
      </w:r>
    </w:p>
    <w:p w14:paraId="5DAACD44"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По каждой заявке выставляются баллы по установленным критериям, суммарное количество которых заносится в сравнительную таблицу сопоставления заявок. </w:t>
      </w:r>
      <w:r w:rsidRPr="009678B4">
        <w:rPr>
          <w:rFonts w:ascii="Arial" w:hAnsi="Arial" w:cs="Arial"/>
          <w:sz w:val="24"/>
        </w:rPr>
        <w:lastRenderedPageBreak/>
        <w:t xml:space="preserve">Заявитель, предоставивший заявку, которая набрала максимальные итоговые баллы, признается победителем. При равенстве баллов приоритет отдается тому заявителю, чья заявка поступила ранее остальных. </w:t>
      </w:r>
    </w:p>
    <w:p w14:paraId="7C91A27C"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Общий оценочный балл заявки заявителя (</w:t>
      </w:r>
      <w:proofErr w:type="spellStart"/>
      <w:r w:rsidRPr="009678B4">
        <w:rPr>
          <w:rFonts w:ascii="Arial" w:hAnsi="Arial" w:cs="Arial"/>
          <w:sz w:val="24"/>
        </w:rPr>
        <w:t>Bi</w:t>
      </w:r>
      <w:proofErr w:type="spellEnd"/>
      <w:r w:rsidRPr="009678B4">
        <w:rPr>
          <w:rFonts w:ascii="Arial" w:hAnsi="Arial" w:cs="Arial"/>
          <w:sz w:val="24"/>
        </w:rPr>
        <w:t>) определяется по формуле:</w:t>
      </w:r>
    </w:p>
    <w:p w14:paraId="7A1367C1" w14:textId="77777777" w:rsidR="009678B4" w:rsidRPr="009678B4" w:rsidRDefault="009678B4" w:rsidP="009678B4">
      <w:pPr>
        <w:widowControl w:val="0"/>
        <w:autoSpaceDE w:val="0"/>
        <w:autoSpaceDN w:val="0"/>
        <w:jc w:val="both"/>
        <w:rPr>
          <w:rFonts w:ascii="Arial" w:hAnsi="Arial" w:cs="Arial"/>
          <w:sz w:val="24"/>
        </w:rPr>
      </w:pPr>
    </w:p>
    <w:p w14:paraId="558048EE" w14:textId="77777777" w:rsidR="009678B4" w:rsidRPr="009678B4" w:rsidRDefault="009678B4" w:rsidP="009678B4">
      <w:pPr>
        <w:widowControl w:val="0"/>
        <w:autoSpaceDE w:val="0"/>
        <w:autoSpaceDN w:val="0"/>
        <w:jc w:val="center"/>
        <w:rPr>
          <w:rFonts w:ascii="Arial" w:hAnsi="Arial" w:cs="Arial"/>
          <w:sz w:val="24"/>
        </w:rPr>
      </w:pPr>
      <w:r w:rsidRPr="009678B4">
        <w:rPr>
          <w:rFonts w:ascii="Arial" w:hAnsi="Arial" w:cs="Arial"/>
          <w:noProof/>
          <w:sz w:val="24"/>
        </w:rPr>
        <w:drawing>
          <wp:inline distT="0" distB="0" distL="0" distR="0" wp14:anchorId="6D7D9BAC" wp14:editId="06CA0CB3">
            <wp:extent cx="828675" cy="257175"/>
            <wp:effectExtent l="0" t="0" r="0" b="0"/>
            <wp:docPr id="124130784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828675" cy="257175"/>
                    </a:xfrm>
                    <a:prstGeom prst="rect">
                      <a:avLst/>
                    </a:prstGeom>
                    <a:noFill/>
                    <a:ln>
                      <a:noFill/>
                    </a:ln>
                  </pic:spPr>
                </pic:pic>
              </a:graphicData>
            </a:graphic>
          </wp:inline>
        </w:drawing>
      </w:r>
    </w:p>
    <w:p w14:paraId="357AA901" w14:textId="77777777" w:rsidR="009678B4" w:rsidRPr="009678B4" w:rsidRDefault="009678B4" w:rsidP="009678B4">
      <w:pPr>
        <w:widowControl w:val="0"/>
        <w:autoSpaceDE w:val="0"/>
        <w:autoSpaceDN w:val="0"/>
        <w:jc w:val="both"/>
        <w:rPr>
          <w:rFonts w:ascii="Arial" w:hAnsi="Arial" w:cs="Arial"/>
          <w:sz w:val="24"/>
        </w:rPr>
      </w:pPr>
    </w:p>
    <w:p w14:paraId="3DB25D5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где:</w:t>
      </w:r>
    </w:p>
    <w:p w14:paraId="7EB37B23" w14:textId="77777777" w:rsidR="009678B4" w:rsidRPr="009678B4" w:rsidRDefault="009678B4" w:rsidP="009678B4">
      <w:pPr>
        <w:widowControl w:val="0"/>
        <w:autoSpaceDE w:val="0"/>
        <w:autoSpaceDN w:val="0"/>
        <w:jc w:val="both"/>
        <w:rPr>
          <w:rFonts w:ascii="Arial" w:hAnsi="Arial" w:cs="Arial"/>
          <w:sz w:val="24"/>
        </w:rPr>
      </w:pPr>
    </w:p>
    <w:p w14:paraId="4687F82F" w14:textId="77777777" w:rsidR="009678B4" w:rsidRPr="009678B4" w:rsidRDefault="009678B4" w:rsidP="009678B4">
      <w:pPr>
        <w:widowControl w:val="0"/>
        <w:autoSpaceDE w:val="0"/>
        <w:autoSpaceDN w:val="0"/>
        <w:jc w:val="both"/>
        <w:rPr>
          <w:rFonts w:ascii="Arial" w:hAnsi="Arial" w:cs="Arial"/>
          <w:sz w:val="24"/>
        </w:rPr>
      </w:pPr>
      <w:proofErr w:type="spellStart"/>
      <w:r w:rsidRPr="009678B4">
        <w:rPr>
          <w:rFonts w:ascii="Arial" w:hAnsi="Arial" w:cs="Arial"/>
          <w:sz w:val="24"/>
        </w:rPr>
        <w:t>Bi</w:t>
      </w:r>
      <w:proofErr w:type="spellEnd"/>
      <w:r w:rsidRPr="009678B4">
        <w:rPr>
          <w:rFonts w:ascii="Arial" w:hAnsi="Arial" w:cs="Arial"/>
          <w:sz w:val="24"/>
        </w:rPr>
        <w:t xml:space="preserve"> - общий оценочный балл заявки;</w:t>
      </w:r>
    </w:p>
    <w:p w14:paraId="6948F053"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noProof/>
          <w:sz w:val="24"/>
        </w:rPr>
        <w:drawing>
          <wp:inline distT="0" distB="0" distL="0" distR="0" wp14:anchorId="1055E235" wp14:editId="49D3C10D">
            <wp:extent cx="161925" cy="190500"/>
            <wp:effectExtent l="0" t="0" r="0" b="0"/>
            <wp:docPr id="8184210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noFill/>
                    <a:ln>
                      <a:noFill/>
                    </a:ln>
                  </pic:spPr>
                </pic:pic>
              </a:graphicData>
            </a:graphic>
          </wp:inline>
        </w:drawing>
      </w:r>
      <w:r w:rsidRPr="009678B4">
        <w:rPr>
          <w:rFonts w:ascii="Arial" w:hAnsi="Arial" w:cs="Arial"/>
          <w:sz w:val="24"/>
        </w:rPr>
        <w:t xml:space="preserve"> - сумма баллов по каждому из критериев отбора получателей грантов;</w:t>
      </w:r>
    </w:p>
    <w:p w14:paraId="2E388468" w14:textId="77777777" w:rsidR="009678B4" w:rsidRPr="009678B4" w:rsidRDefault="009678B4" w:rsidP="009678B4">
      <w:pPr>
        <w:widowControl w:val="0"/>
        <w:autoSpaceDE w:val="0"/>
        <w:autoSpaceDN w:val="0"/>
        <w:jc w:val="both"/>
        <w:rPr>
          <w:rFonts w:ascii="Arial" w:hAnsi="Arial" w:cs="Arial"/>
          <w:sz w:val="24"/>
        </w:rPr>
      </w:pPr>
      <w:proofErr w:type="spellStart"/>
      <w:r w:rsidRPr="009678B4">
        <w:rPr>
          <w:rFonts w:ascii="Arial" w:hAnsi="Arial" w:cs="Arial"/>
          <w:sz w:val="24"/>
        </w:rPr>
        <w:t>Kj</w:t>
      </w:r>
      <w:proofErr w:type="spellEnd"/>
      <w:r w:rsidRPr="009678B4">
        <w:rPr>
          <w:rFonts w:ascii="Arial" w:hAnsi="Arial" w:cs="Arial"/>
          <w:sz w:val="24"/>
        </w:rPr>
        <w:t xml:space="preserve"> - количество баллов по каждому из критериев отбора получателей грантов.</w:t>
      </w:r>
    </w:p>
    <w:p w14:paraId="493C64F8"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Список участников отбора формируется конкурсной комиссией на основании ранжирования количества баллов, выставленных заявителям (от наибольшего к наименьшему). При равенстве итоговых баллов, присвоенных двум и более участникам отбора, наименьший порядковый номер в списке участников отбора присваивается участнику отбора, подавшему заявку ранее по времени ее подачи.</w:t>
      </w:r>
    </w:p>
    <w:p w14:paraId="2CFA5A1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2.14. Критерии отбора участников Конкурса: </w:t>
      </w:r>
    </w:p>
    <w:bookmarkEnd w:id="48"/>
    <w:p w14:paraId="1B5F99C0"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1) создание участником Конкурса дополнительных рабочих мест: </w:t>
      </w:r>
    </w:p>
    <w:p w14:paraId="3D9A095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а) планируется создание новых рабочих мест в году, следующем за годом предоставления гранта, - 2 балла; </w:t>
      </w:r>
    </w:p>
    <w:p w14:paraId="5965C12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б) не планируется создание новых рабочих мест в году, следующем за годом предоставления гранта, - 0 баллов; </w:t>
      </w:r>
    </w:p>
    <w:p w14:paraId="2FAFA78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2) обоснованность планируемых расходов, в том числе качество финансово-экономического обоснования мероприятия: </w:t>
      </w:r>
    </w:p>
    <w:p w14:paraId="00BA758F"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а) достаточность материальных и нематериальных ресурсов – 2 балла; </w:t>
      </w:r>
    </w:p>
    <w:p w14:paraId="0C3C9311"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б) наличие необоснованных более одного наименования планируемых расходов – 0 баллов;</w:t>
      </w:r>
    </w:p>
    <w:p w14:paraId="0AE2BBC9"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3) объем собственных расходов, планируемых на реализацию проекта: </w:t>
      </w:r>
    </w:p>
    <w:p w14:paraId="374ACD5F"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а) от 30% до 40% (включительно) - 1 балл; </w:t>
      </w:r>
    </w:p>
    <w:p w14:paraId="4BB5924F"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б) от 41% до 50% (включительно) - 3 балла, </w:t>
      </w:r>
    </w:p>
    <w:p w14:paraId="0FBACC4D"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в) от 51% и более – 5 баллов. </w:t>
      </w:r>
    </w:p>
    <w:p w14:paraId="0C3C5328"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4) наличие у участника Конкурса опыта или соответствующего (профильного) образования для реализации проекта: </w:t>
      </w:r>
    </w:p>
    <w:p w14:paraId="014EED51"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а) опыт в сфере деятельности менее 1 года - 0 баллов; </w:t>
      </w:r>
    </w:p>
    <w:p w14:paraId="4BF2F05A"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б) наличие опыта в сфере деятельности 1 - 2 года – 1 балл, </w:t>
      </w:r>
    </w:p>
    <w:p w14:paraId="41FB81D1"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в) наличие опыта в сфере деятельности 3 - 5 лет - 2 балла, </w:t>
      </w:r>
    </w:p>
    <w:p w14:paraId="68AFFB0D"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г) наличие опыта в сфере деятельности более 5 лет – 3 балла; </w:t>
      </w:r>
    </w:p>
    <w:p w14:paraId="423F108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5) наличие у участника Конкурса соответствующего (профильного) образования для реализации проекта: </w:t>
      </w:r>
    </w:p>
    <w:p w14:paraId="086A70C7"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а) отсутствие соответствующего (профильного) образования - 0 баллов; </w:t>
      </w:r>
    </w:p>
    <w:p w14:paraId="76753252"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б) наличие соответствующего (профильного) образования – 2 балла.</w:t>
      </w:r>
    </w:p>
    <w:p w14:paraId="09185E31"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6) наличие у участника отбора собственных ресурсов (помещение для начала ведения предпринимательской деятельности, оборудование, техника):</w:t>
      </w:r>
    </w:p>
    <w:p w14:paraId="06E22E95" w14:textId="77777777" w:rsidR="009678B4" w:rsidRPr="009678B4" w:rsidRDefault="009678B4" w:rsidP="009678B4">
      <w:pPr>
        <w:autoSpaceDE w:val="0"/>
        <w:autoSpaceDN w:val="0"/>
        <w:adjustRightInd w:val="0"/>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а) наличие – 2 балл; </w:t>
      </w:r>
    </w:p>
    <w:p w14:paraId="2E21C71F" w14:textId="77777777" w:rsidR="009678B4" w:rsidRPr="009678B4" w:rsidRDefault="009678B4" w:rsidP="009678B4">
      <w:pPr>
        <w:autoSpaceDE w:val="0"/>
        <w:autoSpaceDN w:val="0"/>
        <w:adjustRightInd w:val="0"/>
        <w:rPr>
          <w:rFonts w:ascii="Arial" w:eastAsia="Calibri" w:hAnsi="Arial" w:cs="Arial"/>
          <w:bCs/>
          <w:color w:val="000000"/>
          <w:sz w:val="24"/>
          <w:lang w:eastAsia="en-US"/>
        </w:rPr>
      </w:pPr>
      <w:r w:rsidRPr="009678B4">
        <w:rPr>
          <w:rFonts w:ascii="Arial" w:eastAsia="Calibri" w:hAnsi="Arial" w:cs="Arial"/>
          <w:bCs/>
          <w:color w:val="000000"/>
          <w:sz w:val="24"/>
          <w:lang w:eastAsia="en-US"/>
        </w:rPr>
        <w:t>б) отсутствие – 0 баллов.</w:t>
      </w:r>
    </w:p>
    <w:p w14:paraId="60E0C48E"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bookmarkStart w:id="49" w:name="_Hlk150531350"/>
      <w:r w:rsidRPr="009678B4">
        <w:rPr>
          <w:rFonts w:ascii="Arial" w:eastAsia="Calibri" w:hAnsi="Arial" w:cs="Arial"/>
          <w:bCs/>
          <w:color w:val="000000"/>
          <w:sz w:val="24"/>
          <w:lang w:eastAsia="en-US"/>
        </w:rPr>
        <w:t xml:space="preserve">2.15. Предложения Комиссии по распределению гранта субъектам малого и среднего предпринимательства оформляются протоколом с указанием перечня субъектов малого и среднего предпринимательства, заявки которых прошли отбор и размера гранта для каждого участника отбора (далее - Протокол). </w:t>
      </w:r>
    </w:p>
    <w:p w14:paraId="29E162B0"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lastRenderedPageBreak/>
        <w:t>Протокол подписывается председателем и секретарем Комиссии и направляется в отдел экономики администрации Пировского муниципального округа в течение 3 рабочих дней со дня подписания.</w:t>
      </w:r>
    </w:p>
    <w:p w14:paraId="4693D161"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2.16. Главный распорядитель в течение 10 рабочих дней со дня получения протокола с учетом предложений Комиссии о субъектах малого и среднего предпринимательства, в отношении которых было принято решение о предоставлении гранта формирует список получателей грантов, принимает решение о предоставлении гранта или об отказе в предоставлении гранта в форме проекта постановления Главного распорядителя. </w:t>
      </w:r>
    </w:p>
    <w:p w14:paraId="2FD44F1B"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В список получателей грантов включаются участники отбора из списка участников отбора (от наименьшего порядкового номера к наибольшему порядковому номеру) до порядкового номера, на котором заканчивается сумма лимитов бюджетных обязательств исходя из размеров грантов в соответствии с </w:t>
      </w:r>
      <w:hyperlink w:anchor="P77" w:tooltip="1.4. Грант предоставляется в пределах бюджетных ассигнований, предусмотренных на указанные цели в законе Красноярского края о краевом бюджете на соответствующий финансовый год и плановый период, и лимитов бюджетных обязательств, утвержденных в установленном по">
        <w:r w:rsidRPr="009678B4">
          <w:rPr>
            <w:rFonts w:ascii="Arial" w:eastAsia="Calibri" w:hAnsi="Arial" w:cs="Arial"/>
            <w:bCs/>
            <w:color w:val="000000" w:themeColor="text1"/>
            <w:sz w:val="24"/>
            <w:lang w:eastAsia="en-US"/>
          </w:rPr>
          <w:t>пунктом 1.4</w:t>
        </w:r>
      </w:hyperlink>
      <w:r w:rsidRPr="009678B4">
        <w:rPr>
          <w:rFonts w:ascii="Arial" w:eastAsia="Calibri" w:hAnsi="Arial" w:cs="Arial"/>
          <w:bCs/>
          <w:color w:val="000000" w:themeColor="text1"/>
          <w:sz w:val="24"/>
          <w:lang w:eastAsia="en-US"/>
        </w:rPr>
        <w:t>.</w:t>
      </w:r>
      <w:r w:rsidRPr="009678B4">
        <w:rPr>
          <w:rFonts w:ascii="Arial" w:eastAsia="Calibri" w:hAnsi="Arial" w:cs="Arial"/>
          <w:bCs/>
          <w:color w:val="000000"/>
          <w:sz w:val="24"/>
          <w:lang w:eastAsia="en-US"/>
        </w:rPr>
        <w:t xml:space="preserve"> Порядка.</w:t>
      </w:r>
    </w:p>
    <w:p w14:paraId="7EEB829D"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Подписанное главой Пировского муниципального округа постановление является решением о предоставлении гранта.</w:t>
      </w:r>
    </w:p>
    <w:p w14:paraId="2BFED000"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В течение 3 рабочих дней со дня принятия указанного постановления в письменной форме Главный распорядитель информирует участников отбора о принятом решении способом, указанным в заявке, а также размещает информацию о принятом решении на официальном сайте.</w:t>
      </w:r>
    </w:p>
    <w:p w14:paraId="697E595A"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Информация должна содержать: дату, время и место проведения рассмотрения заявок, дату, время и место оценки заявок, информацию об участниках отбора, заявки которых были рассмотрены, информацию о заявителях, заявки которых были отклонены, с указанием причин их отклонения, в том числе положений объявления об отборе, которым не соответствуют такие заявки, последовательность оценки заявок, присвоенные заявкам значения по каждому критерию отбора, принятое на основании результатов оценки заявок решение о присвоении порядковых номеров, наименование получателя гранта, с которым заключается соглашение, и размер предоставленного ему гранта.</w:t>
      </w:r>
    </w:p>
    <w:p w14:paraId="2F36CB3B"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2.17. Основанием для отказа в предоставлении гранта является:</w:t>
      </w:r>
    </w:p>
    <w:p w14:paraId="641F61BC"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 непредставление (представление не в полном объеме) документов, указанных в пункте 2.5. Порядка;</w:t>
      </w:r>
    </w:p>
    <w:p w14:paraId="22F55831"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2) несоответствие представленных участником отбора заявок и (или) документов требованиям в пункте 2.5. Порядка;</w:t>
      </w:r>
    </w:p>
    <w:p w14:paraId="3945230C"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3) недостоверность информации, содержащейся в документах, представленных участником отбора в целях подтверждения соответствия с Порядком;</w:t>
      </w:r>
    </w:p>
    <w:p w14:paraId="2C5E55A2"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4) подачу участником отбора заявки после даты и (или) времени, определенных для подачи заявок;</w:t>
      </w:r>
    </w:p>
    <w:p w14:paraId="3A07EC43"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2.18. Размер грана, предоставляемого одному субъекту малого и среднего предпринимательства - получателю такой поддержки, составляет не более 300,0 тыс. рублей. При этом грантовая поддержка предоставляется в размере не более 70 процентов от объема затрат субъекта малого и среднего предпринимательства, предусмотренных пунктом 1.7.;</w:t>
      </w:r>
    </w:p>
    <w:p w14:paraId="5CFF99F5"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Размер гранта рассчитывается по формуле:</w:t>
      </w:r>
    </w:p>
    <w:p w14:paraId="54C2411E" w14:textId="77777777" w:rsidR="009678B4" w:rsidRPr="009678B4" w:rsidRDefault="009678B4" w:rsidP="009678B4">
      <w:pPr>
        <w:widowControl w:val="0"/>
        <w:autoSpaceDE w:val="0"/>
        <w:autoSpaceDN w:val="0"/>
        <w:rPr>
          <w:rFonts w:ascii="Arial" w:hAnsi="Arial" w:cs="Arial"/>
          <w:sz w:val="24"/>
        </w:rPr>
      </w:pPr>
    </w:p>
    <w:p w14:paraId="3B48F211" w14:textId="77777777" w:rsidR="009678B4" w:rsidRPr="009678B4" w:rsidRDefault="009678B4" w:rsidP="009678B4">
      <w:pPr>
        <w:widowControl w:val="0"/>
        <w:autoSpaceDE w:val="0"/>
        <w:autoSpaceDN w:val="0"/>
        <w:jc w:val="center"/>
        <w:rPr>
          <w:rFonts w:ascii="Arial" w:hAnsi="Arial" w:cs="Arial"/>
          <w:sz w:val="24"/>
        </w:rPr>
      </w:pPr>
      <w:proofErr w:type="spellStart"/>
      <w:r w:rsidRPr="009678B4">
        <w:rPr>
          <w:rFonts w:ascii="Arial" w:hAnsi="Arial" w:cs="Arial"/>
          <w:sz w:val="24"/>
        </w:rPr>
        <w:t>Rгр</w:t>
      </w:r>
      <w:proofErr w:type="spellEnd"/>
      <w:r w:rsidRPr="009678B4">
        <w:rPr>
          <w:rFonts w:ascii="Arial" w:hAnsi="Arial" w:cs="Arial"/>
          <w:sz w:val="24"/>
        </w:rPr>
        <w:t xml:space="preserve"> = </w:t>
      </w:r>
      <w:proofErr w:type="spellStart"/>
      <w:r w:rsidRPr="009678B4">
        <w:rPr>
          <w:rFonts w:ascii="Arial" w:hAnsi="Arial" w:cs="Arial"/>
          <w:sz w:val="24"/>
        </w:rPr>
        <w:t>Sгр</w:t>
      </w:r>
      <w:proofErr w:type="spellEnd"/>
      <w:r w:rsidRPr="009678B4">
        <w:rPr>
          <w:rFonts w:ascii="Arial" w:hAnsi="Arial" w:cs="Arial"/>
          <w:sz w:val="24"/>
        </w:rPr>
        <w:t xml:space="preserve"> x 70%, где</w:t>
      </w:r>
    </w:p>
    <w:p w14:paraId="787B4BAA" w14:textId="77777777" w:rsidR="009678B4" w:rsidRPr="009678B4" w:rsidRDefault="009678B4" w:rsidP="009678B4">
      <w:pPr>
        <w:widowControl w:val="0"/>
        <w:autoSpaceDE w:val="0"/>
        <w:autoSpaceDN w:val="0"/>
        <w:jc w:val="center"/>
        <w:rPr>
          <w:rFonts w:ascii="Arial" w:hAnsi="Arial" w:cs="Arial"/>
          <w:sz w:val="24"/>
        </w:rPr>
      </w:pPr>
      <w:proofErr w:type="spellStart"/>
      <w:r w:rsidRPr="009678B4">
        <w:rPr>
          <w:rFonts w:ascii="Arial" w:hAnsi="Arial" w:cs="Arial"/>
          <w:sz w:val="24"/>
        </w:rPr>
        <w:t>Rгр</w:t>
      </w:r>
      <w:proofErr w:type="spellEnd"/>
      <w:r w:rsidRPr="009678B4">
        <w:rPr>
          <w:rFonts w:ascii="Arial" w:hAnsi="Arial" w:cs="Arial"/>
          <w:sz w:val="24"/>
        </w:rPr>
        <w:t xml:space="preserve"> - размер гранта,</w:t>
      </w:r>
    </w:p>
    <w:p w14:paraId="2D12C2A1" w14:textId="77777777" w:rsidR="009678B4" w:rsidRPr="009678B4" w:rsidRDefault="009678B4" w:rsidP="009678B4">
      <w:pPr>
        <w:widowControl w:val="0"/>
        <w:autoSpaceDE w:val="0"/>
        <w:autoSpaceDN w:val="0"/>
        <w:jc w:val="center"/>
        <w:rPr>
          <w:rFonts w:ascii="Arial" w:hAnsi="Arial" w:cs="Arial"/>
          <w:sz w:val="24"/>
        </w:rPr>
      </w:pPr>
      <w:proofErr w:type="spellStart"/>
      <w:r w:rsidRPr="009678B4">
        <w:rPr>
          <w:rFonts w:ascii="Arial" w:hAnsi="Arial" w:cs="Arial"/>
          <w:sz w:val="24"/>
        </w:rPr>
        <w:t>Sгр</w:t>
      </w:r>
      <w:proofErr w:type="spellEnd"/>
      <w:r w:rsidRPr="009678B4">
        <w:rPr>
          <w:rFonts w:ascii="Arial" w:hAnsi="Arial" w:cs="Arial"/>
          <w:sz w:val="24"/>
        </w:rPr>
        <w:t xml:space="preserve"> – планируемые затраты.</w:t>
      </w:r>
    </w:p>
    <w:p w14:paraId="43C1565B" w14:textId="77777777" w:rsidR="009678B4" w:rsidRPr="009678B4" w:rsidRDefault="009678B4" w:rsidP="009678B4">
      <w:pPr>
        <w:widowControl w:val="0"/>
        <w:autoSpaceDE w:val="0"/>
        <w:autoSpaceDN w:val="0"/>
        <w:jc w:val="center"/>
        <w:rPr>
          <w:rFonts w:ascii="Arial" w:hAnsi="Arial" w:cs="Arial"/>
          <w:sz w:val="24"/>
        </w:rPr>
      </w:pPr>
    </w:p>
    <w:p w14:paraId="6B1ABFEA" w14:textId="77777777" w:rsidR="009678B4" w:rsidRPr="009678B4" w:rsidRDefault="009678B4" w:rsidP="009678B4">
      <w:pPr>
        <w:widowControl w:val="0"/>
        <w:autoSpaceDE w:val="0"/>
        <w:autoSpaceDN w:val="0"/>
        <w:jc w:val="both"/>
        <w:rPr>
          <w:rFonts w:ascii="Arial" w:hAnsi="Arial" w:cs="Arial"/>
          <w:sz w:val="24"/>
        </w:rPr>
      </w:pPr>
      <w:bookmarkStart w:id="50" w:name="_Hlk150528627"/>
      <w:r w:rsidRPr="009678B4">
        <w:rPr>
          <w:rFonts w:ascii="Arial" w:hAnsi="Arial" w:cs="Arial"/>
          <w:sz w:val="24"/>
        </w:rPr>
        <w:t xml:space="preserve">Предоставление гранта осуществляется на основании результатов Конкурса по отбору заявок субъектов малого и среднего предпринимательства. </w:t>
      </w:r>
    </w:p>
    <w:p w14:paraId="7C41728F"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Размер гранта определяется конкурсной комиссией пропорционально размеру расходов участника отбора, предусмотренных на реализацию проекта в сфере </w:t>
      </w:r>
      <w:r w:rsidRPr="009678B4">
        <w:rPr>
          <w:rFonts w:ascii="Arial" w:hAnsi="Arial" w:cs="Arial"/>
          <w:sz w:val="24"/>
        </w:rPr>
        <w:lastRenderedPageBreak/>
        <w:t>предпринимательской деятельности, и представляется в размере, не превышающем общую сумму расходов по каждой заявке, набравшей наибольшее количество баллов, с учетом предельного размера гранта, указанного в настоящем пункте, до полного распределения лимитов бюджетных обязательств, утвержденных Главным распорядителем на финансирование мероприятия 2 перечня мероприятий муниципальной Программы.</w:t>
      </w:r>
    </w:p>
    <w:p w14:paraId="75D4D035" w14:textId="77777777" w:rsidR="009678B4" w:rsidRPr="009678B4" w:rsidRDefault="009678B4" w:rsidP="009678B4">
      <w:pPr>
        <w:widowControl w:val="0"/>
        <w:autoSpaceDE w:val="0"/>
        <w:autoSpaceDN w:val="0"/>
        <w:jc w:val="both"/>
        <w:rPr>
          <w:rFonts w:ascii="Arial" w:hAnsi="Arial" w:cs="Arial"/>
          <w:sz w:val="24"/>
        </w:rPr>
      </w:pPr>
    </w:p>
    <w:p w14:paraId="00446FA1" w14:textId="77777777" w:rsidR="009678B4" w:rsidRPr="009678B4" w:rsidRDefault="009678B4" w:rsidP="009678B4">
      <w:pPr>
        <w:autoSpaceDE w:val="0"/>
        <w:autoSpaceDN w:val="0"/>
        <w:adjustRightInd w:val="0"/>
        <w:jc w:val="center"/>
        <w:rPr>
          <w:rFonts w:ascii="Arial" w:eastAsia="Calibri" w:hAnsi="Arial" w:cs="Arial"/>
          <w:b/>
          <w:color w:val="000000"/>
          <w:sz w:val="24"/>
          <w:lang w:eastAsia="en-US"/>
        </w:rPr>
      </w:pPr>
      <w:bookmarkStart w:id="51" w:name="_Hlk150532624"/>
      <w:bookmarkEnd w:id="50"/>
      <w:r w:rsidRPr="009678B4">
        <w:rPr>
          <w:rFonts w:ascii="Arial" w:eastAsia="Calibri" w:hAnsi="Arial" w:cs="Arial"/>
          <w:b/>
          <w:color w:val="000000"/>
          <w:sz w:val="24"/>
          <w:lang w:eastAsia="en-US"/>
        </w:rPr>
        <w:t>3. Условия и Порядок предоставления гранта</w:t>
      </w:r>
    </w:p>
    <w:p w14:paraId="5C7B1607"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p>
    <w:p w14:paraId="790900A1"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3.1. Грант предоставляется при соблюдении следующих условий:</w:t>
      </w:r>
    </w:p>
    <w:p w14:paraId="696A12E7"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1) заключение соглашения в соответствии с Типовой </w:t>
      </w:r>
      <w:hyperlink r:id="rId62" w:tooltip="Приказ Минфина России от 30.11.2021 N 199н (ред. от 20.07.2023) &quot;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
        <w:r w:rsidRPr="009678B4">
          <w:rPr>
            <w:rFonts w:ascii="Arial" w:eastAsia="Calibri" w:hAnsi="Arial" w:cs="Arial"/>
            <w:bCs/>
            <w:color w:val="000000" w:themeColor="text1"/>
            <w:sz w:val="24"/>
            <w:lang w:eastAsia="en-US"/>
          </w:rPr>
          <w:t>формой</w:t>
        </w:r>
      </w:hyperlink>
      <w:r w:rsidRPr="009678B4">
        <w:rPr>
          <w:rFonts w:ascii="Arial" w:eastAsia="Calibri" w:hAnsi="Arial" w:cs="Arial"/>
          <w:bCs/>
          <w:color w:val="000000" w:themeColor="text1"/>
          <w:sz w:val="24"/>
          <w:lang w:eastAsia="en-US"/>
        </w:rPr>
        <w:t xml:space="preserve">, </w:t>
      </w:r>
      <w:r w:rsidRPr="009678B4">
        <w:rPr>
          <w:rFonts w:ascii="Arial" w:eastAsia="Calibri" w:hAnsi="Arial" w:cs="Arial"/>
          <w:bCs/>
          <w:color w:val="000000"/>
          <w:sz w:val="24"/>
          <w:lang w:eastAsia="en-US"/>
        </w:rPr>
        <w:t>утвержденной финансовым отделом администрации Пировского муниципального округа.</w:t>
      </w:r>
    </w:p>
    <w:p w14:paraId="25640FD8"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2) согласие получателя гранта на осуществление в отношении него Главным распорядителем проверок соблюдения порядка и условий предоставления гранта, в том числе в части достижения результата его предоставления, и органами государственного финансового контроля проверок в </w:t>
      </w:r>
      <w:r w:rsidRPr="009678B4">
        <w:rPr>
          <w:rFonts w:ascii="Arial" w:eastAsia="Calibri" w:hAnsi="Arial" w:cs="Arial"/>
          <w:bCs/>
          <w:color w:val="262626" w:themeColor="text1" w:themeTint="D9"/>
          <w:sz w:val="24"/>
          <w:lang w:eastAsia="en-US"/>
        </w:rPr>
        <w:t xml:space="preserve">соответствии со </w:t>
      </w:r>
      <w:hyperlink r:id="rId63" w:tooltip="&quot;Бюджетный кодекс Российской Федерации&quot; от 31.07.1998 N 145-ФЗ (ред. от 25.12.2023, с изм. от 25.01.2024) (с изм. и доп., вступ. в силу с 05.01.2024) {КонсультантПлюс}">
        <w:r w:rsidRPr="009678B4">
          <w:rPr>
            <w:rFonts w:ascii="Arial" w:eastAsia="Calibri" w:hAnsi="Arial" w:cs="Arial"/>
            <w:bCs/>
            <w:color w:val="262626" w:themeColor="text1" w:themeTint="D9"/>
            <w:sz w:val="24"/>
            <w:lang w:eastAsia="en-US"/>
          </w:rPr>
          <w:t>статьями 268.1</w:t>
        </w:r>
      </w:hyperlink>
      <w:r w:rsidRPr="009678B4">
        <w:rPr>
          <w:rFonts w:ascii="Arial" w:eastAsia="Calibri" w:hAnsi="Arial" w:cs="Arial"/>
          <w:bCs/>
          <w:color w:val="262626" w:themeColor="text1" w:themeTint="D9"/>
          <w:sz w:val="24"/>
          <w:lang w:eastAsia="en-US"/>
        </w:rPr>
        <w:t xml:space="preserve"> и </w:t>
      </w:r>
      <w:hyperlink r:id="rId64" w:tooltip="&quot;Бюджетный кодекс Российской Федерации&quot; от 31.07.1998 N 145-ФЗ (ред. от 25.12.2023, с изм. от 25.01.2024) (с изм. и доп., вступ. в силу с 05.01.2024) {КонсультантПлюс}">
        <w:r w:rsidRPr="009678B4">
          <w:rPr>
            <w:rFonts w:ascii="Arial" w:eastAsia="Calibri" w:hAnsi="Arial" w:cs="Arial"/>
            <w:bCs/>
            <w:color w:val="262626" w:themeColor="text1" w:themeTint="D9"/>
            <w:sz w:val="24"/>
            <w:lang w:eastAsia="en-US"/>
          </w:rPr>
          <w:t>269.2</w:t>
        </w:r>
      </w:hyperlink>
      <w:r w:rsidRPr="009678B4">
        <w:rPr>
          <w:rFonts w:ascii="Arial" w:eastAsia="Calibri" w:hAnsi="Arial" w:cs="Arial"/>
          <w:bCs/>
          <w:color w:val="000000"/>
          <w:sz w:val="24"/>
          <w:lang w:eastAsia="en-US"/>
        </w:rPr>
        <w:t xml:space="preserve"> Бюджетного кодекса Российской Федерации, а также обязательство получателя гранта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14:paraId="0AC0A8D7"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3) запрет приобретения получателем гранта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1C19EBA4"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Главным распорядителем в течение 5 рабочих дней со дня принятия постановления о предоставлении субсидии заключает с получателем гранта Соглашение о предоставлении гранта (далее - Соглашение) по форме, утвержденной финансовым отделом администрации Пировского</w:t>
      </w:r>
      <w:r w:rsidRPr="009678B4">
        <w:rPr>
          <w:rFonts w:ascii="Arial" w:hAnsi="Arial" w:cs="Arial"/>
          <w:bCs/>
          <w:sz w:val="24"/>
        </w:rPr>
        <w:t xml:space="preserve"> муниципального округа.</w:t>
      </w:r>
    </w:p>
    <w:p w14:paraId="2971BA83"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Соглашение считается заключенным с момента подписания Главным распорядителем соглашения.</w:t>
      </w:r>
    </w:p>
    <w:p w14:paraId="0B0CF575"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Соглашение должно содержать:</w:t>
      </w:r>
    </w:p>
    <w:p w14:paraId="0B313005"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1) согласие получателя гранта на осуществление в отношении него Главным распорядителем проверок соблюдения порядка и условий предоставления гранта, в том числе в части достижения результата его предоставления, и органами государственного финансового контроля проверок в соответствии со </w:t>
      </w:r>
      <w:hyperlink r:id="rId65" w:tooltip="&quot;Бюджетный кодекс Российской Федерации&quot; от 31.07.1998 N 145-ФЗ (ред. от 25.12.2023, с изм. от 25.01.2024) (с изм. и доп., вступ. в силу с 05.01.2024) {КонсультантПлюс}">
        <w:r w:rsidRPr="009678B4">
          <w:rPr>
            <w:rFonts w:ascii="Arial" w:eastAsia="Calibri" w:hAnsi="Arial" w:cs="Arial"/>
            <w:bCs/>
            <w:color w:val="000000" w:themeColor="text1"/>
            <w:sz w:val="24"/>
            <w:lang w:eastAsia="en-US"/>
          </w:rPr>
          <w:t>статьями 268.1</w:t>
        </w:r>
      </w:hyperlink>
      <w:r w:rsidRPr="009678B4">
        <w:rPr>
          <w:rFonts w:ascii="Arial" w:eastAsia="Calibri" w:hAnsi="Arial" w:cs="Arial"/>
          <w:bCs/>
          <w:color w:val="000000" w:themeColor="text1"/>
          <w:sz w:val="24"/>
          <w:lang w:eastAsia="en-US"/>
        </w:rPr>
        <w:t xml:space="preserve"> и </w:t>
      </w:r>
      <w:hyperlink r:id="rId66" w:tooltip="&quot;Бюджетный кодекс Российской Федерации&quot; от 31.07.1998 N 145-ФЗ (ред. от 25.12.2023, с изм. от 25.01.2024) (с изм. и доп., вступ. в силу с 05.01.2024) {КонсультантПлюс}">
        <w:r w:rsidRPr="009678B4">
          <w:rPr>
            <w:rFonts w:ascii="Arial" w:eastAsia="Calibri" w:hAnsi="Arial" w:cs="Arial"/>
            <w:bCs/>
            <w:color w:val="000000" w:themeColor="text1"/>
            <w:sz w:val="24"/>
            <w:lang w:eastAsia="en-US"/>
          </w:rPr>
          <w:t>269.2</w:t>
        </w:r>
      </w:hyperlink>
      <w:r w:rsidRPr="009678B4">
        <w:rPr>
          <w:rFonts w:ascii="Arial" w:eastAsia="Calibri" w:hAnsi="Arial" w:cs="Arial"/>
          <w:bCs/>
          <w:color w:val="000000"/>
          <w:sz w:val="24"/>
          <w:lang w:eastAsia="en-US"/>
        </w:rPr>
        <w:t xml:space="preserve"> Бюджетного кодекса Российской Федерации, а также обязательство получателя гранта по включению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на проведение указанных проверок в отношении них;</w:t>
      </w:r>
    </w:p>
    <w:p w14:paraId="790BF13A"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2) значения результата предоставления гранта;</w:t>
      </w:r>
    </w:p>
    <w:p w14:paraId="5A322DDD"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lastRenderedPageBreak/>
        <w:t xml:space="preserve">3) согласие на осуществление мониторинга деятельности получателя гранта Главному распорядителю в течение двух лет с даты предоставления гранта либо до окончания срока реализации проекта; </w:t>
      </w:r>
    </w:p>
    <w:p w14:paraId="5216516C"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5) запрет приобретения получателем гранта за счет полученных средств местного бюджета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3D3E89C8"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6) условие о согласовании новых условий соглашения или о расторжении соглашения при недостижении согласия по новым условиям в случае уменьшения Главному распорядителю ранее доведенных лимитов бюджетных обязательств, указанных в </w:t>
      </w:r>
      <w:hyperlink w:anchor="P77" w:tooltip="1.4. Грант предоставляется в пределах бюджетных ассигнований, предусмотренных на указанные цели в законе Красноярского края о краевом бюджете на соответствующий финансовый год и плановый период, и лимитов бюджетных обязательств, утвержденных в установленном по">
        <w:r w:rsidRPr="009678B4">
          <w:rPr>
            <w:rFonts w:ascii="Arial" w:eastAsia="Calibri" w:hAnsi="Arial" w:cs="Arial"/>
            <w:bCs/>
            <w:color w:val="000000" w:themeColor="text1"/>
            <w:sz w:val="24"/>
            <w:lang w:eastAsia="en-US"/>
          </w:rPr>
          <w:t>пункте 1.4</w:t>
        </w:r>
      </w:hyperlink>
      <w:r w:rsidRPr="009678B4">
        <w:rPr>
          <w:rFonts w:ascii="Arial" w:eastAsia="Calibri" w:hAnsi="Arial" w:cs="Arial"/>
          <w:bCs/>
          <w:color w:val="000000"/>
          <w:sz w:val="24"/>
          <w:lang w:eastAsia="en-US"/>
        </w:rPr>
        <w:t xml:space="preserve"> настоящего Порядка, приводящего к невозможности предоставления гранта в размере, определенном в соглашении;</w:t>
      </w:r>
    </w:p>
    <w:p w14:paraId="23388690"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7) возможность осуществления расходов, источником финансового обеспечения которых являются не использованные в отчетном финансовом году остатки гранта, на основании решения о наличии потребности в указанных средствах, принятого Главным распорядителем в порядке и сроки, определенные настоящим Порядком, и согласованного с финансовым отделом администрации Пировского округа.</w:t>
      </w:r>
    </w:p>
    <w:p w14:paraId="4A8F1209"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Получатель гранта обязан при заключении договоров (соглашений) с иными лицами в целях исполнения обязательств по соглашению включать в них условия:</w:t>
      </w:r>
    </w:p>
    <w:p w14:paraId="6DB3C74C"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о согласии лиц, получающих средства на основании договоров (соглашений), заключенных с получателем гранта, на осуществление Главным распорядителем проверок соблюдения ими порядка и условий предоставления гранта, в том числе в части достижения результата его предоставления, а также проверок службой финансово-экономического контроля и контроля в сфере закупок Красноярского края, Счетной палатой Красноярского края в соответствии со </w:t>
      </w:r>
      <w:hyperlink r:id="rId67" w:tooltip="&quot;Бюджетный кодекс Российской Федерации&quot; от 31.07.1998 N 145-ФЗ (ред. от 25.12.2023, с изм. от 25.01.2024) (с изм. и доп., вступ. в силу с 05.01.2024) {КонсультантПлюс}">
        <w:r w:rsidRPr="009678B4">
          <w:rPr>
            <w:rFonts w:ascii="Arial" w:eastAsia="Calibri" w:hAnsi="Arial" w:cs="Arial"/>
            <w:bCs/>
            <w:color w:val="000000" w:themeColor="text1"/>
            <w:sz w:val="24"/>
            <w:lang w:eastAsia="en-US"/>
          </w:rPr>
          <w:t>статьями 268.1</w:t>
        </w:r>
      </w:hyperlink>
      <w:r w:rsidRPr="009678B4">
        <w:rPr>
          <w:rFonts w:ascii="Arial" w:eastAsia="Calibri" w:hAnsi="Arial" w:cs="Arial"/>
          <w:bCs/>
          <w:color w:val="000000" w:themeColor="text1"/>
          <w:sz w:val="24"/>
          <w:lang w:eastAsia="en-US"/>
        </w:rPr>
        <w:t xml:space="preserve"> и </w:t>
      </w:r>
      <w:hyperlink r:id="rId68" w:tooltip="&quot;Бюджетный кодекс Российской Федерации&quot; от 31.07.1998 N 145-ФЗ (ред. от 25.12.2023, с изм. от 25.01.2024) (с изм. и доп., вступ. в силу с 05.01.2024) {КонсультантПлюс}">
        <w:r w:rsidRPr="009678B4">
          <w:rPr>
            <w:rFonts w:ascii="Arial" w:eastAsia="Calibri" w:hAnsi="Arial" w:cs="Arial"/>
            <w:bCs/>
            <w:color w:val="000000" w:themeColor="text1"/>
            <w:sz w:val="24"/>
            <w:lang w:eastAsia="en-US"/>
          </w:rPr>
          <w:t>269.2</w:t>
        </w:r>
      </w:hyperlink>
      <w:r w:rsidRPr="009678B4">
        <w:rPr>
          <w:rFonts w:ascii="Arial" w:eastAsia="Calibri" w:hAnsi="Arial" w:cs="Arial"/>
          <w:bCs/>
          <w:color w:val="000000" w:themeColor="text1"/>
          <w:sz w:val="24"/>
          <w:lang w:eastAsia="en-US"/>
        </w:rPr>
        <w:t xml:space="preserve"> Бюджетного</w:t>
      </w:r>
      <w:r w:rsidRPr="009678B4">
        <w:rPr>
          <w:rFonts w:ascii="Arial" w:eastAsia="Calibri" w:hAnsi="Arial" w:cs="Arial"/>
          <w:bCs/>
          <w:color w:val="000000"/>
          <w:sz w:val="24"/>
          <w:lang w:eastAsia="en-US"/>
        </w:rPr>
        <w:t xml:space="preserve"> кодекса Российской Федерации;</w:t>
      </w:r>
    </w:p>
    <w:p w14:paraId="24F19B42"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о запрете приобретения иными юридическими лицами, получающими средства на основании договоров, заключенных с получателем гранта, за счет средств местного бюджета, полученных от получателя гранта,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
    <w:p w14:paraId="63DDF523"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В случае если соглашение не подписано получателем гранта в течение 5 рабочих дней со дня получения соглашения и (или) не направлено Главному распорядителю в указанный срок, получатель гранта считается уклонившимся от получения гранта, соглашение с получателем гранта не заключается и грант не предоставляется.</w:t>
      </w:r>
    </w:p>
    <w:p w14:paraId="55122877"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bookmarkStart w:id="52" w:name="P347"/>
      <w:bookmarkEnd w:id="52"/>
      <w:r w:rsidRPr="009678B4">
        <w:rPr>
          <w:rFonts w:ascii="Arial" w:eastAsia="Calibri" w:hAnsi="Arial" w:cs="Arial"/>
          <w:bCs/>
          <w:color w:val="000000"/>
          <w:sz w:val="24"/>
          <w:lang w:eastAsia="en-US"/>
        </w:rPr>
        <w:t xml:space="preserve">3.2. В случае внесения изменений в соглашение между Главным распорядителем и получателем гранта заключается дополнительное соглашение к соглашению, заключаемое в соответствии </w:t>
      </w:r>
      <w:r w:rsidRPr="009678B4">
        <w:rPr>
          <w:rFonts w:ascii="Arial" w:eastAsia="Calibri" w:hAnsi="Arial" w:cs="Arial"/>
          <w:bCs/>
          <w:color w:val="000000" w:themeColor="text1"/>
          <w:sz w:val="24"/>
          <w:lang w:eastAsia="en-US"/>
        </w:rPr>
        <w:t xml:space="preserve">с типовой </w:t>
      </w:r>
      <w:hyperlink r:id="rId69" w:tooltip="Приказ Минфина России от 30.11.2021 N 199н (ред. от 20.07.2023) &quot;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
        <w:r w:rsidRPr="009678B4">
          <w:rPr>
            <w:rFonts w:ascii="Arial" w:eastAsia="Calibri" w:hAnsi="Arial" w:cs="Arial"/>
            <w:bCs/>
            <w:color w:val="000000" w:themeColor="text1"/>
            <w:sz w:val="24"/>
            <w:lang w:eastAsia="en-US"/>
          </w:rPr>
          <w:t>формой</w:t>
        </w:r>
      </w:hyperlink>
      <w:r w:rsidRPr="009678B4">
        <w:rPr>
          <w:rFonts w:ascii="Arial" w:eastAsia="Calibri" w:hAnsi="Arial" w:cs="Arial"/>
          <w:bCs/>
          <w:color w:val="000000" w:themeColor="text1"/>
          <w:sz w:val="24"/>
          <w:lang w:eastAsia="en-US"/>
        </w:rPr>
        <w:t>,</w:t>
      </w:r>
      <w:r w:rsidRPr="009678B4">
        <w:rPr>
          <w:rFonts w:ascii="Arial" w:eastAsia="Calibri" w:hAnsi="Arial" w:cs="Arial"/>
          <w:bCs/>
          <w:color w:val="000000"/>
          <w:sz w:val="24"/>
          <w:lang w:eastAsia="en-US"/>
        </w:rPr>
        <w:t xml:space="preserve"> утвержденной </w:t>
      </w:r>
      <w:bookmarkStart w:id="53" w:name="_Hlk161835517"/>
      <w:r w:rsidRPr="009678B4">
        <w:rPr>
          <w:rFonts w:ascii="Arial" w:eastAsia="Calibri" w:hAnsi="Arial" w:cs="Arial"/>
          <w:bCs/>
          <w:color w:val="000000"/>
          <w:sz w:val="24"/>
          <w:lang w:eastAsia="en-US"/>
        </w:rPr>
        <w:t>финансовым отделом администрации Пировского муниципального округа</w:t>
      </w:r>
      <w:bookmarkEnd w:id="53"/>
      <w:r w:rsidRPr="009678B4">
        <w:rPr>
          <w:rFonts w:ascii="Arial" w:eastAsia="Calibri" w:hAnsi="Arial" w:cs="Arial"/>
          <w:bCs/>
          <w:color w:val="000000"/>
          <w:sz w:val="24"/>
          <w:lang w:eastAsia="en-US"/>
        </w:rPr>
        <w:t xml:space="preserve">, а в случае расторжения соглашения между Главным Распорядителем и Получателем заключается дополнительное соглашение о расторжении соглашения к соглашению, заключаемое в соответствии с </w:t>
      </w:r>
      <w:r w:rsidRPr="009678B4">
        <w:rPr>
          <w:rFonts w:ascii="Arial" w:eastAsia="Calibri" w:hAnsi="Arial" w:cs="Arial"/>
          <w:bCs/>
          <w:color w:val="000000" w:themeColor="text1"/>
          <w:sz w:val="24"/>
          <w:lang w:eastAsia="en-US"/>
        </w:rPr>
        <w:t xml:space="preserve">типовой </w:t>
      </w:r>
      <w:hyperlink r:id="rId70" w:tooltip="Приказ Минфина России от 30.11.2021 N 199н (ред. от 20.07.2023) &quot;Об утверждении Типовой формы соглашения (договора) о предоставлении из федерального бюджета субсидий, в том числе грантов в форме субсидий, юридическим лицам, индивидуальным предпринимателям, а т">
        <w:r w:rsidRPr="009678B4">
          <w:rPr>
            <w:rFonts w:ascii="Arial" w:eastAsia="Calibri" w:hAnsi="Arial" w:cs="Arial"/>
            <w:bCs/>
            <w:color w:val="000000" w:themeColor="text1"/>
            <w:sz w:val="24"/>
            <w:lang w:eastAsia="en-US"/>
          </w:rPr>
          <w:t>формой</w:t>
        </w:r>
      </w:hyperlink>
      <w:r w:rsidRPr="009678B4">
        <w:rPr>
          <w:rFonts w:ascii="Arial" w:eastAsia="Calibri" w:hAnsi="Arial" w:cs="Arial"/>
          <w:bCs/>
          <w:color w:val="000000" w:themeColor="text1"/>
          <w:sz w:val="24"/>
          <w:lang w:eastAsia="en-US"/>
        </w:rPr>
        <w:t>, утвержденной</w:t>
      </w:r>
      <w:r w:rsidRPr="009678B4">
        <w:rPr>
          <w:rFonts w:ascii="Arial" w:eastAsia="Calibri" w:hAnsi="Arial" w:cs="Arial"/>
          <w:bCs/>
          <w:color w:val="000000"/>
          <w:sz w:val="24"/>
          <w:lang w:eastAsia="en-US"/>
        </w:rPr>
        <w:t xml:space="preserve"> финансовым отделом администрации Пировского муниципального округа. Дополнительное соглашение и (или) дополнительное соглашение о расторжении являются неотъемлемой частью соглашения.</w:t>
      </w:r>
    </w:p>
    <w:p w14:paraId="34A73486"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Изменения в соглашение вносятся в следующих случаях:</w:t>
      </w:r>
    </w:p>
    <w:p w14:paraId="0D96C39D"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bookmarkStart w:id="54" w:name="P350"/>
      <w:bookmarkEnd w:id="54"/>
      <w:r w:rsidRPr="009678B4">
        <w:rPr>
          <w:rFonts w:ascii="Arial" w:eastAsia="Calibri" w:hAnsi="Arial" w:cs="Arial"/>
          <w:bCs/>
          <w:color w:val="000000"/>
          <w:sz w:val="24"/>
          <w:lang w:eastAsia="en-US"/>
        </w:rPr>
        <w:t>1) при изменении федерального и (или) краевого законодательства, влекущем изменение условий соглашения;</w:t>
      </w:r>
    </w:p>
    <w:p w14:paraId="6BDB03B9"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lastRenderedPageBreak/>
        <w:t>2) в случае уменьшения Главному распорядителю ранее доведенных лимитов бюджетных обязательств, приводящего к невозможности предоставления гранта в размере, определенном в соглашении;</w:t>
      </w:r>
    </w:p>
    <w:p w14:paraId="4C2AB80F"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bookmarkStart w:id="55" w:name="P352"/>
      <w:bookmarkEnd w:id="55"/>
      <w:r w:rsidRPr="009678B4">
        <w:rPr>
          <w:rFonts w:ascii="Arial" w:eastAsia="Calibri" w:hAnsi="Arial" w:cs="Arial"/>
          <w:bCs/>
          <w:color w:val="000000"/>
          <w:sz w:val="24"/>
          <w:lang w:eastAsia="en-US"/>
        </w:rPr>
        <w:t>3) при необходимости исправления описок, технических и арифметических ошибок;</w:t>
      </w:r>
    </w:p>
    <w:p w14:paraId="1DE3E800"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bookmarkStart w:id="56" w:name="P353"/>
      <w:bookmarkEnd w:id="56"/>
      <w:r w:rsidRPr="009678B4">
        <w:rPr>
          <w:rFonts w:ascii="Arial" w:eastAsia="Calibri" w:hAnsi="Arial" w:cs="Arial"/>
          <w:bCs/>
          <w:color w:val="000000"/>
          <w:sz w:val="24"/>
          <w:lang w:eastAsia="en-US"/>
        </w:rPr>
        <w:t>4) при принятии Главным распорядителем в соответствии с настоящим Порядком решения о наличии потребности в неиспользованном остатке средств гранта.</w:t>
      </w:r>
    </w:p>
    <w:p w14:paraId="4B480597"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В случае возникновения оснований для заключения дополнительного соглашения, </w:t>
      </w:r>
      <w:r w:rsidRPr="009678B4">
        <w:rPr>
          <w:rFonts w:ascii="Arial" w:eastAsia="Calibri" w:hAnsi="Arial" w:cs="Arial"/>
          <w:bCs/>
          <w:color w:val="000000" w:themeColor="text1"/>
          <w:sz w:val="24"/>
          <w:lang w:eastAsia="en-US"/>
        </w:rPr>
        <w:t xml:space="preserve">указанных в </w:t>
      </w:r>
      <w:hyperlink w:anchor="P350" w:tooltip="1) при изменении федерального и (или) краевого законодательства, влекущем изменение условий соглашения;">
        <w:r w:rsidRPr="009678B4">
          <w:rPr>
            <w:rFonts w:ascii="Arial" w:eastAsia="Calibri" w:hAnsi="Arial" w:cs="Arial"/>
            <w:bCs/>
            <w:color w:val="000000" w:themeColor="text1"/>
            <w:sz w:val="24"/>
            <w:lang w:eastAsia="en-US"/>
          </w:rPr>
          <w:t>подпунктах 1</w:t>
        </w:r>
      </w:hyperlink>
      <w:r w:rsidRPr="009678B4">
        <w:rPr>
          <w:rFonts w:ascii="Arial" w:eastAsia="Calibri" w:hAnsi="Arial" w:cs="Arial"/>
          <w:bCs/>
          <w:color w:val="000000" w:themeColor="text1"/>
          <w:sz w:val="24"/>
          <w:lang w:eastAsia="en-US"/>
        </w:rPr>
        <w:t xml:space="preserve"> - </w:t>
      </w:r>
      <w:hyperlink w:anchor="P352" w:tooltip="3) при необходимости исправления описок, технических и арифметических ошибок;">
        <w:r w:rsidRPr="009678B4">
          <w:rPr>
            <w:rFonts w:ascii="Arial" w:eastAsia="Calibri" w:hAnsi="Arial" w:cs="Arial"/>
            <w:bCs/>
            <w:color w:val="000000" w:themeColor="text1"/>
            <w:sz w:val="24"/>
            <w:lang w:eastAsia="en-US"/>
          </w:rPr>
          <w:t>3</w:t>
        </w:r>
      </w:hyperlink>
      <w:r w:rsidRPr="009678B4">
        <w:rPr>
          <w:rFonts w:ascii="Arial" w:eastAsia="Calibri" w:hAnsi="Arial" w:cs="Arial"/>
          <w:bCs/>
          <w:color w:val="000000" w:themeColor="text1"/>
          <w:sz w:val="24"/>
          <w:lang w:eastAsia="en-US"/>
        </w:rPr>
        <w:t xml:space="preserve"> настоящего</w:t>
      </w:r>
      <w:r w:rsidRPr="009678B4">
        <w:rPr>
          <w:rFonts w:ascii="Arial" w:eastAsia="Calibri" w:hAnsi="Arial" w:cs="Arial"/>
          <w:bCs/>
          <w:color w:val="000000"/>
          <w:sz w:val="24"/>
          <w:lang w:eastAsia="en-US"/>
        </w:rPr>
        <w:t xml:space="preserve"> пункта, Главный распорядитель направляет получателю гранта по адресу электронной почты получателя гранта или по почтовому адресу, указанному в соглашении, письменное уведомление о заключении дополнительного соглашения и два экземпляра подписанного со стороны Главного распорядителя дополнительного соглашения в течение 5 рабочих дней со дня возникновения оснований для заключения дополнительного соглашения.</w:t>
      </w:r>
    </w:p>
    <w:p w14:paraId="250B5789"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Получатель гранта в течение 15 рабочих дней со дня получения двух экземпляров дополнительных соглашений, подписанных со стороны Главного распорядителя, подписывает и скрепляет печатью (при наличии) направленные ему проекты дополнительных соглашений и представляет один экземпляр Главному распорядителю.</w:t>
      </w:r>
    </w:p>
    <w:p w14:paraId="3F29E8E7"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В случае возникновения основания, </w:t>
      </w:r>
      <w:r w:rsidRPr="009678B4">
        <w:rPr>
          <w:rFonts w:ascii="Arial" w:eastAsia="Calibri" w:hAnsi="Arial" w:cs="Arial"/>
          <w:bCs/>
          <w:color w:val="000000" w:themeColor="text1"/>
          <w:sz w:val="24"/>
          <w:lang w:eastAsia="en-US"/>
        </w:rPr>
        <w:t xml:space="preserve">указанного в </w:t>
      </w:r>
      <w:hyperlink w:anchor="P353" w:tooltip="4) при принятии Агентством в соответствии с Порядком решения о наличии потребности в неиспользованном остатке средств гранта.">
        <w:r w:rsidRPr="009678B4">
          <w:rPr>
            <w:rFonts w:ascii="Arial" w:eastAsia="Calibri" w:hAnsi="Arial" w:cs="Arial"/>
            <w:bCs/>
            <w:color w:val="000000" w:themeColor="text1"/>
            <w:sz w:val="24"/>
            <w:lang w:eastAsia="en-US"/>
          </w:rPr>
          <w:t>подпункте 4</w:t>
        </w:r>
      </w:hyperlink>
      <w:r w:rsidRPr="009678B4">
        <w:rPr>
          <w:rFonts w:ascii="Arial" w:eastAsia="Calibri" w:hAnsi="Arial" w:cs="Arial"/>
          <w:bCs/>
          <w:color w:val="000000"/>
          <w:sz w:val="24"/>
          <w:lang w:eastAsia="en-US"/>
        </w:rPr>
        <w:t xml:space="preserve"> настоящего пункта, дополнительное соглашение заключается в порядке, </w:t>
      </w:r>
      <w:r w:rsidRPr="009678B4">
        <w:rPr>
          <w:rFonts w:ascii="Arial" w:eastAsia="Calibri" w:hAnsi="Arial" w:cs="Arial"/>
          <w:bCs/>
          <w:color w:val="000000" w:themeColor="text1"/>
          <w:sz w:val="24"/>
          <w:lang w:eastAsia="en-US"/>
        </w:rPr>
        <w:t xml:space="preserve">предусмотренном </w:t>
      </w:r>
      <w:hyperlink w:anchor="P367" w:tooltip="3.6.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дусмотренн">
        <w:r w:rsidRPr="009678B4">
          <w:rPr>
            <w:rFonts w:ascii="Arial" w:eastAsia="Calibri" w:hAnsi="Arial" w:cs="Arial"/>
            <w:bCs/>
            <w:color w:val="000000" w:themeColor="text1"/>
            <w:sz w:val="24"/>
            <w:lang w:eastAsia="en-US"/>
          </w:rPr>
          <w:t>пунктами 3.6</w:t>
        </w:r>
      </w:hyperlink>
      <w:r w:rsidRPr="009678B4">
        <w:rPr>
          <w:rFonts w:ascii="Arial" w:eastAsia="Calibri" w:hAnsi="Arial" w:cs="Arial"/>
          <w:bCs/>
          <w:color w:val="000000" w:themeColor="text1"/>
          <w:sz w:val="24"/>
          <w:lang w:eastAsia="en-US"/>
        </w:rPr>
        <w:t xml:space="preserve">., </w:t>
      </w:r>
      <w:hyperlink w:anchor="P375" w:tooltip="3.7. Нарушение получателем гранта требований пункта 3.6 Порядка является основанием для оставления обращения без рассмотрения. Агентство направляет получателю гранта способом, указанным в обращении, уведомление об оставлении обращения без рассмотрения с указан">
        <w:r w:rsidRPr="009678B4">
          <w:rPr>
            <w:rFonts w:ascii="Arial" w:eastAsia="Calibri" w:hAnsi="Arial" w:cs="Arial"/>
            <w:bCs/>
            <w:color w:val="000000" w:themeColor="text1"/>
            <w:sz w:val="24"/>
            <w:lang w:eastAsia="en-US"/>
          </w:rPr>
          <w:t>3.7</w:t>
        </w:r>
      </w:hyperlink>
      <w:r w:rsidRPr="009678B4">
        <w:rPr>
          <w:rFonts w:ascii="Arial" w:eastAsia="Calibri" w:hAnsi="Arial" w:cs="Arial"/>
          <w:bCs/>
          <w:color w:val="000000" w:themeColor="text1"/>
          <w:sz w:val="24"/>
          <w:lang w:eastAsia="en-US"/>
        </w:rPr>
        <w:t>. настоящего</w:t>
      </w:r>
      <w:r w:rsidRPr="009678B4">
        <w:rPr>
          <w:rFonts w:ascii="Arial" w:eastAsia="Calibri" w:hAnsi="Arial" w:cs="Arial"/>
          <w:bCs/>
          <w:color w:val="000000"/>
          <w:sz w:val="24"/>
          <w:lang w:eastAsia="en-US"/>
        </w:rPr>
        <w:t xml:space="preserve"> Порядка.</w:t>
      </w:r>
    </w:p>
    <w:p w14:paraId="45D8C05B"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 xml:space="preserve">В случае, когда получатель гранта является участником специальной военной операции предусматривается заключение дополнительного соглашения на период их участия в специальной военной операции с внесением следующих изменений: </w:t>
      </w:r>
    </w:p>
    <w:p w14:paraId="2758461E"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 xml:space="preserve"> - 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14:paraId="0086A553"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 возврата всей суммы гранта без наложения штрафных санкций;</w:t>
      </w:r>
    </w:p>
    <w:p w14:paraId="48810C03"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 продления сроков предоставления отчетности;</w:t>
      </w:r>
    </w:p>
    <w:p w14:paraId="19B6A509"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 исключения штрафных санкций за нарушение условий предоставления грантов в случаях, если такие нарушения связаны с участием в специальной военной операции.</w:t>
      </w:r>
    </w:p>
    <w:p w14:paraId="0EE61653"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bookmarkStart w:id="57" w:name="P358"/>
      <w:bookmarkEnd w:id="57"/>
      <w:r w:rsidRPr="009678B4">
        <w:rPr>
          <w:rFonts w:ascii="Arial" w:eastAsia="Calibri" w:hAnsi="Arial" w:cs="Arial"/>
          <w:bCs/>
          <w:color w:val="000000"/>
          <w:sz w:val="24"/>
          <w:lang w:eastAsia="en-US"/>
        </w:rPr>
        <w:t>3.3. Результатом предоставления гранта является количество начинающих предпринимателей, и реализующих свой проект на территории Пировского муниципального округа, получивших комплекс услуг и (или) финансовую поддержку в виде грантов, накопительным итогом (единиц):</w:t>
      </w:r>
    </w:p>
    <w:p w14:paraId="2BF32FA4"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1 - в 2022 году;</w:t>
      </w:r>
    </w:p>
    <w:p w14:paraId="2B7776FA"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2 - в 2023 году;</w:t>
      </w:r>
    </w:p>
    <w:p w14:paraId="211C2AD7"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4 - в 2024 году;</w:t>
      </w:r>
    </w:p>
    <w:p w14:paraId="50A441A9"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5 - в 2025 году.</w:t>
      </w:r>
    </w:p>
    <w:p w14:paraId="4877DC24"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Значение результата предоставления гранта с указанием точной даты его завершения (достижения) для получателя гранта устанавливается в соглашении.</w:t>
      </w:r>
    </w:p>
    <w:p w14:paraId="39453290"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3.4. Перечисление гранта получателю гранта осуществляется Главным распорядителем в течение 10 рабочих дней со дня получения Главным распорядителем подписанного получателем гранта соглашения на расчетный счет получателя гранта, указанный в соглашении и открытый ему в учреждении Центрального банка Российской Федерации или кредитной организации.</w:t>
      </w:r>
    </w:p>
    <w:p w14:paraId="2EB17DDA"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Датой предоставления гранта считается день списания указанных средств с лицевого счета Главного распорядителя.</w:t>
      </w:r>
    </w:p>
    <w:p w14:paraId="6A35EF3B"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3.5. В случае уменьшения размера бюджетных ассигнований, предусмотренных на указанную в </w:t>
      </w:r>
      <w:hyperlink w:anchor="P75" w:tooltip="1.3. Целью предоставления гранта является финансовое обеспечение расходов заявителей - социальных предприятий, связанных с реализацией ими проектов в сфере социального предпринимательства, или заявителей - молодых предпринимателей, связанных с реализацией ими ">
        <w:r w:rsidRPr="009678B4">
          <w:rPr>
            <w:rFonts w:ascii="Arial" w:eastAsia="Calibri" w:hAnsi="Arial" w:cs="Arial"/>
            <w:bCs/>
            <w:color w:val="000000" w:themeColor="text1"/>
            <w:sz w:val="24"/>
            <w:lang w:eastAsia="en-US"/>
          </w:rPr>
          <w:t>пункте 1.3</w:t>
        </w:r>
      </w:hyperlink>
      <w:r w:rsidRPr="009678B4">
        <w:rPr>
          <w:rFonts w:ascii="Arial" w:eastAsia="Calibri" w:hAnsi="Arial" w:cs="Arial"/>
          <w:bCs/>
          <w:color w:val="000000"/>
          <w:sz w:val="24"/>
          <w:lang w:eastAsia="en-US"/>
        </w:rPr>
        <w:t xml:space="preserve"> Порядка цель в решении Совета депутатов Пировского </w:t>
      </w:r>
      <w:r w:rsidRPr="009678B4">
        <w:rPr>
          <w:rFonts w:ascii="Arial" w:eastAsia="Calibri" w:hAnsi="Arial" w:cs="Arial"/>
          <w:bCs/>
          <w:color w:val="000000"/>
          <w:sz w:val="24"/>
          <w:lang w:eastAsia="en-US"/>
        </w:rPr>
        <w:lastRenderedPageBreak/>
        <w:t>округа законе о местном бюджете на текущий финансовый год и плановый период, Главный распорядитель в срок не позднее 5 рабочих дней со дня вступления в силу решения об изменении размера бюджетных ассигнований и лимитов бюджетных обязательств направляет нарочным или заказным почтовым отправлением письменное уведомление об этом получателю гранта по адресу, указанному в соглашении.</w:t>
      </w:r>
    </w:p>
    <w:p w14:paraId="32279EE0"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В случае уменьшения размера бюджетных ассигнований, предусмотренных на указанную в </w:t>
      </w:r>
      <w:hyperlink w:anchor="P75" w:tooltip="1.3. Целью предоставления гранта является финансовое обеспечение расходов заявителей - социальных предприятий, связанных с реализацией ими проектов в сфере социального предпринимательства, или заявителей - молодых предпринимателей, связанных с реализацией ими ">
        <w:r w:rsidRPr="009678B4">
          <w:rPr>
            <w:rFonts w:ascii="Arial" w:eastAsia="Calibri" w:hAnsi="Arial" w:cs="Arial"/>
            <w:bCs/>
            <w:color w:val="000000" w:themeColor="text1"/>
            <w:sz w:val="24"/>
            <w:lang w:eastAsia="en-US"/>
          </w:rPr>
          <w:t>пункте 1.3</w:t>
        </w:r>
      </w:hyperlink>
      <w:r w:rsidRPr="009678B4">
        <w:rPr>
          <w:rFonts w:ascii="Arial" w:eastAsia="Calibri" w:hAnsi="Arial" w:cs="Arial"/>
          <w:bCs/>
          <w:color w:val="000000" w:themeColor="text1"/>
          <w:sz w:val="24"/>
          <w:lang w:eastAsia="en-US"/>
        </w:rPr>
        <w:t xml:space="preserve"> </w:t>
      </w:r>
      <w:r w:rsidRPr="009678B4">
        <w:rPr>
          <w:rFonts w:ascii="Arial" w:eastAsia="Calibri" w:hAnsi="Arial" w:cs="Arial"/>
          <w:bCs/>
          <w:color w:val="000000"/>
          <w:sz w:val="24"/>
          <w:lang w:eastAsia="en-US"/>
        </w:rPr>
        <w:t xml:space="preserve">Порядка цель в решении Окружного Совета депутатов Пировского округа о местном бюджете на текущий финансовый год и плановый период, грант предоставляется в пределах лимитов бюджетных ассигнований, предусмотренных на </w:t>
      </w:r>
      <w:r w:rsidRPr="009678B4">
        <w:rPr>
          <w:rFonts w:ascii="Arial" w:eastAsia="Calibri" w:hAnsi="Arial" w:cs="Arial"/>
          <w:bCs/>
          <w:color w:val="000000" w:themeColor="text1"/>
          <w:sz w:val="24"/>
          <w:lang w:eastAsia="en-US"/>
        </w:rPr>
        <w:t xml:space="preserve">указанную в </w:t>
      </w:r>
      <w:hyperlink w:anchor="P75" w:tooltip="1.3. Целью предоставления гранта является финансовое обеспечение расходов заявителей - социальных предприятий, связанных с реализацией ими проектов в сфере социального предпринимательства, или заявителей - молодых предпринимателей, связанных с реализацией ими ">
        <w:r w:rsidRPr="009678B4">
          <w:rPr>
            <w:rFonts w:ascii="Arial" w:eastAsia="Calibri" w:hAnsi="Arial" w:cs="Arial"/>
            <w:bCs/>
            <w:color w:val="000000" w:themeColor="text1"/>
            <w:sz w:val="24"/>
            <w:lang w:eastAsia="en-US"/>
          </w:rPr>
          <w:t>пункте 1.3</w:t>
        </w:r>
      </w:hyperlink>
      <w:r w:rsidRPr="009678B4">
        <w:rPr>
          <w:rFonts w:ascii="Arial" w:eastAsia="Calibri" w:hAnsi="Arial" w:cs="Arial"/>
          <w:bCs/>
          <w:color w:val="000000"/>
          <w:sz w:val="24"/>
          <w:lang w:eastAsia="en-US"/>
        </w:rPr>
        <w:t xml:space="preserve"> Порядка цель в законе Красноярского края о краевом бюджете на текущий финансовый год и плановый период.</w:t>
      </w:r>
    </w:p>
    <w:p w14:paraId="3506B531"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bookmarkStart w:id="58" w:name="P367"/>
      <w:bookmarkEnd w:id="58"/>
      <w:r w:rsidRPr="009678B4">
        <w:rPr>
          <w:rFonts w:ascii="Arial" w:eastAsia="Calibri" w:hAnsi="Arial" w:cs="Arial"/>
          <w:bCs/>
          <w:color w:val="000000"/>
          <w:sz w:val="24"/>
          <w:lang w:eastAsia="en-US"/>
        </w:rPr>
        <w:t xml:space="preserve">3.6.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w:t>
      </w:r>
      <w:r w:rsidRPr="009678B4">
        <w:rPr>
          <w:rFonts w:ascii="Arial" w:eastAsia="Calibri" w:hAnsi="Arial" w:cs="Arial"/>
          <w:bCs/>
          <w:color w:val="000000" w:themeColor="text1"/>
          <w:sz w:val="24"/>
          <w:lang w:eastAsia="en-US"/>
        </w:rPr>
        <w:t xml:space="preserve">предусмотренную </w:t>
      </w:r>
      <w:hyperlink w:anchor="P75" w:tooltip="1.3. Целью предоставления гранта является финансовое обеспечение расходов заявителей - социальных предприятий, связанных с реализацией ими проектов в сфере социального предпринимательства, или заявителей - молодых предпринимателей, связанных с реализацией ими ">
        <w:r w:rsidRPr="009678B4">
          <w:rPr>
            <w:rFonts w:ascii="Arial" w:eastAsia="Calibri" w:hAnsi="Arial" w:cs="Arial"/>
            <w:bCs/>
            <w:color w:val="000000" w:themeColor="text1"/>
            <w:sz w:val="24"/>
            <w:lang w:eastAsia="en-US"/>
          </w:rPr>
          <w:t>пунктом 1.3</w:t>
        </w:r>
      </w:hyperlink>
      <w:r w:rsidRPr="009678B4">
        <w:rPr>
          <w:rFonts w:ascii="Arial" w:eastAsia="Calibri" w:hAnsi="Arial" w:cs="Arial"/>
          <w:bCs/>
          <w:color w:val="000000"/>
          <w:sz w:val="24"/>
          <w:lang w:eastAsia="en-US"/>
        </w:rPr>
        <w:t xml:space="preserve"> Порядка, на основании решения о наличии потребности в указанных средствах, принятого однократно в форме приказа Главного распорядителя и согласованного с финансовым отделом администрации Пировского муниципального округа.</w:t>
      </w:r>
    </w:p>
    <w:p w14:paraId="5D61ED05"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В целях согласования потребности в неиспользованных остатках гранта в текущем финансовом году и направлении их на цель, предусмотренную </w:t>
      </w:r>
      <w:hyperlink w:anchor="P75" w:tooltip="1.3. Целью предоставления гранта является финансовое обеспечение расходов заявителей - социальных предприятий, связанных с реализацией ими проектов в сфере социального предпринимательства, или заявителей - молодых предпринимателей, связанных с реализацией ими ">
        <w:r w:rsidRPr="009678B4">
          <w:rPr>
            <w:rFonts w:ascii="Arial" w:eastAsia="Calibri" w:hAnsi="Arial" w:cs="Arial"/>
            <w:bCs/>
            <w:color w:val="000000" w:themeColor="text1"/>
            <w:sz w:val="24"/>
            <w:lang w:eastAsia="en-US"/>
          </w:rPr>
          <w:t>пунктом 1.3</w:t>
        </w:r>
      </w:hyperlink>
      <w:r w:rsidRPr="009678B4">
        <w:rPr>
          <w:rFonts w:ascii="Arial" w:eastAsia="Calibri" w:hAnsi="Arial" w:cs="Arial"/>
          <w:bCs/>
          <w:color w:val="000000"/>
          <w:sz w:val="24"/>
          <w:lang w:eastAsia="en-US"/>
        </w:rPr>
        <w:t xml:space="preserve"> Порядка, в очередном финансовом году получатель гранта направляет обращение с обоснованием возникшей потребности в неиспользованных остатках гранта в текущем финансовом году (далее - обращение) Главному распорядителю в </w:t>
      </w:r>
      <w:r w:rsidRPr="009678B4">
        <w:rPr>
          <w:rFonts w:ascii="Arial" w:eastAsia="Calibri" w:hAnsi="Arial" w:cs="Arial"/>
          <w:bCs/>
          <w:color w:val="000000" w:themeColor="text1"/>
          <w:sz w:val="24"/>
          <w:lang w:eastAsia="en-US"/>
        </w:rPr>
        <w:t xml:space="preserve">срок до 1 февраля года, следующего за годом предоставления гранта, но не ранее даты предоставления отчетов по итогам отчетного года, указанных в </w:t>
      </w:r>
      <w:hyperlink w:anchor="P390" w:tooltip="4.1. Получатель гранта представляет в Агентство на бумажном носителе нарочным либо направляет по почте отчет о расходах, источником финансового обеспечения которых является грант, по форме, утвержденной Приказом N 199н, в срок до 20 января года, следующего за ">
        <w:r w:rsidRPr="009678B4">
          <w:rPr>
            <w:rFonts w:ascii="Arial" w:eastAsia="Calibri" w:hAnsi="Arial" w:cs="Arial"/>
            <w:bCs/>
            <w:color w:val="000000" w:themeColor="text1"/>
            <w:sz w:val="24"/>
            <w:lang w:eastAsia="en-US"/>
          </w:rPr>
          <w:t>пункте 4.1</w:t>
        </w:r>
      </w:hyperlink>
      <w:r w:rsidRPr="009678B4">
        <w:rPr>
          <w:rFonts w:ascii="Arial" w:eastAsia="Calibri" w:hAnsi="Arial" w:cs="Arial"/>
          <w:bCs/>
          <w:color w:val="000000"/>
          <w:sz w:val="24"/>
          <w:lang w:eastAsia="en-US"/>
        </w:rPr>
        <w:t xml:space="preserve"> Порядка. Обращение должно содержать:</w:t>
      </w:r>
    </w:p>
    <w:p w14:paraId="10CEB8F4"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1) номер соглашения;</w:t>
      </w:r>
    </w:p>
    <w:p w14:paraId="659A1DD6"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2) реквизиты нормативного правового акта, регулирующего порядок предоставления гранта;</w:t>
      </w:r>
    </w:p>
    <w:p w14:paraId="64779998"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3) цель предоставления гранта;</w:t>
      </w:r>
    </w:p>
    <w:p w14:paraId="5B4C49EA"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18BC6CDA"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5) способ направления Главному распорядителю информации (документов) по результатам рассмотрения обращения.</w:t>
      </w:r>
    </w:p>
    <w:p w14:paraId="0FA8AEAE"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Обращение представляется получателем гранта в Агентство одним из следующих способов по выбору получателя гранта: на бумажном носителе нарочным или посредством почтовой связи по адресу: </w:t>
      </w:r>
      <w:r w:rsidRPr="009678B4">
        <w:rPr>
          <w:rFonts w:ascii="Arial" w:hAnsi="Arial" w:cs="Arial"/>
          <w:sz w:val="24"/>
        </w:rPr>
        <w:t xml:space="preserve">РФ, 663120, Красноярский край, </w:t>
      </w:r>
      <w:proofErr w:type="spellStart"/>
      <w:r w:rsidRPr="009678B4">
        <w:rPr>
          <w:rFonts w:ascii="Arial" w:hAnsi="Arial" w:cs="Arial"/>
          <w:sz w:val="24"/>
        </w:rPr>
        <w:t>Пировский</w:t>
      </w:r>
      <w:proofErr w:type="spellEnd"/>
      <w:r w:rsidRPr="009678B4">
        <w:rPr>
          <w:rFonts w:ascii="Arial" w:hAnsi="Arial" w:cs="Arial"/>
          <w:sz w:val="24"/>
        </w:rPr>
        <w:t xml:space="preserve"> муниципальный округ с. Пировское, ул. Ленина, 27,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piradm@krasmail.ru, или нарочным на электронном носителе по указанному адресу</w:t>
      </w:r>
    </w:p>
    <w:p w14:paraId="554207A0"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bookmarkStart w:id="59" w:name="P375"/>
      <w:bookmarkEnd w:id="59"/>
      <w:r w:rsidRPr="009678B4">
        <w:rPr>
          <w:rFonts w:ascii="Arial" w:eastAsia="Calibri" w:hAnsi="Arial" w:cs="Arial"/>
          <w:bCs/>
          <w:color w:val="000000"/>
          <w:sz w:val="24"/>
          <w:lang w:eastAsia="en-US"/>
        </w:rPr>
        <w:t xml:space="preserve">3.7. Нарушение получателем гранта </w:t>
      </w:r>
      <w:r w:rsidRPr="009678B4">
        <w:rPr>
          <w:rFonts w:ascii="Arial" w:eastAsia="Calibri" w:hAnsi="Arial" w:cs="Arial"/>
          <w:bCs/>
          <w:color w:val="000000" w:themeColor="text1"/>
          <w:sz w:val="24"/>
          <w:lang w:eastAsia="en-US"/>
        </w:rPr>
        <w:t xml:space="preserve">требований </w:t>
      </w:r>
      <w:hyperlink w:anchor="P367" w:tooltip="3.6.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дусмотренн">
        <w:r w:rsidRPr="009678B4">
          <w:rPr>
            <w:rFonts w:ascii="Arial" w:eastAsia="Calibri" w:hAnsi="Arial" w:cs="Arial"/>
            <w:bCs/>
            <w:color w:val="000000" w:themeColor="text1"/>
            <w:sz w:val="24"/>
            <w:lang w:eastAsia="en-US"/>
          </w:rPr>
          <w:t>пункта 3.6</w:t>
        </w:r>
      </w:hyperlink>
      <w:r w:rsidRPr="009678B4">
        <w:rPr>
          <w:rFonts w:ascii="Arial" w:eastAsia="Calibri" w:hAnsi="Arial" w:cs="Arial"/>
          <w:bCs/>
          <w:color w:val="000000" w:themeColor="text1"/>
          <w:sz w:val="24"/>
          <w:lang w:eastAsia="en-US"/>
        </w:rPr>
        <w:t xml:space="preserve"> Порядка</w:t>
      </w:r>
      <w:r w:rsidRPr="009678B4">
        <w:rPr>
          <w:rFonts w:ascii="Arial" w:eastAsia="Calibri" w:hAnsi="Arial" w:cs="Arial"/>
          <w:bCs/>
          <w:color w:val="000000"/>
          <w:sz w:val="24"/>
          <w:lang w:eastAsia="en-US"/>
        </w:rPr>
        <w:t xml:space="preserve"> является основанием для оставления обращения без рассмотрения. Главный распорядитель направляет получателю гранта способом, указанным в обращении, уведомление об оставлении обращения без рассмотрения с указанием основания для его оставления без рассмотрения не позднее 3 рабочих дней со дня поступления обращения Главному распорядителю.</w:t>
      </w:r>
    </w:p>
    <w:p w14:paraId="612B6ABA"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При отсутствии оснований для оставления обращения без рассмотрения Главный распорядитель в течение 9 рабочих дней со дня получения обращения рассматривает его, по итогам рассмотрения обращения готовит проект решения о </w:t>
      </w:r>
      <w:r w:rsidRPr="009678B4">
        <w:rPr>
          <w:rFonts w:ascii="Arial" w:eastAsia="Calibri" w:hAnsi="Arial" w:cs="Arial"/>
          <w:bCs/>
          <w:color w:val="000000"/>
          <w:sz w:val="24"/>
          <w:lang w:eastAsia="en-US"/>
        </w:rPr>
        <w:lastRenderedPageBreak/>
        <w:t xml:space="preserve">наличии/отсутствии потребности в форме приказа Главного распорядителя о наличии потребности в остатках средств гранта, не использованных по состоянию на 31 декабря года предоставления гранта, на цель, указанную </w:t>
      </w:r>
      <w:r w:rsidRPr="009678B4">
        <w:rPr>
          <w:rFonts w:ascii="Arial" w:eastAsia="Calibri" w:hAnsi="Arial" w:cs="Arial"/>
          <w:bCs/>
          <w:color w:val="000000" w:themeColor="text1"/>
          <w:sz w:val="24"/>
          <w:lang w:eastAsia="en-US"/>
        </w:rPr>
        <w:t xml:space="preserve">в </w:t>
      </w:r>
      <w:hyperlink w:anchor="P75" w:tooltip="1.3. Целью предоставления гранта является финансовое обеспечение расходов заявителей - социальных предприятий, связанных с реализацией ими проектов в сфере социального предпринимательства, или заявителей - молодых предпринимателей, связанных с реализацией ими ">
        <w:r w:rsidRPr="009678B4">
          <w:rPr>
            <w:rFonts w:ascii="Arial" w:eastAsia="Calibri" w:hAnsi="Arial" w:cs="Arial"/>
            <w:bCs/>
            <w:color w:val="000000" w:themeColor="text1"/>
            <w:sz w:val="24"/>
            <w:lang w:eastAsia="en-US"/>
          </w:rPr>
          <w:t>пункте 1.3</w:t>
        </w:r>
      </w:hyperlink>
      <w:r w:rsidRPr="009678B4">
        <w:rPr>
          <w:rFonts w:ascii="Arial" w:eastAsia="Calibri" w:hAnsi="Arial" w:cs="Arial"/>
          <w:bCs/>
          <w:color w:val="000000" w:themeColor="text1"/>
          <w:sz w:val="24"/>
          <w:lang w:eastAsia="en-US"/>
        </w:rPr>
        <w:t>.</w:t>
      </w:r>
      <w:r w:rsidRPr="009678B4">
        <w:rPr>
          <w:rFonts w:ascii="Arial" w:eastAsia="Calibri" w:hAnsi="Arial" w:cs="Arial"/>
          <w:bCs/>
          <w:color w:val="000000"/>
          <w:sz w:val="24"/>
          <w:lang w:eastAsia="en-US"/>
        </w:rPr>
        <w:t xml:space="preserve"> Порядка, или о возврате указанных средств при отсутствии в них потребности (далее - приказ о наличии/отсутствии потребности) и направляет его в финансовый отдел администрации Пировского округа для согласования.</w:t>
      </w:r>
    </w:p>
    <w:p w14:paraId="59AA4719"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Финансовый отдел администрации Пировского округа в течение 5 рабочих дней согласовывает проект решения о наличии/отсутствии потребности, после чего Главный распорядитель в течение 1 рабочего дня со дня его согласования принимает приказ о наличии/отсутствии потребности.</w:t>
      </w:r>
    </w:p>
    <w:p w14:paraId="747668A3"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Главный распорядитель направляет уведомление о принятом приказе о наличии/отсутствии потребности получателю гранта в течение 3 рабочих дней со дня его принятия способом, указанным в обращении.</w:t>
      </w:r>
    </w:p>
    <w:p w14:paraId="7D993E41"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При принятии решения о наличии потребности в неиспользованных остатках средств гранта между Главным распорядителем и получателем гранта </w:t>
      </w:r>
      <w:r w:rsidRPr="009678B4">
        <w:rPr>
          <w:rFonts w:ascii="Arial" w:eastAsia="Calibri" w:hAnsi="Arial" w:cs="Arial"/>
          <w:bCs/>
          <w:color w:val="000000" w:themeColor="text1"/>
          <w:sz w:val="24"/>
          <w:lang w:eastAsia="en-US"/>
        </w:rPr>
        <w:t xml:space="preserve">заключается дополнительное соглашение в соответствии с </w:t>
      </w:r>
      <w:hyperlink w:anchor="P347" w:tooltip="3.2. В случае внесения изменений в соглашение между Агентством и получателем гранта заключается дополнительное соглашение к соглашению, заключаемое в соответствии с типовой формой, утвержденной Приказом N 199н, а в случае расторжения соглашения между Агентство">
        <w:r w:rsidRPr="009678B4">
          <w:rPr>
            <w:rFonts w:ascii="Arial" w:eastAsia="Calibri" w:hAnsi="Arial" w:cs="Arial"/>
            <w:bCs/>
            <w:color w:val="000000" w:themeColor="text1"/>
            <w:sz w:val="24"/>
            <w:lang w:eastAsia="en-US"/>
          </w:rPr>
          <w:t>пунктом 3.2</w:t>
        </w:r>
      </w:hyperlink>
      <w:r w:rsidRPr="009678B4">
        <w:rPr>
          <w:rFonts w:ascii="Arial" w:eastAsia="Calibri" w:hAnsi="Arial" w:cs="Arial"/>
          <w:bCs/>
          <w:color w:val="000000" w:themeColor="text1"/>
          <w:sz w:val="24"/>
          <w:lang w:eastAsia="en-US"/>
        </w:rPr>
        <w:t xml:space="preserve">. </w:t>
      </w:r>
      <w:r w:rsidRPr="009678B4">
        <w:rPr>
          <w:rFonts w:ascii="Arial" w:eastAsia="Calibri" w:hAnsi="Arial" w:cs="Arial"/>
          <w:bCs/>
          <w:color w:val="000000"/>
          <w:sz w:val="24"/>
          <w:lang w:eastAsia="en-US"/>
        </w:rPr>
        <w:t>Порядка в течение 10 рабочих дней со дня принятия указанного решения.</w:t>
      </w:r>
    </w:p>
    <w:p w14:paraId="7AF64C5B"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В случае если получатель гранта не обратился Главному распорядителю для использования неиспользованных остатков средств гранта в срок до 1 февраля года, следующего за годом предоставления гранта, на цель, указанную в </w:t>
      </w:r>
      <w:r w:rsidRPr="009678B4">
        <w:rPr>
          <w:rFonts w:ascii="Arial" w:hAnsi="Arial" w:cs="Arial"/>
          <w:sz w:val="24"/>
        </w:rPr>
        <w:t xml:space="preserve">пункте 1.3. </w:t>
      </w:r>
      <w:r w:rsidRPr="009678B4">
        <w:rPr>
          <w:rFonts w:ascii="Arial" w:eastAsia="Calibri" w:hAnsi="Arial" w:cs="Arial"/>
          <w:bCs/>
          <w:color w:val="000000"/>
          <w:sz w:val="24"/>
          <w:lang w:eastAsia="en-US"/>
        </w:rPr>
        <w:t>Порядка, и (или) в случае отсутствия решения Главного распорядителя о наличии потребности в указанных средствах, остатки гранта, не использованные получателем гранта в отчетном финансовом году, подлежат возврату в местный бюджет на лицевой счет Главного распорядителя, указанный в соглашении, в срок до 1 марта года, следующего за годом предоставления гранта.</w:t>
      </w:r>
    </w:p>
    <w:p w14:paraId="55DC2BEE"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bookmarkStart w:id="60" w:name="P381"/>
      <w:bookmarkEnd w:id="60"/>
      <w:r w:rsidRPr="009678B4">
        <w:rPr>
          <w:rFonts w:ascii="Arial" w:eastAsia="Calibri" w:hAnsi="Arial" w:cs="Arial"/>
          <w:bCs/>
          <w:color w:val="000000"/>
          <w:sz w:val="24"/>
          <w:lang w:eastAsia="en-US"/>
        </w:rPr>
        <w:t xml:space="preserve">3.8. В случае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и призвано на военную службу по мобилизации в ВСР или заключило контракт о добровольном содействии в выполнении задач, возложенных на ВСР (далее - участие в специальной военной операции), в связи с чем грант не может быть использован, результаты предоставления гранта не могут быть достигнуты и (или) отчетность не может быть представлена получателем гранта в установленный настоящим Порядком и соглашением срок, получатель гранта или представитель получателя гранта по доверенности направляет Главному распорядителю письменное уведомление об этом в течение 60 дней со дня возникновения такого обстоятельства. В случае если указанное уведомление направляется представителем получателя гранта, к уведомлению также прилагается копия документа, подтверждающего полномочия представителя получателя гранта, копия паспорта или иного документа, удостоверяющего личность представителя получателя гранта, и письменное согласие представителя получателя гранта на обработку персональных данных в соответствии с </w:t>
      </w:r>
      <w:r w:rsidRPr="009678B4">
        <w:rPr>
          <w:rFonts w:ascii="Arial" w:eastAsia="Calibri" w:hAnsi="Arial" w:cs="Arial"/>
          <w:bCs/>
          <w:color w:val="000000" w:themeColor="text1"/>
          <w:sz w:val="24"/>
          <w:lang w:eastAsia="en-US"/>
        </w:rPr>
        <w:t xml:space="preserve">Федеральным </w:t>
      </w:r>
      <w:hyperlink r:id="rId71" w:tooltip="Федеральный закон от 27.07.2006 N 152-ФЗ (ред. от 06.02.2023) &quot;О персональных данных&quot; {КонсультантПлюс}">
        <w:r w:rsidRPr="009678B4">
          <w:rPr>
            <w:rFonts w:ascii="Arial" w:eastAsia="Calibri" w:hAnsi="Arial" w:cs="Arial"/>
            <w:bCs/>
            <w:color w:val="000000" w:themeColor="text1"/>
            <w:sz w:val="24"/>
            <w:lang w:eastAsia="en-US"/>
          </w:rPr>
          <w:t>законом</w:t>
        </w:r>
      </w:hyperlink>
      <w:r w:rsidRPr="009678B4">
        <w:rPr>
          <w:rFonts w:ascii="Arial" w:eastAsia="Calibri" w:hAnsi="Arial" w:cs="Arial"/>
          <w:bCs/>
          <w:color w:val="000000" w:themeColor="text1"/>
          <w:sz w:val="24"/>
          <w:lang w:eastAsia="en-US"/>
        </w:rPr>
        <w:t xml:space="preserve"> от 27.07.2006 №152-ФЗ «О персональных данных» по </w:t>
      </w:r>
      <w:hyperlink w:anchor="P814" w:tooltip="                                 СОГЛАСИЕ">
        <w:r w:rsidRPr="009678B4">
          <w:rPr>
            <w:rFonts w:ascii="Arial" w:eastAsia="Calibri" w:hAnsi="Arial" w:cs="Arial"/>
            <w:bCs/>
            <w:color w:val="000000" w:themeColor="text1"/>
            <w:sz w:val="24"/>
            <w:lang w:eastAsia="en-US"/>
          </w:rPr>
          <w:t>форме</w:t>
        </w:r>
      </w:hyperlink>
      <w:r w:rsidRPr="009678B4">
        <w:rPr>
          <w:rFonts w:ascii="Arial" w:eastAsia="Calibri" w:hAnsi="Arial" w:cs="Arial"/>
          <w:bCs/>
          <w:color w:val="000000" w:themeColor="text1"/>
          <w:sz w:val="24"/>
          <w:lang w:eastAsia="en-US"/>
        </w:rPr>
        <w:t>,</w:t>
      </w:r>
      <w:r w:rsidRPr="009678B4">
        <w:rPr>
          <w:rFonts w:ascii="Arial" w:eastAsia="Calibri" w:hAnsi="Arial" w:cs="Arial"/>
          <w:bCs/>
          <w:color w:val="000000"/>
          <w:sz w:val="24"/>
          <w:lang w:eastAsia="en-US"/>
        </w:rPr>
        <w:t xml:space="preserve"> установленной приложением № 2 к Порядку.</w:t>
      </w:r>
    </w:p>
    <w:p w14:paraId="7A8E2073"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 xml:space="preserve">Главный распорядитель в течение 10 рабочих дней со дня получения указанного уведомления направляет запрос в военный комиссариат Красноярского края о представлении сведений об участии получателя гранта в специальной военной операции в порядке межведомственного информационного взаимодействия, после чего в течение 5 рабочих дней с момента получения сведений об участии получателя гранта в специальной военной операции принимает решение в форме </w:t>
      </w:r>
      <w:r w:rsidRPr="009678B4">
        <w:rPr>
          <w:rFonts w:ascii="Arial" w:eastAsia="Calibri" w:hAnsi="Arial" w:cs="Arial"/>
          <w:bCs/>
          <w:color w:val="000000"/>
          <w:sz w:val="24"/>
          <w:lang w:eastAsia="en-US"/>
        </w:rPr>
        <w:lastRenderedPageBreak/>
        <w:t>приказа о приостановлении исполнения соглашения, продлении срока использования гранта, продлении срока достижения результатов использования гранта, уменьшении результатов предоставления грантов, возврате суммы гранта без применения штрафных санкций, неприменении штрафных санкций за нарушение условий предоставления гранта</w:t>
      </w:r>
      <w:r w:rsidRPr="009678B4">
        <w:rPr>
          <w:rFonts w:ascii="Arial" w:eastAsia="Calibri" w:hAnsi="Arial" w:cs="Arial"/>
          <w:bCs/>
          <w:color w:val="000000" w:themeColor="text1"/>
          <w:sz w:val="24"/>
          <w:lang w:eastAsia="en-US"/>
        </w:rPr>
        <w:t xml:space="preserve">, предусмотренных </w:t>
      </w:r>
      <w:hyperlink w:anchor="P409" w:tooltip="5.2. Возврату в краевой бюджет подлежит грант в следующих случаях и размерах:">
        <w:r w:rsidRPr="009678B4">
          <w:rPr>
            <w:rFonts w:ascii="Arial" w:eastAsia="Calibri" w:hAnsi="Arial" w:cs="Arial"/>
            <w:bCs/>
            <w:color w:val="000000" w:themeColor="text1"/>
            <w:sz w:val="24"/>
            <w:lang w:eastAsia="en-US"/>
          </w:rPr>
          <w:t>пунктом 5.2</w:t>
        </w:r>
      </w:hyperlink>
      <w:r w:rsidRPr="009678B4">
        <w:rPr>
          <w:rFonts w:ascii="Arial" w:eastAsia="Calibri" w:hAnsi="Arial" w:cs="Arial"/>
          <w:bCs/>
          <w:color w:val="000000" w:themeColor="text1"/>
          <w:sz w:val="24"/>
          <w:lang w:eastAsia="en-US"/>
        </w:rPr>
        <w:t xml:space="preserve"> Порядка,</w:t>
      </w:r>
      <w:r w:rsidRPr="009678B4">
        <w:rPr>
          <w:rFonts w:ascii="Arial" w:eastAsia="Calibri" w:hAnsi="Arial" w:cs="Arial"/>
          <w:bCs/>
          <w:color w:val="000000"/>
          <w:sz w:val="24"/>
          <w:lang w:eastAsia="en-US"/>
        </w:rPr>
        <w:t xml:space="preserve"> в связи с участием в специальной военной операции и (или) смягчении требований по отчетности в части продления сроков представления отчетности. Решение, предусмотренное настоящим абзацем, принимается на период участия в специальной военной операции.</w:t>
      </w:r>
    </w:p>
    <w:p w14:paraId="397FD78F"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Получатель гранта по завершении участия в специальной военной операции направляет Главному распорядителю письменное уведомление об этом и документы, подтверждающие его нахождение в период действия соглашения на военной службе по мобилизации в ВСР или по контракту о добровольном содействии в выполнении задач, возложенных на ВСР (справка, выданная военным комиссариатом Красноярского края, подтверждающая участие получателя гранта в специальной военной операции), в течение 30 дней после окончания участия в специальной военной операции.</w:t>
      </w:r>
    </w:p>
    <w:p w14:paraId="787D657C"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После получения уведомления об окончании участия в специальной военной операции Главному распорядителю в течение 3 рабочих дней принимает решение в форме приказа о возобновлении действия соглашения и направляет копию решения получателю гранта способом, указанным в заявлении.</w:t>
      </w:r>
    </w:p>
    <w:p w14:paraId="7DAB2C65"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p>
    <w:bookmarkEnd w:id="49"/>
    <w:bookmarkEnd w:id="51"/>
    <w:p w14:paraId="2AD323B1" w14:textId="77777777" w:rsidR="009678B4" w:rsidRPr="009678B4" w:rsidRDefault="009678B4" w:rsidP="009678B4">
      <w:pPr>
        <w:autoSpaceDE w:val="0"/>
        <w:autoSpaceDN w:val="0"/>
        <w:adjustRightInd w:val="0"/>
        <w:jc w:val="center"/>
        <w:rPr>
          <w:rFonts w:ascii="Arial" w:eastAsia="Calibri" w:hAnsi="Arial" w:cs="Arial"/>
          <w:b/>
          <w:color w:val="000000"/>
          <w:sz w:val="24"/>
          <w:lang w:eastAsia="en-US"/>
        </w:rPr>
      </w:pPr>
      <w:r w:rsidRPr="009678B4">
        <w:rPr>
          <w:rFonts w:ascii="Arial" w:eastAsia="Calibri" w:hAnsi="Arial" w:cs="Arial"/>
          <w:b/>
          <w:color w:val="000000"/>
          <w:sz w:val="24"/>
          <w:lang w:eastAsia="en-US"/>
        </w:rPr>
        <w:t xml:space="preserve">4. Требования к отчетности </w:t>
      </w:r>
    </w:p>
    <w:p w14:paraId="010D00AA" w14:textId="77777777" w:rsidR="009678B4" w:rsidRPr="009678B4" w:rsidRDefault="009678B4" w:rsidP="009678B4">
      <w:pPr>
        <w:autoSpaceDE w:val="0"/>
        <w:autoSpaceDN w:val="0"/>
        <w:adjustRightInd w:val="0"/>
        <w:jc w:val="center"/>
        <w:rPr>
          <w:rFonts w:ascii="Arial" w:eastAsia="Calibri" w:hAnsi="Arial" w:cs="Arial"/>
          <w:bCs/>
          <w:color w:val="000000"/>
          <w:sz w:val="24"/>
          <w:lang w:eastAsia="en-US"/>
        </w:rPr>
      </w:pPr>
    </w:p>
    <w:p w14:paraId="6ADF388C"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4.1. Получатель гранта представляет Главному распорядителю бюджетных средств на бумажном носителе нарочным либо направляет по почте отчет о расходах, источником финансового обеспечения которых является грант за соответствующий отчетный период (год) по форме, согласно заключенному Соглашению), в срок до 20 января года следующего за годом предоставления гранта, с приложением копий заверенных в установленном законодательством Российской Федерации порядке первичных бухгалтерских документов, подтверждающих понесенные расходы, связанные с реализацией бизнес-плана в соответствии с перечнем расходов, предусмотренных пунктом 1.7. Порядка:</w:t>
      </w:r>
    </w:p>
    <w:p w14:paraId="108934F2" w14:textId="77777777" w:rsidR="009678B4" w:rsidRPr="009678B4" w:rsidRDefault="009678B4" w:rsidP="009678B4">
      <w:pPr>
        <w:jc w:val="both"/>
        <w:rPr>
          <w:rFonts w:ascii="Arial" w:hAnsi="Arial" w:cs="Arial"/>
          <w:sz w:val="24"/>
        </w:rPr>
      </w:pPr>
      <w:bookmarkStart w:id="61" w:name="_Hlk150005043"/>
      <w:r w:rsidRPr="009678B4">
        <w:rPr>
          <w:rFonts w:ascii="Arial" w:hAnsi="Arial" w:cs="Arial"/>
          <w:sz w:val="24"/>
        </w:rPr>
        <w:t>1) в случае обеспечения расходов, связанных с арендой помещения</w:t>
      </w:r>
      <w:bookmarkEnd w:id="61"/>
      <w:r w:rsidRPr="009678B4">
        <w:rPr>
          <w:rFonts w:ascii="Arial" w:eastAsia="Calibri" w:hAnsi="Arial" w:cs="Arial"/>
          <w:color w:val="000000"/>
          <w:sz w:val="24"/>
          <w:lang w:eastAsia="en-US"/>
        </w:rPr>
        <w:t xml:space="preserve"> для осуществления предпринимательской деятельности</w:t>
      </w:r>
      <w:r w:rsidRPr="009678B4">
        <w:rPr>
          <w:rFonts w:ascii="Arial" w:hAnsi="Arial" w:cs="Arial"/>
          <w:sz w:val="24"/>
        </w:rPr>
        <w:t>:</w:t>
      </w:r>
    </w:p>
    <w:p w14:paraId="7AC0DE15" w14:textId="77777777" w:rsidR="009678B4" w:rsidRPr="009678B4" w:rsidRDefault="009678B4" w:rsidP="009678B4">
      <w:pPr>
        <w:jc w:val="both"/>
        <w:rPr>
          <w:rFonts w:ascii="Arial" w:hAnsi="Arial" w:cs="Arial"/>
          <w:sz w:val="24"/>
        </w:rPr>
      </w:pPr>
      <w:r w:rsidRPr="009678B4">
        <w:rPr>
          <w:rFonts w:ascii="Arial" w:hAnsi="Arial" w:cs="Arial"/>
          <w:sz w:val="24"/>
        </w:rPr>
        <w:t>- копии договоров аренды помещения;</w:t>
      </w:r>
    </w:p>
    <w:p w14:paraId="5414D858" w14:textId="77777777" w:rsidR="009678B4" w:rsidRPr="009678B4" w:rsidRDefault="009678B4" w:rsidP="009678B4">
      <w:pPr>
        <w:widowControl w:val="0"/>
        <w:autoSpaceDE w:val="0"/>
        <w:autoSpaceDN w:val="0"/>
        <w:jc w:val="both"/>
        <w:rPr>
          <w:rFonts w:ascii="Arial" w:hAnsi="Arial" w:cs="Arial"/>
          <w:sz w:val="24"/>
        </w:rPr>
      </w:pPr>
      <w:bookmarkStart w:id="62" w:name="_Hlk150502314"/>
      <w:r w:rsidRPr="009678B4">
        <w:rPr>
          <w:rFonts w:ascii="Arial" w:hAnsi="Arial" w:cs="Arial"/>
          <w:sz w:val="24"/>
        </w:rPr>
        <w:t>- копии платежных документов, подтверждающих оплату по договору аренды помещения,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bookmarkEnd w:id="62"/>
    <w:p w14:paraId="3EBC869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2) </w:t>
      </w:r>
      <w:bookmarkStart w:id="63" w:name="_Hlk150005933"/>
      <w:r w:rsidRPr="009678B4">
        <w:rPr>
          <w:rFonts w:ascii="Arial" w:hAnsi="Arial" w:cs="Arial"/>
          <w:sz w:val="24"/>
        </w:rPr>
        <w:t>в случае обеспечения расходов, связанных с</w:t>
      </w:r>
      <w:bookmarkEnd w:id="63"/>
      <w:r w:rsidRPr="009678B4">
        <w:rPr>
          <w:rFonts w:ascii="Arial" w:hAnsi="Arial" w:cs="Arial"/>
          <w:sz w:val="24"/>
        </w:rPr>
        <w:t xml:space="preserve"> ремонтом помещения</w:t>
      </w:r>
      <w:r w:rsidRPr="009678B4">
        <w:rPr>
          <w:rFonts w:ascii="Arial" w:eastAsia="Calibri" w:hAnsi="Arial" w:cs="Arial"/>
          <w:color w:val="000000"/>
          <w:sz w:val="24"/>
          <w:lang w:eastAsia="en-US"/>
        </w:rPr>
        <w:t xml:space="preserve"> для осуществления предпринимательской деятельности</w:t>
      </w:r>
      <w:r w:rsidRPr="009678B4">
        <w:rPr>
          <w:rFonts w:ascii="Arial" w:hAnsi="Arial" w:cs="Arial"/>
          <w:sz w:val="24"/>
        </w:rPr>
        <w:t>:</w:t>
      </w:r>
    </w:p>
    <w:p w14:paraId="6184AB98" w14:textId="77777777" w:rsidR="009678B4" w:rsidRPr="009678B4" w:rsidRDefault="009678B4" w:rsidP="009678B4">
      <w:pPr>
        <w:jc w:val="both"/>
        <w:rPr>
          <w:rFonts w:ascii="Arial" w:hAnsi="Arial" w:cs="Arial"/>
          <w:sz w:val="24"/>
        </w:rPr>
      </w:pPr>
      <w:bookmarkStart w:id="64" w:name="_Hlk150501721"/>
      <w:r w:rsidRPr="009678B4">
        <w:rPr>
          <w:rFonts w:ascii="Arial" w:hAnsi="Arial" w:cs="Arial"/>
          <w:sz w:val="24"/>
        </w:rPr>
        <w:t xml:space="preserve">- копии </w:t>
      </w:r>
      <w:bookmarkStart w:id="65" w:name="_Hlk150005863"/>
      <w:r w:rsidRPr="009678B4">
        <w:rPr>
          <w:rFonts w:ascii="Arial" w:hAnsi="Arial" w:cs="Arial"/>
          <w:sz w:val="24"/>
        </w:rPr>
        <w:t xml:space="preserve">договоров подряда (контракта) на оказание услуг по текущему ремонту </w:t>
      </w:r>
      <w:bookmarkEnd w:id="65"/>
      <w:r w:rsidRPr="009678B4">
        <w:rPr>
          <w:rFonts w:ascii="Arial" w:hAnsi="Arial" w:cs="Arial"/>
          <w:sz w:val="24"/>
        </w:rPr>
        <w:t>помещения;</w:t>
      </w:r>
    </w:p>
    <w:bookmarkEnd w:id="64"/>
    <w:p w14:paraId="39B7C468" w14:textId="77777777" w:rsidR="009678B4" w:rsidRPr="009678B4" w:rsidRDefault="009678B4" w:rsidP="009678B4">
      <w:pPr>
        <w:jc w:val="both"/>
        <w:rPr>
          <w:rFonts w:ascii="Arial" w:hAnsi="Arial" w:cs="Arial"/>
          <w:sz w:val="24"/>
        </w:rPr>
      </w:pPr>
      <w:r w:rsidRPr="009678B4">
        <w:rPr>
          <w:rFonts w:ascii="Arial" w:hAnsi="Arial" w:cs="Arial"/>
          <w:sz w:val="24"/>
        </w:rPr>
        <w:t>- копии проектно-сметной документации, связанной с текущим ремонтом помещения;</w:t>
      </w:r>
    </w:p>
    <w:p w14:paraId="59F6899E" w14:textId="77777777" w:rsidR="009678B4" w:rsidRPr="009678B4" w:rsidRDefault="009678B4" w:rsidP="009678B4">
      <w:pPr>
        <w:jc w:val="both"/>
        <w:rPr>
          <w:rFonts w:ascii="Arial" w:hAnsi="Arial" w:cs="Arial"/>
          <w:sz w:val="24"/>
        </w:rPr>
      </w:pPr>
      <w:r w:rsidRPr="009678B4">
        <w:rPr>
          <w:rFonts w:ascii="Arial" w:hAnsi="Arial" w:cs="Arial"/>
          <w:sz w:val="24"/>
        </w:rPr>
        <w:t>- копии актов о приемке выполненных работ (форма КС-2);</w:t>
      </w:r>
    </w:p>
    <w:p w14:paraId="620A694F" w14:textId="77777777" w:rsidR="009678B4" w:rsidRPr="009678B4" w:rsidRDefault="009678B4" w:rsidP="009678B4">
      <w:pPr>
        <w:jc w:val="both"/>
        <w:rPr>
          <w:rFonts w:ascii="Arial" w:hAnsi="Arial" w:cs="Arial"/>
          <w:sz w:val="24"/>
        </w:rPr>
      </w:pPr>
      <w:r w:rsidRPr="009678B4">
        <w:rPr>
          <w:rFonts w:ascii="Arial" w:hAnsi="Arial" w:cs="Arial"/>
          <w:sz w:val="24"/>
        </w:rPr>
        <w:t>- копии справок о стоимости выполненных работ и затрат (форма КС-3);</w:t>
      </w:r>
    </w:p>
    <w:p w14:paraId="4476DFA7" w14:textId="77777777" w:rsidR="009678B4" w:rsidRPr="009678B4" w:rsidRDefault="009678B4" w:rsidP="009678B4">
      <w:pPr>
        <w:widowControl w:val="0"/>
        <w:autoSpaceDE w:val="0"/>
        <w:autoSpaceDN w:val="0"/>
        <w:jc w:val="both"/>
        <w:rPr>
          <w:rFonts w:ascii="Arial" w:hAnsi="Arial" w:cs="Arial"/>
          <w:sz w:val="24"/>
        </w:rPr>
      </w:pPr>
      <w:bookmarkStart w:id="66" w:name="_Hlk150502359"/>
      <w:r w:rsidRPr="009678B4">
        <w:rPr>
          <w:rFonts w:ascii="Arial" w:hAnsi="Arial" w:cs="Arial"/>
          <w:sz w:val="24"/>
        </w:rPr>
        <w:t>- копии платежных документов, подтверждающих оплату по договору подряда,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bookmarkEnd w:id="66"/>
    <w:p w14:paraId="1F6EEF59" w14:textId="77777777" w:rsidR="009678B4" w:rsidRPr="009678B4" w:rsidRDefault="009678B4" w:rsidP="009678B4">
      <w:pPr>
        <w:jc w:val="both"/>
        <w:rPr>
          <w:rFonts w:ascii="Arial" w:eastAsia="Calibri" w:hAnsi="Arial" w:cs="Arial"/>
          <w:color w:val="000000"/>
          <w:sz w:val="24"/>
          <w:lang w:eastAsia="en-US"/>
        </w:rPr>
      </w:pPr>
      <w:r w:rsidRPr="009678B4">
        <w:rPr>
          <w:rFonts w:ascii="Arial" w:hAnsi="Arial" w:cs="Arial"/>
          <w:sz w:val="24"/>
        </w:rPr>
        <w:lastRenderedPageBreak/>
        <w:t xml:space="preserve">3) </w:t>
      </w:r>
      <w:bookmarkStart w:id="67" w:name="_Hlk150006382"/>
      <w:r w:rsidRPr="009678B4">
        <w:rPr>
          <w:rFonts w:ascii="Arial" w:hAnsi="Arial" w:cs="Arial"/>
          <w:sz w:val="24"/>
        </w:rPr>
        <w:t>в случае обеспечения расходов, связанных с</w:t>
      </w:r>
      <w:r w:rsidRPr="009678B4">
        <w:rPr>
          <w:rFonts w:ascii="Arial" w:eastAsia="Calibri" w:hAnsi="Arial" w:cs="Arial"/>
          <w:color w:val="000000"/>
          <w:sz w:val="24"/>
          <w:lang w:eastAsia="en-US"/>
        </w:rPr>
        <w:t xml:space="preserve"> приобретением </w:t>
      </w:r>
      <w:bookmarkEnd w:id="67"/>
      <w:r w:rsidRPr="009678B4">
        <w:rPr>
          <w:rFonts w:ascii="Arial" w:eastAsia="Calibri" w:hAnsi="Arial" w:cs="Arial"/>
          <w:color w:val="000000"/>
          <w:sz w:val="24"/>
          <w:lang w:eastAsia="en-US"/>
        </w:rPr>
        <w:t xml:space="preserve">строительных материалов, оборудования, </w:t>
      </w:r>
      <w:bookmarkStart w:id="68" w:name="_Hlk150502417"/>
      <w:r w:rsidRPr="009678B4">
        <w:rPr>
          <w:rFonts w:ascii="Arial" w:eastAsia="Calibri" w:hAnsi="Arial" w:cs="Arial"/>
          <w:color w:val="000000"/>
          <w:sz w:val="24"/>
          <w:lang w:eastAsia="en-US"/>
        </w:rPr>
        <w:t xml:space="preserve">необходимого для ремонта помещений, </w:t>
      </w:r>
      <w:bookmarkStart w:id="69" w:name="_Hlk150007642"/>
      <w:r w:rsidRPr="009678B4">
        <w:rPr>
          <w:rFonts w:ascii="Arial" w:eastAsia="Calibri" w:hAnsi="Arial" w:cs="Arial"/>
          <w:color w:val="000000"/>
          <w:sz w:val="24"/>
          <w:lang w:eastAsia="en-US"/>
        </w:rPr>
        <w:t xml:space="preserve">используемых </w:t>
      </w:r>
      <w:bookmarkStart w:id="70" w:name="_Hlk150005983"/>
      <w:r w:rsidRPr="009678B4">
        <w:rPr>
          <w:rFonts w:ascii="Arial" w:eastAsia="Calibri" w:hAnsi="Arial" w:cs="Arial"/>
          <w:color w:val="000000"/>
          <w:sz w:val="24"/>
          <w:lang w:eastAsia="en-US"/>
        </w:rPr>
        <w:t>для осуществления предпринимательской деятельности</w:t>
      </w:r>
      <w:bookmarkEnd w:id="69"/>
      <w:bookmarkEnd w:id="70"/>
      <w:r w:rsidRPr="009678B4">
        <w:rPr>
          <w:rFonts w:ascii="Arial" w:eastAsia="Calibri" w:hAnsi="Arial" w:cs="Arial"/>
          <w:color w:val="000000"/>
          <w:sz w:val="24"/>
          <w:lang w:eastAsia="en-US"/>
        </w:rPr>
        <w:t>:</w:t>
      </w:r>
      <w:bookmarkEnd w:id="68"/>
    </w:p>
    <w:p w14:paraId="7DE0EF76" w14:textId="77777777" w:rsidR="009678B4" w:rsidRPr="009678B4" w:rsidRDefault="009678B4" w:rsidP="009678B4">
      <w:pPr>
        <w:jc w:val="both"/>
        <w:rPr>
          <w:rFonts w:ascii="Arial" w:hAnsi="Arial" w:cs="Arial"/>
          <w:sz w:val="24"/>
        </w:rPr>
      </w:pPr>
      <w:r w:rsidRPr="009678B4">
        <w:rPr>
          <w:rFonts w:ascii="Arial" w:hAnsi="Arial" w:cs="Arial"/>
          <w:sz w:val="24"/>
        </w:rPr>
        <w:t xml:space="preserve">- </w:t>
      </w:r>
      <w:bookmarkStart w:id="71" w:name="_Hlk150006433"/>
      <w:bookmarkStart w:id="72" w:name="_Hlk150501998"/>
      <w:bookmarkStart w:id="73" w:name="_Hlk150441344"/>
      <w:r w:rsidRPr="009678B4">
        <w:rPr>
          <w:rFonts w:ascii="Arial" w:hAnsi="Arial" w:cs="Arial"/>
          <w:sz w:val="24"/>
        </w:rPr>
        <w:t xml:space="preserve">копии договоров </w:t>
      </w:r>
      <w:bookmarkStart w:id="74" w:name="_Hlk150502394"/>
      <w:r w:rsidRPr="009678B4">
        <w:rPr>
          <w:rFonts w:ascii="Arial" w:hAnsi="Arial" w:cs="Arial"/>
          <w:sz w:val="24"/>
        </w:rPr>
        <w:t xml:space="preserve">купли-продажи (контракта) на приобретение </w:t>
      </w:r>
      <w:bookmarkEnd w:id="71"/>
      <w:r w:rsidRPr="009678B4">
        <w:rPr>
          <w:rFonts w:ascii="Arial" w:hAnsi="Arial" w:cs="Arial"/>
          <w:sz w:val="24"/>
        </w:rPr>
        <w:t>строительных материалов, оборудования</w:t>
      </w:r>
      <w:bookmarkEnd w:id="72"/>
      <w:bookmarkEnd w:id="74"/>
      <w:r w:rsidRPr="009678B4">
        <w:rPr>
          <w:rFonts w:ascii="Arial" w:hAnsi="Arial" w:cs="Arial"/>
          <w:sz w:val="24"/>
        </w:rPr>
        <w:t>,</w:t>
      </w:r>
      <w:r w:rsidRPr="009678B4">
        <w:rPr>
          <w:rFonts w:ascii="Arial" w:eastAsia="Calibri" w:hAnsi="Arial" w:cs="Arial"/>
          <w:color w:val="000000"/>
          <w:sz w:val="24"/>
          <w:lang w:eastAsia="en-US"/>
        </w:rPr>
        <w:t xml:space="preserve"> необходимого для ремонта помещений, используемых для осуществления предпринимательской деятельности</w:t>
      </w:r>
      <w:r w:rsidRPr="009678B4">
        <w:rPr>
          <w:rFonts w:ascii="Arial" w:hAnsi="Arial" w:cs="Arial"/>
          <w:sz w:val="24"/>
        </w:rPr>
        <w:t>;</w:t>
      </w:r>
    </w:p>
    <w:p w14:paraId="394F82A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копии платежных документов, подтверждающих оплату по договору купли-продажи (контракта) на приобретение строительных материалов, оборудования,</w:t>
      </w:r>
      <w:r w:rsidRPr="009678B4">
        <w:rPr>
          <w:rFonts w:ascii="Arial" w:eastAsia="Calibri" w:hAnsi="Arial" w:cs="Arial"/>
          <w:color w:val="000000"/>
          <w:sz w:val="24"/>
          <w:lang w:eastAsia="en-US"/>
        </w:rPr>
        <w:t xml:space="preserve"> необходимого для ремонта помещений, используемых для осуществления предпринимательской деятельности</w:t>
      </w:r>
      <w:r w:rsidRPr="009678B4">
        <w:rPr>
          <w:rFonts w:ascii="Arial" w:hAnsi="Arial" w:cs="Arial"/>
          <w:sz w:val="24"/>
        </w:rPr>
        <w:t>,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14:paraId="3A54BD40" w14:textId="77777777" w:rsidR="009678B4" w:rsidRPr="009678B4" w:rsidRDefault="009678B4" w:rsidP="009678B4">
      <w:pPr>
        <w:widowControl w:val="0"/>
        <w:autoSpaceDE w:val="0"/>
        <w:autoSpaceDN w:val="0"/>
        <w:jc w:val="both"/>
        <w:rPr>
          <w:rFonts w:ascii="Arial" w:hAnsi="Arial" w:cs="Arial"/>
          <w:sz w:val="24"/>
        </w:rPr>
      </w:pPr>
      <w:bookmarkStart w:id="75" w:name="_Hlk150502774"/>
      <w:r w:rsidRPr="009678B4">
        <w:rPr>
          <w:rFonts w:ascii="Arial" w:hAnsi="Arial" w:cs="Arial"/>
          <w:sz w:val="24"/>
        </w:rPr>
        <w:t>- копии актов о приеме-передаче объектов основных средств, инвентарных карточек учета объектов основных средств (при наличии);</w:t>
      </w:r>
    </w:p>
    <w:p w14:paraId="5FED2600"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копии технических паспортов (паспортов), технической документации на приобретенные объекты основных средств (при наличии);</w:t>
      </w:r>
      <w:bookmarkEnd w:id="75"/>
    </w:p>
    <w:bookmarkEnd w:id="73"/>
    <w:p w14:paraId="27D7C177" w14:textId="77777777" w:rsidR="009678B4" w:rsidRPr="009678B4" w:rsidRDefault="009678B4" w:rsidP="009678B4">
      <w:pPr>
        <w:jc w:val="both"/>
        <w:rPr>
          <w:rFonts w:ascii="Arial" w:eastAsia="Calibri" w:hAnsi="Arial" w:cs="Arial"/>
          <w:color w:val="000000"/>
          <w:sz w:val="24"/>
          <w:lang w:eastAsia="en-US"/>
        </w:rPr>
      </w:pPr>
      <w:r w:rsidRPr="009678B4">
        <w:rPr>
          <w:rFonts w:ascii="Arial" w:hAnsi="Arial" w:cs="Arial"/>
          <w:sz w:val="24"/>
        </w:rPr>
        <w:t xml:space="preserve">4) </w:t>
      </w:r>
      <w:bookmarkStart w:id="76" w:name="_Hlk150441308"/>
      <w:r w:rsidRPr="009678B4">
        <w:rPr>
          <w:rFonts w:ascii="Arial" w:hAnsi="Arial" w:cs="Arial"/>
          <w:sz w:val="24"/>
        </w:rPr>
        <w:t>в случае обеспечения расходов, связанных с</w:t>
      </w:r>
      <w:r w:rsidRPr="009678B4">
        <w:rPr>
          <w:rFonts w:ascii="Arial" w:eastAsia="Calibri" w:hAnsi="Arial" w:cs="Arial"/>
          <w:color w:val="000000"/>
          <w:sz w:val="24"/>
          <w:lang w:eastAsia="en-US"/>
        </w:rPr>
        <w:t xml:space="preserve"> приобретением </w:t>
      </w:r>
      <w:bookmarkEnd w:id="76"/>
      <w:r w:rsidRPr="009678B4">
        <w:rPr>
          <w:rFonts w:ascii="Arial" w:eastAsia="Calibri" w:hAnsi="Arial" w:cs="Arial"/>
          <w:color w:val="000000"/>
          <w:sz w:val="24"/>
          <w:lang w:eastAsia="en-US"/>
        </w:rPr>
        <w:t>модульных объектов:</w:t>
      </w:r>
    </w:p>
    <w:p w14:paraId="1B25C88D" w14:textId="77777777" w:rsidR="009678B4" w:rsidRPr="009678B4" w:rsidRDefault="009678B4" w:rsidP="009678B4">
      <w:pPr>
        <w:jc w:val="both"/>
        <w:rPr>
          <w:rFonts w:ascii="Arial" w:hAnsi="Arial" w:cs="Arial"/>
          <w:sz w:val="24"/>
        </w:rPr>
      </w:pPr>
      <w:r w:rsidRPr="009678B4">
        <w:rPr>
          <w:rFonts w:ascii="Arial" w:eastAsia="Calibri" w:hAnsi="Arial" w:cs="Arial"/>
          <w:color w:val="000000"/>
          <w:sz w:val="24"/>
          <w:lang w:eastAsia="en-US"/>
        </w:rPr>
        <w:t xml:space="preserve">- копии </w:t>
      </w:r>
      <w:r w:rsidRPr="009678B4">
        <w:rPr>
          <w:rFonts w:ascii="Arial" w:hAnsi="Arial" w:cs="Arial"/>
          <w:sz w:val="24"/>
        </w:rPr>
        <w:t xml:space="preserve">договоров </w:t>
      </w:r>
      <w:bookmarkStart w:id="77" w:name="_Hlk150502525"/>
      <w:r w:rsidRPr="009678B4">
        <w:rPr>
          <w:rFonts w:ascii="Arial" w:hAnsi="Arial" w:cs="Arial"/>
          <w:sz w:val="24"/>
        </w:rPr>
        <w:t>купли - продажи (контракта) на приобретение модульных объектов,</w:t>
      </w:r>
      <w:r w:rsidRPr="009678B4">
        <w:rPr>
          <w:rFonts w:ascii="Arial" w:eastAsia="Calibri" w:hAnsi="Arial" w:cs="Arial"/>
          <w:color w:val="000000"/>
          <w:sz w:val="24"/>
          <w:lang w:eastAsia="en-US"/>
        </w:rPr>
        <w:t xml:space="preserve"> используемых для осуществления предпринимательской деятельности</w:t>
      </w:r>
      <w:bookmarkEnd w:id="77"/>
      <w:r w:rsidRPr="009678B4">
        <w:rPr>
          <w:rFonts w:ascii="Arial" w:hAnsi="Arial" w:cs="Arial"/>
          <w:sz w:val="24"/>
        </w:rPr>
        <w:t>;</w:t>
      </w:r>
    </w:p>
    <w:p w14:paraId="138B864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копии платежных документов, подтверждающих оплату по договору купли - продажи (контракта) на приобретение модульных объектов,</w:t>
      </w:r>
      <w:r w:rsidRPr="009678B4">
        <w:rPr>
          <w:rFonts w:ascii="Arial" w:eastAsia="Calibri" w:hAnsi="Arial" w:cs="Arial"/>
          <w:color w:val="000000"/>
          <w:sz w:val="24"/>
          <w:lang w:eastAsia="en-US"/>
        </w:rPr>
        <w:t xml:space="preserve"> используемых для осуществления предпринимательской деятельности</w:t>
      </w:r>
      <w:r w:rsidRPr="009678B4">
        <w:rPr>
          <w:rFonts w:ascii="Arial" w:hAnsi="Arial" w:cs="Arial"/>
          <w:sz w:val="24"/>
        </w:rPr>
        <w:t>,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p>
    <w:p w14:paraId="6AABA025" w14:textId="77777777" w:rsidR="009678B4" w:rsidRPr="009678B4" w:rsidRDefault="009678B4" w:rsidP="009678B4">
      <w:pPr>
        <w:widowControl w:val="0"/>
        <w:autoSpaceDE w:val="0"/>
        <w:autoSpaceDN w:val="0"/>
        <w:jc w:val="both"/>
        <w:rPr>
          <w:rFonts w:ascii="Arial" w:hAnsi="Arial" w:cs="Arial"/>
          <w:sz w:val="24"/>
        </w:rPr>
      </w:pPr>
      <w:bookmarkStart w:id="78" w:name="_Hlk150502631"/>
      <w:r w:rsidRPr="009678B4">
        <w:rPr>
          <w:rFonts w:ascii="Arial" w:hAnsi="Arial" w:cs="Arial"/>
          <w:sz w:val="24"/>
        </w:rPr>
        <w:t>- копии актов о приеме-передаче объектов основных средств, инвентарных карточек учета объектов основных средств (при наличии);</w:t>
      </w:r>
    </w:p>
    <w:p w14:paraId="552B8E6C"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копии технических паспортов (паспортов), технической документации на приобретенные объекты основных средств (при наличии);</w:t>
      </w:r>
    </w:p>
    <w:bookmarkEnd w:id="78"/>
    <w:p w14:paraId="03039D0E" w14:textId="77777777" w:rsidR="009678B4" w:rsidRPr="009678B4" w:rsidRDefault="009678B4" w:rsidP="009678B4">
      <w:pPr>
        <w:jc w:val="both"/>
        <w:rPr>
          <w:rFonts w:ascii="Arial" w:eastAsia="Calibri" w:hAnsi="Arial" w:cs="Arial"/>
          <w:color w:val="000000"/>
          <w:sz w:val="24"/>
          <w:lang w:eastAsia="en-US"/>
        </w:rPr>
      </w:pPr>
      <w:r w:rsidRPr="009678B4">
        <w:rPr>
          <w:rFonts w:ascii="Arial" w:hAnsi="Arial" w:cs="Arial"/>
          <w:sz w:val="24"/>
        </w:rPr>
        <w:t xml:space="preserve">5) </w:t>
      </w:r>
      <w:bookmarkStart w:id="79" w:name="_Hlk150441821"/>
      <w:r w:rsidRPr="009678B4">
        <w:rPr>
          <w:rFonts w:ascii="Arial" w:hAnsi="Arial" w:cs="Arial"/>
          <w:sz w:val="24"/>
        </w:rPr>
        <w:t xml:space="preserve">в случае обеспечения расходов, связанных </w:t>
      </w:r>
      <w:bookmarkEnd w:id="79"/>
      <w:r w:rsidRPr="009678B4">
        <w:rPr>
          <w:rFonts w:ascii="Arial" w:hAnsi="Arial" w:cs="Arial"/>
          <w:sz w:val="24"/>
        </w:rPr>
        <w:t>с</w:t>
      </w:r>
      <w:r w:rsidRPr="009678B4">
        <w:rPr>
          <w:rFonts w:ascii="Arial" w:eastAsia="Calibri" w:hAnsi="Arial" w:cs="Arial"/>
          <w:color w:val="000000"/>
          <w:sz w:val="24"/>
          <w:lang w:eastAsia="en-US"/>
        </w:rPr>
        <w:t xml:space="preserve"> приобретением оргтехники, оборудования, мебели, программного обеспечения:</w:t>
      </w:r>
    </w:p>
    <w:p w14:paraId="3CACD111" w14:textId="77777777" w:rsidR="009678B4" w:rsidRPr="009678B4" w:rsidRDefault="009678B4" w:rsidP="009678B4">
      <w:pPr>
        <w:jc w:val="both"/>
        <w:rPr>
          <w:rFonts w:ascii="Arial" w:hAnsi="Arial" w:cs="Arial"/>
          <w:sz w:val="24"/>
        </w:rPr>
      </w:pPr>
      <w:r w:rsidRPr="009678B4">
        <w:rPr>
          <w:rFonts w:ascii="Arial" w:eastAsia="Calibri" w:hAnsi="Arial" w:cs="Arial"/>
          <w:color w:val="000000"/>
          <w:sz w:val="24"/>
          <w:lang w:eastAsia="en-US"/>
        </w:rPr>
        <w:t xml:space="preserve">- </w:t>
      </w:r>
      <w:r w:rsidRPr="009678B4">
        <w:rPr>
          <w:rFonts w:ascii="Arial" w:hAnsi="Arial" w:cs="Arial"/>
          <w:sz w:val="24"/>
        </w:rPr>
        <w:t xml:space="preserve">копии договоров купли-продажи (контракта) </w:t>
      </w:r>
      <w:bookmarkStart w:id="80" w:name="_Hlk150441663"/>
      <w:r w:rsidRPr="009678B4">
        <w:rPr>
          <w:rFonts w:ascii="Arial" w:hAnsi="Arial" w:cs="Arial"/>
          <w:sz w:val="24"/>
        </w:rPr>
        <w:t>на приобретение оргтехники, оборудования, мебели, программного обеспечения</w:t>
      </w:r>
      <w:bookmarkEnd w:id="80"/>
      <w:r w:rsidRPr="009678B4">
        <w:rPr>
          <w:rFonts w:ascii="Arial" w:hAnsi="Arial" w:cs="Arial"/>
          <w:sz w:val="24"/>
        </w:rPr>
        <w:t>;</w:t>
      </w:r>
    </w:p>
    <w:p w14:paraId="4CDD4EBF" w14:textId="77777777" w:rsidR="009678B4" w:rsidRPr="009678B4" w:rsidRDefault="009678B4" w:rsidP="009678B4">
      <w:pPr>
        <w:jc w:val="both"/>
        <w:rPr>
          <w:rFonts w:ascii="Arial" w:hAnsi="Arial" w:cs="Arial"/>
          <w:sz w:val="24"/>
        </w:rPr>
      </w:pPr>
      <w:bookmarkStart w:id="81" w:name="_Hlk150500640"/>
      <w:r w:rsidRPr="009678B4">
        <w:rPr>
          <w:rFonts w:ascii="Arial" w:hAnsi="Arial" w:cs="Arial"/>
          <w:sz w:val="24"/>
        </w:rPr>
        <w:t>- копии платежных поручений, подтверждающих осуществление оплаты по договору купли – продажи (контракта) на приобретение оргтехники, оборудования, мебели, программного обеспечения;</w:t>
      </w:r>
    </w:p>
    <w:p w14:paraId="6122D07F"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копии актов о приеме-передаче объектов основных средств, инвентарных карточек учета объектов основных средств (при наличии);</w:t>
      </w:r>
    </w:p>
    <w:p w14:paraId="0FA5938C" w14:textId="77777777" w:rsidR="009678B4" w:rsidRPr="009678B4" w:rsidRDefault="009678B4" w:rsidP="009678B4">
      <w:pPr>
        <w:jc w:val="both"/>
        <w:rPr>
          <w:rFonts w:ascii="Arial" w:eastAsia="Calibri" w:hAnsi="Arial" w:cs="Arial"/>
          <w:color w:val="000000"/>
          <w:sz w:val="24"/>
          <w:lang w:eastAsia="en-US"/>
        </w:rPr>
      </w:pPr>
      <w:r w:rsidRPr="009678B4">
        <w:rPr>
          <w:rFonts w:ascii="Arial" w:hAnsi="Arial" w:cs="Arial"/>
          <w:sz w:val="24"/>
        </w:rPr>
        <w:t>- копии технических паспортов (паспортов), технической документации на приобретенные объекты основных средств (при наличии);</w:t>
      </w:r>
    </w:p>
    <w:bookmarkEnd w:id="81"/>
    <w:p w14:paraId="5E1A1B8D" w14:textId="77777777" w:rsidR="009678B4" w:rsidRPr="009678B4" w:rsidRDefault="009678B4" w:rsidP="009678B4">
      <w:pPr>
        <w:jc w:val="both"/>
        <w:rPr>
          <w:rFonts w:ascii="Arial" w:eastAsia="Calibri" w:hAnsi="Arial" w:cs="Arial"/>
          <w:color w:val="000000"/>
          <w:sz w:val="24"/>
          <w:lang w:eastAsia="en-US"/>
        </w:rPr>
      </w:pPr>
      <w:r w:rsidRPr="009678B4">
        <w:rPr>
          <w:rFonts w:ascii="Arial" w:hAnsi="Arial" w:cs="Arial"/>
          <w:sz w:val="24"/>
        </w:rPr>
        <w:t xml:space="preserve">6) </w:t>
      </w:r>
      <w:bookmarkStart w:id="82" w:name="_Hlk150443115"/>
      <w:r w:rsidRPr="009678B4">
        <w:rPr>
          <w:rFonts w:ascii="Arial" w:hAnsi="Arial" w:cs="Arial"/>
          <w:sz w:val="24"/>
        </w:rPr>
        <w:t xml:space="preserve">в случае обеспечения расходов, </w:t>
      </w:r>
      <w:bookmarkStart w:id="83" w:name="_Hlk150500682"/>
      <w:r w:rsidRPr="009678B4">
        <w:rPr>
          <w:rFonts w:ascii="Arial" w:hAnsi="Arial" w:cs="Arial"/>
          <w:sz w:val="24"/>
        </w:rPr>
        <w:t xml:space="preserve">связанных </w:t>
      </w:r>
      <w:bookmarkEnd w:id="82"/>
      <w:r w:rsidRPr="009678B4">
        <w:rPr>
          <w:rFonts w:ascii="Arial" w:eastAsia="Calibri" w:hAnsi="Arial" w:cs="Arial"/>
          <w:color w:val="000000"/>
          <w:sz w:val="24"/>
          <w:lang w:eastAsia="en-US"/>
        </w:rPr>
        <w:t>с оформлением результатов интеллектуальной деятельности, полученных при осуществлении предпринимательской деятельности</w:t>
      </w:r>
      <w:bookmarkEnd w:id="83"/>
      <w:r w:rsidRPr="009678B4">
        <w:rPr>
          <w:rFonts w:ascii="Arial" w:eastAsia="Calibri" w:hAnsi="Arial" w:cs="Arial"/>
          <w:color w:val="000000"/>
          <w:sz w:val="24"/>
          <w:lang w:eastAsia="en-US"/>
        </w:rPr>
        <w:t>:</w:t>
      </w:r>
    </w:p>
    <w:p w14:paraId="2A9FEB2E" w14:textId="77777777" w:rsidR="009678B4" w:rsidRPr="009678B4" w:rsidRDefault="009678B4" w:rsidP="009678B4">
      <w:pPr>
        <w:jc w:val="both"/>
        <w:rPr>
          <w:rFonts w:ascii="Arial" w:eastAsia="Calibri" w:hAnsi="Arial" w:cs="Arial"/>
          <w:color w:val="000000"/>
          <w:sz w:val="24"/>
          <w:lang w:eastAsia="en-US"/>
        </w:rPr>
      </w:pPr>
      <w:r w:rsidRPr="009678B4">
        <w:rPr>
          <w:rFonts w:ascii="Arial" w:eastAsia="Calibri" w:hAnsi="Arial" w:cs="Arial"/>
          <w:color w:val="000000"/>
          <w:sz w:val="24"/>
          <w:lang w:eastAsia="en-US"/>
        </w:rPr>
        <w:t xml:space="preserve">- копии документов, </w:t>
      </w:r>
      <w:r w:rsidRPr="009678B4">
        <w:rPr>
          <w:rFonts w:ascii="Arial" w:hAnsi="Arial" w:cs="Arial"/>
          <w:sz w:val="24"/>
        </w:rPr>
        <w:t xml:space="preserve">подтверждающие </w:t>
      </w:r>
      <w:r w:rsidRPr="009678B4">
        <w:rPr>
          <w:rFonts w:ascii="Arial" w:eastAsia="Calibri" w:hAnsi="Arial" w:cs="Arial"/>
          <w:color w:val="000000"/>
          <w:sz w:val="24"/>
          <w:lang w:eastAsia="en-US"/>
        </w:rPr>
        <w:t>оформление результатов интеллектуальной деятельности, полученных при осуществлении предпринимательской деятельности;</w:t>
      </w:r>
    </w:p>
    <w:p w14:paraId="540E2052" w14:textId="77777777" w:rsidR="009678B4" w:rsidRPr="009678B4" w:rsidRDefault="009678B4" w:rsidP="009678B4">
      <w:pPr>
        <w:jc w:val="both"/>
        <w:rPr>
          <w:rFonts w:ascii="Arial" w:eastAsia="Calibri" w:hAnsi="Arial" w:cs="Arial"/>
          <w:color w:val="000000"/>
          <w:sz w:val="24"/>
          <w:lang w:eastAsia="en-US"/>
        </w:rPr>
      </w:pPr>
      <w:r w:rsidRPr="009678B4">
        <w:rPr>
          <w:rFonts w:ascii="Arial" w:eastAsia="Calibri" w:hAnsi="Arial" w:cs="Arial"/>
          <w:color w:val="000000"/>
          <w:sz w:val="24"/>
          <w:lang w:eastAsia="en-US"/>
        </w:rPr>
        <w:t xml:space="preserve">- </w:t>
      </w:r>
      <w:r w:rsidRPr="009678B4">
        <w:rPr>
          <w:rFonts w:ascii="Arial" w:hAnsi="Arial" w:cs="Arial"/>
          <w:sz w:val="24"/>
        </w:rPr>
        <w:t xml:space="preserve">копии платежных поручений, </w:t>
      </w:r>
      <w:bookmarkStart w:id="84" w:name="_Hlk150501592"/>
      <w:r w:rsidRPr="009678B4">
        <w:rPr>
          <w:rFonts w:ascii="Arial" w:hAnsi="Arial" w:cs="Arial"/>
          <w:sz w:val="24"/>
        </w:rPr>
        <w:t xml:space="preserve">подтверждающие осуществление оплаты, связанные </w:t>
      </w:r>
      <w:r w:rsidRPr="009678B4">
        <w:rPr>
          <w:rFonts w:ascii="Arial" w:eastAsia="Calibri" w:hAnsi="Arial" w:cs="Arial"/>
          <w:color w:val="000000"/>
          <w:sz w:val="24"/>
          <w:lang w:eastAsia="en-US"/>
        </w:rPr>
        <w:t>с оформлением результатов интеллектуальной деятельности, полученных при осуществлении предпринимательской деятельности</w:t>
      </w:r>
      <w:bookmarkEnd w:id="84"/>
      <w:r w:rsidRPr="009678B4">
        <w:rPr>
          <w:rFonts w:ascii="Arial" w:hAnsi="Arial" w:cs="Arial"/>
          <w:sz w:val="24"/>
        </w:rPr>
        <w:t>.</w:t>
      </w:r>
    </w:p>
    <w:p w14:paraId="3CFAD71C" w14:textId="77777777" w:rsidR="009678B4" w:rsidRPr="009678B4" w:rsidRDefault="009678B4" w:rsidP="009678B4">
      <w:pPr>
        <w:jc w:val="both"/>
        <w:rPr>
          <w:rFonts w:ascii="Arial" w:eastAsia="Calibri" w:hAnsi="Arial" w:cs="Arial"/>
          <w:color w:val="000000"/>
          <w:sz w:val="24"/>
          <w:lang w:eastAsia="en-US"/>
        </w:rPr>
      </w:pPr>
      <w:r w:rsidRPr="009678B4">
        <w:rPr>
          <w:rFonts w:ascii="Arial" w:eastAsia="Calibri" w:hAnsi="Arial" w:cs="Arial"/>
          <w:color w:val="000000"/>
          <w:sz w:val="24"/>
          <w:lang w:eastAsia="en-US"/>
        </w:rPr>
        <w:t xml:space="preserve">7) </w:t>
      </w:r>
      <w:bookmarkStart w:id="85" w:name="_Hlk150501928"/>
      <w:r w:rsidRPr="009678B4">
        <w:rPr>
          <w:rFonts w:ascii="Arial" w:hAnsi="Arial" w:cs="Arial"/>
          <w:sz w:val="24"/>
        </w:rPr>
        <w:t>в случае обеспечения расходов, связанных с</w:t>
      </w:r>
      <w:r w:rsidRPr="009678B4">
        <w:rPr>
          <w:rFonts w:ascii="Arial" w:eastAsia="Calibri" w:hAnsi="Arial" w:cs="Arial"/>
          <w:color w:val="000000"/>
          <w:sz w:val="24"/>
          <w:lang w:eastAsia="en-US"/>
        </w:rPr>
        <w:t xml:space="preserve"> обеспечением затрат </w:t>
      </w:r>
      <w:bookmarkEnd w:id="85"/>
      <w:r w:rsidRPr="009678B4">
        <w:rPr>
          <w:rFonts w:ascii="Arial" w:eastAsia="Calibri" w:hAnsi="Arial" w:cs="Arial"/>
          <w:color w:val="000000"/>
          <w:sz w:val="24"/>
          <w:lang w:eastAsia="en-US"/>
        </w:rPr>
        <w:t xml:space="preserve">на выплату по передаче </w:t>
      </w:r>
      <w:bookmarkStart w:id="86" w:name="_Hlk150501768"/>
      <w:r w:rsidRPr="009678B4">
        <w:rPr>
          <w:rFonts w:ascii="Arial" w:eastAsia="Calibri" w:hAnsi="Arial" w:cs="Arial"/>
          <w:color w:val="000000"/>
          <w:sz w:val="24"/>
          <w:lang w:eastAsia="en-US"/>
        </w:rPr>
        <w:t>прав на франшизу (паушальный взнос):</w:t>
      </w:r>
      <w:bookmarkEnd w:id="86"/>
    </w:p>
    <w:p w14:paraId="7E1B2788" w14:textId="77777777" w:rsidR="009678B4" w:rsidRPr="009678B4" w:rsidRDefault="009678B4" w:rsidP="009678B4">
      <w:pPr>
        <w:jc w:val="both"/>
        <w:rPr>
          <w:rFonts w:ascii="Arial" w:eastAsia="Calibri" w:hAnsi="Arial" w:cs="Arial"/>
          <w:color w:val="000000"/>
          <w:sz w:val="24"/>
          <w:lang w:eastAsia="en-US"/>
        </w:rPr>
      </w:pPr>
      <w:r w:rsidRPr="009678B4">
        <w:rPr>
          <w:rFonts w:ascii="Arial" w:eastAsia="Calibri" w:hAnsi="Arial" w:cs="Arial"/>
          <w:color w:val="000000"/>
          <w:sz w:val="24"/>
          <w:lang w:eastAsia="en-US"/>
        </w:rPr>
        <w:lastRenderedPageBreak/>
        <w:t>-</w:t>
      </w:r>
      <w:r w:rsidRPr="009678B4">
        <w:rPr>
          <w:rFonts w:ascii="Arial" w:hAnsi="Arial" w:cs="Arial"/>
          <w:sz w:val="24"/>
        </w:rPr>
        <w:t xml:space="preserve"> копии договоров купли – продажи на </w:t>
      </w:r>
      <w:bookmarkStart w:id="87" w:name="_Hlk150501827"/>
      <w:r w:rsidRPr="009678B4">
        <w:rPr>
          <w:rFonts w:ascii="Arial" w:hAnsi="Arial" w:cs="Arial"/>
          <w:sz w:val="24"/>
        </w:rPr>
        <w:t xml:space="preserve">приобретение </w:t>
      </w:r>
      <w:r w:rsidRPr="009678B4">
        <w:rPr>
          <w:rFonts w:ascii="Arial" w:eastAsia="Calibri" w:hAnsi="Arial" w:cs="Arial"/>
          <w:color w:val="000000"/>
          <w:sz w:val="24"/>
          <w:lang w:eastAsia="en-US"/>
        </w:rPr>
        <w:t>прав на франшизу (паушальный взнос)</w:t>
      </w:r>
      <w:bookmarkEnd w:id="87"/>
      <w:r w:rsidRPr="009678B4">
        <w:rPr>
          <w:rFonts w:ascii="Arial" w:eastAsia="Calibri" w:hAnsi="Arial" w:cs="Arial"/>
          <w:color w:val="000000"/>
          <w:sz w:val="24"/>
          <w:lang w:eastAsia="en-US"/>
        </w:rPr>
        <w:t>;</w:t>
      </w:r>
    </w:p>
    <w:p w14:paraId="72C88EDB" w14:textId="77777777" w:rsidR="009678B4" w:rsidRPr="009678B4" w:rsidRDefault="009678B4" w:rsidP="009678B4">
      <w:pPr>
        <w:jc w:val="both"/>
        <w:rPr>
          <w:rFonts w:ascii="Arial" w:eastAsia="Calibri" w:hAnsi="Arial" w:cs="Arial"/>
          <w:color w:val="000000"/>
          <w:sz w:val="24"/>
          <w:lang w:eastAsia="en-US"/>
        </w:rPr>
      </w:pPr>
      <w:r w:rsidRPr="009678B4">
        <w:rPr>
          <w:rFonts w:ascii="Arial" w:eastAsia="Calibri" w:hAnsi="Arial" w:cs="Arial"/>
          <w:color w:val="000000"/>
          <w:sz w:val="24"/>
          <w:lang w:eastAsia="en-US"/>
        </w:rPr>
        <w:t xml:space="preserve">- </w:t>
      </w:r>
      <w:bookmarkStart w:id="88" w:name="_Hlk150502064"/>
      <w:r w:rsidRPr="009678B4">
        <w:rPr>
          <w:rFonts w:ascii="Arial" w:hAnsi="Arial" w:cs="Arial"/>
          <w:sz w:val="24"/>
        </w:rPr>
        <w:t xml:space="preserve">копии платежных поручений, подтверждающие осуществление оплаты, связанные </w:t>
      </w:r>
      <w:r w:rsidRPr="009678B4">
        <w:rPr>
          <w:rFonts w:ascii="Arial" w:eastAsia="Calibri" w:hAnsi="Arial" w:cs="Arial"/>
          <w:color w:val="000000"/>
          <w:sz w:val="24"/>
          <w:lang w:eastAsia="en-US"/>
        </w:rPr>
        <w:t>с</w:t>
      </w:r>
      <w:bookmarkEnd w:id="88"/>
      <w:r w:rsidRPr="009678B4">
        <w:rPr>
          <w:rFonts w:ascii="Arial" w:eastAsia="Calibri" w:hAnsi="Arial" w:cs="Arial"/>
          <w:color w:val="000000"/>
          <w:sz w:val="24"/>
          <w:lang w:eastAsia="en-US"/>
        </w:rPr>
        <w:t xml:space="preserve"> </w:t>
      </w:r>
      <w:r w:rsidRPr="009678B4">
        <w:rPr>
          <w:rFonts w:ascii="Arial" w:hAnsi="Arial" w:cs="Arial"/>
          <w:sz w:val="24"/>
        </w:rPr>
        <w:t xml:space="preserve">приобретение </w:t>
      </w:r>
      <w:r w:rsidRPr="009678B4">
        <w:rPr>
          <w:rFonts w:ascii="Arial" w:eastAsia="Calibri" w:hAnsi="Arial" w:cs="Arial"/>
          <w:color w:val="000000"/>
          <w:sz w:val="24"/>
          <w:lang w:eastAsia="en-US"/>
        </w:rPr>
        <w:t xml:space="preserve">прав на </w:t>
      </w:r>
      <w:bookmarkStart w:id="89" w:name="_Hlk150501868"/>
      <w:r w:rsidRPr="009678B4">
        <w:rPr>
          <w:rFonts w:ascii="Arial" w:eastAsia="Calibri" w:hAnsi="Arial" w:cs="Arial"/>
          <w:color w:val="000000"/>
          <w:sz w:val="24"/>
          <w:lang w:eastAsia="en-US"/>
        </w:rPr>
        <w:t>франшизу (паушальный взнос);</w:t>
      </w:r>
      <w:bookmarkEnd w:id="89"/>
    </w:p>
    <w:p w14:paraId="131D4A8B" w14:textId="77777777" w:rsidR="009678B4" w:rsidRPr="009678B4" w:rsidRDefault="009678B4" w:rsidP="009678B4">
      <w:pPr>
        <w:jc w:val="both"/>
        <w:rPr>
          <w:rFonts w:ascii="Arial" w:hAnsi="Arial" w:cs="Arial"/>
          <w:sz w:val="24"/>
        </w:rPr>
      </w:pPr>
      <w:r w:rsidRPr="009678B4">
        <w:rPr>
          <w:rFonts w:ascii="Arial" w:eastAsia="Calibri" w:hAnsi="Arial" w:cs="Arial"/>
          <w:color w:val="000000"/>
          <w:sz w:val="24"/>
          <w:lang w:eastAsia="en-US"/>
        </w:rPr>
        <w:t>- копии документов франшизы (паушального взноса);</w:t>
      </w:r>
    </w:p>
    <w:p w14:paraId="65C16806" w14:textId="77777777" w:rsidR="009678B4" w:rsidRPr="009678B4" w:rsidRDefault="009678B4" w:rsidP="009678B4">
      <w:pPr>
        <w:autoSpaceDE w:val="0"/>
        <w:autoSpaceDN w:val="0"/>
        <w:adjustRightInd w:val="0"/>
        <w:jc w:val="both"/>
        <w:rPr>
          <w:rFonts w:ascii="Arial" w:hAnsi="Arial" w:cs="Arial"/>
          <w:color w:val="000000"/>
          <w:sz w:val="24"/>
        </w:rPr>
      </w:pPr>
      <w:r w:rsidRPr="009678B4">
        <w:rPr>
          <w:rFonts w:ascii="Arial" w:eastAsia="Calibri" w:hAnsi="Arial" w:cs="Arial"/>
          <w:bCs/>
          <w:color w:val="000000"/>
          <w:sz w:val="24"/>
          <w:lang w:eastAsia="en-US"/>
        </w:rPr>
        <w:t xml:space="preserve">8) </w:t>
      </w:r>
      <w:r w:rsidRPr="009678B4">
        <w:rPr>
          <w:rFonts w:ascii="Arial" w:hAnsi="Arial" w:cs="Arial"/>
          <w:sz w:val="24"/>
        </w:rPr>
        <w:t>в случае обеспечения расходов, связанных с</w:t>
      </w:r>
      <w:r w:rsidRPr="009678B4">
        <w:rPr>
          <w:rFonts w:ascii="Arial" w:eastAsia="Calibri" w:hAnsi="Arial" w:cs="Arial"/>
          <w:color w:val="000000"/>
          <w:sz w:val="24"/>
          <w:lang w:eastAsia="en-US"/>
        </w:rPr>
        <w:t xml:space="preserve"> обеспечением затрат </w:t>
      </w:r>
      <w:r w:rsidRPr="009678B4">
        <w:rPr>
          <w:rFonts w:ascii="Arial" w:hAnsi="Arial" w:cs="Arial"/>
          <w:color w:val="000000"/>
          <w:sz w:val="24"/>
        </w:rPr>
        <w:t>на приобретение сырья, расходных материалов</w:t>
      </w:r>
      <w:bookmarkStart w:id="90" w:name="_Hlk150502039"/>
      <w:r w:rsidRPr="009678B4">
        <w:rPr>
          <w:rFonts w:ascii="Arial" w:hAnsi="Arial" w:cs="Arial"/>
          <w:color w:val="000000"/>
          <w:sz w:val="24"/>
        </w:rPr>
        <w:t>, необходимых для производства выпускаемой продукции или предоставления услуг</w:t>
      </w:r>
      <w:bookmarkEnd w:id="90"/>
      <w:r w:rsidRPr="009678B4">
        <w:rPr>
          <w:rFonts w:ascii="Arial" w:hAnsi="Arial" w:cs="Arial"/>
          <w:color w:val="000000"/>
          <w:sz w:val="24"/>
        </w:rPr>
        <w:t>:</w:t>
      </w:r>
    </w:p>
    <w:p w14:paraId="47C08A7E" w14:textId="77777777" w:rsidR="009678B4" w:rsidRPr="009678B4" w:rsidRDefault="009678B4" w:rsidP="009678B4">
      <w:pPr>
        <w:autoSpaceDE w:val="0"/>
        <w:autoSpaceDN w:val="0"/>
        <w:adjustRightInd w:val="0"/>
        <w:jc w:val="both"/>
        <w:rPr>
          <w:rFonts w:ascii="Arial" w:hAnsi="Arial" w:cs="Arial"/>
          <w:color w:val="000000"/>
          <w:sz w:val="24"/>
        </w:rPr>
      </w:pPr>
      <w:r w:rsidRPr="009678B4">
        <w:rPr>
          <w:rFonts w:ascii="Arial" w:hAnsi="Arial" w:cs="Arial"/>
          <w:sz w:val="24"/>
        </w:rPr>
        <w:t xml:space="preserve">- копии договоров купли-продажи (контракта) </w:t>
      </w:r>
      <w:bookmarkStart w:id="91" w:name="_Hlk150502077"/>
      <w:r w:rsidRPr="009678B4">
        <w:rPr>
          <w:rFonts w:ascii="Arial" w:hAnsi="Arial" w:cs="Arial"/>
          <w:sz w:val="24"/>
        </w:rPr>
        <w:t xml:space="preserve">на приобретение </w:t>
      </w:r>
      <w:bookmarkStart w:id="92" w:name="_Hlk150502929"/>
      <w:r w:rsidRPr="009678B4">
        <w:rPr>
          <w:rFonts w:ascii="Arial" w:hAnsi="Arial" w:cs="Arial"/>
          <w:sz w:val="24"/>
        </w:rPr>
        <w:t>сырья, расходных материалов</w:t>
      </w:r>
      <w:bookmarkEnd w:id="92"/>
      <w:r w:rsidRPr="009678B4">
        <w:rPr>
          <w:rFonts w:ascii="Arial" w:hAnsi="Arial" w:cs="Arial"/>
          <w:color w:val="000000"/>
          <w:sz w:val="24"/>
        </w:rPr>
        <w:t>, необходимых для производства выпускаемой продукции или предоставления услуг</w:t>
      </w:r>
      <w:bookmarkEnd w:id="91"/>
      <w:r w:rsidRPr="009678B4">
        <w:rPr>
          <w:rFonts w:ascii="Arial" w:hAnsi="Arial" w:cs="Arial"/>
          <w:color w:val="000000"/>
          <w:sz w:val="24"/>
        </w:rPr>
        <w:t>;</w:t>
      </w:r>
    </w:p>
    <w:p w14:paraId="408DD539"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 </w:t>
      </w:r>
      <w:bookmarkStart w:id="93" w:name="_Hlk150502248"/>
      <w:r w:rsidRPr="009678B4">
        <w:rPr>
          <w:rFonts w:ascii="Arial" w:hAnsi="Arial" w:cs="Arial"/>
          <w:sz w:val="24"/>
        </w:rPr>
        <w:t>копии платежных документов, подтверждающих оплату приобретаемого сырья, расходных материалов, в случае безналичного расчета - платежные поручения, в случае наличного расчета - кассовые (или товарные) чеки и (или) квитанции к приходным кассовым ордерам;</w:t>
      </w:r>
      <w:bookmarkEnd w:id="93"/>
    </w:p>
    <w:p w14:paraId="1C39B032"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 </w:t>
      </w:r>
      <w:bookmarkStart w:id="94" w:name="_Hlk150502567"/>
      <w:r w:rsidRPr="009678B4">
        <w:rPr>
          <w:rFonts w:ascii="Arial" w:hAnsi="Arial" w:cs="Arial"/>
          <w:sz w:val="24"/>
        </w:rPr>
        <w:t>копии актов о приеме-передаче объектов основных средств, инвентарных карточек учета объектов основных средств (при наличии);</w:t>
      </w:r>
      <w:bookmarkEnd w:id="94"/>
    </w:p>
    <w:p w14:paraId="6C292263"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hAnsi="Arial" w:cs="Arial"/>
          <w:color w:val="000000"/>
          <w:sz w:val="24"/>
        </w:rPr>
        <w:t xml:space="preserve">4.2. Получатель гранта представляет Главному распорядителю </w:t>
      </w:r>
      <w:r w:rsidRPr="009678B4">
        <w:rPr>
          <w:rFonts w:ascii="Arial" w:eastAsia="Calibri" w:hAnsi="Arial" w:cs="Arial"/>
          <w:bCs/>
          <w:color w:val="000000"/>
          <w:sz w:val="24"/>
          <w:lang w:eastAsia="en-US"/>
        </w:rPr>
        <w:t xml:space="preserve">отчет о достижении значений показателей результативности необходимых для достижения результата предоставления гранта по форме, согласно заключенному Соглашению, с приложением пояснительной записки с описанием достигнутых результатов предоставления гранта и показателя, необходимого для достижения результата предоставления гранта, или причин их недостижения, в срок до 20 января года, следующего за отчетным. </w:t>
      </w:r>
    </w:p>
    <w:p w14:paraId="011920F6"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4.3. Главный распорядитель бюджетных средств вправе устанавливать в соглашении сроки и формы представления получателем гранта дополнительной отчетности.</w:t>
      </w:r>
    </w:p>
    <w:p w14:paraId="3C122D8C"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4.4. В случае использования в текущем финансовом году получателем гранта средств гранта, предоставленных в соответствии с соглашением, не в полном объеме остаток средств гранта может быть использован в течение следующего финансового года на цель, предусмотренную пунктом 1.3. настоящего Порядка.</w:t>
      </w:r>
    </w:p>
    <w:p w14:paraId="206A25D6"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В целях согласования потребности в неиспользованных остатках гранта в текущем финансовом году и направления их на цель, предусмотренную пунктом 1.3. Порядка, в очередном финансовом году получатель гранта направляет обращение Главному распорядителю в срок до 1 февраля года, следующего за годом предоставления гранта, но не ранее даты предоставления отчетов по итогам отчетного года, указанных в пункте 3.1. Порядка. Обращение должно содержать:</w:t>
      </w:r>
    </w:p>
    <w:p w14:paraId="233A36BF"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1) номер соглашения;</w:t>
      </w:r>
    </w:p>
    <w:p w14:paraId="0B52F31D"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2) реквизиты нормативного правового акта, регулирующего порядок предоставления гранта;</w:t>
      </w:r>
    </w:p>
    <w:p w14:paraId="08455C15"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3) цель предоставления гранта;</w:t>
      </w:r>
    </w:p>
    <w:p w14:paraId="67EA3C1C"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4) объем не использованных по состоянию на 31 декабря текущего финансового года остатков гранта на расчетном счете, открытом получателю гранта в российской кредитной организации;</w:t>
      </w:r>
    </w:p>
    <w:p w14:paraId="2010FE00"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5) способ направления Получателем информации (документов) по результатам рассмотрения обращения.</w:t>
      </w:r>
    </w:p>
    <w:p w14:paraId="46ED1B32"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 xml:space="preserve">Обращение представляется получателем гранта Главному распорядителю следующих способов: на бумажном носителе нарочным или посредством почтовой связи по адресу: 663120, Красноярский край, </w:t>
      </w:r>
      <w:proofErr w:type="spellStart"/>
      <w:r w:rsidRPr="009678B4">
        <w:rPr>
          <w:rFonts w:ascii="Arial" w:hAnsi="Arial" w:cs="Arial"/>
          <w:bCs/>
          <w:sz w:val="24"/>
        </w:rPr>
        <w:t>Пировский</w:t>
      </w:r>
      <w:proofErr w:type="spellEnd"/>
      <w:r w:rsidRPr="009678B4">
        <w:rPr>
          <w:rFonts w:ascii="Arial" w:hAnsi="Arial" w:cs="Arial"/>
          <w:bCs/>
          <w:sz w:val="24"/>
        </w:rPr>
        <w:t xml:space="preserve"> муниципальный округ, с. Пировское, ул. Ленина. стр.27, кабинет № 2-21 (отдел экономики).</w:t>
      </w:r>
    </w:p>
    <w:p w14:paraId="113914CC" w14:textId="77777777" w:rsidR="009678B4" w:rsidRPr="009678B4" w:rsidRDefault="009678B4" w:rsidP="009678B4">
      <w:pPr>
        <w:widowControl w:val="0"/>
        <w:autoSpaceDE w:val="0"/>
        <w:autoSpaceDN w:val="0"/>
        <w:jc w:val="both"/>
        <w:rPr>
          <w:rFonts w:ascii="Arial" w:hAnsi="Arial" w:cs="Arial"/>
          <w:bCs/>
          <w:sz w:val="24"/>
        </w:rPr>
      </w:pPr>
      <w:r w:rsidRPr="009678B4">
        <w:rPr>
          <w:rFonts w:ascii="Arial" w:hAnsi="Arial" w:cs="Arial"/>
          <w:bCs/>
          <w:sz w:val="24"/>
        </w:rPr>
        <w:t xml:space="preserve">4.5. В случае если получатель гранта не обратился к Главному распорядителю для использования неиспользованных остатков средств гранта в срок до 1 февраля </w:t>
      </w:r>
      <w:r w:rsidRPr="009678B4">
        <w:rPr>
          <w:rFonts w:ascii="Arial" w:hAnsi="Arial" w:cs="Arial"/>
          <w:bCs/>
          <w:sz w:val="24"/>
        </w:rPr>
        <w:lastRenderedPageBreak/>
        <w:t>года, следующего за годом предоставления гранта, на цель, указанную в пункте 1.3 настоящего Порядка, остатки гранта, не использованные получателем гранта в отчетном финансовом году, подлежат возврату в местный бюджет на лицевой счет Главного распорядителя, указанный в соглашении, в срок до 1 марта года, следующего за годом предоставления</w:t>
      </w:r>
    </w:p>
    <w:p w14:paraId="55DFA276"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r w:rsidRPr="009678B4">
        <w:rPr>
          <w:rFonts w:ascii="Arial" w:eastAsia="Calibri" w:hAnsi="Arial" w:cs="Arial"/>
          <w:bCs/>
          <w:color w:val="000000"/>
          <w:sz w:val="24"/>
          <w:lang w:eastAsia="en-US"/>
        </w:rPr>
        <w:t>4.6. В случае если в связи с участием в СВО получателя гранта отчетность не может быть предоставлена получателем гранта в установленный срок, срок предоставления отчетности продляется на основании решения Главного распорядителя, принятого в соответствии с пунктом 3.8 настоящего Порядка.</w:t>
      </w:r>
    </w:p>
    <w:p w14:paraId="7F686639" w14:textId="77777777" w:rsidR="009678B4" w:rsidRPr="009678B4" w:rsidRDefault="009678B4" w:rsidP="009678B4">
      <w:pPr>
        <w:autoSpaceDE w:val="0"/>
        <w:autoSpaceDN w:val="0"/>
        <w:adjustRightInd w:val="0"/>
        <w:jc w:val="both"/>
        <w:rPr>
          <w:rFonts w:ascii="Arial" w:eastAsia="Calibri" w:hAnsi="Arial" w:cs="Arial"/>
          <w:bCs/>
          <w:color w:val="000000"/>
          <w:sz w:val="24"/>
          <w:lang w:eastAsia="en-US"/>
        </w:rPr>
      </w:pPr>
    </w:p>
    <w:p w14:paraId="6326A558" w14:textId="77777777" w:rsidR="009678B4" w:rsidRPr="009678B4" w:rsidRDefault="009678B4" w:rsidP="009678B4">
      <w:pPr>
        <w:autoSpaceDE w:val="0"/>
        <w:autoSpaceDN w:val="0"/>
        <w:adjustRightInd w:val="0"/>
        <w:jc w:val="center"/>
        <w:rPr>
          <w:rFonts w:ascii="Arial" w:eastAsia="Calibri" w:hAnsi="Arial" w:cs="Arial"/>
          <w:b/>
          <w:color w:val="000000"/>
          <w:sz w:val="24"/>
          <w:lang w:eastAsia="en-US"/>
        </w:rPr>
      </w:pPr>
      <w:r w:rsidRPr="009678B4">
        <w:rPr>
          <w:rFonts w:ascii="Arial" w:eastAsia="Calibri" w:hAnsi="Arial" w:cs="Arial"/>
          <w:b/>
          <w:color w:val="000000"/>
          <w:sz w:val="24"/>
          <w:lang w:eastAsia="en-US"/>
        </w:rPr>
        <w:t>5. Требования об осуществлении контроля (мониторинга) за соблюдением условий и порядка предоставления субсидий и ответственности за их нарушение</w:t>
      </w:r>
    </w:p>
    <w:p w14:paraId="5CA21EEC" w14:textId="77777777" w:rsidR="009678B4" w:rsidRPr="009678B4" w:rsidRDefault="009678B4" w:rsidP="009678B4">
      <w:pPr>
        <w:jc w:val="both"/>
        <w:rPr>
          <w:rFonts w:ascii="Arial" w:hAnsi="Arial" w:cs="Arial"/>
          <w:sz w:val="24"/>
        </w:rPr>
      </w:pPr>
      <w:bookmarkStart w:id="95" w:name="_Hlk150535089"/>
    </w:p>
    <w:p w14:paraId="52892A89" w14:textId="77777777" w:rsidR="009678B4" w:rsidRPr="009678B4" w:rsidRDefault="009678B4" w:rsidP="009678B4">
      <w:pPr>
        <w:jc w:val="both"/>
        <w:rPr>
          <w:rFonts w:ascii="Arial" w:hAnsi="Arial" w:cs="Arial"/>
          <w:sz w:val="24"/>
        </w:rPr>
      </w:pPr>
      <w:r w:rsidRPr="009678B4">
        <w:rPr>
          <w:rFonts w:ascii="Arial" w:hAnsi="Arial" w:cs="Arial"/>
          <w:sz w:val="24"/>
        </w:rPr>
        <w:t xml:space="preserve">5.1. Служба финансово-экономического контроля и контроля в сфере закупок Красноярского края, Счетная палата Красноярского края, Главный распорядитель, </w:t>
      </w:r>
      <w:bookmarkStart w:id="96" w:name="_Hlk161921189"/>
      <w:r w:rsidRPr="009678B4">
        <w:rPr>
          <w:rFonts w:ascii="Arial" w:hAnsi="Arial" w:cs="Arial"/>
          <w:sz w:val="24"/>
        </w:rPr>
        <w:t xml:space="preserve">финансовый отдел администрации Пировского муниципального округа, контрольно-счетный орган администрации Пировского муниципального округа </w:t>
      </w:r>
      <w:bookmarkEnd w:id="96"/>
      <w:r w:rsidRPr="009678B4">
        <w:rPr>
          <w:rFonts w:ascii="Arial" w:hAnsi="Arial" w:cs="Arial"/>
          <w:sz w:val="24"/>
        </w:rPr>
        <w:t xml:space="preserve">осуществляют проверки соблюдения получателем гранта и лицами, получающими средства гранта на основании договоров (соглашений), заключенных с получателем гранта, в соответствии со </w:t>
      </w:r>
      <w:hyperlink r:id="rId72" w:tooltip="&quot;Бюджетный кодекс Российской Федерации&quot; от 31.07.1998 N 145-ФЗ (ред. от 25.12.2023, с изм. от 25.01.2024) (с изм. и доп., вступ. в силу с 05.01.2024) {КонсультантПлюс}">
        <w:r w:rsidRPr="009678B4">
          <w:rPr>
            <w:rFonts w:ascii="Arial" w:hAnsi="Arial" w:cs="Arial"/>
            <w:color w:val="000000" w:themeColor="text1"/>
            <w:sz w:val="24"/>
          </w:rPr>
          <w:t>статьями 268.1</w:t>
        </w:r>
      </w:hyperlink>
      <w:r w:rsidRPr="009678B4">
        <w:rPr>
          <w:rFonts w:ascii="Arial" w:hAnsi="Arial" w:cs="Arial"/>
          <w:color w:val="000000" w:themeColor="text1"/>
          <w:sz w:val="24"/>
        </w:rPr>
        <w:t xml:space="preserve"> и </w:t>
      </w:r>
      <w:hyperlink r:id="rId73" w:tooltip="&quot;Бюджетный кодекс Российской Федерации&quot; от 31.07.1998 N 145-ФЗ (ред. от 25.12.2023, с изм. от 25.01.2024) (с изм. и доп., вступ. в силу с 05.01.2024) {КонсультантПлюс}">
        <w:r w:rsidRPr="009678B4">
          <w:rPr>
            <w:rFonts w:ascii="Arial" w:hAnsi="Arial" w:cs="Arial"/>
            <w:color w:val="000000" w:themeColor="text1"/>
            <w:sz w:val="24"/>
          </w:rPr>
          <w:t>269.2</w:t>
        </w:r>
      </w:hyperlink>
      <w:r w:rsidRPr="009678B4">
        <w:rPr>
          <w:rFonts w:ascii="Arial" w:hAnsi="Arial" w:cs="Arial"/>
          <w:sz w:val="24"/>
        </w:rPr>
        <w:t xml:space="preserve"> Бюджетного кодекса Российской Федерации.</w:t>
      </w:r>
    </w:p>
    <w:p w14:paraId="7331ABB3" w14:textId="77777777" w:rsidR="009678B4" w:rsidRPr="009678B4" w:rsidRDefault="009678B4" w:rsidP="009678B4">
      <w:pPr>
        <w:jc w:val="both"/>
        <w:rPr>
          <w:rFonts w:ascii="Arial" w:hAnsi="Arial" w:cs="Arial"/>
          <w:sz w:val="24"/>
        </w:rPr>
      </w:pPr>
      <w:r w:rsidRPr="009678B4">
        <w:rPr>
          <w:rFonts w:ascii="Arial" w:hAnsi="Arial" w:cs="Arial"/>
          <w:sz w:val="24"/>
        </w:rPr>
        <w:t>Главный распорядитель осуществляет проверку соблюдения порядка и условий предоставления гранта, в том числе в части достижения результата его предоставления, путем документальной проверки отчета о расходах получателя гранта, отчета о достижении значения результата предоставления гранта.</w:t>
      </w:r>
    </w:p>
    <w:p w14:paraId="5394DB60" w14:textId="77777777" w:rsidR="009678B4" w:rsidRPr="009678B4" w:rsidRDefault="009678B4" w:rsidP="009678B4">
      <w:pPr>
        <w:jc w:val="both"/>
        <w:rPr>
          <w:rFonts w:ascii="Arial" w:hAnsi="Arial" w:cs="Arial"/>
          <w:sz w:val="24"/>
        </w:rPr>
      </w:pPr>
      <w:r w:rsidRPr="009678B4">
        <w:rPr>
          <w:rFonts w:ascii="Arial" w:hAnsi="Arial" w:cs="Arial"/>
          <w:sz w:val="24"/>
        </w:rPr>
        <w:t>Мониторинг достижения результатов предоставления гранта проводится исходя из достижения значения результата предоставления гранта, определенного соглашением, и событий, отражающих факт завершения соответствующего мероприятия по получению результата предоставления гранта (контрольная точка) в порядке и по формам, которые установлены Министерством финансов Российской Федерации.</w:t>
      </w:r>
    </w:p>
    <w:p w14:paraId="10B0DAB4" w14:textId="77777777" w:rsidR="009678B4" w:rsidRPr="009678B4" w:rsidRDefault="009678B4" w:rsidP="009678B4">
      <w:pPr>
        <w:jc w:val="both"/>
        <w:rPr>
          <w:rFonts w:ascii="Arial" w:hAnsi="Arial" w:cs="Arial"/>
          <w:sz w:val="24"/>
        </w:rPr>
      </w:pPr>
      <w:bookmarkStart w:id="97" w:name="P409"/>
      <w:bookmarkEnd w:id="97"/>
      <w:r w:rsidRPr="009678B4">
        <w:rPr>
          <w:rFonts w:ascii="Arial" w:hAnsi="Arial" w:cs="Arial"/>
          <w:sz w:val="24"/>
        </w:rPr>
        <w:t>5.2. Возврату в местный бюджет подлежит грант в следующих случаях и размерах:</w:t>
      </w:r>
    </w:p>
    <w:p w14:paraId="6BC2E349" w14:textId="77777777" w:rsidR="009678B4" w:rsidRPr="009678B4" w:rsidRDefault="009678B4" w:rsidP="009678B4">
      <w:pPr>
        <w:jc w:val="both"/>
        <w:rPr>
          <w:rFonts w:ascii="Arial" w:hAnsi="Arial" w:cs="Arial"/>
          <w:sz w:val="24"/>
        </w:rPr>
      </w:pPr>
      <w:r w:rsidRPr="009678B4">
        <w:rPr>
          <w:rFonts w:ascii="Arial" w:hAnsi="Arial" w:cs="Arial"/>
          <w:sz w:val="24"/>
        </w:rPr>
        <w:t>нарушения получателем гранта условий, установленных при предоставлении гранта, выявленного в том числе по фактам проверок, проведенных Главным распорядителем, финансовым отделом администрации Пировского муниципального округа, контрольно-счетным органом администрации Пировского муниципального округа и службой финансово-экономического контроля и контроля в сфере закупок Красноярского края, Счетной палатой Красноярского края, а также в случае, предусмотренном пунктом 3.8 Порядка, - в полном объеме;</w:t>
      </w:r>
    </w:p>
    <w:p w14:paraId="2E9654B1" w14:textId="77777777" w:rsidR="009678B4" w:rsidRPr="009678B4" w:rsidRDefault="009678B4" w:rsidP="009678B4">
      <w:pPr>
        <w:jc w:val="both"/>
        <w:rPr>
          <w:rFonts w:ascii="Arial" w:hAnsi="Arial" w:cs="Arial"/>
          <w:sz w:val="24"/>
        </w:rPr>
      </w:pPr>
      <w:r w:rsidRPr="009678B4">
        <w:rPr>
          <w:rFonts w:ascii="Arial" w:hAnsi="Arial" w:cs="Arial"/>
          <w:sz w:val="24"/>
        </w:rPr>
        <w:t xml:space="preserve">несоответствия расходов, произведенных за счет средств гранта, расходам, предусмотренным проекте в сфере предпринимательской деятельности, - в размере расходов, не соответствующих направлениям расходования гранта, предусмотренным </w:t>
      </w:r>
      <w:hyperlink w:anchor="P83" w:tooltip="1.8. Грант в соответствии с Требованиями N 142 предоставляется в целях финансового обеспечения следующих расходов заявителей - социальных предприятий или заявителей - молодых предпринимателей, связанных с реализацией проекта в сфере социального предприниматель">
        <w:r w:rsidRPr="009678B4">
          <w:rPr>
            <w:rFonts w:ascii="Arial" w:hAnsi="Arial" w:cs="Arial"/>
            <w:color w:val="000000" w:themeColor="text1"/>
            <w:sz w:val="24"/>
          </w:rPr>
          <w:t>пунктом 1.8</w:t>
        </w:r>
      </w:hyperlink>
      <w:r w:rsidRPr="009678B4">
        <w:rPr>
          <w:rFonts w:ascii="Arial" w:hAnsi="Arial" w:cs="Arial"/>
          <w:color w:val="000000" w:themeColor="text1"/>
          <w:sz w:val="24"/>
        </w:rPr>
        <w:t xml:space="preserve"> настоящего Порядка;</w:t>
      </w:r>
    </w:p>
    <w:p w14:paraId="583BD6CD" w14:textId="77777777" w:rsidR="009678B4" w:rsidRPr="009678B4" w:rsidRDefault="009678B4" w:rsidP="009678B4">
      <w:pPr>
        <w:jc w:val="both"/>
        <w:rPr>
          <w:rFonts w:ascii="Arial" w:hAnsi="Arial" w:cs="Arial"/>
          <w:sz w:val="24"/>
        </w:rPr>
      </w:pPr>
      <w:r w:rsidRPr="009678B4">
        <w:rPr>
          <w:rFonts w:ascii="Arial" w:hAnsi="Arial" w:cs="Arial"/>
          <w:sz w:val="24"/>
        </w:rPr>
        <w:t xml:space="preserve">непредставления документов, </w:t>
      </w:r>
      <w:r w:rsidRPr="009678B4">
        <w:rPr>
          <w:rFonts w:ascii="Arial" w:hAnsi="Arial" w:cs="Arial"/>
          <w:color w:val="000000" w:themeColor="text1"/>
          <w:sz w:val="24"/>
        </w:rPr>
        <w:t xml:space="preserve">установленных </w:t>
      </w:r>
      <w:hyperlink w:anchor="P390" w:tooltip="4.1. Получатель гранта представляет в Агентство на бумажном носителе нарочным либо направляет по почте отчет о расходах, источником финансового обеспечения которых является грант, по форме, утвержденной Приказом N 199н, в срок до 20 января года, следующего за ">
        <w:r w:rsidRPr="009678B4">
          <w:rPr>
            <w:rFonts w:ascii="Arial" w:hAnsi="Arial" w:cs="Arial"/>
            <w:color w:val="000000" w:themeColor="text1"/>
            <w:sz w:val="24"/>
          </w:rPr>
          <w:t>пунктами 4.1</w:t>
        </w:r>
      </w:hyperlink>
      <w:r w:rsidRPr="009678B4">
        <w:rPr>
          <w:rFonts w:ascii="Arial" w:hAnsi="Arial" w:cs="Arial"/>
          <w:color w:val="000000" w:themeColor="text1"/>
          <w:sz w:val="24"/>
        </w:rPr>
        <w:t xml:space="preserve">., </w:t>
      </w:r>
      <w:hyperlink w:anchor="P392" w:tooltip="4.2. Получатель гранта также представляет в Агентство на бумажном носителе нарочным либо направляет по почте отчет о достижении значения результата предоставления гранта по форме, утвержденной Приказом N 199н, в срок до 20 января года, следующего за отчетным г">
        <w:r w:rsidRPr="009678B4">
          <w:rPr>
            <w:rFonts w:ascii="Arial" w:hAnsi="Arial" w:cs="Arial"/>
            <w:color w:val="000000" w:themeColor="text1"/>
            <w:sz w:val="24"/>
          </w:rPr>
          <w:t>4.2</w:t>
        </w:r>
      </w:hyperlink>
      <w:r w:rsidRPr="009678B4">
        <w:rPr>
          <w:rFonts w:ascii="Arial" w:hAnsi="Arial" w:cs="Arial"/>
          <w:color w:val="000000" w:themeColor="text1"/>
          <w:sz w:val="24"/>
        </w:rPr>
        <w:t>. настоящего Порядка</w:t>
      </w:r>
      <w:r w:rsidRPr="009678B4">
        <w:rPr>
          <w:rFonts w:ascii="Arial" w:hAnsi="Arial" w:cs="Arial"/>
          <w:sz w:val="24"/>
        </w:rPr>
        <w:t>, - в размере расходов, в отношении которых не представлены документы;</w:t>
      </w:r>
    </w:p>
    <w:p w14:paraId="0AAC61C6" w14:textId="77777777" w:rsidR="009678B4" w:rsidRPr="009678B4" w:rsidRDefault="009678B4" w:rsidP="009678B4">
      <w:pPr>
        <w:jc w:val="both"/>
        <w:rPr>
          <w:rFonts w:ascii="Arial" w:hAnsi="Arial" w:cs="Arial"/>
          <w:sz w:val="24"/>
        </w:rPr>
      </w:pPr>
      <w:r w:rsidRPr="009678B4">
        <w:rPr>
          <w:rFonts w:ascii="Arial" w:hAnsi="Arial" w:cs="Arial"/>
          <w:sz w:val="24"/>
        </w:rPr>
        <w:t>неполного использования гранта в текущем году, в случае непредставления Главному распорядителю в срок до 1 февраля года, следующего за отчетным, письменного обращения получателя гранта в соответствии с пунктом 3.6. Порядка, - в размере неиспользованного остатка гранта;</w:t>
      </w:r>
    </w:p>
    <w:p w14:paraId="122FA09B" w14:textId="77777777" w:rsidR="009678B4" w:rsidRPr="009678B4" w:rsidRDefault="009678B4" w:rsidP="009678B4">
      <w:pPr>
        <w:jc w:val="both"/>
        <w:rPr>
          <w:rFonts w:ascii="Arial" w:hAnsi="Arial" w:cs="Arial"/>
          <w:sz w:val="24"/>
        </w:rPr>
      </w:pPr>
      <w:r w:rsidRPr="009678B4">
        <w:rPr>
          <w:rFonts w:ascii="Arial" w:hAnsi="Arial" w:cs="Arial"/>
          <w:sz w:val="24"/>
        </w:rPr>
        <w:t>в случае недостижения значения результата предоставления гранта, - объем средств, подлежащих возврату в краевой бюджет, рассчитывается по формуле:</w:t>
      </w:r>
    </w:p>
    <w:p w14:paraId="48310C36" w14:textId="77777777" w:rsidR="009678B4" w:rsidRPr="009678B4" w:rsidRDefault="009678B4" w:rsidP="009678B4">
      <w:pPr>
        <w:jc w:val="both"/>
        <w:rPr>
          <w:rFonts w:ascii="Arial" w:hAnsi="Arial" w:cs="Arial"/>
          <w:sz w:val="24"/>
        </w:rPr>
      </w:pPr>
    </w:p>
    <w:p w14:paraId="1CAE4C69" w14:textId="77777777" w:rsidR="009678B4" w:rsidRPr="009678B4" w:rsidRDefault="009678B4" w:rsidP="009678B4">
      <w:pPr>
        <w:jc w:val="center"/>
        <w:rPr>
          <w:rFonts w:ascii="Arial" w:hAnsi="Arial" w:cs="Arial"/>
          <w:sz w:val="24"/>
        </w:rPr>
      </w:pPr>
      <w:r w:rsidRPr="009678B4">
        <w:rPr>
          <w:rFonts w:ascii="Arial" w:hAnsi="Arial" w:cs="Arial"/>
          <w:noProof/>
          <w:sz w:val="24"/>
        </w:rPr>
        <w:drawing>
          <wp:inline distT="0" distB="0" distL="0" distR="0" wp14:anchorId="5BA1F998" wp14:editId="6FF12F4E">
            <wp:extent cx="2028825" cy="342900"/>
            <wp:effectExtent l="0" t="0" r="0" b="0"/>
            <wp:docPr id="12962047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28825" cy="342900"/>
                    </a:xfrm>
                    <a:prstGeom prst="rect">
                      <a:avLst/>
                    </a:prstGeom>
                    <a:noFill/>
                    <a:ln>
                      <a:noFill/>
                    </a:ln>
                  </pic:spPr>
                </pic:pic>
              </a:graphicData>
            </a:graphic>
          </wp:inline>
        </w:drawing>
      </w:r>
    </w:p>
    <w:p w14:paraId="65B614FC" w14:textId="77777777" w:rsidR="009678B4" w:rsidRPr="009678B4" w:rsidRDefault="009678B4" w:rsidP="009678B4">
      <w:pPr>
        <w:jc w:val="both"/>
        <w:rPr>
          <w:rFonts w:ascii="Arial" w:hAnsi="Arial" w:cs="Arial"/>
          <w:sz w:val="24"/>
        </w:rPr>
      </w:pPr>
    </w:p>
    <w:p w14:paraId="154FF445" w14:textId="77777777" w:rsidR="009678B4" w:rsidRPr="009678B4" w:rsidRDefault="009678B4" w:rsidP="009678B4">
      <w:pPr>
        <w:jc w:val="both"/>
        <w:rPr>
          <w:rFonts w:ascii="Arial" w:hAnsi="Arial" w:cs="Arial"/>
          <w:sz w:val="24"/>
        </w:rPr>
      </w:pPr>
      <w:r w:rsidRPr="009678B4">
        <w:rPr>
          <w:rFonts w:ascii="Arial" w:hAnsi="Arial" w:cs="Arial"/>
          <w:sz w:val="24"/>
        </w:rPr>
        <w:t>где:</w:t>
      </w:r>
    </w:p>
    <w:p w14:paraId="375AC40C" w14:textId="77777777" w:rsidR="009678B4" w:rsidRPr="009678B4" w:rsidRDefault="009678B4" w:rsidP="009678B4">
      <w:pPr>
        <w:jc w:val="both"/>
        <w:rPr>
          <w:rFonts w:ascii="Arial" w:hAnsi="Arial" w:cs="Arial"/>
          <w:sz w:val="24"/>
        </w:rPr>
      </w:pPr>
      <w:proofErr w:type="spellStart"/>
      <w:r w:rsidRPr="009678B4">
        <w:rPr>
          <w:rFonts w:ascii="Arial" w:hAnsi="Arial" w:cs="Arial"/>
          <w:sz w:val="24"/>
        </w:rPr>
        <w:t>V</w:t>
      </w:r>
      <w:r w:rsidRPr="009678B4">
        <w:rPr>
          <w:rFonts w:ascii="Arial" w:hAnsi="Arial" w:cs="Arial"/>
          <w:sz w:val="24"/>
          <w:vertAlign w:val="subscript"/>
        </w:rPr>
        <w:t>гранта</w:t>
      </w:r>
      <w:proofErr w:type="spellEnd"/>
      <w:r w:rsidRPr="009678B4">
        <w:rPr>
          <w:rFonts w:ascii="Arial" w:hAnsi="Arial" w:cs="Arial"/>
          <w:sz w:val="24"/>
        </w:rPr>
        <w:t xml:space="preserve"> - размер гранта, предоставленного получателю гранта в отчетном финансовом году;</w:t>
      </w:r>
    </w:p>
    <w:p w14:paraId="301FD70D" w14:textId="77777777" w:rsidR="009678B4" w:rsidRPr="009678B4" w:rsidRDefault="009678B4" w:rsidP="009678B4">
      <w:pPr>
        <w:jc w:val="both"/>
        <w:rPr>
          <w:rFonts w:ascii="Arial" w:hAnsi="Arial" w:cs="Arial"/>
          <w:sz w:val="24"/>
        </w:rPr>
      </w:pPr>
      <w:r w:rsidRPr="009678B4">
        <w:rPr>
          <w:rFonts w:ascii="Arial" w:hAnsi="Arial" w:cs="Arial"/>
          <w:sz w:val="24"/>
        </w:rPr>
        <w:t>n - общее количество результатов;</w:t>
      </w:r>
    </w:p>
    <w:p w14:paraId="5089EDA1" w14:textId="77777777" w:rsidR="009678B4" w:rsidRPr="009678B4" w:rsidRDefault="009678B4" w:rsidP="009678B4">
      <w:pPr>
        <w:jc w:val="both"/>
        <w:rPr>
          <w:rFonts w:ascii="Arial" w:hAnsi="Arial" w:cs="Arial"/>
          <w:sz w:val="24"/>
        </w:rPr>
      </w:pPr>
      <w:proofErr w:type="spellStart"/>
      <w:r w:rsidRPr="009678B4">
        <w:rPr>
          <w:rFonts w:ascii="Arial" w:hAnsi="Arial" w:cs="Arial"/>
          <w:sz w:val="24"/>
        </w:rPr>
        <w:t>D</w:t>
      </w:r>
      <w:r w:rsidRPr="009678B4">
        <w:rPr>
          <w:rFonts w:ascii="Arial" w:hAnsi="Arial" w:cs="Arial"/>
          <w:sz w:val="24"/>
          <w:vertAlign w:val="subscript"/>
        </w:rPr>
        <w:t>i</w:t>
      </w:r>
      <w:proofErr w:type="spellEnd"/>
      <w:r w:rsidRPr="009678B4">
        <w:rPr>
          <w:rFonts w:ascii="Arial" w:hAnsi="Arial" w:cs="Arial"/>
          <w:sz w:val="24"/>
        </w:rPr>
        <w:t xml:space="preserve"> - индекс, отражающий уровень недостижения значения i-</w:t>
      </w:r>
      <w:proofErr w:type="spellStart"/>
      <w:r w:rsidRPr="009678B4">
        <w:rPr>
          <w:rFonts w:ascii="Arial" w:hAnsi="Arial" w:cs="Arial"/>
          <w:sz w:val="24"/>
        </w:rPr>
        <w:t>го</w:t>
      </w:r>
      <w:proofErr w:type="spellEnd"/>
      <w:r w:rsidRPr="009678B4">
        <w:rPr>
          <w:rFonts w:ascii="Arial" w:hAnsi="Arial" w:cs="Arial"/>
          <w:sz w:val="24"/>
        </w:rPr>
        <w:t xml:space="preserve"> результата, рассчитываемый по формуле:</w:t>
      </w:r>
    </w:p>
    <w:p w14:paraId="566E2682" w14:textId="77777777" w:rsidR="009678B4" w:rsidRPr="009678B4" w:rsidRDefault="009678B4" w:rsidP="009678B4">
      <w:pPr>
        <w:jc w:val="both"/>
        <w:rPr>
          <w:rFonts w:ascii="Arial" w:hAnsi="Arial" w:cs="Arial"/>
          <w:sz w:val="24"/>
        </w:rPr>
      </w:pPr>
    </w:p>
    <w:p w14:paraId="5AC82E14" w14:textId="77777777" w:rsidR="009678B4" w:rsidRPr="009678B4" w:rsidRDefault="009678B4" w:rsidP="009678B4">
      <w:pPr>
        <w:jc w:val="center"/>
        <w:rPr>
          <w:rFonts w:ascii="Arial" w:hAnsi="Arial" w:cs="Arial"/>
          <w:sz w:val="24"/>
        </w:rPr>
      </w:pPr>
      <w:proofErr w:type="spellStart"/>
      <w:r w:rsidRPr="009678B4">
        <w:rPr>
          <w:rFonts w:ascii="Arial" w:hAnsi="Arial" w:cs="Arial"/>
          <w:sz w:val="24"/>
        </w:rPr>
        <w:t>D</w:t>
      </w:r>
      <w:r w:rsidRPr="009678B4">
        <w:rPr>
          <w:rFonts w:ascii="Arial" w:hAnsi="Arial" w:cs="Arial"/>
          <w:sz w:val="24"/>
          <w:vertAlign w:val="subscript"/>
        </w:rPr>
        <w:t>i</w:t>
      </w:r>
      <w:proofErr w:type="spellEnd"/>
      <w:r w:rsidRPr="009678B4">
        <w:rPr>
          <w:rFonts w:ascii="Arial" w:hAnsi="Arial" w:cs="Arial"/>
          <w:sz w:val="24"/>
        </w:rPr>
        <w:t xml:space="preserve"> = 1 - </w:t>
      </w:r>
      <w:proofErr w:type="spellStart"/>
      <w:r w:rsidRPr="009678B4">
        <w:rPr>
          <w:rFonts w:ascii="Arial" w:hAnsi="Arial" w:cs="Arial"/>
          <w:sz w:val="24"/>
        </w:rPr>
        <w:t>T</w:t>
      </w:r>
      <w:r w:rsidRPr="009678B4">
        <w:rPr>
          <w:rFonts w:ascii="Arial" w:hAnsi="Arial" w:cs="Arial"/>
          <w:sz w:val="24"/>
          <w:vertAlign w:val="subscript"/>
        </w:rPr>
        <w:t>i</w:t>
      </w:r>
      <w:proofErr w:type="spellEnd"/>
      <w:r w:rsidRPr="009678B4">
        <w:rPr>
          <w:rFonts w:ascii="Arial" w:hAnsi="Arial" w:cs="Arial"/>
          <w:sz w:val="24"/>
        </w:rPr>
        <w:t xml:space="preserve"> / </w:t>
      </w:r>
      <w:proofErr w:type="spellStart"/>
      <w:r w:rsidRPr="009678B4">
        <w:rPr>
          <w:rFonts w:ascii="Arial" w:hAnsi="Arial" w:cs="Arial"/>
          <w:sz w:val="24"/>
        </w:rPr>
        <w:t>S</w:t>
      </w:r>
      <w:r w:rsidRPr="009678B4">
        <w:rPr>
          <w:rFonts w:ascii="Arial" w:hAnsi="Arial" w:cs="Arial"/>
          <w:sz w:val="24"/>
          <w:vertAlign w:val="subscript"/>
        </w:rPr>
        <w:t>i</w:t>
      </w:r>
      <w:proofErr w:type="spellEnd"/>
      <w:r w:rsidRPr="009678B4">
        <w:rPr>
          <w:rFonts w:ascii="Arial" w:hAnsi="Arial" w:cs="Arial"/>
          <w:sz w:val="24"/>
        </w:rPr>
        <w:t>,</w:t>
      </w:r>
    </w:p>
    <w:p w14:paraId="4C9CA1D6" w14:textId="77777777" w:rsidR="009678B4" w:rsidRPr="009678B4" w:rsidRDefault="009678B4" w:rsidP="009678B4">
      <w:pPr>
        <w:jc w:val="both"/>
        <w:rPr>
          <w:rFonts w:ascii="Arial" w:hAnsi="Arial" w:cs="Arial"/>
          <w:sz w:val="24"/>
        </w:rPr>
      </w:pPr>
    </w:p>
    <w:p w14:paraId="2FF97026" w14:textId="77777777" w:rsidR="009678B4" w:rsidRPr="009678B4" w:rsidRDefault="009678B4" w:rsidP="009678B4">
      <w:pPr>
        <w:jc w:val="both"/>
        <w:rPr>
          <w:rFonts w:ascii="Arial" w:hAnsi="Arial" w:cs="Arial"/>
          <w:sz w:val="24"/>
        </w:rPr>
      </w:pPr>
      <w:r w:rsidRPr="009678B4">
        <w:rPr>
          <w:rFonts w:ascii="Arial" w:hAnsi="Arial" w:cs="Arial"/>
          <w:sz w:val="24"/>
        </w:rPr>
        <w:t>где:</w:t>
      </w:r>
    </w:p>
    <w:p w14:paraId="0F5040BE" w14:textId="77777777" w:rsidR="009678B4" w:rsidRPr="009678B4" w:rsidRDefault="009678B4" w:rsidP="009678B4">
      <w:pPr>
        <w:jc w:val="both"/>
        <w:rPr>
          <w:rFonts w:ascii="Arial" w:hAnsi="Arial" w:cs="Arial"/>
          <w:sz w:val="24"/>
        </w:rPr>
      </w:pPr>
      <w:proofErr w:type="spellStart"/>
      <w:r w:rsidRPr="009678B4">
        <w:rPr>
          <w:rFonts w:ascii="Arial" w:hAnsi="Arial" w:cs="Arial"/>
          <w:sz w:val="24"/>
        </w:rPr>
        <w:t>T</w:t>
      </w:r>
      <w:r w:rsidRPr="009678B4">
        <w:rPr>
          <w:rFonts w:ascii="Arial" w:hAnsi="Arial" w:cs="Arial"/>
          <w:sz w:val="24"/>
          <w:vertAlign w:val="subscript"/>
        </w:rPr>
        <w:t>i</w:t>
      </w:r>
      <w:proofErr w:type="spellEnd"/>
      <w:r w:rsidRPr="009678B4">
        <w:rPr>
          <w:rFonts w:ascii="Arial" w:hAnsi="Arial" w:cs="Arial"/>
          <w:sz w:val="24"/>
        </w:rPr>
        <w:t xml:space="preserve"> - фактически достигнутое значение i-</w:t>
      </w:r>
      <w:proofErr w:type="spellStart"/>
      <w:r w:rsidRPr="009678B4">
        <w:rPr>
          <w:rFonts w:ascii="Arial" w:hAnsi="Arial" w:cs="Arial"/>
          <w:sz w:val="24"/>
        </w:rPr>
        <w:t>го</w:t>
      </w:r>
      <w:proofErr w:type="spellEnd"/>
      <w:r w:rsidRPr="009678B4">
        <w:rPr>
          <w:rFonts w:ascii="Arial" w:hAnsi="Arial" w:cs="Arial"/>
          <w:sz w:val="24"/>
        </w:rPr>
        <w:t xml:space="preserve"> результата;</w:t>
      </w:r>
    </w:p>
    <w:p w14:paraId="14D071D2" w14:textId="77777777" w:rsidR="009678B4" w:rsidRPr="009678B4" w:rsidRDefault="009678B4" w:rsidP="009678B4">
      <w:pPr>
        <w:jc w:val="both"/>
        <w:rPr>
          <w:rFonts w:ascii="Arial" w:hAnsi="Arial" w:cs="Arial"/>
          <w:sz w:val="24"/>
        </w:rPr>
      </w:pPr>
      <w:proofErr w:type="spellStart"/>
      <w:r w:rsidRPr="009678B4">
        <w:rPr>
          <w:rFonts w:ascii="Arial" w:hAnsi="Arial" w:cs="Arial"/>
          <w:sz w:val="24"/>
        </w:rPr>
        <w:t>S</w:t>
      </w:r>
      <w:r w:rsidRPr="009678B4">
        <w:rPr>
          <w:rFonts w:ascii="Arial" w:hAnsi="Arial" w:cs="Arial"/>
          <w:sz w:val="24"/>
          <w:vertAlign w:val="subscript"/>
        </w:rPr>
        <w:t>i</w:t>
      </w:r>
      <w:proofErr w:type="spellEnd"/>
      <w:r w:rsidRPr="009678B4">
        <w:rPr>
          <w:rFonts w:ascii="Arial" w:hAnsi="Arial" w:cs="Arial"/>
          <w:sz w:val="24"/>
        </w:rPr>
        <w:t xml:space="preserve"> - плановое значение i-</w:t>
      </w:r>
      <w:proofErr w:type="spellStart"/>
      <w:r w:rsidRPr="009678B4">
        <w:rPr>
          <w:rFonts w:ascii="Arial" w:hAnsi="Arial" w:cs="Arial"/>
          <w:sz w:val="24"/>
        </w:rPr>
        <w:t>го</w:t>
      </w:r>
      <w:proofErr w:type="spellEnd"/>
      <w:r w:rsidRPr="009678B4">
        <w:rPr>
          <w:rFonts w:ascii="Arial" w:hAnsi="Arial" w:cs="Arial"/>
          <w:sz w:val="24"/>
        </w:rPr>
        <w:t xml:space="preserve"> результата, установленное при предоставлении гранта.</w:t>
      </w:r>
    </w:p>
    <w:p w14:paraId="1BAB52FE" w14:textId="77777777" w:rsidR="009678B4" w:rsidRPr="009678B4" w:rsidRDefault="009678B4" w:rsidP="009678B4">
      <w:pPr>
        <w:jc w:val="both"/>
        <w:rPr>
          <w:rFonts w:ascii="Arial" w:hAnsi="Arial" w:cs="Arial"/>
          <w:sz w:val="24"/>
        </w:rPr>
      </w:pPr>
      <w:r w:rsidRPr="009678B4">
        <w:rPr>
          <w:rFonts w:ascii="Arial" w:hAnsi="Arial" w:cs="Arial"/>
          <w:sz w:val="24"/>
        </w:rPr>
        <w:t>5.3. В случае выявления одного из оснований для возврата гранта, установленных в пункте 5.2. Порядка, Главный распорядитель в течение 10 рабочих дней со дня, когда Главному распорядителю стало известно о выявлении одного из указанных оснований, принимает решение о возврате гранта в форме приказа о возврате гранта в местный бюджет с указанием оснований возврата гранта и размера гранта, подлежащего возврату.</w:t>
      </w:r>
    </w:p>
    <w:p w14:paraId="169B9B9D" w14:textId="77777777" w:rsidR="009678B4" w:rsidRPr="009678B4" w:rsidRDefault="009678B4" w:rsidP="009678B4">
      <w:pPr>
        <w:jc w:val="both"/>
        <w:rPr>
          <w:rFonts w:ascii="Arial" w:hAnsi="Arial" w:cs="Arial"/>
          <w:sz w:val="24"/>
        </w:rPr>
      </w:pPr>
      <w:r w:rsidRPr="009678B4">
        <w:rPr>
          <w:rFonts w:ascii="Arial" w:hAnsi="Arial" w:cs="Arial"/>
          <w:sz w:val="24"/>
        </w:rPr>
        <w:t>5.4. Главный распорядитель в течение 3 рабочих дней со дня принятия решения о возврате гранта направляет получателю гранта копию решения о возврате гранта по адресу электронной почты получателя гранта или по почтовому адресу, указанным в заявлении о предоставлении гранта.</w:t>
      </w:r>
    </w:p>
    <w:p w14:paraId="6AAD987F" w14:textId="77777777" w:rsidR="009678B4" w:rsidRPr="009678B4" w:rsidRDefault="009678B4" w:rsidP="009678B4">
      <w:pPr>
        <w:jc w:val="both"/>
        <w:rPr>
          <w:rFonts w:ascii="Arial" w:hAnsi="Arial" w:cs="Arial"/>
          <w:sz w:val="24"/>
        </w:rPr>
      </w:pPr>
      <w:r w:rsidRPr="009678B4">
        <w:rPr>
          <w:rFonts w:ascii="Arial" w:hAnsi="Arial" w:cs="Arial"/>
          <w:sz w:val="24"/>
        </w:rPr>
        <w:t>5.5. Получатель гранта в течение 10 рабочих дней со дня получения решения о возврате гранта обязан произвести возврат в местный бюджет полученных сумм гранта в размере, указанном в решении о возврате гранта.</w:t>
      </w:r>
    </w:p>
    <w:p w14:paraId="20C01E66" w14:textId="77777777" w:rsidR="009678B4" w:rsidRPr="009678B4" w:rsidRDefault="009678B4" w:rsidP="009678B4">
      <w:pPr>
        <w:jc w:val="both"/>
        <w:rPr>
          <w:rFonts w:ascii="Arial" w:hAnsi="Arial" w:cs="Arial"/>
          <w:sz w:val="24"/>
        </w:rPr>
      </w:pPr>
      <w:r w:rsidRPr="009678B4">
        <w:rPr>
          <w:rFonts w:ascii="Arial" w:hAnsi="Arial" w:cs="Arial"/>
          <w:sz w:val="24"/>
        </w:rPr>
        <w:t>5.6. При отказе получателя гранта вернуть полученный грант в местный бюджет взыскание гранта производится в порядке, установленном действующим законодательством Российской Федерации</w:t>
      </w:r>
    </w:p>
    <w:bookmarkEnd w:id="95"/>
    <w:p w14:paraId="055AF5DE" w14:textId="77777777" w:rsidR="009678B4" w:rsidRPr="009678B4" w:rsidRDefault="009678B4" w:rsidP="009678B4">
      <w:pPr>
        <w:jc w:val="both"/>
        <w:rPr>
          <w:rFonts w:ascii="Arial" w:hAnsi="Arial" w:cs="Arial"/>
          <w:sz w:val="24"/>
        </w:rPr>
      </w:pPr>
    </w:p>
    <w:p w14:paraId="0D96EBB7" w14:textId="77777777" w:rsidR="009678B4" w:rsidRPr="009678B4" w:rsidRDefault="009678B4" w:rsidP="009678B4">
      <w:pPr>
        <w:jc w:val="both"/>
        <w:rPr>
          <w:rFonts w:ascii="Arial" w:hAnsi="Arial" w:cs="Arial"/>
          <w:sz w:val="24"/>
        </w:rPr>
      </w:pPr>
    </w:p>
    <w:p w14:paraId="71DD8972" w14:textId="77777777" w:rsidR="009678B4" w:rsidRPr="009678B4" w:rsidRDefault="009678B4" w:rsidP="009678B4">
      <w:pPr>
        <w:jc w:val="both"/>
        <w:rPr>
          <w:rFonts w:ascii="Arial" w:hAnsi="Arial" w:cs="Arial"/>
          <w:sz w:val="24"/>
        </w:rPr>
      </w:pPr>
    </w:p>
    <w:p w14:paraId="5AEEBC92" w14:textId="77777777" w:rsidR="009678B4" w:rsidRPr="009678B4" w:rsidRDefault="009678B4" w:rsidP="009678B4">
      <w:pPr>
        <w:jc w:val="both"/>
        <w:rPr>
          <w:rFonts w:ascii="Arial" w:hAnsi="Arial" w:cs="Arial"/>
          <w:sz w:val="24"/>
        </w:rPr>
      </w:pPr>
    </w:p>
    <w:p w14:paraId="13C50515" w14:textId="77777777" w:rsidR="009678B4" w:rsidRPr="009678B4" w:rsidRDefault="009678B4" w:rsidP="009678B4">
      <w:pPr>
        <w:jc w:val="both"/>
        <w:rPr>
          <w:rFonts w:ascii="Arial" w:hAnsi="Arial" w:cs="Arial"/>
          <w:sz w:val="24"/>
        </w:rPr>
      </w:pPr>
    </w:p>
    <w:p w14:paraId="0860BA85" w14:textId="77777777" w:rsidR="009678B4" w:rsidRPr="009678B4" w:rsidRDefault="009678B4" w:rsidP="009678B4">
      <w:pPr>
        <w:jc w:val="both"/>
        <w:rPr>
          <w:rFonts w:ascii="Arial" w:hAnsi="Arial" w:cs="Arial"/>
          <w:sz w:val="24"/>
        </w:rPr>
      </w:pPr>
    </w:p>
    <w:p w14:paraId="01E0232A" w14:textId="77777777" w:rsidR="009678B4" w:rsidRPr="009678B4" w:rsidRDefault="009678B4" w:rsidP="009678B4">
      <w:pPr>
        <w:jc w:val="both"/>
        <w:rPr>
          <w:rFonts w:ascii="Arial" w:hAnsi="Arial" w:cs="Arial"/>
          <w:sz w:val="24"/>
        </w:rPr>
      </w:pPr>
    </w:p>
    <w:p w14:paraId="0EB1A122"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bookmarkStart w:id="98" w:name="_Hlk110954488"/>
      <w:bookmarkStart w:id="99" w:name="_Hlk112749105"/>
    </w:p>
    <w:p w14:paraId="4F7F4289" w14:textId="6CA4338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7259A82B" w14:textId="749569A3"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23028156" w14:textId="3228821B"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571412AF" w14:textId="381DAB5A"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65436520" w14:textId="658B56C3"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2D8C6463" w14:textId="7DF3F2DE"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12B924BD" w14:textId="63C32453"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505570CC" w14:textId="78D52A7B"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24CBB1DD" w14:textId="35732475"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1D4A66AF" w14:textId="4A521AAB"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4AD5FCD2" w14:textId="0E50D0F2"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4D6C806C" w14:textId="5687850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2807368F" w14:textId="37C4DDB2"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1679D606" w14:textId="5B146E48"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39D7B2A6" w14:textId="22ED52C3"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058CCF1F" w14:textId="05F2884B"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44636948" w14:textId="34CAC64D"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622634F6" w14:textId="6ECABC06"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729C1947" w14:textId="6982B698"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56A3E485" w14:textId="6882B375"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792B73FB" w14:textId="130D5448"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0166F772" w14:textId="662F871C"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485F2DF1" w14:textId="067243A8"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689A33FC"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6028608D"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bookmarkEnd w:id="98"/>
    <w:bookmarkEnd w:id="99"/>
    <w:p w14:paraId="080CF8D0"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r w:rsidRPr="009678B4">
        <w:rPr>
          <w:rFonts w:ascii="Arial" w:hAnsi="Arial" w:cs="Arial"/>
          <w:b/>
          <w:bCs/>
          <w:sz w:val="24"/>
        </w:rPr>
        <w:t xml:space="preserve">                                                                     </w:t>
      </w:r>
      <w:r w:rsidRPr="009678B4">
        <w:rPr>
          <w:rFonts w:ascii="Arial" w:eastAsia="SimSun" w:hAnsi="Arial" w:cs="Arial"/>
          <w:kern w:val="3"/>
          <w:sz w:val="24"/>
          <w:lang w:eastAsia="zh-CN" w:bidi="hi-IN"/>
        </w:rPr>
        <w:t>Приложение №1</w:t>
      </w:r>
    </w:p>
    <w:p w14:paraId="74B1F324"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eastAsia="SimSun" w:hAnsi="Arial" w:cs="Arial"/>
          <w:kern w:val="3"/>
          <w:sz w:val="24"/>
          <w:lang w:eastAsia="zh-CN" w:bidi="hi-IN"/>
        </w:rPr>
        <w:t xml:space="preserve">                                                                     к Порядку</w:t>
      </w:r>
      <w:r w:rsidRPr="009678B4">
        <w:rPr>
          <w:rFonts w:ascii="Arial" w:hAnsi="Arial" w:cs="Arial"/>
          <w:sz w:val="24"/>
        </w:rPr>
        <w:t xml:space="preserve"> предоставления</w:t>
      </w:r>
    </w:p>
    <w:p w14:paraId="69C99307"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hAnsi="Arial" w:cs="Arial"/>
          <w:sz w:val="24"/>
        </w:rPr>
        <w:t xml:space="preserve">                                                                     субъектам малого и среднего </w:t>
      </w:r>
    </w:p>
    <w:p w14:paraId="751A638F"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hAnsi="Arial" w:cs="Arial"/>
          <w:sz w:val="24"/>
        </w:rPr>
        <w:t xml:space="preserve">                                                                     предпринимательства</w:t>
      </w:r>
    </w:p>
    <w:p w14:paraId="106A53FF"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hAnsi="Arial" w:cs="Arial"/>
          <w:sz w:val="24"/>
        </w:rPr>
        <w:t xml:space="preserve">                                                                     гранта в форме субсидий</w:t>
      </w:r>
    </w:p>
    <w:p w14:paraId="5A25189B"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hAnsi="Arial" w:cs="Arial"/>
          <w:sz w:val="24"/>
        </w:rPr>
        <w:t xml:space="preserve">                                                                     на начало ведения</w:t>
      </w:r>
    </w:p>
    <w:p w14:paraId="5C2DCA46"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r w:rsidRPr="009678B4">
        <w:rPr>
          <w:rFonts w:ascii="Arial" w:hAnsi="Arial" w:cs="Arial"/>
          <w:sz w:val="24"/>
        </w:rPr>
        <w:t xml:space="preserve">                                                                     предпринимательской деятельности</w:t>
      </w:r>
    </w:p>
    <w:p w14:paraId="63B5C2B5" w14:textId="77777777" w:rsidR="009678B4" w:rsidRPr="009678B4" w:rsidRDefault="009678B4" w:rsidP="009678B4">
      <w:pPr>
        <w:widowControl w:val="0"/>
        <w:autoSpaceDE w:val="0"/>
        <w:autoSpaceDN w:val="0"/>
        <w:rPr>
          <w:rFonts w:ascii="Arial" w:hAnsi="Arial" w:cs="Arial"/>
          <w:b/>
          <w:bCs/>
          <w:sz w:val="24"/>
        </w:rPr>
      </w:pPr>
    </w:p>
    <w:p w14:paraId="4EFB8D71"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b/>
          <w:bCs/>
          <w:sz w:val="24"/>
        </w:rPr>
        <w:t xml:space="preserve">                                                                     </w:t>
      </w:r>
      <w:r w:rsidRPr="009678B4">
        <w:rPr>
          <w:rFonts w:ascii="Arial" w:hAnsi="Arial" w:cs="Arial"/>
          <w:sz w:val="24"/>
        </w:rPr>
        <w:t xml:space="preserve">Главе Пировского </w:t>
      </w:r>
    </w:p>
    <w:p w14:paraId="236E1346"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муниципального округа</w:t>
      </w:r>
    </w:p>
    <w:p w14:paraId="50E63B7F" w14:textId="77777777" w:rsidR="009678B4" w:rsidRPr="009678B4" w:rsidRDefault="009678B4" w:rsidP="009678B4">
      <w:pPr>
        <w:widowControl w:val="0"/>
        <w:autoSpaceDE w:val="0"/>
        <w:autoSpaceDN w:val="0"/>
        <w:jc w:val="center"/>
        <w:rPr>
          <w:rFonts w:ascii="Arial" w:hAnsi="Arial" w:cs="Arial"/>
          <w:b/>
          <w:bCs/>
          <w:sz w:val="24"/>
        </w:rPr>
      </w:pPr>
    </w:p>
    <w:p w14:paraId="2B855386" w14:textId="77777777" w:rsidR="009678B4" w:rsidRPr="009678B4" w:rsidRDefault="009678B4" w:rsidP="009678B4">
      <w:pPr>
        <w:widowControl w:val="0"/>
        <w:autoSpaceDE w:val="0"/>
        <w:autoSpaceDN w:val="0"/>
        <w:jc w:val="center"/>
        <w:rPr>
          <w:rFonts w:ascii="Arial" w:hAnsi="Arial" w:cs="Arial"/>
          <w:b/>
          <w:bCs/>
          <w:sz w:val="24"/>
        </w:rPr>
      </w:pPr>
    </w:p>
    <w:p w14:paraId="34E21419" w14:textId="77777777" w:rsidR="009678B4" w:rsidRPr="009678B4" w:rsidRDefault="009678B4" w:rsidP="009678B4">
      <w:pPr>
        <w:widowControl w:val="0"/>
        <w:autoSpaceDE w:val="0"/>
        <w:autoSpaceDN w:val="0"/>
        <w:jc w:val="center"/>
        <w:rPr>
          <w:rFonts w:ascii="Arial" w:hAnsi="Arial" w:cs="Arial"/>
          <w:b/>
          <w:bCs/>
          <w:sz w:val="24"/>
        </w:rPr>
      </w:pPr>
      <w:r w:rsidRPr="009678B4">
        <w:rPr>
          <w:rFonts w:ascii="Arial" w:hAnsi="Arial" w:cs="Arial"/>
          <w:b/>
          <w:bCs/>
          <w:sz w:val="24"/>
        </w:rPr>
        <w:t>Заявление на участие в отборе на</w:t>
      </w:r>
    </w:p>
    <w:p w14:paraId="6029C372" w14:textId="77777777" w:rsidR="009678B4" w:rsidRPr="009678B4" w:rsidRDefault="009678B4" w:rsidP="009678B4">
      <w:pPr>
        <w:widowControl w:val="0"/>
        <w:autoSpaceDE w:val="0"/>
        <w:autoSpaceDN w:val="0"/>
        <w:jc w:val="center"/>
        <w:rPr>
          <w:rFonts w:ascii="Arial" w:hAnsi="Arial" w:cs="Arial"/>
          <w:b/>
          <w:bCs/>
          <w:sz w:val="24"/>
        </w:rPr>
      </w:pPr>
      <w:r w:rsidRPr="009678B4">
        <w:rPr>
          <w:rFonts w:ascii="Arial" w:hAnsi="Arial" w:cs="Arial"/>
          <w:b/>
          <w:bCs/>
          <w:sz w:val="24"/>
        </w:rPr>
        <w:t>предоставление гранта в форме субсидий субъектам малого и среднего</w:t>
      </w:r>
    </w:p>
    <w:p w14:paraId="3D3BC761" w14:textId="77777777" w:rsidR="009678B4" w:rsidRPr="009678B4" w:rsidRDefault="009678B4" w:rsidP="009678B4">
      <w:pPr>
        <w:widowControl w:val="0"/>
        <w:autoSpaceDE w:val="0"/>
        <w:autoSpaceDN w:val="0"/>
        <w:jc w:val="center"/>
        <w:rPr>
          <w:rFonts w:ascii="Arial" w:hAnsi="Arial" w:cs="Arial"/>
          <w:b/>
          <w:bCs/>
          <w:sz w:val="24"/>
          <w:lang w:eastAsia="hi-IN" w:bidi="hi-IN"/>
        </w:rPr>
      </w:pPr>
      <w:r w:rsidRPr="009678B4">
        <w:rPr>
          <w:rFonts w:ascii="Arial" w:hAnsi="Arial" w:cs="Arial"/>
          <w:b/>
          <w:bCs/>
          <w:sz w:val="24"/>
        </w:rPr>
        <w:t xml:space="preserve">предпринимательства </w:t>
      </w:r>
      <w:bookmarkStart w:id="100" w:name="_Hlk107825490"/>
      <w:r w:rsidRPr="009678B4">
        <w:rPr>
          <w:rFonts w:ascii="Arial" w:hAnsi="Arial" w:cs="Arial"/>
          <w:b/>
          <w:bCs/>
          <w:sz w:val="24"/>
          <w:lang w:eastAsia="hi-IN" w:bidi="hi-IN"/>
        </w:rPr>
        <w:t>на начало ведения предпринимательской деятельности</w:t>
      </w:r>
      <w:bookmarkEnd w:id="100"/>
    </w:p>
    <w:p w14:paraId="395C9B59" w14:textId="77777777" w:rsidR="009678B4" w:rsidRPr="009678B4" w:rsidRDefault="009678B4" w:rsidP="009678B4">
      <w:pPr>
        <w:widowControl w:val="0"/>
        <w:autoSpaceDE w:val="0"/>
        <w:autoSpaceDN w:val="0"/>
        <w:rPr>
          <w:rFonts w:ascii="Arial" w:hAnsi="Arial" w:cs="Arial"/>
          <w:sz w:val="24"/>
        </w:rPr>
      </w:pPr>
    </w:p>
    <w:p w14:paraId="30C06745" w14:textId="77777777" w:rsidR="009678B4" w:rsidRPr="009678B4" w:rsidRDefault="009678B4" w:rsidP="009678B4">
      <w:pPr>
        <w:widowControl w:val="0"/>
        <w:autoSpaceDE w:val="0"/>
        <w:autoSpaceDN w:val="0"/>
        <w:rPr>
          <w:rFonts w:ascii="Arial" w:hAnsi="Arial" w:cs="Arial"/>
          <w:sz w:val="24"/>
        </w:rPr>
      </w:pPr>
    </w:p>
    <w:p w14:paraId="604695E9" w14:textId="77777777" w:rsidR="009678B4" w:rsidRPr="009678B4" w:rsidRDefault="009678B4" w:rsidP="009678B4">
      <w:pPr>
        <w:widowControl w:val="0"/>
        <w:autoSpaceDE w:val="0"/>
        <w:autoSpaceDN w:val="0"/>
        <w:jc w:val="center"/>
        <w:rPr>
          <w:rFonts w:ascii="Arial" w:hAnsi="Arial" w:cs="Arial"/>
          <w:sz w:val="24"/>
        </w:rPr>
      </w:pPr>
      <w:r w:rsidRPr="009678B4">
        <w:rPr>
          <w:rFonts w:ascii="Arial" w:hAnsi="Arial" w:cs="Arial"/>
          <w:sz w:val="24"/>
        </w:rPr>
        <w:t>Прошу предоставить</w:t>
      </w:r>
    </w:p>
    <w:p w14:paraId="0EF1EF4D" w14:textId="77777777" w:rsidR="009678B4" w:rsidRPr="009678B4" w:rsidRDefault="009678B4" w:rsidP="009678B4">
      <w:pPr>
        <w:widowControl w:val="0"/>
        <w:autoSpaceDE w:val="0"/>
        <w:autoSpaceDN w:val="0"/>
        <w:jc w:val="center"/>
        <w:rPr>
          <w:rFonts w:ascii="Arial" w:hAnsi="Arial" w:cs="Arial"/>
          <w:sz w:val="24"/>
        </w:rPr>
      </w:pPr>
    </w:p>
    <w:p w14:paraId="727626C6" w14:textId="77777777" w:rsidR="009678B4" w:rsidRPr="009678B4" w:rsidRDefault="009678B4" w:rsidP="009678B4">
      <w:pPr>
        <w:widowControl w:val="0"/>
        <w:autoSpaceDE w:val="0"/>
        <w:autoSpaceDN w:val="0"/>
        <w:jc w:val="center"/>
        <w:rPr>
          <w:rFonts w:ascii="Arial" w:hAnsi="Arial" w:cs="Arial"/>
          <w:sz w:val="24"/>
        </w:rPr>
      </w:pPr>
      <w:r w:rsidRPr="009678B4">
        <w:rPr>
          <w:rFonts w:ascii="Arial" w:hAnsi="Arial" w:cs="Arial"/>
          <w:sz w:val="24"/>
        </w:rPr>
        <w:t>_______________________________________________________________</w:t>
      </w:r>
    </w:p>
    <w:p w14:paraId="39BA76E9" w14:textId="77777777" w:rsidR="009678B4" w:rsidRPr="009678B4" w:rsidRDefault="009678B4" w:rsidP="009678B4">
      <w:pPr>
        <w:widowControl w:val="0"/>
        <w:autoSpaceDE w:val="0"/>
        <w:autoSpaceDN w:val="0"/>
        <w:jc w:val="center"/>
        <w:rPr>
          <w:rFonts w:ascii="Arial" w:hAnsi="Arial" w:cs="Arial"/>
          <w:sz w:val="24"/>
        </w:rPr>
      </w:pPr>
      <w:r w:rsidRPr="009678B4">
        <w:rPr>
          <w:rFonts w:ascii="Arial" w:hAnsi="Arial" w:cs="Arial"/>
          <w:sz w:val="24"/>
        </w:rPr>
        <w:t>(организационно-правовая форма юридического лица /Ф.И.О. индивидуального предпринимателя)</w:t>
      </w:r>
    </w:p>
    <w:p w14:paraId="4170A196" w14:textId="77777777" w:rsidR="009678B4" w:rsidRPr="009678B4" w:rsidRDefault="009678B4" w:rsidP="009678B4">
      <w:pPr>
        <w:widowControl w:val="0"/>
        <w:autoSpaceDE w:val="0"/>
        <w:autoSpaceDN w:val="0"/>
        <w:jc w:val="center"/>
        <w:rPr>
          <w:rFonts w:ascii="Arial" w:hAnsi="Arial" w:cs="Arial"/>
          <w:sz w:val="24"/>
        </w:rPr>
      </w:pPr>
    </w:p>
    <w:p w14:paraId="18F3C246" w14:textId="77777777" w:rsidR="009678B4" w:rsidRPr="009678B4" w:rsidRDefault="009678B4" w:rsidP="009678B4">
      <w:pPr>
        <w:widowControl w:val="0"/>
        <w:autoSpaceDE w:val="0"/>
        <w:autoSpaceDN w:val="0"/>
        <w:rPr>
          <w:rFonts w:ascii="Arial" w:hAnsi="Arial" w:cs="Arial"/>
          <w:sz w:val="24"/>
          <w:lang w:eastAsia="hi-IN" w:bidi="hi-IN"/>
        </w:rPr>
      </w:pPr>
      <w:r w:rsidRPr="009678B4">
        <w:rPr>
          <w:rFonts w:ascii="Arial" w:hAnsi="Arial" w:cs="Arial"/>
          <w:sz w:val="24"/>
        </w:rPr>
        <w:t xml:space="preserve">грант в форме субсидии субъектам малого и среднего предпринимательства </w:t>
      </w:r>
      <w:r w:rsidRPr="009678B4">
        <w:rPr>
          <w:rFonts w:ascii="Arial" w:hAnsi="Arial" w:cs="Arial"/>
          <w:sz w:val="24"/>
          <w:lang w:eastAsia="hi-IN" w:bidi="hi-IN"/>
        </w:rPr>
        <w:t>на начало ведения предпринимательской деятельности.</w:t>
      </w:r>
    </w:p>
    <w:p w14:paraId="5A70B58B" w14:textId="77777777" w:rsidR="009678B4" w:rsidRPr="009678B4" w:rsidRDefault="009678B4" w:rsidP="009678B4">
      <w:pPr>
        <w:widowControl w:val="0"/>
        <w:autoSpaceDE w:val="0"/>
        <w:autoSpaceDN w:val="0"/>
        <w:rPr>
          <w:rFonts w:ascii="Arial" w:hAnsi="Arial" w:cs="Arial"/>
          <w:sz w:val="24"/>
        </w:rPr>
      </w:pPr>
    </w:p>
    <w:p w14:paraId="30F18597"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1. Информация о заявителе:</w:t>
      </w:r>
    </w:p>
    <w:p w14:paraId="3C9EC181"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1.2. ИНН, ОГРН/ОГРНИП ___________________________________________</w:t>
      </w:r>
    </w:p>
    <w:p w14:paraId="31724EED"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__________________________________________________________________</w:t>
      </w:r>
    </w:p>
    <w:p w14:paraId="094AA481"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1.3. Дата регистрации _______________________________________________</w:t>
      </w:r>
    </w:p>
    <w:p w14:paraId="0F95AA81"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__________________________________________________________________</w:t>
      </w:r>
    </w:p>
    <w:p w14:paraId="7BBACED5"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1.4. Юридический адрес (для юридического лица)/место жительства (для индивидуального предпринимателя) ___________________________________</w:t>
      </w:r>
    </w:p>
    <w:p w14:paraId="489DB584"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__________________________________________________________________</w:t>
      </w:r>
    </w:p>
    <w:p w14:paraId="654977C5"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1.5. Контактный телефон, электронная почта, контактное лицо_____________</w:t>
      </w:r>
    </w:p>
    <w:p w14:paraId="4E84B335"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__________________________________________________________________</w:t>
      </w:r>
    </w:p>
    <w:p w14:paraId="53DBCEA5"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1.6. Сайт участника отбора, электронный адрес группы в социальных сетях (при наличии) ______________________________________________________</w:t>
      </w:r>
    </w:p>
    <w:p w14:paraId="32937A57"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lastRenderedPageBreak/>
        <w:t>__________________________________________________________________</w:t>
      </w:r>
    </w:p>
    <w:p w14:paraId="5EC932BF"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1.7. Применяемый режим налогообложения_____________________________</w:t>
      </w:r>
    </w:p>
    <w:p w14:paraId="67ACACBD"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__________________________________________________________________</w:t>
      </w:r>
    </w:p>
    <w:p w14:paraId="666BC951"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1.8. Основной вид деятельности (ОКВЭД):______________________________</w:t>
      </w:r>
    </w:p>
    <w:p w14:paraId="50170F87"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____________________________________________________________________________________________________________________________________</w:t>
      </w:r>
    </w:p>
    <w:p w14:paraId="1FBB857D" w14:textId="77777777" w:rsidR="009678B4" w:rsidRPr="009678B4" w:rsidRDefault="009678B4" w:rsidP="009678B4">
      <w:pPr>
        <w:widowControl w:val="0"/>
        <w:autoSpaceDE w:val="0"/>
        <w:autoSpaceDN w:val="0"/>
        <w:rPr>
          <w:rFonts w:ascii="Arial" w:hAnsi="Arial" w:cs="Arial"/>
          <w:sz w:val="24"/>
        </w:rPr>
      </w:pPr>
    </w:p>
    <w:p w14:paraId="77FCBEE9"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1.9. Дата прохождения обучения в рамках обучающей программы в «Основы предпринимательской деятельности». _________________________________</w:t>
      </w:r>
    </w:p>
    <w:p w14:paraId="3634DAD2"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__________________________________________________________________</w:t>
      </w:r>
    </w:p>
    <w:p w14:paraId="24BB6C9A"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1.10. Адрес реализации проекта ______________________________________</w:t>
      </w:r>
    </w:p>
    <w:p w14:paraId="45422045"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__________________________________________________________________</w:t>
      </w:r>
    </w:p>
    <w:p w14:paraId="14DCC61E"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1.11. Банковские </w:t>
      </w:r>
      <w:proofErr w:type="spellStart"/>
      <w:r w:rsidRPr="009678B4">
        <w:rPr>
          <w:rFonts w:ascii="Arial" w:hAnsi="Arial" w:cs="Arial"/>
          <w:sz w:val="24"/>
        </w:rPr>
        <w:t>реквезиты</w:t>
      </w:r>
      <w:proofErr w:type="spellEnd"/>
      <w:r w:rsidRPr="009678B4">
        <w:rPr>
          <w:rFonts w:ascii="Arial" w:hAnsi="Arial" w:cs="Arial"/>
          <w:sz w:val="24"/>
        </w:rPr>
        <w:t xml:space="preserve"> __________________________________________</w:t>
      </w:r>
    </w:p>
    <w:p w14:paraId="74A93893"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__________________________________________________________________ </w:t>
      </w:r>
    </w:p>
    <w:p w14:paraId="1AEC4AC7" w14:textId="77777777" w:rsidR="009678B4" w:rsidRPr="009678B4" w:rsidRDefault="009678B4" w:rsidP="009678B4">
      <w:pPr>
        <w:widowControl w:val="0"/>
        <w:autoSpaceDE w:val="0"/>
        <w:autoSpaceDN w:val="0"/>
        <w:rPr>
          <w:rFonts w:ascii="Arial" w:hAnsi="Arial" w:cs="Arial"/>
          <w:sz w:val="24"/>
        </w:rPr>
      </w:pPr>
    </w:p>
    <w:p w14:paraId="75FD7301"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2. Численность работников заявителя__________________________________________________________</w:t>
      </w:r>
    </w:p>
    <w:p w14:paraId="1731EED8"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3. Количество созданных рабочих мест, в случае получения гранат __________________________________________________________________</w:t>
      </w:r>
    </w:p>
    <w:p w14:paraId="71A48325"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5. Размер средней заработной платы не ниже МРОТ, рублей __________________________________________________________________</w:t>
      </w:r>
    </w:p>
    <w:p w14:paraId="4F4828DD"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p>
    <w:p w14:paraId="1E547B08"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6. Являюсь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2A00A618" w14:textId="77777777" w:rsidR="009678B4" w:rsidRPr="009678B4" w:rsidRDefault="009678B4" w:rsidP="009678B4">
      <w:pPr>
        <w:widowControl w:val="0"/>
        <w:autoSpaceDE w:val="0"/>
        <w:autoSpaceDN w:val="0"/>
        <w:rPr>
          <w:rFonts w:ascii="Arial" w:hAnsi="Arial" w:cs="Arial"/>
          <w:sz w:val="24"/>
        </w:rPr>
      </w:pPr>
      <w:bookmarkStart w:id="101" w:name="_Hlk150507273"/>
      <w:r w:rsidRPr="009678B4">
        <w:rPr>
          <w:rFonts w:ascii="Arial" w:hAnsi="Arial" w:cs="Arial"/>
          <w:sz w:val="24"/>
        </w:rPr>
        <w:t>__________________________________________________________________</w:t>
      </w:r>
    </w:p>
    <w:p w14:paraId="75F0A56E"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p>
    <w:p w14:paraId="2C076E70" w14:textId="77777777" w:rsidR="009678B4" w:rsidRPr="009678B4" w:rsidRDefault="009678B4" w:rsidP="009678B4">
      <w:pPr>
        <w:widowControl w:val="0"/>
        <w:autoSpaceDE w:val="0"/>
        <w:autoSpaceDN w:val="0"/>
        <w:rPr>
          <w:rFonts w:ascii="Arial" w:hAnsi="Arial" w:cs="Arial"/>
          <w:sz w:val="24"/>
        </w:rPr>
      </w:pPr>
    </w:p>
    <w:bookmarkEnd w:id="101"/>
    <w:p w14:paraId="342493B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7. Являюсь участником соглашения о разделе продукции; осуществляющих предпринимательскую деятельность в сфере игорного бизнеса;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 </w:t>
      </w:r>
    </w:p>
    <w:p w14:paraId="7A444CFD" w14:textId="77777777" w:rsidR="009678B4" w:rsidRPr="009678B4" w:rsidRDefault="009678B4" w:rsidP="009678B4">
      <w:pPr>
        <w:widowControl w:val="0"/>
        <w:autoSpaceDE w:val="0"/>
        <w:autoSpaceDN w:val="0"/>
        <w:rPr>
          <w:rFonts w:ascii="Arial" w:hAnsi="Arial" w:cs="Arial"/>
          <w:sz w:val="24"/>
        </w:rPr>
      </w:pPr>
      <w:bookmarkStart w:id="102" w:name="_Hlk150507361"/>
      <w:r w:rsidRPr="009678B4">
        <w:rPr>
          <w:rFonts w:ascii="Arial" w:hAnsi="Arial" w:cs="Arial"/>
          <w:sz w:val="24"/>
        </w:rPr>
        <w:t>__________________________________________________________________</w:t>
      </w:r>
    </w:p>
    <w:p w14:paraId="294A80DF"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p>
    <w:p w14:paraId="2A3EA156" w14:textId="77777777" w:rsidR="009678B4" w:rsidRPr="009678B4" w:rsidRDefault="009678B4" w:rsidP="009678B4">
      <w:pPr>
        <w:widowControl w:val="0"/>
        <w:autoSpaceDE w:val="0"/>
        <w:autoSpaceDN w:val="0"/>
        <w:rPr>
          <w:rFonts w:ascii="Arial" w:hAnsi="Arial" w:cs="Arial"/>
          <w:sz w:val="24"/>
        </w:rPr>
      </w:pPr>
    </w:p>
    <w:bookmarkEnd w:id="102"/>
    <w:p w14:paraId="3FC02E2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8. </w:t>
      </w:r>
      <w:r w:rsidRPr="009678B4">
        <w:rPr>
          <w:rFonts w:ascii="Arial" w:eastAsia="Calibri" w:hAnsi="Arial" w:cs="Arial"/>
          <w:color w:val="000000"/>
          <w:sz w:val="24"/>
          <w:lang w:eastAsia="en-US"/>
        </w:rPr>
        <w:t>Осуществляю</w:t>
      </w:r>
      <w:r w:rsidRPr="009678B4">
        <w:rPr>
          <w:rFonts w:ascii="Arial" w:hAnsi="Arial" w:cs="Arial"/>
          <w:sz w:val="24"/>
        </w:rPr>
        <w:t xml:space="preserve"> производство и (или) реализацию подакцизных товаров, </w:t>
      </w:r>
      <w:r w:rsidRPr="009678B4">
        <w:rPr>
          <w:rFonts w:ascii="Arial" w:eastAsiaTheme="minorHAnsi" w:hAnsi="Arial" w:cs="Arial"/>
          <w:sz w:val="24"/>
          <w:lang w:eastAsia="en-US"/>
        </w:rPr>
        <w:t xml:space="preserve">а также добычу и (или) реализацию полезных ископаемых, за исключением </w:t>
      </w:r>
      <w:hyperlink r:id="rId75" w:history="1">
        <w:r w:rsidRPr="009678B4">
          <w:rPr>
            <w:rFonts w:ascii="Arial" w:eastAsiaTheme="minorHAnsi" w:hAnsi="Arial" w:cs="Arial"/>
            <w:color w:val="000000" w:themeColor="text1"/>
            <w:sz w:val="24"/>
            <w:lang w:eastAsia="en-US"/>
          </w:rPr>
          <w:t>общераспространенных</w:t>
        </w:r>
      </w:hyperlink>
      <w:r w:rsidRPr="009678B4">
        <w:rPr>
          <w:rFonts w:ascii="Arial" w:eastAsiaTheme="minorHAnsi" w:hAnsi="Arial" w:cs="Arial"/>
          <w:sz w:val="24"/>
          <w:lang w:eastAsia="en-US"/>
        </w:rPr>
        <w:t xml:space="preserve"> полезных ископаемых и минеральных питьевых вод, если </w:t>
      </w:r>
      <w:hyperlink r:id="rId76" w:history="1">
        <w:r w:rsidRPr="009678B4">
          <w:rPr>
            <w:rFonts w:ascii="Arial" w:eastAsiaTheme="minorHAnsi" w:hAnsi="Arial" w:cs="Arial"/>
            <w:color w:val="000000" w:themeColor="text1"/>
            <w:sz w:val="24"/>
            <w:lang w:eastAsia="en-US"/>
          </w:rPr>
          <w:t>иное</w:t>
        </w:r>
      </w:hyperlink>
      <w:r w:rsidRPr="009678B4">
        <w:rPr>
          <w:rFonts w:ascii="Arial" w:eastAsiaTheme="minorHAnsi" w:hAnsi="Arial" w:cs="Arial"/>
          <w:sz w:val="24"/>
          <w:lang w:eastAsia="en-US"/>
        </w:rPr>
        <w:t xml:space="preserve"> не предусмотрено Правительством Российской Федерации;</w:t>
      </w:r>
    </w:p>
    <w:p w14:paraId="4AB7FDDD" w14:textId="77777777" w:rsidR="009678B4" w:rsidRPr="009678B4" w:rsidRDefault="009678B4" w:rsidP="009678B4">
      <w:pPr>
        <w:widowControl w:val="0"/>
        <w:autoSpaceDE w:val="0"/>
        <w:autoSpaceDN w:val="0"/>
        <w:rPr>
          <w:rFonts w:ascii="Arial" w:hAnsi="Arial" w:cs="Arial"/>
          <w:sz w:val="24"/>
        </w:rPr>
      </w:pPr>
      <w:bookmarkStart w:id="103" w:name="_Hlk150507391"/>
      <w:r w:rsidRPr="009678B4">
        <w:rPr>
          <w:rFonts w:ascii="Arial" w:hAnsi="Arial" w:cs="Arial"/>
          <w:sz w:val="24"/>
        </w:rPr>
        <w:t>__________________________________________________________________</w:t>
      </w:r>
    </w:p>
    <w:p w14:paraId="0F92E3C0"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bookmarkEnd w:id="103"/>
    </w:p>
    <w:p w14:paraId="1137F5C6" w14:textId="77777777" w:rsidR="009678B4" w:rsidRPr="009678B4" w:rsidRDefault="009678B4" w:rsidP="009678B4">
      <w:pPr>
        <w:widowControl w:val="0"/>
        <w:autoSpaceDE w:val="0"/>
        <w:autoSpaceDN w:val="0"/>
        <w:rPr>
          <w:rFonts w:ascii="Arial" w:hAnsi="Arial" w:cs="Arial"/>
          <w:sz w:val="24"/>
        </w:rPr>
      </w:pPr>
    </w:p>
    <w:p w14:paraId="2ADC692C"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9. Включен в Единый реестр субъектов малого и среднего предпринимательства в соответствии с Федеральным законом № 209-ФЗ;</w:t>
      </w:r>
    </w:p>
    <w:p w14:paraId="64BB9852"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__________________________________________________________________</w:t>
      </w:r>
    </w:p>
    <w:p w14:paraId="0BCF6BBE"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p>
    <w:p w14:paraId="2F65055B" w14:textId="77777777" w:rsidR="009678B4" w:rsidRPr="009678B4" w:rsidRDefault="009678B4" w:rsidP="009678B4">
      <w:pPr>
        <w:widowControl w:val="0"/>
        <w:autoSpaceDE w:val="0"/>
        <w:autoSpaceDN w:val="0"/>
        <w:rPr>
          <w:rFonts w:ascii="Arial" w:hAnsi="Arial" w:cs="Arial"/>
          <w:sz w:val="24"/>
        </w:rPr>
      </w:pPr>
    </w:p>
    <w:p w14:paraId="518B49C7" w14:textId="77777777" w:rsidR="009678B4" w:rsidRPr="009678B4" w:rsidRDefault="009678B4" w:rsidP="009678B4">
      <w:pPr>
        <w:widowControl w:val="0"/>
        <w:autoSpaceDE w:val="0"/>
        <w:autoSpaceDN w:val="0"/>
        <w:jc w:val="both"/>
        <w:rPr>
          <w:rFonts w:ascii="Arial" w:eastAsia="Calibri" w:hAnsi="Arial" w:cs="Arial"/>
          <w:color w:val="000000"/>
          <w:sz w:val="24"/>
          <w:lang w:eastAsia="en-US"/>
        </w:rPr>
      </w:pPr>
      <w:r w:rsidRPr="009678B4">
        <w:rPr>
          <w:rFonts w:ascii="Arial" w:hAnsi="Arial" w:cs="Arial"/>
          <w:sz w:val="24"/>
        </w:rPr>
        <w:t xml:space="preserve">10 Являюсь получателем иных мер финансовой поддержки на осуществление предпринимательской деятельности, предоставляемой в соответствии с </w:t>
      </w:r>
      <w:r w:rsidRPr="009678B4">
        <w:rPr>
          <w:rFonts w:ascii="Arial" w:hAnsi="Arial" w:cs="Arial"/>
          <w:sz w:val="24"/>
        </w:rPr>
        <w:lastRenderedPageBreak/>
        <w:t>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w:t>
      </w:r>
      <w:r w:rsidRPr="009678B4">
        <w:rPr>
          <w:rFonts w:ascii="Arial" w:eastAsia="Calibri" w:hAnsi="Arial" w:cs="Arial"/>
          <w:color w:val="000000"/>
          <w:sz w:val="24"/>
          <w:lang w:eastAsia="en-US"/>
        </w:rPr>
        <w:t xml:space="preserve"> в течение 90 календарных дней с момента перечисления единовременной финансовой помощи на счет гражданина, </w:t>
      </w:r>
      <w:r w:rsidRPr="009678B4">
        <w:rPr>
          <w:rFonts w:ascii="Arial" w:hAnsi="Arial" w:cs="Arial"/>
          <w:sz w:val="24"/>
        </w:rPr>
        <w:t xml:space="preserve">а также Порядком назначения государственной социальной помощи на основании социального контракта отдельным категориям граждан, утвержденным государственной программы «Развитие системы социальной поддержки граждан», утвержденной постановлением Правительства Красноярского края от 30.09.2013 № 507-п, в течение действия программы социальной адаптации. </w:t>
      </w:r>
    </w:p>
    <w:p w14:paraId="679A295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__________________________________________________________________</w:t>
      </w:r>
    </w:p>
    <w:p w14:paraId="2030C47A" w14:textId="77777777" w:rsidR="009678B4" w:rsidRPr="009678B4" w:rsidRDefault="009678B4" w:rsidP="009678B4">
      <w:pPr>
        <w:widowControl w:val="0"/>
        <w:autoSpaceDE w:val="0"/>
        <w:autoSpaceDN w:val="0"/>
        <w:jc w:val="center"/>
        <w:rPr>
          <w:rFonts w:ascii="Arial" w:hAnsi="Arial" w:cs="Arial"/>
          <w:sz w:val="24"/>
        </w:rPr>
      </w:pPr>
      <w:r w:rsidRPr="009678B4">
        <w:rPr>
          <w:rFonts w:ascii="Arial" w:hAnsi="Arial" w:cs="Arial"/>
          <w:sz w:val="24"/>
        </w:rPr>
        <w:t>(да/нет, в случае получения указать дату и сумму финансовой поддержки)</w:t>
      </w:r>
    </w:p>
    <w:p w14:paraId="09EE35F2" w14:textId="77777777" w:rsidR="009678B4" w:rsidRPr="009678B4" w:rsidRDefault="009678B4" w:rsidP="009678B4">
      <w:pPr>
        <w:widowControl w:val="0"/>
        <w:autoSpaceDE w:val="0"/>
        <w:autoSpaceDN w:val="0"/>
        <w:jc w:val="center"/>
        <w:rPr>
          <w:rFonts w:ascii="Arial" w:hAnsi="Arial" w:cs="Arial"/>
          <w:sz w:val="24"/>
        </w:rPr>
      </w:pPr>
    </w:p>
    <w:p w14:paraId="12982C2E" w14:textId="77777777" w:rsidR="009678B4" w:rsidRPr="009678B4" w:rsidRDefault="009678B4" w:rsidP="009678B4">
      <w:pPr>
        <w:widowControl w:val="0"/>
        <w:autoSpaceDE w:val="0"/>
        <w:autoSpaceDN w:val="0"/>
        <w:jc w:val="both"/>
        <w:rPr>
          <w:rFonts w:ascii="Arial" w:hAnsi="Arial" w:cs="Arial"/>
          <w:sz w:val="24"/>
        </w:rPr>
      </w:pPr>
      <w:r w:rsidRPr="009678B4">
        <w:rPr>
          <w:rFonts w:ascii="Arial" w:eastAsia="Calibri" w:hAnsi="Arial" w:cs="Arial"/>
          <w:color w:val="000000"/>
          <w:sz w:val="24"/>
          <w:lang w:eastAsia="en-US"/>
        </w:rPr>
        <w:t xml:space="preserve">11. </w:t>
      </w:r>
      <w:r w:rsidRPr="009678B4">
        <w:rPr>
          <w:rFonts w:ascii="Arial" w:hAnsi="Arial" w:cs="Arial"/>
          <w:sz w:val="24"/>
        </w:rPr>
        <w:t xml:space="preserve">На едином налоговом счете отсутствует или не превышает размер, определенный </w:t>
      </w:r>
      <w:hyperlink r:id="rId77" w:tooltip="&quot;Налоговый кодекс Российской Федерации (часть первая)&quot; от 31.07.1998 N 146-ФЗ (ред. от 19.12.2023) (с изм. и доп., вступ. в силу с 01.01.2024) {КонсультантПлюс}">
        <w:r w:rsidRPr="009678B4">
          <w:rPr>
            <w:rFonts w:ascii="Arial" w:hAnsi="Arial" w:cs="Arial"/>
            <w:color w:val="000000" w:themeColor="text1"/>
            <w:sz w:val="24"/>
          </w:rPr>
          <w:t>пунктом 3 статьи 47</w:t>
        </w:r>
      </w:hyperlink>
      <w:r w:rsidRPr="009678B4">
        <w:rPr>
          <w:rFonts w:ascii="Arial" w:hAnsi="Arial" w:cs="Arial"/>
          <w:sz w:val="24"/>
        </w:rP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72E39B14"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__________________________________________________________________</w:t>
      </w:r>
    </w:p>
    <w:p w14:paraId="20C13B37" w14:textId="77777777" w:rsidR="009678B4" w:rsidRPr="009678B4" w:rsidRDefault="009678B4" w:rsidP="009678B4">
      <w:pPr>
        <w:widowControl w:val="0"/>
        <w:autoSpaceDE w:val="0"/>
        <w:autoSpaceDN w:val="0"/>
        <w:jc w:val="center"/>
        <w:rPr>
          <w:rFonts w:ascii="Arial" w:hAnsi="Arial" w:cs="Arial"/>
          <w:sz w:val="24"/>
        </w:rPr>
      </w:pPr>
      <w:r w:rsidRPr="009678B4">
        <w:rPr>
          <w:rFonts w:ascii="Arial" w:hAnsi="Arial" w:cs="Arial"/>
          <w:sz w:val="24"/>
        </w:rPr>
        <w:t>(да/нет)</w:t>
      </w:r>
    </w:p>
    <w:p w14:paraId="300964A7"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12. Не являюсь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w:t>
      </w:r>
      <w:hyperlink r:id="rId78" w:tooltip="Приказ Минфина России от 26.05.2022 N 83н &quot;Об утверждении Перечня государств и территорий, используемых для промежуточного (офшорного) владения активами в Российской Федерации&quot; (Зарегистрировано в Минюсте России 27.06.2022 N 69021) {КонсультантПлюс}">
        <w:r w:rsidRPr="009678B4">
          <w:rPr>
            <w:rFonts w:ascii="Arial" w:hAnsi="Arial" w:cs="Arial"/>
            <w:color w:val="000000" w:themeColor="text1"/>
            <w:sz w:val="24"/>
          </w:rPr>
          <w:t>перечень</w:t>
        </w:r>
      </w:hyperlink>
      <w:r w:rsidRPr="009678B4">
        <w:rPr>
          <w:rFonts w:ascii="Arial" w:hAnsi="Arial" w:cs="Arial"/>
          <w:sz w:val="24"/>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36732EE" w14:textId="77777777" w:rsidR="009678B4" w:rsidRPr="009678B4" w:rsidRDefault="009678B4" w:rsidP="009678B4">
      <w:pPr>
        <w:widowControl w:val="0"/>
        <w:autoSpaceDE w:val="0"/>
        <w:autoSpaceDN w:val="0"/>
        <w:jc w:val="both"/>
        <w:rPr>
          <w:rFonts w:ascii="Arial" w:hAnsi="Arial" w:cs="Arial"/>
          <w:sz w:val="24"/>
        </w:rPr>
      </w:pPr>
    </w:p>
    <w:p w14:paraId="5919D39D" w14:textId="77777777" w:rsidR="009678B4" w:rsidRPr="009678B4" w:rsidRDefault="009678B4" w:rsidP="009678B4">
      <w:pPr>
        <w:widowControl w:val="0"/>
        <w:autoSpaceDE w:val="0"/>
        <w:autoSpaceDN w:val="0"/>
        <w:jc w:val="both"/>
        <w:rPr>
          <w:rFonts w:ascii="Arial" w:hAnsi="Arial" w:cs="Arial"/>
          <w:sz w:val="24"/>
        </w:rPr>
      </w:pPr>
      <w:bookmarkStart w:id="104" w:name="_Hlk150509176"/>
      <w:r w:rsidRPr="009678B4">
        <w:rPr>
          <w:rFonts w:ascii="Arial" w:hAnsi="Arial" w:cs="Arial"/>
          <w:sz w:val="24"/>
        </w:rPr>
        <w:t>__________________________________________________________________</w:t>
      </w:r>
    </w:p>
    <w:p w14:paraId="4ED81151"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p>
    <w:p w14:paraId="521D1DC0" w14:textId="77777777" w:rsidR="009678B4" w:rsidRPr="009678B4" w:rsidRDefault="009678B4" w:rsidP="009678B4">
      <w:pPr>
        <w:widowControl w:val="0"/>
        <w:autoSpaceDE w:val="0"/>
        <w:autoSpaceDN w:val="0"/>
        <w:rPr>
          <w:rFonts w:ascii="Arial" w:hAnsi="Arial" w:cs="Arial"/>
          <w:sz w:val="24"/>
        </w:rPr>
      </w:pPr>
    </w:p>
    <w:p w14:paraId="420B39F9" w14:textId="77777777" w:rsidR="009678B4" w:rsidRPr="009678B4" w:rsidRDefault="009678B4" w:rsidP="009678B4">
      <w:pPr>
        <w:widowControl w:val="0"/>
        <w:autoSpaceDE w:val="0"/>
        <w:autoSpaceDN w:val="0"/>
        <w:rPr>
          <w:rFonts w:ascii="Arial" w:hAnsi="Arial" w:cs="Arial"/>
          <w:sz w:val="24"/>
        </w:rPr>
      </w:pPr>
    </w:p>
    <w:bookmarkEnd w:id="104"/>
    <w:p w14:paraId="43BBDC8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lastRenderedPageBreak/>
        <w:t>13. Не нахожусь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907DD12"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__________________________________________________________________</w:t>
      </w:r>
    </w:p>
    <w:p w14:paraId="5DB8AD97"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p>
    <w:p w14:paraId="10E86096" w14:textId="77777777" w:rsidR="009678B4" w:rsidRPr="009678B4" w:rsidRDefault="009678B4" w:rsidP="009678B4">
      <w:pPr>
        <w:widowControl w:val="0"/>
        <w:autoSpaceDE w:val="0"/>
        <w:autoSpaceDN w:val="0"/>
        <w:rPr>
          <w:rFonts w:ascii="Arial" w:hAnsi="Arial" w:cs="Arial"/>
          <w:sz w:val="24"/>
        </w:rPr>
      </w:pPr>
    </w:p>
    <w:p w14:paraId="3DCE0F18"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14. Не нахожусь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2525D2D4" w14:textId="77777777" w:rsidR="009678B4" w:rsidRPr="009678B4" w:rsidRDefault="009678B4" w:rsidP="009678B4">
      <w:pPr>
        <w:widowControl w:val="0"/>
        <w:autoSpaceDE w:val="0"/>
        <w:autoSpaceDN w:val="0"/>
        <w:jc w:val="both"/>
        <w:rPr>
          <w:rFonts w:ascii="Arial" w:hAnsi="Arial" w:cs="Arial"/>
          <w:sz w:val="24"/>
        </w:rPr>
      </w:pPr>
      <w:bookmarkStart w:id="105" w:name="_Hlk161914914"/>
      <w:r w:rsidRPr="009678B4">
        <w:rPr>
          <w:rFonts w:ascii="Arial" w:hAnsi="Arial" w:cs="Arial"/>
          <w:sz w:val="24"/>
        </w:rPr>
        <w:t>__________________________________________________________________</w:t>
      </w:r>
    </w:p>
    <w:p w14:paraId="3715D0F4"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p>
    <w:p w14:paraId="5AFDF47C" w14:textId="77777777" w:rsidR="009678B4" w:rsidRPr="009678B4" w:rsidRDefault="009678B4" w:rsidP="009678B4">
      <w:pPr>
        <w:widowControl w:val="0"/>
        <w:autoSpaceDE w:val="0"/>
        <w:autoSpaceDN w:val="0"/>
        <w:rPr>
          <w:rFonts w:ascii="Arial" w:hAnsi="Arial" w:cs="Arial"/>
          <w:sz w:val="24"/>
        </w:rPr>
      </w:pPr>
    </w:p>
    <w:p w14:paraId="5B991CB3"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15. Не получаю средства из местного бюджета, из которого планируется предоставление гранта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пунктом 1.7. Порядка;</w:t>
      </w:r>
    </w:p>
    <w:p w14:paraId="1BEEEF33" w14:textId="77777777" w:rsidR="009678B4" w:rsidRPr="009678B4" w:rsidRDefault="009678B4" w:rsidP="009678B4">
      <w:pPr>
        <w:widowControl w:val="0"/>
        <w:autoSpaceDE w:val="0"/>
        <w:autoSpaceDN w:val="0"/>
        <w:jc w:val="both"/>
        <w:rPr>
          <w:rFonts w:ascii="Arial" w:hAnsi="Arial" w:cs="Arial"/>
          <w:sz w:val="24"/>
        </w:rPr>
      </w:pPr>
      <w:bookmarkStart w:id="106" w:name="_Hlk161915073"/>
      <w:bookmarkEnd w:id="105"/>
      <w:r w:rsidRPr="009678B4">
        <w:rPr>
          <w:rFonts w:ascii="Arial" w:hAnsi="Arial" w:cs="Arial"/>
          <w:sz w:val="24"/>
        </w:rPr>
        <w:t>__________________________________________________________________</w:t>
      </w:r>
    </w:p>
    <w:p w14:paraId="385B27C8"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p>
    <w:bookmarkEnd w:id="106"/>
    <w:p w14:paraId="1C11FC99" w14:textId="77777777" w:rsidR="009678B4" w:rsidRPr="009678B4" w:rsidRDefault="009678B4" w:rsidP="009678B4">
      <w:pPr>
        <w:widowControl w:val="0"/>
        <w:autoSpaceDE w:val="0"/>
        <w:autoSpaceDN w:val="0"/>
        <w:rPr>
          <w:rFonts w:ascii="Arial" w:hAnsi="Arial" w:cs="Arial"/>
          <w:sz w:val="24"/>
        </w:rPr>
      </w:pPr>
    </w:p>
    <w:p w14:paraId="7914445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16. Не являюсь иностранным агентом в соответствии с Федеральным законом «О контроле за деятельностью лиц, находящихся под иностранным влиянием».</w:t>
      </w:r>
    </w:p>
    <w:p w14:paraId="198F61E7" w14:textId="77777777" w:rsidR="009678B4" w:rsidRPr="009678B4" w:rsidRDefault="009678B4" w:rsidP="009678B4">
      <w:pPr>
        <w:widowControl w:val="0"/>
        <w:autoSpaceDE w:val="0"/>
        <w:autoSpaceDN w:val="0"/>
        <w:jc w:val="both"/>
        <w:rPr>
          <w:rFonts w:ascii="Arial" w:hAnsi="Arial" w:cs="Arial"/>
          <w:sz w:val="24"/>
        </w:rPr>
      </w:pPr>
      <w:bookmarkStart w:id="107" w:name="_Hlk161915167"/>
      <w:r w:rsidRPr="009678B4">
        <w:rPr>
          <w:rFonts w:ascii="Arial" w:hAnsi="Arial" w:cs="Arial"/>
          <w:sz w:val="24"/>
        </w:rPr>
        <w:t>__________________________________________________________________</w:t>
      </w:r>
    </w:p>
    <w:p w14:paraId="2CABA4B9"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p>
    <w:bookmarkEnd w:id="107"/>
    <w:p w14:paraId="4FDB23D3" w14:textId="77777777" w:rsidR="009678B4" w:rsidRPr="009678B4" w:rsidRDefault="009678B4" w:rsidP="009678B4">
      <w:pPr>
        <w:widowControl w:val="0"/>
        <w:autoSpaceDE w:val="0"/>
        <w:autoSpaceDN w:val="0"/>
        <w:jc w:val="both"/>
        <w:rPr>
          <w:rFonts w:ascii="Arial" w:hAnsi="Arial" w:cs="Arial"/>
          <w:sz w:val="24"/>
        </w:rPr>
      </w:pPr>
    </w:p>
    <w:p w14:paraId="24FA2E98"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17. Отсутствует просроченная задолженность по возврату в местный бюджет, из которого планируется предоставление гранта в соответствии с правовым актом, иных субсидий, бюджетных инвестиций, а также иная просроченная (неурегулированная) задолженность по денежным обязательствам перед публично-правовым образованием, из бюджета которого планируется предоставление субсидии в соответствии с правовым актом (за исключением случаев, установленных соответственно местной администрацией).</w:t>
      </w:r>
    </w:p>
    <w:p w14:paraId="2CDA4800"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__________________________________________________________________</w:t>
      </w:r>
    </w:p>
    <w:p w14:paraId="4D08E61D"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p>
    <w:p w14:paraId="6970D6A0" w14:textId="77777777" w:rsidR="009678B4" w:rsidRPr="009678B4" w:rsidRDefault="009678B4" w:rsidP="009678B4">
      <w:pPr>
        <w:widowControl w:val="0"/>
        <w:autoSpaceDE w:val="0"/>
        <w:autoSpaceDN w:val="0"/>
        <w:jc w:val="both"/>
        <w:rPr>
          <w:rFonts w:ascii="Arial" w:hAnsi="Arial" w:cs="Arial"/>
          <w:sz w:val="24"/>
        </w:rPr>
      </w:pPr>
    </w:p>
    <w:p w14:paraId="28E6AE24"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18. Являюсь юридическим лицом, не нахожусь в процессе реорганизации    (за исключением реорганизации в форме присоединения к юридическому лицу, являющемуся получателем гранта (участником отбора), другого юридического лица), ликвидации, в отношении его не введена процедура банкротства, деятельность получателя гранта (участника отбора) не приостановлена в порядке, предусмотренном законодательством Российской Федерации, а получатель субсидии (участник отбора), являясь индивидуальным предпринимателем, не прекращаю деятельность в качестве индивидуального предпринимателя.</w:t>
      </w:r>
    </w:p>
    <w:p w14:paraId="34B351C7" w14:textId="77777777" w:rsidR="009678B4" w:rsidRPr="009678B4" w:rsidRDefault="009678B4" w:rsidP="009678B4">
      <w:pPr>
        <w:widowControl w:val="0"/>
        <w:autoSpaceDE w:val="0"/>
        <w:autoSpaceDN w:val="0"/>
        <w:jc w:val="both"/>
        <w:rPr>
          <w:rFonts w:ascii="Arial" w:hAnsi="Arial" w:cs="Arial"/>
          <w:sz w:val="24"/>
        </w:rPr>
      </w:pPr>
      <w:bookmarkStart w:id="108" w:name="_Hlk161915452"/>
      <w:r w:rsidRPr="009678B4">
        <w:rPr>
          <w:rFonts w:ascii="Arial" w:hAnsi="Arial" w:cs="Arial"/>
          <w:sz w:val="24"/>
        </w:rPr>
        <w:t>_________________________________________________________________</w:t>
      </w:r>
    </w:p>
    <w:p w14:paraId="5E5509B2"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p>
    <w:bookmarkEnd w:id="108"/>
    <w:p w14:paraId="7F61D9A9" w14:textId="77777777" w:rsidR="009678B4" w:rsidRPr="009678B4" w:rsidRDefault="009678B4" w:rsidP="009678B4">
      <w:pPr>
        <w:widowControl w:val="0"/>
        <w:autoSpaceDE w:val="0"/>
        <w:autoSpaceDN w:val="0"/>
        <w:jc w:val="both"/>
        <w:rPr>
          <w:rFonts w:ascii="Arial" w:hAnsi="Arial" w:cs="Arial"/>
          <w:sz w:val="24"/>
        </w:rPr>
      </w:pPr>
    </w:p>
    <w:p w14:paraId="67E82D17"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19. Являясь получателем гранта (участником отбора), отсутствуют сведенья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w:t>
      </w:r>
      <w:r w:rsidRPr="009678B4">
        <w:rPr>
          <w:rFonts w:ascii="Arial" w:hAnsi="Arial" w:cs="Arial"/>
          <w:sz w:val="24"/>
        </w:rPr>
        <w:lastRenderedPageBreak/>
        <w:t>получателя гранта (участника отбора), являющегося юридическим лицом, об индивидуальном предпринимателе и о физическом лице - производителе товаров, работ, услуг.</w:t>
      </w:r>
    </w:p>
    <w:p w14:paraId="5116BF92" w14:textId="77777777" w:rsidR="009678B4" w:rsidRPr="009678B4" w:rsidRDefault="009678B4" w:rsidP="009678B4">
      <w:pPr>
        <w:widowControl w:val="0"/>
        <w:autoSpaceDE w:val="0"/>
        <w:autoSpaceDN w:val="0"/>
        <w:jc w:val="both"/>
        <w:rPr>
          <w:rFonts w:ascii="Arial" w:hAnsi="Arial" w:cs="Arial"/>
          <w:sz w:val="24"/>
        </w:rPr>
      </w:pPr>
      <w:bookmarkStart w:id="109" w:name="_Hlk161915520"/>
      <w:r w:rsidRPr="009678B4">
        <w:rPr>
          <w:rFonts w:ascii="Arial" w:hAnsi="Arial" w:cs="Arial"/>
          <w:sz w:val="24"/>
        </w:rPr>
        <w:t>_________________________________________________________________</w:t>
      </w:r>
    </w:p>
    <w:p w14:paraId="70C0134F"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p>
    <w:bookmarkEnd w:id="109"/>
    <w:p w14:paraId="13B1C4A6" w14:textId="77777777" w:rsidR="009678B4" w:rsidRPr="009678B4" w:rsidRDefault="009678B4" w:rsidP="009678B4">
      <w:pPr>
        <w:widowControl w:val="0"/>
        <w:autoSpaceDE w:val="0"/>
        <w:autoSpaceDN w:val="0"/>
        <w:rPr>
          <w:rFonts w:ascii="Arial" w:hAnsi="Arial" w:cs="Arial"/>
          <w:sz w:val="24"/>
        </w:rPr>
      </w:pPr>
    </w:p>
    <w:p w14:paraId="25D1CD07"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20. Зарегистрирован и осуществляет деятельность на территории Красноярского края.</w:t>
      </w:r>
    </w:p>
    <w:p w14:paraId="7CB34C4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_________________________________________________________________</w:t>
      </w:r>
    </w:p>
    <w:p w14:paraId="05820541"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                                                                 (да/нет)</w:t>
      </w:r>
    </w:p>
    <w:p w14:paraId="681050C6" w14:textId="77777777" w:rsidR="009678B4" w:rsidRPr="009678B4" w:rsidRDefault="009678B4" w:rsidP="009678B4">
      <w:pPr>
        <w:widowControl w:val="0"/>
        <w:autoSpaceDE w:val="0"/>
        <w:autoSpaceDN w:val="0"/>
        <w:rPr>
          <w:rFonts w:ascii="Arial" w:hAnsi="Arial" w:cs="Arial"/>
          <w:sz w:val="24"/>
        </w:rPr>
      </w:pPr>
    </w:p>
    <w:p w14:paraId="54F7A4AE"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21. Обязуюсь сохранить численность занятых на предприятии и уровень заработной платы не ниже МРОТ после получения субсидии.</w:t>
      </w:r>
    </w:p>
    <w:p w14:paraId="3B757E81" w14:textId="77777777" w:rsidR="009678B4" w:rsidRPr="009678B4" w:rsidRDefault="009678B4" w:rsidP="009678B4">
      <w:pPr>
        <w:widowControl w:val="0"/>
        <w:autoSpaceDE w:val="0"/>
        <w:autoSpaceDN w:val="0"/>
        <w:jc w:val="both"/>
        <w:rPr>
          <w:rFonts w:ascii="Arial" w:hAnsi="Arial" w:cs="Arial"/>
          <w:sz w:val="24"/>
        </w:rPr>
      </w:pPr>
    </w:p>
    <w:p w14:paraId="2582E5CB"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22. Обязуюсь не прекращать деятельность в течении 12 месяцев со дня получения субсидии.</w:t>
      </w:r>
    </w:p>
    <w:p w14:paraId="29B668CD" w14:textId="77777777" w:rsidR="009678B4" w:rsidRPr="009678B4" w:rsidRDefault="009678B4" w:rsidP="009678B4">
      <w:pPr>
        <w:widowControl w:val="0"/>
        <w:autoSpaceDE w:val="0"/>
        <w:autoSpaceDN w:val="0"/>
        <w:rPr>
          <w:rFonts w:ascii="Arial" w:hAnsi="Arial" w:cs="Arial"/>
          <w:sz w:val="24"/>
        </w:rPr>
      </w:pPr>
    </w:p>
    <w:p w14:paraId="55DF41F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Размер гранта прошу установить в соответствии с Порядком предоставления субъектам малого и среднего предпринимательства гранта в форме субсидии на начало ведения предпринимательской деятельности.</w:t>
      </w:r>
    </w:p>
    <w:p w14:paraId="70F24AC3" w14:textId="77777777" w:rsidR="009678B4" w:rsidRPr="009678B4" w:rsidRDefault="009678B4" w:rsidP="009678B4">
      <w:pPr>
        <w:widowControl w:val="0"/>
        <w:autoSpaceDE w:val="0"/>
        <w:autoSpaceDN w:val="0"/>
        <w:jc w:val="both"/>
        <w:rPr>
          <w:rFonts w:ascii="Arial" w:hAnsi="Arial" w:cs="Arial"/>
          <w:sz w:val="24"/>
        </w:rPr>
      </w:pPr>
    </w:p>
    <w:p w14:paraId="1A2B1739"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Данная заявка означает согласие:</w:t>
      </w:r>
    </w:p>
    <w:p w14:paraId="0226AD4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на проверку любых данных, представленных в настоящем пакете документов;</w:t>
      </w:r>
    </w:p>
    <w:p w14:paraId="20D1CF17"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на сбор, систематизацию, накопление, хранение, обновление, использование своих персональных данных для формирования реестра предпринимателей и осуществления администрацией Пировского муниципального округа и иной деятельности в сфере развития предпринимательства в соответствии со статьей № 9-ФЗ от 27 июля 2006 года №152-ФЗ «О персональных данных».</w:t>
      </w:r>
    </w:p>
    <w:p w14:paraId="2C02607A" w14:textId="77777777" w:rsidR="009678B4" w:rsidRPr="009678B4" w:rsidRDefault="009678B4" w:rsidP="009678B4">
      <w:pPr>
        <w:widowControl w:val="0"/>
        <w:autoSpaceDE w:val="0"/>
        <w:autoSpaceDN w:val="0"/>
        <w:jc w:val="both"/>
        <w:rPr>
          <w:rFonts w:ascii="Arial" w:hAnsi="Arial" w:cs="Arial"/>
          <w:sz w:val="24"/>
        </w:rPr>
      </w:pPr>
    </w:p>
    <w:p w14:paraId="723BFEDC"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Полноту и достоверность представленной информации подтверждаю.</w:t>
      </w:r>
    </w:p>
    <w:p w14:paraId="02AD3643" w14:textId="77777777" w:rsidR="009678B4" w:rsidRPr="009678B4" w:rsidRDefault="009678B4" w:rsidP="009678B4">
      <w:pPr>
        <w:widowControl w:val="0"/>
        <w:autoSpaceDE w:val="0"/>
        <w:autoSpaceDN w:val="0"/>
        <w:rPr>
          <w:rFonts w:ascii="Arial" w:hAnsi="Arial" w:cs="Arial"/>
          <w:sz w:val="24"/>
        </w:rPr>
      </w:pPr>
    </w:p>
    <w:p w14:paraId="4A075107" w14:textId="77777777" w:rsidR="009678B4" w:rsidRPr="009678B4" w:rsidRDefault="009678B4" w:rsidP="009678B4">
      <w:pPr>
        <w:widowControl w:val="0"/>
        <w:autoSpaceDE w:val="0"/>
        <w:autoSpaceDN w:val="0"/>
        <w:rPr>
          <w:rFonts w:ascii="Arial" w:hAnsi="Arial" w:cs="Arial"/>
          <w:sz w:val="24"/>
        </w:rPr>
      </w:pPr>
    </w:p>
    <w:p w14:paraId="15BC453A" w14:textId="77777777" w:rsidR="009678B4" w:rsidRPr="009678B4" w:rsidRDefault="009678B4" w:rsidP="009678B4">
      <w:pPr>
        <w:widowControl w:val="0"/>
        <w:autoSpaceDE w:val="0"/>
        <w:autoSpaceDN w:val="0"/>
        <w:rPr>
          <w:rFonts w:ascii="Arial" w:hAnsi="Arial" w:cs="Arial"/>
          <w:sz w:val="24"/>
        </w:rPr>
      </w:pPr>
      <w:bookmarkStart w:id="110" w:name="_Hlk111033348"/>
      <w:r w:rsidRPr="009678B4">
        <w:rPr>
          <w:rFonts w:ascii="Arial" w:hAnsi="Arial" w:cs="Arial"/>
          <w:sz w:val="24"/>
        </w:rPr>
        <w:t xml:space="preserve">Руководитель                     _________________/ _________________________/                                                              </w:t>
      </w:r>
    </w:p>
    <w:p w14:paraId="72B877B7"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организации/                           (подпись)                   (расшифровка подписи)    </w:t>
      </w:r>
    </w:p>
    <w:p w14:paraId="29D5A9C8"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Индивидуальный                        М.П.</w:t>
      </w:r>
    </w:p>
    <w:p w14:paraId="04DF32B4" w14:textId="77777777" w:rsidR="009678B4" w:rsidRPr="009678B4" w:rsidRDefault="009678B4" w:rsidP="009678B4">
      <w:pPr>
        <w:widowControl w:val="0"/>
        <w:autoSpaceDE w:val="0"/>
        <w:autoSpaceDN w:val="0"/>
        <w:rPr>
          <w:rFonts w:ascii="Arial" w:hAnsi="Arial" w:cs="Arial"/>
          <w:sz w:val="24"/>
        </w:rPr>
      </w:pPr>
      <w:r w:rsidRPr="009678B4">
        <w:rPr>
          <w:rFonts w:ascii="Arial" w:hAnsi="Arial" w:cs="Arial"/>
          <w:sz w:val="24"/>
        </w:rPr>
        <w:t xml:space="preserve">предприниматель    </w:t>
      </w:r>
    </w:p>
    <w:bookmarkEnd w:id="110"/>
    <w:p w14:paraId="01A8DD17" w14:textId="77777777" w:rsidR="009678B4" w:rsidRPr="009678B4" w:rsidRDefault="009678B4" w:rsidP="009678B4">
      <w:pPr>
        <w:jc w:val="both"/>
        <w:rPr>
          <w:rFonts w:ascii="Arial" w:hAnsi="Arial" w:cs="Arial"/>
          <w:sz w:val="24"/>
        </w:rPr>
      </w:pPr>
    </w:p>
    <w:p w14:paraId="46366996" w14:textId="77777777" w:rsidR="009678B4" w:rsidRPr="009678B4" w:rsidRDefault="009678B4" w:rsidP="009678B4">
      <w:pPr>
        <w:jc w:val="both"/>
        <w:rPr>
          <w:rFonts w:ascii="Arial" w:hAnsi="Arial" w:cs="Arial"/>
          <w:sz w:val="24"/>
        </w:rPr>
      </w:pPr>
    </w:p>
    <w:p w14:paraId="307D7C1B" w14:textId="77777777" w:rsidR="009678B4" w:rsidRPr="009678B4" w:rsidRDefault="009678B4" w:rsidP="009678B4">
      <w:pPr>
        <w:jc w:val="both"/>
        <w:rPr>
          <w:rFonts w:ascii="Arial" w:hAnsi="Arial" w:cs="Arial"/>
          <w:sz w:val="24"/>
        </w:rPr>
      </w:pPr>
    </w:p>
    <w:p w14:paraId="590EEA3A" w14:textId="77777777" w:rsidR="009678B4" w:rsidRPr="009678B4" w:rsidRDefault="009678B4" w:rsidP="009678B4">
      <w:pPr>
        <w:jc w:val="both"/>
        <w:rPr>
          <w:rFonts w:ascii="Arial" w:hAnsi="Arial" w:cs="Arial"/>
          <w:sz w:val="24"/>
        </w:rPr>
      </w:pPr>
    </w:p>
    <w:p w14:paraId="2C3CABC8" w14:textId="77777777" w:rsidR="009678B4" w:rsidRPr="009678B4" w:rsidRDefault="009678B4" w:rsidP="009678B4">
      <w:pPr>
        <w:jc w:val="both"/>
        <w:rPr>
          <w:rFonts w:ascii="Arial" w:hAnsi="Arial" w:cs="Arial"/>
          <w:sz w:val="24"/>
        </w:rPr>
      </w:pPr>
    </w:p>
    <w:p w14:paraId="2E96E309" w14:textId="77777777" w:rsidR="009678B4" w:rsidRPr="009678B4" w:rsidRDefault="009678B4" w:rsidP="009678B4">
      <w:pPr>
        <w:jc w:val="both"/>
        <w:rPr>
          <w:rFonts w:ascii="Arial" w:hAnsi="Arial" w:cs="Arial"/>
          <w:sz w:val="24"/>
        </w:rPr>
      </w:pPr>
    </w:p>
    <w:p w14:paraId="6D909FC4" w14:textId="77777777" w:rsidR="009678B4" w:rsidRPr="009678B4" w:rsidRDefault="009678B4" w:rsidP="009678B4">
      <w:pPr>
        <w:jc w:val="both"/>
        <w:rPr>
          <w:rFonts w:ascii="Arial" w:hAnsi="Arial" w:cs="Arial"/>
          <w:sz w:val="24"/>
        </w:rPr>
      </w:pPr>
    </w:p>
    <w:p w14:paraId="604E17B0" w14:textId="77777777" w:rsidR="009678B4" w:rsidRPr="009678B4" w:rsidRDefault="009678B4" w:rsidP="009678B4">
      <w:pPr>
        <w:jc w:val="both"/>
        <w:rPr>
          <w:rFonts w:ascii="Arial" w:hAnsi="Arial" w:cs="Arial"/>
          <w:sz w:val="24"/>
        </w:rPr>
      </w:pPr>
    </w:p>
    <w:p w14:paraId="2EEFB3F3" w14:textId="77777777" w:rsidR="009678B4" w:rsidRPr="009678B4" w:rsidRDefault="009678B4" w:rsidP="009678B4">
      <w:pPr>
        <w:jc w:val="both"/>
        <w:rPr>
          <w:rFonts w:ascii="Arial" w:hAnsi="Arial" w:cs="Arial"/>
          <w:sz w:val="24"/>
        </w:rPr>
      </w:pPr>
    </w:p>
    <w:p w14:paraId="3CD7322A" w14:textId="77777777" w:rsidR="009678B4" w:rsidRPr="009678B4" w:rsidRDefault="009678B4" w:rsidP="009678B4">
      <w:pPr>
        <w:jc w:val="both"/>
        <w:rPr>
          <w:rFonts w:ascii="Arial" w:hAnsi="Arial" w:cs="Arial"/>
          <w:sz w:val="24"/>
        </w:rPr>
      </w:pPr>
    </w:p>
    <w:p w14:paraId="26AC5AA3" w14:textId="77777777" w:rsidR="009678B4" w:rsidRPr="009678B4" w:rsidRDefault="009678B4" w:rsidP="009678B4">
      <w:pPr>
        <w:jc w:val="both"/>
        <w:rPr>
          <w:rFonts w:ascii="Arial" w:hAnsi="Arial" w:cs="Arial"/>
          <w:sz w:val="24"/>
        </w:rPr>
      </w:pPr>
    </w:p>
    <w:p w14:paraId="3D1DEFD7" w14:textId="77777777" w:rsidR="009678B4" w:rsidRPr="009678B4" w:rsidRDefault="009678B4" w:rsidP="009678B4">
      <w:pPr>
        <w:jc w:val="both"/>
        <w:rPr>
          <w:rFonts w:ascii="Arial" w:hAnsi="Arial" w:cs="Arial"/>
          <w:sz w:val="24"/>
        </w:rPr>
      </w:pPr>
    </w:p>
    <w:p w14:paraId="4086CFAA" w14:textId="77777777" w:rsidR="009678B4" w:rsidRPr="009678B4" w:rsidRDefault="009678B4" w:rsidP="009678B4">
      <w:pPr>
        <w:jc w:val="both"/>
        <w:rPr>
          <w:rFonts w:ascii="Arial" w:hAnsi="Arial" w:cs="Arial"/>
          <w:sz w:val="24"/>
        </w:rPr>
      </w:pPr>
    </w:p>
    <w:p w14:paraId="0ED98E51" w14:textId="77777777" w:rsidR="009678B4" w:rsidRPr="009678B4" w:rsidRDefault="009678B4" w:rsidP="009678B4">
      <w:pPr>
        <w:jc w:val="both"/>
        <w:rPr>
          <w:rFonts w:ascii="Arial" w:hAnsi="Arial" w:cs="Arial"/>
          <w:sz w:val="24"/>
        </w:rPr>
      </w:pPr>
    </w:p>
    <w:p w14:paraId="4B357FEF" w14:textId="77777777" w:rsidR="009678B4" w:rsidRPr="009678B4" w:rsidRDefault="009678B4" w:rsidP="009678B4">
      <w:pPr>
        <w:jc w:val="both"/>
        <w:rPr>
          <w:rFonts w:ascii="Arial" w:hAnsi="Arial" w:cs="Arial"/>
          <w:sz w:val="24"/>
        </w:rPr>
      </w:pPr>
    </w:p>
    <w:p w14:paraId="5E79CABD" w14:textId="77777777" w:rsidR="009678B4" w:rsidRPr="009678B4" w:rsidRDefault="009678B4" w:rsidP="009678B4">
      <w:pPr>
        <w:jc w:val="both"/>
        <w:rPr>
          <w:rFonts w:ascii="Arial" w:hAnsi="Arial" w:cs="Arial"/>
          <w:sz w:val="24"/>
        </w:rPr>
      </w:pPr>
    </w:p>
    <w:p w14:paraId="0163A97A" w14:textId="77777777" w:rsidR="009678B4" w:rsidRPr="009678B4" w:rsidRDefault="009678B4" w:rsidP="009678B4">
      <w:pPr>
        <w:jc w:val="both"/>
        <w:rPr>
          <w:rFonts w:ascii="Arial" w:hAnsi="Arial" w:cs="Arial"/>
          <w:sz w:val="24"/>
        </w:rPr>
      </w:pPr>
    </w:p>
    <w:p w14:paraId="6769679D" w14:textId="77777777" w:rsidR="009678B4" w:rsidRPr="009678B4" w:rsidRDefault="009678B4" w:rsidP="009678B4">
      <w:pPr>
        <w:jc w:val="both"/>
        <w:rPr>
          <w:rFonts w:ascii="Arial" w:hAnsi="Arial" w:cs="Arial"/>
          <w:sz w:val="24"/>
        </w:rPr>
      </w:pPr>
    </w:p>
    <w:p w14:paraId="51B8D803" w14:textId="77777777" w:rsidR="009678B4" w:rsidRPr="009678B4" w:rsidRDefault="009678B4" w:rsidP="009678B4">
      <w:pPr>
        <w:jc w:val="both"/>
        <w:rPr>
          <w:rFonts w:ascii="Arial" w:hAnsi="Arial" w:cs="Arial"/>
          <w:sz w:val="24"/>
        </w:rPr>
      </w:pPr>
    </w:p>
    <w:p w14:paraId="3B43D890" w14:textId="77777777" w:rsidR="009678B4" w:rsidRPr="009678B4" w:rsidRDefault="009678B4" w:rsidP="009678B4">
      <w:pPr>
        <w:jc w:val="both"/>
        <w:rPr>
          <w:rFonts w:ascii="Arial" w:hAnsi="Arial" w:cs="Arial"/>
          <w:sz w:val="24"/>
        </w:rPr>
      </w:pPr>
    </w:p>
    <w:p w14:paraId="34D7CE40" w14:textId="77777777" w:rsidR="009678B4" w:rsidRPr="009678B4" w:rsidRDefault="009678B4" w:rsidP="009678B4">
      <w:pPr>
        <w:jc w:val="both"/>
        <w:rPr>
          <w:rFonts w:ascii="Arial" w:hAnsi="Arial" w:cs="Arial"/>
          <w:sz w:val="24"/>
        </w:rPr>
      </w:pPr>
    </w:p>
    <w:p w14:paraId="56104118" w14:textId="77777777" w:rsidR="009678B4" w:rsidRPr="009678B4" w:rsidRDefault="009678B4" w:rsidP="009678B4">
      <w:pPr>
        <w:jc w:val="both"/>
        <w:rPr>
          <w:rFonts w:ascii="Arial" w:hAnsi="Arial" w:cs="Arial"/>
          <w:sz w:val="24"/>
        </w:rPr>
      </w:pPr>
    </w:p>
    <w:p w14:paraId="489E1960" w14:textId="77777777" w:rsidR="009678B4" w:rsidRPr="009678B4" w:rsidRDefault="009678B4" w:rsidP="009678B4">
      <w:pPr>
        <w:jc w:val="both"/>
        <w:rPr>
          <w:rFonts w:ascii="Arial" w:hAnsi="Arial" w:cs="Arial"/>
          <w:sz w:val="24"/>
        </w:rPr>
      </w:pPr>
    </w:p>
    <w:p w14:paraId="744041AD" w14:textId="77777777" w:rsidR="009678B4" w:rsidRPr="009678B4" w:rsidRDefault="009678B4" w:rsidP="009678B4">
      <w:pPr>
        <w:jc w:val="both"/>
        <w:rPr>
          <w:rFonts w:ascii="Arial" w:hAnsi="Arial" w:cs="Arial"/>
          <w:sz w:val="24"/>
        </w:rPr>
      </w:pPr>
    </w:p>
    <w:p w14:paraId="602486D4" w14:textId="77777777" w:rsidR="009678B4" w:rsidRPr="009678B4" w:rsidRDefault="009678B4" w:rsidP="009678B4">
      <w:pPr>
        <w:jc w:val="both"/>
        <w:rPr>
          <w:rFonts w:ascii="Arial" w:hAnsi="Arial" w:cs="Arial"/>
          <w:sz w:val="24"/>
        </w:rPr>
      </w:pPr>
    </w:p>
    <w:p w14:paraId="74554BF4" w14:textId="77777777" w:rsidR="009678B4" w:rsidRPr="009678B4" w:rsidRDefault="009678B4" w:rsidP="009678B4">
      <w:pPr>
        <w:jc w:val="both"/>
        <w:rPr>
          <w:rFonts w:ascii="Arial" w:hAnsi="Arial" w:cs="Arial"/>
          <w:sz w:val="24"/>
        </w:rPr>
      </w:pPr>
    </w:p>
    <w:p w14:paraId="074FC0C9" w14:textId="77777777" w:rsidR="009678B4" w:rsidRPr="009678B4" w:rsidRDefault="009678B4" w:rsidP="009678B4">
      <w:pPr>
        <w:jc w:val="both"/>
        <w:rPr>
          <w:rFonts w:ascii="Arial" w:hAnsi="Arial" w:cs="Arial"/>
          <w:sz w:val="24"/>
        </w:rPr>
      </w:pPr>
    </w:p>
    <w:p w14:paraId="19A39D4A" w14:textId="77777777" w:rsidR="009678B4" w:rsidRPr="009678B4" w:rsidRDefault="009678B4" w:rsidP="009678B4">
      <w:pPr>
        <w:jc w:val="both"/>
        <w:rPr>
          <w:rFonts w:ascii="Arial" w:hAnsi="Arial" w:cs="Arial"/>
          <w:sz w:val="24"/>
        </w:rPr>
      </w:pPr>
    </w:p>
    <w:p w14:paraId="34D5D130" w14:textId="7EC92DF9" w:rsidR="009678B4" w:rsidRPr="009678B4" w:rsidRDefault="009678B4" w:rsidP="009678B4">
      <w:pPr>
        <w:jc w:val="both"/>
        <w:rPr>
          <w:rFonts w:ascii="Arial" w:hAnsi="Arial" w:cs="Arial"/>
          <w:sz w:val="24"/>
        </w:rPr>
      </w:pPr>
    </w:p>
    <w:p w14:paraId="06F5AB16" w14:textId="77777777" w:rsidR="009678B4" w:rsidRPr="009678B4" w:rsidRDefault="009678B4" w:rsidP="009678B4">
      <w:pPr>
        <w:jc w:val="both"/>
        <w:rPr>
          <w:rFonts w:ascii="Arial" w:hAnsi="Arial" w:cs="Arial"/>
          <w:sz w:val="24"/>
        </w:rPr>
      </w:pPr>
    </w:p>
    <w:p w14:paraId="09C6E5D9" w14:textId="77777777" w:rsidR="009678B4" w:rsidRPr="009678B4" w:rsidRDefault="009678B4" w:rsidP="009678B4">
      <w:pPr>
        <w:jc w:val="both"/>
        <w:rPr>
          <w:rFonts w:ascii="Arial" w:hAnsi="Arial" w:cs="Arial"/>
          <w:sz w:val="24"/>
        </w:rPr>
      </w:pPr>
    </w:p>
    <w:p w14:paraId="2E6C6D48" w14:textId="77777777" w:rsidR="009678B4" w:rsidRPr="009678B4" w:rsidRDefault="009678B4" w:rsidP="009678B4">
      <w:pPr>
        <w:jc w:val="both"/>
        <w:rPr>
          <w:rFonts w:ascii="Arial" w:hAnsi="Arial" w:cs="Arial"/>
          <w:sz w:val="24"/>
        </w:rPr>
      </w:pPr>
    </w:p>
    <w:p w14:paraId="10A92685" w14:textId="77777777" w:rsidR="009678B4" w:rsidRPr="009678B4" w:rsidRDefault="009678B4" w:rsidP="009678B4">
      <w:pPr>
        <w:jc w:val="both"/>
        <w:rPr>
          <w:rFonts w:ascii="Arial" w:hAnsi="Arial" w:cs="Arial"/>
          <w:sz w:val="24"/>
        </w:rPr>
      </w:pPr>
    </w:p>
    <w:p w14:paraId="44377B1B" w14:textId="77777777" w:rsidR="009678B4" w:rsidRPr="009678B4" w:rsidRDefault="009678B4" w:rsidP="009678B4">
      <w:pPr>
        <w:jc w:val="both"/>
        <w:rPr>
          <w:rFonts w:ascii="Arial" w:hAnsi="Arial" w:cs="Arial"/>
          <w:sz w:val="24"/>
        </w:rPr>
      </w:pPr>
    </w:p>
    <w:p w14:paraId="1F7A9CE4"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r w:rsidRPr="009678B4">
        <w:rPr>
          <w:rFonts w:ascii="Arial" w:eastAsia="SimSun" w:hAnsi="Arial" w:cs="Arial"/>
          <w:kern w:val="3"/>
          <w:sz w:val="24"/>
          <w:lang w:eastAsia="zh-CN" w:bidi="hi-IN"/>
        </w:rPr>
        <w:t xml:space="preserve">                                                                                Приложение №2</w:t>
      </w:r>
    </w:p>
    <w:p w14:paraId="3DE1A7C0"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r w:rsidRPr="009678B4">
        <w:rPr>
          <w:rFonts w:ascii="Arial" w:eastAsia="SimSun" w:hAnsi="Arial" w:cs="Arial"/>
          <w:kern w:val="3"/>
          <w:sz w:val="24"/>
          <w:lang w:eastAsia="zh-CN" w:bidi="hi-IN"/>
        </w:rPr>
        <w:t xml:space="preserve">                                                                                к Порядку предоставления</w:t>
      </w:r>
    </w:p>
    <w:p w14:paraId="14ED5130"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r w:rsidRPr="009678B4">
        <w:rPr>
          <w:rFonts w:ascii="Arial" w:eastAsia="SimSun" w:hAnsi="Arial" w:cs="Arial"/>
          <w:kern w:val="3"/>
          <w:sz w:val="24"/>
          <w:lang w:eastAsia="zh-CN" w:bidi="hi-IN"/>
        </w:rPr>
        <w:t xml:space="preserve">                                                                                субъектам малого и среднего </w:t>
      </w:r>
    </w:p>
    <w:p w14:paraId="6F504925"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r w:rsidRPr="009678B4">
        <w:rPr>
          <w:rFonts w:ascii="Arial" w:eastAsia="SimSun" w:hAnsi="Arial" w:cs="Arial"/>
          <w:kern w:val="3"/>
          <w:sz w:val="24"/>
          <w:lang w:eastAsia="zh-CN" w:bidi="hi-IN"/>
        </w:rPr>
        <w:t xml:space="preserve">                                                                                предпринимательства</w:t>
      </w:r>
    </w:p>
    <w:p w14:paraId="7612FECF"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r w:rsidRPr="009678B4">
        <w:rPr>
          <w:rFonts w:ascii="Arial" w:eastAsia="SimSun" w:hAnsi="Arial" w:cs="Arial"/>
          <w:kern w:val="3"/>
          <w:sz w:val="24"/>
          <w:lang w:eastAsia="zh-CN" w:bidi="hi-IN"/>
        </w:rPr>
        <w:t xml:space="preserve">                                                                                гранта в форме субсидий</w:t>
      </w:r>
    </w:p>
    <w:p w14:paraId="51C63A78"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r w:rsidRPr="009678B4">
        <w:rPr>
          <w:rFonts w:ascii="Arial" w:eastAsia="SimSun" w:hAnsi="Arial" w:cs="Arial"/>
          <w:kern w:val="3"/>
          <w:sz w:val="24"/>
          <w:lang w:eastAsia="zh-CN" w:bidi="hi-IN"/>
        </w:rPr>
        <w:t xml:space="preserve">                                                                                на начало ведения</w:t>
      </w:r>
    </w:p>
    <w:p w14:paraId="3CBDDD65"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r w:rsidRPr="009678B4">
        <w:rPr>
          <w:rFonts w:ascii="Arial" w:eastAsia="SimSun" w:hAnsi="Arial" w:cs="Arial"/>
          <w:kern w:val="3"/>
          <w:sz w:val="24"/>
          <w:lang w:eastAsia="zh-CN" w:bidi="hi-IN"/>
        </w:rPr>
        <w:t xml:space="preserve">                                                                                предпринимательской </w:t>
      </w:r>
    </w:p>
    <w:p w14:paraId="5AE33053"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r w:rsidRPr="009678B4">
        <w:rPr>
          <w:rFonts w:ascii="Arial" w:eastAsia="SimSun" w:hAnsi="Arial" w:cs="Arial"/>
          <w:kern w:val="3"/>
          <w:sz w:val="24"/>
          <w:lang w:eastAsia="zh-CN" w:bidi="hi-IN"/>
        </w:rPr>
        <w:t xml:space="preserve">                                                                                деятельности</w:t>
      </w:r>
    </w:p>
    <w:p w14:paraId="58C1C8AD" w14:textId="77777777" w:rsidR="009678B4" w:rsidRPr="009678B4" w:rsidRDefault="009678B4" w:rsidP="009678B4">
      <w:pPr>
        <w:widowControl w:val="0"/>
        <w:autoSpaceDE w:val="0"/>
        <w:autoSpaceDN w:val="0"/>
        <w:jc w:val="center"/>
        <w:rPr>
          <w:rFonts w:ascii="Arial" w:hAnsi="Arial" w:cs="Arial"/>
          <w:sz w:val="24"/>
        </w:rPr>
      </w:pPr>
    </w:p>
    <w:p w14:paraId="1D3C7D9A" w14:textId="77777777" w:rsidR="009678B4" w:rsidRPr="009678B4" w:rsidRDefault="009678B4" w:rsidP="009678B4">
      <w:pPr>
        <w:widowControl w:val="0"/>
        <w:autoSpaceDE w:val="0"/>
        <w:autoSpaceDN w:val="0"/>
        <w:jc w:val="center"/>
        <w:rPr>
          <w:rFonts w:ascii="Arial" w:hAnsi="Arial" w:cs="Arial"/>
          <w:sz w:val="24"/>
        </w:rPr>
      </w:pPr>
    </w:p>
    <w:p w14:paraId="34AB2DE0" w14:textId="77777777" w:rsidR="009678B4" w:rsidRPr="009678B4" w:rsidRDefault="009678B4" w:rsidP="009678B4">
      <w:pPr>
        <w:widowControl w:val="0"/>
        <w:autoSpaceDE w:val="0"/>
        <w:autoSpaceDN w:val="0"/>
        <w:jc w:val="center"/>
        <w:rPr>
          <w:rFonts w:ascii="Arial" w:hAnsi="Arial" w:cs="Arial"/>
          <w:b/>
          <w:bCs/>
          <w:sz w:val="24"/>
        </w:rPr>
      </w:pPr>
      <w:r w:rsidRPr="009678B4">
        <w:rPr>
          <w:rFonts w:ascii="Arial" w:hAnsi="Arial" w:cs="Arial"/>
          <w:b/>
          <w:bCs/>
          <w:sz w:val="24"/>
        </w:rPr>
        <w:t>Согласие на публикацию (размещение) на официальном сайте Главного распорядителя информации об участнике отбора</w:t>
      </w:r>
    </w:p>
    <w:p w14:paraId="260BB54E" w14:textId="77777777" w:rsidR="009678B4" w:rsidRPr="009678B4" w:rsidRDefault="009678B4" w:rsidP="009678B4">
      <w:pPr>
        <w:widowControl w:val="0"/>
        <w:autoSpaceDE w:val="0"/>
        <w:autoSpaceDN w:val="0"/>
        <w:jc w:val="center"/>
        <w:rPr>
          <w:rFonts w:ascii="Arial" w:hAnsi="Arial" w:cs="Arial"/>
          <w:b/>
          <w:bCs/>
          <w:sz w:val="24"/>
        </w:rPr>
      </w:pPr>
    </w:p>
    <w:p w14:paraId="2A373D64"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Я,___________________________________________________________</w:t>
      </w:r>
    </w:p>
    <w:p w14:paraId="243AE6D1"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                                                   (ФИО полностью)</w:t>
      </w:r>
    </w:p>
    <w:p w14:paraId="02B5B054"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Зарегистрирован по адресу:________________________________________, ул.________________ дом___ кв.___</w:t>
      </w:r>
    </w:p>
    <w:p w14:paraId="0F3A362C"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паспорт: серия___________ № ____________, (когда и кем выдан)______________________________________________________________________________________________________________________________</w:t>
      </w:r>
    </w:p>
    <w:p w14:paraId="473CFD8B" w14:textId="77777777" w:rsidR="009678B4" w:rsidRPr="009678B4" w:rsidRDefault="009678B4" w:rsidP="009678B4">
      <w:pPr>
        <w:jc w:val="both"/>
        <w:rPr>
          <w:rFonts w:ascii="Arial" w:hAnsi="Arial" w:cs="Arial"/>
          <w:sz w:val="24"/>
        </w:rPr>
      </w:pPr>
      <w:bookmarkStart w:id="111" w:name="_Hlk161915594"/>
      <w:r w:rsidRPr="009678B4">
        <w:rPr>
          <w:rFonts w:ascii="Arial" w:hAnsi="Arial" w:cs="Arial"/>
          <w:sz w:val="24"/>
        </w:rPr>
        <w:t>В соответствии со статьей 9 ФЗ от 27 июля 2006 года №152-ФЗ «О персональных данных»</w:t>
      </w:r>
      <w:bookmarkEnd w:id="111"/>
      <w:r w:rsidRPr="009678B4">
        <w:rPr>
          <w:rFonts w:ascii="Arial" w:hAnsi="Arial" w:cs="Arial"/>
          <w:sz w:val="24"/>
        </w:rPr>
        <w:t xml:space="preserve"> даю согласие администрации Пировского муниципального округа на автоматизированную, а также без использования средств автоматизации обработку моих персональных данных, а именно: фамилии, имени отчества, года, месяца, даты и места рождения, адреса, образования, профессии, доходов и другой информации, представленной мною рабочей группе о предоставлении грантов в форме субсидий </w:t>
      </w:r>
      <w:r w:rsidRPr="009678B4">
        <w:rPr>
          <w:rFonts w:ascii="Arial" w:hAnsi="Arial" w:cs="Arial"/>
          <w:sz w:val="24"/>
          <w:lang w:eastAsia="hi-IN" w:bidi="hi-IN"/>
        </w:rPr>
        <w:t>субъектам малого и среднего предпринимательства на начало ведения предпринимательской деятельности.</w:t>
      </w:r>
    </w:p>
    <w:p w14:paraId="09D799E3"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Настоящее согласие действует со дня его подписания до дня отзыва в письменной форме.</w:t>
      </w:r>
    </w:p>
    <w:p w14:paraId="2F374B85" w14:textId="77777777" w:rsidR="009678B4" w:rsidRPr="009678B4" w:rsidRDefault="009678B4" w:rsidP="009678B4">
      <w:pPr>
        <w:widowControl w:val="0"/>
        <w:autoSpaceDE w:val="0"/>
        <w:autoSpaceDN w:val="0"/>
        <w:jc w:val="both"/>
        <w:rPr>
          <w:rFonts w:ascii="Arial" w:hAnsi="Arial" w:cs="Arial"/>
          <w:sz w:val="24"/>
        </w:rPr>
      </w:pPr>
      <w:bookmarkStart w:id="112" w:name="_Hlk162962263"/>
    </w:p>
    <w:p w14:paraId="7758EDAD"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______________                _________________             _____________________  </w:t>
      </w:r>
    </w:p>
    <w:p w14:paraId="29A3072D"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        (дата)                                   (подпись)                     (расшифровка подписи)</w:t>
      </w:r>
    </w:p>
    <w:p w14:paraId="6E57109A" w14:textId="77777777" w:rsidR="009678B4" w:rsidRPr="009678B4" w:rsidRDefault="009678B4" w:rsidP="009678B4">
      <w:pPr>
        <w:widowControl w:val="0"/>
        <w:autoSpaceDE w:val="0"/>
        <w:autoSpaceDN w:val="0"/>
        <w:jc w:val="both"/>
        <w:rPr>
          <w:rFonts w:ascii="Arial" w:hAnsi="Arial" w:cs="Arial"/>
          <w:sz w:val="24"/>
        </w:rPr>
      </w:pPr>
    </w:p>
    <w:bookmarkEnd w:id="112"/>
    <w:p w14:paraId="1D24DA2F" w14:textId="77777777" w:rsidR="009678B4" w:rsidRPr="009678B4" w:rsidRDefault="009678B4" w:rsidP="009678B4">
      <w:pPr>
        <w:widowControl w:val="0"/>
        <w:autoSpaceDE w:val="0"/>
        <w:autoSpaceDN w:val="0"/>
        <w:jc w:val="both"/>
        <w:rPr>
          <w:rFonts w:ascii="Arial" w:hAnsi="Arial" w:cs="Arial"/>
          <w:sz w:val="24"/>
        </w:rPr>
      </w:pPr>
    </w:p>
    <w:p w14:paraId="29D308D4" w14:textId="77777777" w:rsidR="009678B4" w:rsidRPr="009678B4" w:rsidRDefault="009678B4" w:rsidP="009678B4">
      <w:pPr>
        <w:widowControl w:val="0"/>
        <w:autoSpaceDE w:val="0"/>
        <w:autoSpaceDN w:val="0"/>
        <w:jc w:val="both"/>
        <w:rPr>
          <w:rFonts w:ascii="Arial" w:hAnsi="Arial" w:cs="Arial"/>
          <w:sz w:val="24"/>
        </w:rPr>
      </w:pPr>
    </w:p>
    <w:p w14:paraId="200678FF" w14:textId="77777777" w:rsidR="009678B4" w:rsidRPr="009678B4" w:rsidRDefault="009678B4" w:rsidP="009678B4">
      <w:pPr>
        <w:widowControl w:val="0"/>
        <w:autoSpaceDE w:val="0"/>
        <w:autoSpaceDN w:val="0"/>
        <w:jc w:val="both"/>
        <w:rPr>
          <w:rFonts w:ascii="Arial" w:hAnsi="Arial" w:cs="Arial"/>
          <w:sz w:val="24"/>
        </w:rPr>
      </w:pPr>
    </w:p>
    <w:p w14:paraId="335C8928" w14:textId="77777777" w:rsidR="009678B4" w:rsidRPr="009678B4" w:rsidRDefault="009678B4" w:rsidP="009678B4">
      <w:pPr>
        <w:widowControl w:val="0"/>
        <w:autoSpaceDE w:val="0"/>
        <w:autoSpaceDN w:val="0"/>
        <w:jc w:val="both"/>
        <w:rPr>
          <w:rFonts w:ascii="Arial" w:hAnsi="Arial" w:cs="Arial"/>
          <w:sz w:val="24"/>
        </w:rPr>
      </w:pPr>
    </w:p>
    <w:p w14:paraId="0006980E" w14:textId="77777777" w:rsidR="009678B4" w:rsidRPr="009678B4" w:rsidRDefault="009678B4" w:rsidP="009678B4">
      <w:pPr>
        <w:widowControl w:val="0"/>
        <w:autoSpaceDE w:val="0"/>
        <w:autoSpaceDN w:val="0"/>
        <w:jc w:val="both"/>
        <w:rPr>
          <w:rFonts w:ascii="Arial" w:hAnsi="Arial" w:cs="Arial"/>
          <w:sz w:val="24"/>
        </w:rPr>
      </w:pPr>
    </w:p>
    <w:p w14:paraId="1804005E" w14:textId="77777777" w:rsidR="009678B4" w:rsidRPr="009678B4" w:rsidRDefault="009678B4" w:rsidP="009678B4">
      <w:pPr>
        <w:widowControl w:val="0"/>
        <w:autoSpaceDE w:val="0"/>
        <w:autoSpaceDN w:val="0"/>
        <w:jc w:val="both"/>
        <w:rPr>
          <w:rFonts w:ascii="Arial" w:hAnsi="Arial" w:cs="Arial"/>
          <w:sz w:val="24"/>
        </w:rPr>
      </w:pPr>
    </w:p>
    <w:p w14:paraId="6C8EE13A"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p>
    <w:p w14:paraId="406355B7" w14:textId="77777777" w:rsidR="009678B4" w:rsidRPr="009678B4" w:rsidRDefault="009678B4" w:rsidP="009678B4">
      <w:pPr>
        <w:jc w:val="right"/>
        <w:rPr>
          <w:rFonts w:ascii="Arial" w:hAnsi="Arial" w:cs="Arial"/>
          <w:sz w:val="24"/>
        </w:rPr>
      </w:pPr>
    </w:p>
    <w:p w14:paraId="3DDC279F" w14:textId="77777777" w:rsidR="009678B4" w:rsidRPr="009678B4" w:rsidRDefault="009678B4" w:rsidP="009678B4">
      <w:pPr>
        <w:jc w:val="right"/>
        <w:rPr>
          <w:rFonts w:ascii="Arial" w:hAnsi="Arial" w:cs="Arial"/>
          <w:sz w:val="24"/>
        </w:rPr>
      </w:pPr>
    </w:p>
    <w:p w14:paraId="41E8C5F2" w14:textId="77777777" w:rsidR="009678B4" w:rsidRPr="009678B4" w:rsidRDefault="009678B4" w:rsidP="009678B4">
      <w:pPr>
        <w:jc w:val="right"/>
        <w:rPr>
          <w:rFonts w:ascii="Arial" w:hAnsi="Arial" w:cs="Arial"/>
          <w:sz w:val="24"/>
        </w:rPr>
      </w:pPr>
    </w:p>
    <w:p w14:paraId="19FE9DD2"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r w:rsidRPr="009678B4">
        <w:rPr>
          <w:rFonts w:ascii="Arial" w:eastAsia="SimSun" w:hAnsi="Arial" w:cs="Arial"/>
          <w:kern w:val="3"/>
          <w:sz w:val="24"/>
          <w:lang w:eastAsia="zh-CN" w:bidi="hi-IN"/>
        </w:rPr>
        <w:t xml:space="preserve">                                                                     Приложение №3</w:t>
      </w:r>
    </w:p>
    <w:p w14:paraId="57F95103"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eastAsia="SimSun" w:hAnsi="Arial" w:cs="Arial"/>
          <w:kern w:val="3"/>
          <w:sz w:val="24"/>
          <w:lang w:eastAsia="zh-CN" w:bidi="hi-IN"/>
        </w:rPr>
        <w:t xml:space="preserve">                                                                     к Порядку</w:t>
      </w:r>
      <w:r w:rsidRPr="009678B4">
        <w:rPr>
          <w:rFonts w:ascii="Arial" w:hAnsi="Arial" w:cs="Arial"/>
          <w:sz w:val="24"/>
        </w:rPr>
        <w:t xml:space="preserve"> предоставления</w:t>
      </w:r>
    </w:p>
    <w:p w14:paraId="12A5C41F"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hAnsi="Arial" w:cs="Arial"/>
          <w:sz w:val="24"/>
        </w:rPr>
        <w:t xml:space="preserve">                                                                     субъектам малого и среднего </w:t>
      </w:r>
    </w:p>
    <w:p w14:paraId="7C619F8B"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hAnsi="Arial" w:cs="Arial"/>
          <w:sz w:val="24"/>
        </w:rPr>
        <w:t xml:space="preserve">                                                                     предпринимательства</w:t>
      </w:r>
    </w:p>
    <w:p w14:paraId="48327FDF"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hAnsi="Arial" w:cs="Arial"/>
          <w:sz w:val="24"/>
        </w:rPr>
        <w:t xml:space="preserve">                                                                     г</w:t>
      </w:r>
      <w:bookmarkStart w:id="113" w:name="_Hlk150509796"/>
      <w:r w:rsidRPr="009678B4">
        <w:rPr>
          <w:rFonts w:ascii="Arial" w:hAnsi="Arial" w:cs="Arial"/>
          <w:sz w:val="24"/>
        </w:rPr>
        <w:t>ранта в форме субсидий</w:t>
      </w:r>
      <w:bookmarkEnd w:id="113"/>
    </w:p>
    <w:p w14:paraId="546068E6" w14:textId="77777777" w:rsidR="009678B4" w:rsidRPr="009678B4" w:rsidRDefault="009678B4" w:rsidP="009678B4">
      <w:pPr>
        <w:rPr>
          <w:rFonts w:ascii="Arial" w:hAnsi="Arial" w:cs="Arial"/>
          <w:sz w:val="24"/>
        </w:rPr>
      </w:pPr>
      <w:r w:rsidRPr="009678B4">
        <w:rPr>
          <w:rFonts w:ascii="Arial" w:hAnsi="Arial" w:cs="Arial"/>
          <w:sz w:val="24"/>
        </w:rPr>
        <w:t>на начало ведения    предпринимательской деятельности</w:t>
      </w:r>
    </w:p>
    <w:p w14:paraId="11A5260F" w14:textId="77777777" w:rsidR="009678B4" w:rsidRPr="009678B4" w:rsidRDefault="009678B4" w:rsidP="009678B4">
      <w:pPr>
        <w:jc w:val="right"/>
        <w:rPr>
          <w:rFonts w:ascii="Arial" w:hAnsi="Arial" w:cs="Arial"/>
          <w:sz w:val="24"/>
        </w:rPr>
      </w:pPr>
    </w:p>
    <w:p w14:paraId="07B1D383" w14:textId="77777777" w:rsidR="009678B4" w:rsidRPr="009678B4" w:rsidRDefault="009678B4" w:rsidP="009678B4">
      <w:pPr>
        <w:jc w:val="right"/>
        <w:rPr>
          <w:rFonts w:ascii="Arial" w:hAnsi="Arial" w:cs="Arial"/>
          <w:sz w:val="24"/>
        </w:rPr>
      </w:pPr>
    </w:p>
    <w:p w14:paraId="4C0BF5B2" w14:textId="77777777" w:rsidR="009678B4" w:rsidRPr="009678B4" w:rsidRDefault="009678B4" w:rsidP="009678B4">
      <w:pPr>
        <w:jc w:val="right"/>
        <w:rPr>
          <w:rFonts w:ascii="Arial" w:hAnsi="Arial" w:cs="Arial"/>
          <w:sz w:val="24"/>
        </w:rPr>
      </w:pPr>
    </w:p>
    <w:p w14:paraId="01DD94D8" w14:textId="77777777" w:rsidR="009678B4" w:rsidRPr="009678B4" w:rsidRDefault="009678B4" w:rsidP="009678B4">
      <w:pPr>
        <w:widowControl w:val="0"/>
        <w:autoSpaceDE w:val="0"/>
        <w:autoSpaceDN w:val="0"/>
        <w:jc w:val="center"/>
        <w:rPr>
          <w:rFonts w:ascii="Arial" w:hAnsi="Arial" w:cs="Arial"/>
          <w:b/>
          <w:bCs/>
          <w:sz w:val="24"/>
        </w:rPr>
      </w:pPr>
      <w:r w:rsidRPr="009678B4">
        <w:rPr>
          <w:rFonts w:ascii="Arial" w:hAnsi="Arial" w:cs="Arial"/>
          <w:b/>
          <w:bCs/>
          <w:sz w:val="24"/>
        </w:rPr>
        <w:t>Обязательство получателя гранта в форме субсидии</w:t>
      </w:r>
    </w:p>
    <w:p w14:paraId="2CA3DA84" w14:textId="77777777" w:rsidR="009678B4" w:rsidRPr="009678B4" w:rsidRDefault="009678B4" w:rsidP="009678B4">
      <w:pPr>
        <w:widowControl w:val="0"/>
        <w:autoSpaceDE w:val="0"/>
        <w:autoSpaceDN w:val="0"/>
        <w:jc w:val="center"/>
        <w:rPr>
          <w:rFonts w:ascii="Arial" w:hAnsi="Arial" w:cs="Arial"/>
          <w:sz w:val="24"/>
        </w:rPr>
      </w:pPr>
    </w:p>
    <w:p w14:paraId="2502CEB4"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Я, заявитель на получение гранта в форме субсидии, являюсь субъектом малого и среднего предпринимательства,</w:t>
      </w:r>
    </w:p>
    <w:p w14:paraId="77C0843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__________________________________________________________________</w:t>
      </w:r>
    </w:p>
    <w:p w14:paraId="2F9D0DFE" w14:textId="77777777" w:rsidR="009678B4" w:rsidRPr="009678B4" w:rsidRDefault="009678B4" w:rsidP="009678B4">
      <w:pPr>
        <w:widowControl w:val="0"/>
        <w:autoSpaceDE w:val="0"/>
        <w:autoSpaceDN w:val="0"/>
        <w:jc w:val="center"/>
        <w:rPr>
          <w:rFonts w:ascii="Arial" w:hAnsi="Arial" w:cs="Arial"/>
          <w:sz w:val="24"/>
          <w:u w:val="single"/>
        </w:rPr>
      </w:pPr>
      <w:r w:rsidRPr="009678B4">
        <w:rPr>
          <w:rFonts w:ascii="Arial" w:hAnsi="Arial" w:cs="Arial"/>
          <w:sz w:val="24"/>
        </w:rPr>
        <w:t xml:space="preserve">(полное наименование субъекта малого и (или) среднего предпринимательства, ИНН) </w:t>
      </w:r>
    </w:p>
    <w:p w14:paraId="372EA536"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даю обязательство о не прекращения своей деятельности в течение 12 месяцев с момента перечисления средств гранта в форме субсидии. </w:t>
      </w:r>
      <w:r w:rsidRPr="009678B4">
        <w:rPr>
          <w:rFonts w:ascii="Arial" w:hAnsi="Arial" w:cs="Arial"/>
          <w:sz w:val="24"/>
          <w:lang w:eastAsia="en-US"/>
        </w:rPr>
        <w:t xml:space="preserve"> </w:t>
      </w:r>
    </w:p>
    <w:p w14:paraId="1384DD97" w14:textId="77777777" w:rsidR="009678B4" w:rsidRPr="009678B4" w:rsidRDefault="009678B4" w:rsidP="009678B4">
      <w:pPr>
        <w:widowControl w:val="0"/>
        <w:autoSpaceDE w:val="0"/>
        <w:autoSpaceDN w:val="0"/>
        <w:jc w:val="both"/>
        <w:rPr>
          <w:rFonts w:ascii="Arial" w:hAnsi="Arial" w:cs="Arial"/>
          <w:sz w:val="24"/>
          <w:lang w:eastAsia="en-US"/>
        </w:rPr>
      </w:pPr>
    </w:p>
    <w:p w14:paraId="6B359C94"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______________                _________________             _____________________   </w:t>
      </w:r>
    </w:p>
    <w:p w14:paraId="02C4D8D9" w14:textId="77777777" w:rsidR="009678B4" w:rsidRPr="009678B4" w:rsidRDefault="009678B4" w:rsidP="009678B4">
      <w:pPr>
        <w:jc w:val="both"/>
        <w:rPr>
          <w:rFonts w:ascii="Arial" w:hAnsi="Arial" w:cs="Arial"/>
          <w:sz w:val="24"/>
        </w:rPr>
      </w:pPr>
      <w:r w:rsidRPr="009678B4">
        <w:rPr>
          <w:rFonts w:ascii="Arial" w:hAnsi="Arial" w:cs="Arial"/>
          <w:sz w:val="24"/>
        </w:rPr>
        <w:t>(дата)                                   (подпись)                    (расшифровка подписи)</w:t>
      </w:r>
    </w:p>
    <w:p w14:paraId="54BFB2B4" w14:textId="77777777" w:rsidR="009678B4" w:rsidRPr="009678B4" w:rsidRDefault="009678B4" w:rsidP="009678B4">
      <w:pPr>
        <w:jc w:val="both"/>
        <w:rPr>
          <w:rFonts w:ascii="Arial" w:hAnsi="Arial" w:cs="Arial"/>
          <w:sz w:val="24"/>
        </w:rPr>
      </w:pPr>
    </w:p>
    <w:p w14:paraId="5937943C" w14:textId="77777777" w:rsidR="009678B4" w:rsidRPr="009678B4" w:rsidRDefault="009678B4" w:rsidP="009678B4">
      <w:pPr>
        <w:jc w:val="both"/>
        <w:rPr>
          <w:rFonts w:ascii="Arial" w:hAnsi="Arial" w:cs="Arial"/>
          <w:sz w:val="24"/>
        </w:rPr>
      </w:pPr>
    </w:p>
    <w:p w14:paraId="443EA168" w14:textId="77777777" w:rsidR="009678B4" w:rsidRPr="009678B4" w:rsidRDefault="009678B4" w:rsidP="009678B4">
      <w:pPr>
        <w:jc w:val="both"/>
        <w:rPr>
          <w:rFonts w:ascii="Arial" w:hAnsi="Arial" w:cs="Arial"/>
          <w:sz w:val="24"/>
        </w:rPr>
      </w:pPr>
    </w:p>
    <w:p w14:paraId="31C2E3EE" w14:textId="77777777" w:rsidR="009678B4" w:rsidRPr="009678B4" w:rsidRDefault="009678B4" w:rsidP="009678B4">
      <w:pPr>
        <w:jc w:val="both"/>
        <w:rPr>
          <w:rFonts w:ascii="Arial" w:hAnsi="Arial" w:cs="Arial"/>
          <w:sz w:val="24"/>
        </w:rPr>
      </w:pPr>
    </w:p>
    <w:p w14:paraId="1CAEF070" w14:textId="77777777" w:rsidR="009678B4" w:rsidRPr="009678B4" w:rsidRDefault="009678B4" w:rsidP="009678B4">
      <w:pPr>
        <w:jc w:val="both"/>
        <w:rPr>
          <w:rFonts w:ascii="Arial" w:hAnsi="Arial" w:cs="Arial"/>
          <w:sz w:val="24"/>
        </w:rPr>
      </w:pPr>
    </w:p>
    <w:p w14:paraId="7E4ABD65" w14:textId="77777777" w:rsidR="009678B4" w:rsidRPr="009678B4" w:rsidRDefault="009678B4" w:rsidP="009678B4">
      <w:pPr>
        <w:jc w:val="both"/>
        <w:rPr>
          <w:rFonts w:ascii="Arial" w:hAnsi="Arial" w:cs="Arial"/>
          <w:sz w:val="24"/>
        </w:rPr>
      </w:pPr>
    </w:p>
    <w:p w14:paraId="1450BB30" w14:textId="77777777" w:rsidR="009678B4" w:rsidRPr="009678B4" w:rsidRDefault="009678B4" w:rsidP="009678B4">
      <w:pPr>
        <w:jc w:val="both"/>
        <w:rPr>
          <w:rFonts w:ascii="Arial" w:hAnsi="Arial" w:cs="Arial"/>
          <w:sz w:val="24"/>
        </w:rPr>
      </w:pPr>
    </w:p>
    <w:p w14:paraId="7829DEB3" w14:textId="77777777" w:rsidR="009678B4" w:rsidRPr="009678B4" w:rsidRDefault="009678B4" w:rsidP="009678B4">
      <w:pPr>
        <w:jc w:val="both"/>
        <w:rPr>
          <w:rFonts w:ascii="Arial" w:hAnsi="Arial" w:cs="Arial"/>
          <w:sz w:val="24"/>
        </w:rPr>
      </w:pPr>
    </w:p>
    <w:p w14:paraId="7951770E" w14:textId="77777777" w:rsidR="009678B4" w:rsidRPr="009678B4" w:rsidRDefault="009678B4" w:rsidP="009678B4">
      <w:pPr>
        <w:jc w:val="both"/>
        <w:rPr>
          <w:rFonts w:ascii="Arial" w:hAnsi="Arial" w:cs="Arial"/>
          <w:sz w:val="24"/>
        </w:rPr>
      </w:pPr>
    </w:p>
    <w:p w14:paraId="45514201" w14:textId="77777777" w:rsidR="009678B4" w:rsidRPr="009678B4" w:rsidRDefault="009678B4" w:rsidP="009678B4">
      <w:pPr>
        <w:jc w:val="both"/>
        <w:rPr>
          <w:rFonts w:ascii="Arial" w:hAnsi="Arial" w:cs="Arial"/>
          <w:sz w:val="24"/>
        </w:rPr>
      </w:pPr>
    </w:p>
    <w:p w14:paraId="595E0C2F" w14:textId="77777777" w:rsidR="009678B4" w:rsidRPr="009678B4" w:rsidRDefault="009678B4" w:rsidP="009678B4">
      <w:pPr>
        <w:jc w:val="both"/>
        <w:rPr>
          <w:rFonts w:ascii="Arial" w:hAnsi="Arial" w:cs="Arial"/>
          <w:sz w:val="24"/>
        </w:rPr>
      </w:pPr>
    </w:p>
    <w:p w14:paraId="08064F87" w14:textId="77777777" w:rsidR="009678B4" w:rsidRPr="009678B4" w:rsidRDefault="009678B4" w:rsidP="009678B4">
      <w:pPr>
        <w:jc w:val="both"/>
        <w:rPr>
          <w:rFonts w:ascii="Arial" w:hAnsi="Arial" w:cs="Arial"/>
          <w:sz w:val="24"/>
        </w:rPr>
      </w:pPr>
    </w:p>
    <w:p w14:paraId="7525A975" w14:textId="77777777" w:rsidR="009678B4" w:rsidRPr="009678B4" w:rsidRDefault="009678B4" w:rsidP="009678B4">
      <w:pPr>
        <w:jc w:val="both"/>
        <w:rPr>
          <w:rFonts w:ascii="Arial" w:hAnsi="Arial" w:cs="Arial"/>
          <w:sz w:val="24"/>
        </w:rPr>
      </w:pPr>
    </w:p>
    <w:p w14:paraId="40E2EF48" w14:textId="77777777" w:rsidR="009678B4" w:rsidRPr="009678B4" w:rsidRDefault="009678B4" w:rsidP="009678B4">
      <w:pPr>
        <w:jc w:val="both"/>
        <w:rPr>
          <w:rFonts w:ascii="Arial" w:hAnsi="Arial" w:cs="Arial"/>
          <w:sz w:val="24"/>
        </w:rPr>
      </w:pPr>
    </w:p>
    <w:p w14:paraId="5D0267B5" w14:textId="77777777" w:rsidR="009678B4" w:rsidRPr="009678B4" w:rsidRDefault="009678B4" w:rsidP="009678B4">
      <w:pPr>
        <w:jc w:val="both"/>
        <w:rPr>
          <w:rFonts w:ascii="Arial" w:hAnsi="Arial" w:cs="Arial"/>
          <w:sz w:val="24"/>
        </w:rPr>
      </w:pPr>
    </w:p>
    <w:p w14:paraId="405180B1" w14:textId="77777777" w:rsidR="009678B4" w:rsidRPr="009678B4" w:rsidRDefault="009678B4" w:rsidP="009678B4">
      <w:pPr>
        <w:jc w:val="both"/>
        <w:rPr>
          <w:rFonts w:ascii="Arial" w:hAnsi="Arial" w:cs="Arial"/>
          <w:sz w:val="24"/>
        </w:rPr>
      </w:pPr>
    </w:p>
    <w:p w14:paraId="11C2DC66" w14:textId="77777777" w:rsidR="009678B4" w:rsidRPr="009678B4" w:rsidRDefault="009678B4" w:rsidP="009678B4">
      <w:pPr>
        <w:jc w:val="both"/>
        <w:rPr>
          <w:rFonts w:ascii="Arial" w:hAnsi="Arial" w:cs="Arial"/>
          <w:sz w:val="24"/>
        </w:rPr>
      </w:pPr>
    </w:p>
    <w:p w14:paraId="7B8DDD37" w14:textId="77777777" w:rsidR="009678B4" w:rsidRPr="009678B4" w:rsidRDefault="009678B4" w:rsidP="009678B4">
      <w:pPr>
        <w:jc w:val="both"/>
        <w:rPr>
          <w:rFonts w:ascii="Arial" w:hAnsi="Arial" w:cs="Arial"/>
          <w:sz w:val="24"/>
        </w:rPr>
      </w:pPr>
    </w:p>
    <w:p w14:paraId="0C6C6E9C" w14:textId="77777777" w:rsidR="009678B4" w:rsidRPr="009678B4" w:rsidRDefault="009678B4" w:rsidP="009678B4">
      <w:pPr>
        <w:jc w:val="both"/>
        <w:rPr>
          <w:rFonts w:ascii="Arial" w:hAnsi="Arial" w:cs="Arial"/>
          <w:sz w:val="24"/>
        </w:rPr>
      </w:pPr>
    </w:p>
    <w:p w14:paraId="36DC123E" w14:textId="77777777" w:rsidR="009678B4" w:rsidRPr="009678B4" w:rsidRDefault="009678B4" w:rsidP="009678B4">
      <w:pPr>
        <w:jc w:val="both"/>
        <w:rPr>
          <w:rFonts w:ascii="Arial" w:hAnsi="Arial" w:cs="Arial"/>
          <w:sz w:val="24"/>
        </w:rPr>
      </w:pPr>
    </w:p>
    <w:p w14:paraId="33B49783" w14:textId="77777777" w:rsidR="009678B4" w:rsidRPr="009678B4" w:rsidRDefault="009678B4" w:rsidP="009678B4">
      <w:pPr>
        <w:jc w:val="both"/>
        <w:rPr>
          <w:rFonts w:ascii="Arial" w:hAnsi="Arial" w:cs="Arial"/>
          <w:sz w:val="24"/>
        </w:rPr>
      </w:pPr>
    </w:p>
    <w:p w14:paraId="32253EE7" w14:textId="77777777" w:rsidR="009678B4" w:rsidRPr="009678B4" w:rsidRDefault="009678B4" w:rsidP="009678B4">
      <w:pPr>
        <w:jc w:val="both"/>
        <w:rPr>
          <w:rFonts w:ascii="Arial" w:hAnsi="Arial" w:cs="Arial"/>
          <w:sz w:val="24"/>
        </w:rPr>
      </w:pPr>
    </w:p>
    <w:p w14:paraId="59EAF43D" w14:textId="77777777" w:rsidR="009678B4" w:rsidRPr="009678B4" w:rsidRDefault="009678B4" w:rsidP="009678B4">
      <w:pPr>
        <w:jc w:val="both"/>
        <w:rPr>
          <w:rFonts w:ascii="Arial" w:hAnsi="Arial" w:cs="Arial"/>
          <w:sz w:val="24"/>
        </w:rPr>
      </w:pPr>
    </w:p>
    <w:p w14:paraId="25A8BD93"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bookmarkStart w:id="114" w:name="_Hlk111019667"/>
    </w:p>
    <w:bookmarkEnd w:id="114"/>
    <w:p w14:paraId="557D7C14"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r w:rsidRPr="009678B4">
        <w:rPr>
          <w:rFonts w:ascii="Arial" w:eastAsia="SimSun" w:hAnsi="Arial" w:cs="Arial"/>
          <w:kern w:val="3"/>
          <w:sz w:val="24"/>
          <w:lang w:eastAsia="zh-CN" w:bidi="hi-IN"/>
        </w:rPr>
        <w:t xml:space="preserve">                                                                       Приложение №4 </w:t>
      </w:r>
    </w:p>
    <w:p w14:paraId="4A0DF6A3"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eastAsia="SimSun" w:hAnsi="Arial" w:cs="Arial"/>
          <w:kern w:val="3"/>
          <w:sz w:val="24"/>
          <w:lang w:eastAsia="zh-CN" w:bidi="hi-IN"/>
        </w:rPr>
        <w:t xml:space="preserve">                                                                       к Порядку</w:t>
      </w:r>
      <w:r w:rsidRPr="009678B4">
        <w:rPr>
          <w:rFonts w:ascii="Arial" w:hAnsi="Arial" w:cs="Arial"/>
          <w:sz w:val="24"/>
        </w:rPr>
        <w:t xml:space="preserve"> предоставления</w:t>
      </w:r>
    </w:p>
    <w:p w14:paraId="14BBB039"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hAnsi="Arial" w:cs="Arial"/>
          <w:sz w:val="24"/>
        </w:rPr>
        <w:t xml:space="preserve">                                                                       субъектам малого и среднего </w:t>
      </w:r>
    </w:p>
    <w:p w14:paraId="7F64287C"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hAnsi="Arial" w:cs="Arial"/>
          <w:sz w:val="24"/>
        </w:rPr>
        <w:t xml:space="preserve">                                                                       предпринимательства</w:t>
      </w:r>
    </w:p>
    <w:p w14:paraId="40721C93"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hAnsi="Arial" w:cs="Arial"/>
          <w:sz w:val="24"/>
        </w:rPr>
        <w:t xml:space="preserve">                                                                       гранта в форме субсидий</w:t>
      </w:r>
    </w:p>
    <w:p w14:paraId="74BF133C" w14:textId="77777777" w:rsidR="009678B4" w:rsidRPr="009678B4" w:rsidRDefault="009678B4" w:rsidP="009678B4">
      <w:pPr>
        <w:widowControl w:val="0"/>
        <w:autoSpaceDE w:val="0"/>
        <w:autoSpaceDN w:val="0"/>
        <w:outlineLvl w:val="1"/>
        <w:rPr>
          <w:rFonts w:ascii="Arial" w:hAnsi="Arial" w:cs="Arial"/>
          <w:sz w:val="24"/>
        </w:rPr>
      </w:pPr>
      <w:r w:rsidRPr="009678B4">
        <w:rPr>
          <w:rFonts w:ascii="Arial" w:hAnsi="Arial" w:cs="Arial"/>
          <w:sz w:val="24"/>
        </w:rPr>
        <w:t xml:space="preserve">                                                                       на начало ведения </w:t>
      </w:r>
    </w:p>
    <w:p w14:paraId="6151CAD9" w14:textId="77777777" w:rsidR="009678B4" w:rsidRPr="009678B4" w:rsidRDefault="009678B4" w:rsidP="009678B4">
      <w:pPr>
        <w:widowControl w:val="0"/>
        <w:autoSpaceDE w:val="0"/>
        <w:autoSpaceDN w:val="0"/>
        <w:outlineLvl w:val="1"/>
        <w:rPr>
          <w:rFonts w:ascii="Arial" w:hAnsi="Arial" w:cs="Arial"/>
          <w:sz w:val="24"/>
        </w:rPr>
      </w:pPr>
      <w:r w:rsidRPr="009678B4">
        <w:rPr>
          <w:rFonts w:ascii="Arial" w:hAnsi="Arial" w:cs="Arial"/>
          <w:sz w:val="24"/>
        </w:rPr>
        <w:t xml:space="preserve">                                                                       предпринимательской деятельности</w:t>
      </w:r>
    </w:p>
    <w:p w14:paraId="19DFCFF6" w14:textId="77777777" w:rsidR="009678B4" w:rsidRPr="009678B4" w:rsidRDefault="009678B4" w:rsidP="009678B4">
      <w:pPr>
        <w:widowControl w:val="0"/>
        <w:autoSpaceDE w:val="0"/>
        <w:autoSpaceDN w:val="0"/>
        <w:jc w:val="center"/>
        <w:outlineLvl w:val="1"/>
        <w:rPr>
          <w:rFonts w:ascii="Arial" w:hAnsi="Arial" w:cs="Arial"/>
          <w:sz w:val="24"/>
        </w:rPr>
      </w:pPr>
    </w:p>
    <w:p w14:paraId="3A39BDC6" w14:textId="77777777" w:rsidR="009678B4" w:rsidRPr="009678B4" w:rsidRDefault="009678B4" w:rsidP="009678B4">
      <w:pPr>
        <w:keepNext/>
        <w:keepLines/>
        <w:spacing w:after="1"/>
        <w:jc w:val="center"/>
        <w:outlineLvl w:val="1"/>
        <w:rPr>
          <w:rFonts w:ascii="Arial" w:eastAsia="Calibri" w:hAnsi="Arial" w:cs="Arial"/>
          <w:b/>
          <w:color w:val="000000"/>
          <w:kern w:val="2"/>
          <w:sz w:val="24"/>
        </w:rPr>
      </w:pPr>
      <w:r w:rsidRPr="009678B4">
        <w:rPr>
          <w:rFonts w:ascii="Arial" w:eastAsia="Calibri" w:hAnsi="Arial" w:cs="Arial"/>
          <w:b/>
          <w:color w:val="000000"/>
          <w:kern w:val="2"/>
          <w:sz w:val="24"/>
        </w:rPr>
        <w:t>Бизнес-проект</w:t>
      </w:r>
    </w:p>
    <w:p w14:paraId="5432319D" w14:textId="77777777" w:rsidR="009678B4" w:rsidRPr="009678B4" w:rsidRDefault="009678B4" w:rsidP="009678B4">
      <w:pPr>
        <w:spacing w:after="28" w:line="235" w:lineRule="auto"/>
        <w:ind w:right="64"/>
        <w:jc w:val="center"/>
        <w:rPr>
          <w:rFonts w:ascii="Arial" w:eastAsia="Calibri" w:hAnsi="Arial" w:cs="Arial"/>
          <w:color w:val="000000"/>
          <w:kern w:val="2"/>
          <w:sz w:val="24"/>
        </w:rPr>
      </w:pPr>
      <w:r w:rsidRPr="009678B4">
        <w:rPr>
          <w:rFonts w:ascii="Arial" w:eastAsia="Calibri" w:hAnsi="Arial" w:cs="Arial"/>
          <w:color w:val="000000"/>
          <w:kern w:val="2"/>
          <w:sz w:val="24"/>
        </w:rPr>
        <w:t>по созданию и развитию предпринимательской деятельности</w:t>
      </w:r>
    </w:p>
    <w:p w14:paraId="24A64853" w14:textId="77777777" w:rsidR="009678B4" w:rsidRPr="009678B4" w:rsidRDefault="009678B4" w:rsidP="009678B4">
      <w:pPr>
        <w:spacing w:after="9"/>
        <w:jc w:val="center"/>
        <w:rPr>
          <w:rFonts w:ascii="Arial" w:eastAsia="Calibri" w:hAnsi="Arial" w:cs="Arial"/>
          <w:color w:val="000000"/>
          <w:kern w:val="2"/>
          <w:sz w:val="24"/>
        </w:rPr>
      </w:pPr>
      <w:r w:rsidRPr="009678B4">
        <w:rPr>
          <w:rFonts w:ascii="Arial" w:eastAsia="Calibri" w:hAnsi="Arial" w:cs="Arial"/>
          <w:color w:val="000000"/>
          <w:kern w:val="2"/>
          <w:sz w:val="24"/>
        </w:rPr>
        <w:t xml:space="preserve"> </w:t>
      </w:r>
    </w:p>
    <w:p w14:paraId="1A316E66" w14:textId="77777777" w:rsidR="009678B4" w:rsidRPr="009678B4" w:rsidRDefault="009678B4" w:rsidP="009678B4">
      <w:pPr>
        <w:numPr>
          <w:ilvl w:val="0"/>
          <w:numId w:val="2"/>
        </w:numPr>
        <w:spacing w:after="28" w:line="235" w:lineRule="auto"/>
        <w:ind w:right="64"/>
        <w:contextualSpacing/>
        <w:jc w:val="center"/>
        <w:rPr>
          <w:rFonts w:ascii="Arial" w:eastAsia="Calibri" w:hAnsi="Arial" w:cs="Arial"/>
          <w:color w:val="000000"/>
          <w:sz w:val="24"/>
        </w:rPr>
      </w:pPr>
      <w:r w:rsidRPr="009678B4">
        <w:rPr>
          <w:rFonts w:ascii="Arial" w:eastAsia="Calibri" w:hAnsi="Arial" w:cs="Arial"/>
          <w:color w:val="000000"/>
          <w:sz w:val="24"/>
        </w:rPr>
        <w:t>Общая информация</w:t>
      </w:r>
    </w:p>
    <w:p w14:paraId="7564F526" w14:textId="77777777" w:rsidR="009678B4" w:rsidRPr="009678B4" w:rsidRDefault="009678B4" w:rsidP="009678B4">
      <w:pPr>
        <w:spacing w:after="28" w:line="235" w:lineRule="auto"/>
        <w:ind w:right="64"/>
        <w:contextualSpacing/>
        <w:rPr>
          <w:rFonts w:ascii="Arial" w:eastAsia="Calibri" w:hAnsi="Arial" w:cs="Arial"/>
          <w:color w:val="000000"/>
          <w:sz w:val="24"/>
        </w:rPr>
      </w:pPr>
    </w:p>
    <w:tbl>
      <w:tblPr>
        <w:tblStyle w:val="TableGrid"/>
        <w:tblW w:w="9346" w:type="dxa"/>
        <w:tblInd w:w="0" w:type="dxa"/>
        <w:tblCellMar>
          <w:top w:w="77" w:type="dxa"/>
          <w:left w:w="149" w:type="dxa"/>
          <w:right w:w="115" w:type="dxa"/>
        </w:tblCellMar>
        <w:tblLook w:val="04A0" w:firstRow="1" w:lastRow="0" w:firstColumn="1" w:lastColumn="0" w:noHBand="0" w:noVBand="1"/>
      </w:tblPr>
      <w:tblGrid>
        <w:gridCol w:w="5235"/>
        <w:gridCol w:w="4111"/>
      </w:tblGrid>
      <w:tr w:rsidR="009678B4" w:rsidRPr="009678B4" w14:paraId="382A0F3A" w14:textId="77777777" w:rsidTr="00607DA3">
        <w:trPr>
          <w:trHeight w:val="665"/>
        </w:trPr>
        <w:tc>
          <w:tcPr>
            <w:tcW w:w="5235" w:type="dxa"/>
            <w:tcBorders>
              <w:top w:val="single" w:sz="8" w:space="0" w:color="000000"/>
              <w:left w:val="single" w:sz="8" w:space="0" w:color="000000"/>
              <w:bottom w:val="single" w:sz="8" w:space="0" w:color="000000"/>
              <w:right w:val="single" w:sz="8" w:space="0" w:color="000000"/>
            </w:tcBorders>
          </w:tcPr>
          <w:p w14:paraId="3D1DB88D"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Полное наименование субъекта малого и среднего предпринимательства  </w:t>
            </w:r>
          </w:p>
        </w:tc>
        <w:tc>
          <w:tcPr>
            <w:tcW w:w="4111" w:type="dxa"/>
            <w:tcBorders>
              <w:top w:val="single" w:sz="8" w:space="0" w:color="000000"/>
              <w:left w:val="single" w:sz="8" w:space="0" w:color="000000"/>
              <w:bottom w:val="single" w:sz="8" w:space="0" w:color="000000"/>
              <w:right w:val="single" w:sz="8" w:space="0" w:color="000000"/>
            </w:tcBorders>
            <w:vAlign w:val="bottom"/>
          </w:tcPr>
          <w:p w14:paraId="383DDBE7"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62DC544D" w14:textId="77777777" w:rsidTr="00607DA3">
        <w:trPr>
          <w:trHeight w:val="341"/>
        </w:trPr>
        <w:tc>
          <w:tcPr>
            <w:tcW w:w="5235" w:type="dxa"/>
            <w:tcBorders>
              <w:top w:val="single" w:sz="8" w:space="0" w:color="000000"/>
              <w:left w:val="single" w:sz="8" w:space="0" w:color="000000"/>
              <w:bottom w:val="single" w:sz="8" w:space="0" w:color="000000"/>
              <w:right w:val="single" w:sz="8" w:space="0" w:color="000000"/>
            </w:tcBorders>
          </w:tcPr>
          <w:p w14:paraId="4096E389"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Номер и дата государственной регистрации  </w:t>
            </w:r>
          </w:p>
        </w:tc>
        <w:tc>
          <w:tcPr>
            <w:tcW w:w="4111" w:type="dxa"/>
            <w:tcBorders>
              <w:top w:val="single" w:sz="8" w:space="0" w:color="000000"/>
              <w:left w:val="single" w:sz="8" w:space="0" w:color="000000"/>
              <w:bottom w:val="single" w:sz="8" w:space="0" w:color="000000"/>
              <w:right w:val="single" w:sz="8" w:space="0" w:color="000000"/>
            </w:tcBorders>
          </w:tcPr>
          <w:p w14:paraId="77A3D2D6" w14:textId="77777777" w:rsidR="009678B4" w:rsidRPr="009678B4" w:rsidRDefault="009678B4" w:rsidP="009678B4">
            <w:pPr>
              <w:rPr>
                <w:rFonts w:ascii="Arial" w:eastAsia="Calibri" w:hAnsi="Arial" w:cs="Arial"/>
                <w:color w:val="000000"/>
                <w:sz w:val="24"/>
              </w:rPr>
            </w:pPr>
          </w:p>
        </w:tc>
      </w:tr>
      <w:tr w:rsidR="009678B4" w:rsidRPr="009678B4" w14:paraId="083D16E9" w14:textId="77777777" w:rsidTr="00607DA3">
        <w:trPr>
          <w:trHeight w:val="343"/>
        </w:trPr>
        <w:tc>
          <w:tcPr>
            <w:tcW w:w="9346" w:type="dxa"/>
            <w:gridSpan w:val="2"/>
            <w:tcBorders>
              <w:top w:val="single" w:sz="8" w:space="0" w:color="000000"/>
              <w:left w:val="single" w:sz="8" w:space="0" w:color="000000"/>
              <w:bottom w:val="single" w:sz="8" w:space="0" w:color="000000"/>
              <w:right w:val="single" w:sz="8" w:space="0" w:color="000000"/>
            </w:tcBorders>
          </w:tcPr>
          <w:p w14:paraId="399AF1DA" w14:textId="77777777" w:rsidR="009678B4" w:rsidRPr="009678B4" w:rsidRDefault="009678B4" w:rsidP="009678B4">
            <w:pPr>
              <w:tabs>
                <w:tab w:val="center" w:pos="4668"/>
                <w:tab w:val="center" w:pos="6813"/>
              </w:tabs>
              <w:rPr>
                <w:rFonts w:ascii="Arial" w:eastAsia="Calibri" w:hAnsi="Arial" w:cs="Arial"/>
                <w:color w:val="000000"/>
                <w:sz w:val="24"/>
              </w:rPr>
            </w:pPr>
            <w:r w:rsidRPr="009678B4">
              <w:rPr>
                <w:rFonts w:ascii="Arial" w:eastAsia="Calibri" w:hAnsi="Arial" w:cs="Arial"/>
                <w:color w:val="000000"/>
                <w:sz w:val="24"/>
              </w:rPr>
              <w:tab/>
              <w:t xml:space="preserve">Реквизиты </w:t>
            </w:r>
            <w:r w:rsidRPr="009678B4">
              <w:rPr>
                <w:rFonts w:ascii="Arial" w:eastAsia="Calibri" w:hAnsi="Arial" w:cs="Arial"/>
                <w:color w:val="000000"/>
                <w:sz w:val="24"/>
              </w:rPr>
              <w:tab/>
              <w:t xml:space="preserve"> </w:t>
            </w:r>
          </w:p>
        </w:tc>
      </w:tr>
      <w:tr w:rsidR="009678B4" w:rsidRPr="009678B4" w14:paraId="5540FAF4" w14:textId="77777777" w:rsidTr="00607DA3">
        <w:trPr>
          <w:trHeight w:val="499"/>
        </w:trPr>
        <w:tc>
          <w:tcPr>
            <w:tcW w:w="5235" w:type="dxa"/>
            <w:tcBorders>
              <w:top w:val="single" w:sz="8" w:space="0" w:color="000000"/>
              <w:left w:val="single" w:sz="8" w:space="0" w:color="000000"/>
              <w:bottom w:val="single" w:sz="8" w:space="0" w:color="000000"/>
              <w:right w:val="single" w:sz="8" w:space="0" w:color="000000"/>
            </w:tcBorders>
          </w:tcPr>
          <w:p w14:paraId="2AA48C89"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ИНН </w:t>
            </w:r>
          </w:p>
        </w:tc>
        <w:tc>
          <w:tcPr>
            <w:tcW w:w="4111" w:type="dxa"/>
            <w:tcBorders>
              <w:top w:val="single" w:sz="8" w:space="0" w:color="000000"/>
              <w:left w:val="single" w:sz="8" w:space="0" w:color="000000"/>
              <w:bottom w:val="single" w:sz="8" w:space="0" w:color="000000"/>
              <w:right w:val="single" w:sz="8" w:space="0" w:color="000000"/>
            </w:tcBorders>
            <w:vAlign w:val="bottom"/>
          </w:tcPr>
          <w:p w14:paraId="05B03DD6"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6362E52A" w14:textId="77777777" w:rsidTr="00607DA3">
        <w:trPr>
          <w:trHeight w:val="341"/>
        </w:trPr>
        <w:tc>
          <w:tcPr>
            <w:tcW w:w="5235" w:type="dxa"/>
            <w:tcBorders>
              <w:top w:val="single" w:sz="8" w:space="0" w:color="000000"/>
              <w:left w:val="single" w:sz="8" w:space="0" w:color="000000"/>
              <w:bottom w:val="single" w:sz="8" w:space="0" w:color="000000"/>
              <w:right w:val="single" w:sz="8" w:space="0" w:color="000000"/>
            </w:tcBorders>
          </w:tcPr>
          <w:p w14:paraId="38E85608"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КПП </w:t>
            </w:r>
          </w:p>
        </w:tc>
        <w:tc>
          <w:tcPr>
            <w:tcW w:w="4111" w:type="dxa"/>
            <w:tcBorders>
              <w:top w:val="single" w:sz="8" w:space="0" w:color="000000"/>
              <w:left w:val="single" w:sz="8" w:space="0" w:color="000000"/>
              <w:bottom w:val="single" w:sz="8" w:space="0" w:color="000000"/>
              <w:right w:val="single" w:sz="8" w:space="0" w:color="000000"/>
            </w:tcBorders>
            <w:vAlign w:val="bottom"/>
          </w:tcPr>
          <w:p w14:paraId="44394041"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5F9765F8" w14:textId="77777777" w:rsidTr="00607DA3">
        <w:trPr>
          <w:trHeight w:val="343"/>
        </w:trPr>
        <w:tc>
          <w:tcPr>
            <w:tcW w:w="5235" w:type="dxa"/>
            <w:tcBorders>
              <w:top w:val="single" w:sz="8" w:space="0" w:color="000000"/>
              <w:left w:val="single" w:sz="8" w:space="0" w:color="000000"/>
              <w:bottom w:val="single" w:sz="8" w:space="0" w:color="000000"/>
              <w:right w:val="single" w:sz="8" w:space="0" w:color="000000"/>
            </w:tcBorders>
          </w:tcPr>
          <w:p w14:paraId="63FE5725"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Расчетный счет/лицевой счет (указать) </w:t>
            </w:r>
          </w:p>
        </w:tc>
        <w:tc>
          <w:tcPr>
            <w:tcW w:w="4111" w:type="dxa"/>
            <w:tcBorders>
              <w:top w:val="single" w:sz="8" w:space="0" w:color="000000"/>
              <w:left w:val="single" w:sz="8" w:space="0" w:color="000000"/>
              <w:bottom w:val="single" w:sz="8" w:space="0" w:color="000000"/>
              <w:right w:val="single" w:sz="8" w:space="0" w:color="000000"/>
            </w:tcBorders>
            <w:vAlign w:val="bottom"/>
          </w:tcPr>
          <w:p w14:paraId="2F620CF2"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0AA1AED8" w14:textId="77777777" w:rsidTr="00607DA3">
        <w:trPr>
          <w:trHeight w:val="341"/>
        </w:trPr>
        <w:tc>
          <w:tcPr>
            <w:tcW w:w="5235" w:type="dxa"/>
            <w:tcBorders>
              <w:top w:val="single" w:sz="8" w:space="0" w:color="000000"/>
              <w:left w:val="single" w:sz="8" w:space="0" w:color="000000"/>
              <w:bottom w:val="single" w:sz="8" w:space="0" w:color="000000"/>
              <w:right w:val="single" w:sz="8" w:space="0" w:color="000000"/>
            </w:tcBorders>
          </w:tcPr>
          <w:p w14:paraId="4E2FD4ED"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Корреспондентский счет </w:t>
            </w:r>
          </w:p>
        </w:tc>
        <w:tc>
          <w:tcPr>
            <w:tcW w:w="4111" w:type="dxa"/>
            <w:tcBorders>
              <w:top w:val="single" w:sz="8" w:space="0" w:color="000000"/>
              <w:left w:val="single" w:sz="8" w:space="0" w:color="000000"/>
              <w:bottom w:val="single" w:sz="8" w:space="0" w:color="000000"/>
              <w:right w:val="single" w:sz="8" w:space="0" w:color="000000"/>
            </w:tcBorders>
            <w:vAlign w:val="bottom"/>
          </w:tcPr>
          <w:p w14:paraId="1C086F47"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34699378" w14:textId="77777777" w:rsidTr="00607DA3">
        <w:trPr>
          <w:trHeight w:val="344"/>
        </w:trPr>
        <w:tc>
          <w:tcPr>
            <w:tcW w:w="5235" w:type="dxa"/>
            <w:tcBorders>
              <w:top w:val="single" w:sz="8" w:space="0" w:color="000000"/>
              <w:left w:val="single" w:sz="8" w:space="0" w:color="000000"/>
              <w:bottom w:val="single" w:sz="8" w:space="0" w:color="000000"/>
              <w:right w:val="single" w:sz="8" w:space="0" w:color="000000"/>
            </w:tcBorders>
          </w:tcPr>
          <w:p w14:paraId="77BD42D9"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БИК </w:t>
            </w:r>
          </w:p>
        </w:tc>
        <w:tc>
          <w:tcPr>
            <w:tcW w:w="4111" w:type="dxa"/>
            <w:tcBorders>
              <w:top w:val="single" w:sz="8" w:space="0" w:color="000000"/>
              <w:left w:val="single" w:sz="8" w:space="0" w:color="000000"/>
              <w:bottom w:val="single" w:sz="8" w:space="0" w:color="000000"/>
              <w:right w:val="single" w:sz="8" w:space="0" w:color="000000"/>
            </w:tcBorders>
            <w:vAlign w:val="bottom"/>
          </w:tcPr>
          <w:p w14:paraId="32BA6962"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5C5822CF" w14:textId="77777777" w:rsidTr="00607DA3">
        <w:trPr>
          <w:trHeight w:val="341"/>
        </w:trPr>
        <w:tc>
          <w:tcPr>
            <w:tcW w:w="5235" w:type="dxa"/>
            <w:tcBorders>
              <w:top w:val="single" w:sz="8" w:space="0" w:color="000000"/>
              <w:left w:val="single" w:sz="8" w:space="0" w:color="000000"/>
              <w:bottom w:val="single" w:sz="8" w:space="0" w:color="000000"/>
              <w:right w:val="single" w:sz="8" w:space="0" w:color="000000"/>
            </w:tcBorders>
          </w:tcPr>
          <w:p w14:paraId="514B2547"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Юридический адрес  </w:t>
            </w:r>
          </w:p>
        </w:tc>
        <w:tc>
          <w:tcPr>
            <w:tcW w:w="4111" w:type="dxa"/>
            <w:tcBorders>
              <w:top w:val="single" w:sz="8" w:space="0" w:color="000000"/>
              <w:left w:val="single" w:sz="8" w:space="0" w:color="000000"/>
              <w:bottom w:val="single" w:sz="8" w:space="0" w:color="000000"/>
              <w:right w:val="single" w:sz="8" w:space="0" w:color="000000"/>
            </w:tcBorders>
            <w:vAlign w:val="bottom"/>
          </w:tcPr>
          <w:p w14:paraId="4AE207F5"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3F67A9AD" w14:textId="77777777" w:rsidTr="00607DA3">
        <w:trPr>
          <w:trHeight w:val="341"/>
        </w:trPr>
        <w:tc>
          <w:tcPr>
            <w:tcW w:w="5235" w:type="dxa"/>
            <w:tcBorders>
              <w:top w:val="single" w:sz="8" w:space="0" w:color="000000"/>
              <w:left w:val="single" w:sz="8" w:space="0" w:color="000000"/>
              <w:bottom w:val="single" w:sz="8" w:space="0" w:color="000000"/>
              <w:right w:val="single" w:sz="8" w:space="0" w:color="000000"/>
            </w:tcBorders>
          </w:tcPr>
          <w:p w14:paraId="3C3C531D"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Фактический адрес  </w:t>
            </w:r>
          </w:p>
        </w:tc>
        <w:tc>
          <w:tcPr>
            <w:tcW w:w="4111" w:type="dxa"/>
            <w:tcBorders>
              <w:top w:val="single" w:sz="8" w:space="0" w:color="000000"/>
              <w:left w:val="single" w:sz="8" w:space="0" w:color="000000"/>
              <w:bottom w:val="single" w:sz="8" w:space="0" w:color="000000"/>
              <w:right w:val="single" w:sz="8" w:space="0" w:color="000000"/>
            </w:tcBorders>
            <w:vAlign w:val="bottom"/>
          </w:tcPr>
          <w:p w14:paraId="714D594C"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03157899" w14:textId="77777777" w:rsidTr="00607DA3">
        <w:trPr>
          <w:trHeight w:val="343"/>
        </w:trPr>
        <w:tc>
          <w:tcPr>
            <w:tcW w:w="5235" w:type="dxa"/>
            <w:tcBorders>
              <w:top w:val="single" w:sz="8" w:space="0" w:color="000000"/>
              <w:left w:val="single" w:sz="8" w:space="0" w:color="000000"/>
              <w:bottom w:val="single" w:sz="8" w:space="0" w:color="000000"/>
              <w:right w:val="single" w:sz="8" w:space="0" w:color="000000"/>
            </w:tcBorders>
          </w:tcPr>
          <w:p w14:paraId="06E52F70"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Телефон, адрес электронной почты  </w:t>
            </w:r>
          </w:p>
        </w:tc>
        <w:tc>
          <w:tcPr>
            <w:tcW w:w="4111" w:type="dxa"/>
            <w:tcBorders>
              <w:top w:val="single" w:sz="8" w:space="0" w:color="000000"/>
              <w:left w:val="single" w:sz="8" w:space="0" w:color="000000"/>
              <w:bottom w:val="single" w:sz="8" w:space="0" w:color="000000"/>
              <w:right w:val="single" w:sz="8" w:space="0" w:color="000000"/>
            </w:tcBorders>
          </w:tcPr>
          <w:p w14:paraId="21598A25" w14:textId="77777777" w:rsidR="009678B4" w:rsidRPr="009678B4" w:rsidRDefault="009678B4" w:rsidP="009678B4">
            <w:pPr>
              <w:rPr>
                <w:rFonts w:ascii="Arial" w:eastAsia="Calibri" w:hAnsi="Arial" w:cs="Arial"/>
                <w:color w:val="000000"/>
                <w:sz w:val="24"/>
              </w:rPr>
            </w:pPr>
          </w:p>
        </w:tc>
      </w:tr>
    </w:tbl>
    <w:p w14:paraId="69C0402C" w14:textId="77777777" w:rsidR="009678B4" w:rsidRPr="009678B4" w:rsidRDefault="009678B4" w:rsidP="009678B4">
      <w:pPr>
        <w:rPr>
          <w:rFonts w:ascii="Arial" w:eastAsia="Calibri" w:hAnsi="Arial" w:cs="Arial"/>
          <w:color w:val="000000"/>
          <w:kern w:val="2"/>
          <w:sz w:val="24"/>
        </w:rPr>
      </w:pPr>
      <w:r w:rsidRPr="009678B4">
        <w:rPr>
          <w:rFonts w:ascii="Arial" w:eastAsia="Calibri" w:hAnsi="Arial" w:cs="Arial"/>
          <w:color w:val="000000"/>
          <w:kern w:val="2"/>
          <w:sz w:val="24"/>
        </w:rPr>
        <w:t xml:space="preserve"> 2. Общие сведения о бизнес-проекте </w:t>
      </w:r>
    </w:p>
    <w:tbl>
      <w:tblPr>
        <w:tblStyle w:val="TableGrid"/>
        <w:tblW w:w="9336" w:type="dxa"/>
        <w:tblInd w:w="10" w:type="dxa"/>
        <w:tblCellMar>
          <w:top w:w="77" w:type="dxa"/>
          <w:left w:w="149" w:type="dxa"/>
          <w:right w:w="82" w:type="dxa"/>
        </w:tblCellMar>
        <w:tblLook w:val="04A0" w:firstRow="1" w:lastRow="0" w:firstColumn="1" w:lastColumn="0" w:noHBand="0" w:noVBand="1"/>
      </w:tblPr>
      <w:tblGrid>
        <w:gridCol w:w="5204"/>
        <w:gridCol w:w="4132"/>
      </w:tblGrid>
      <w:tr w:rsidR="009678B4" w:rsidRPr="009678B4" w14:paraId="0BA34C75" w14:textId="77777777" w:rsidTr="00607DA3">
        <w:trPr>
          <w:trHeight w:val="343"/>
        </w:trPr>
        <w:tc>
          <w:tcPr>
            <w:tcW w:w="5204" w:type="dxa"/>
            <w:tcBorders>
              <w:top w:val="single" w:sz="8" w:space="0" w:color="000000"/>
              <w:left w:val="single" w:sz="8" w:space="0" w:color="000000"/>
              <w:bottom w:val="single" w:sz="8" w:space="0" w:color="000000"/>
              <w:right w:val="single" w:sz="8" w:space="0" w:color="000000"/>
            </w:tcBorders>
          </w:tcPr>
          <w:p w14:paraId="0F6AD9D7"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Суть проекта (основные мероприятия) </w:t>
            </w:r>
          </w:p>
        </w:tc>
        <w:tc>
          <w:tcPr>
            <w:tcW w:w="4132" w:type="dxa"/>
            <w:tcBorders>
              <w:top w:val="single" w:sz="8" w:space="0" w:color="000000"/>
              <w:left w:val="single" w:sz="8" w:space="0" w:color="000000"/>
              <w:bottom w:val="single" w:sz="8" w:space="0" w:color="000000"/>
              <w:right w:val="single" w:sz="8" w:space="0" w:color="000000"/>
            </w:tcBorders>
            <w:vAlign w:val="bottom"/>
          </w:tcPr>
          <w:p w14:paraId="1133CF45"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66555FAA" w14:textId="77777777" w:rsidTr="00607DA3">
        <w:trPr>
          <w:trHeight w:val="341"/>
        </w:trPr>
        <w:tc>
          <w:tcPr>
            <w:tcW w:w="5204" w:type="dxa"/>
            <w:tcBorders>
              <w:top w:val="single" w:sz="8" w:space="0" w:color="000000"/>
              <w:left w:val="single" w:sz="8" w:space="0" w:color="000000"/>
              <w:bottom w:val="single" w:sz="8" w:space="0" w:color="000000"/>
              <w:right w:val="single" w:sz="8" w:space="0" w:color="000000"/>
            </w:tcBorders>
          </w:tcPr>
          <w:p w14:paraId="12B8D56F"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Период реализации проекта (годы) </w:t>
            </w:r>
          </w:p>
        </w:tc>
        <w:tc>
          <w:tcPr>
            <w:tcW w:w="4132" w:type="dxa"/>
            <w:tcBorders>
              <w:top w:val="single" w:sz="8" w:space="0" w:color="000000"/>
              <w:left w:val="single" w:sz="8" w:space="0" w:color="000000"/>
              <w:bottom w:val="single" w:sz="8" w:space="0" w:color="000000"/>
              <w:right w:val="single" w:sz="8" w:space="0" w:color="000000"/>
            </w:tcBorders>
            <w:vAlign w:val="bottom"/>
          </w:tcPr>
          <w:p w14:paraId="57E0CE40"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5B1D59A1" w14:textId="77777777" w:rsidTr="00607DA3">
        <w:trPr>
          <w:trHeight w:val="343"/>
        </w:trPr>
        <w:tc>
          <w:tcPr>
            <w:tcW w:w="5204" w:type="dxa"/>
            <w:tcBorders>
              <w:top w:val="single" w:sz="8" w:space="0" w:color="000000"/>
              <w:left w:val="single" w:sz="8" w:space="0" w:color="000000"/>
              <w:bottom w:val="single" w:sz="8" w:space="0" w:color="000000"/>
              <w:right w:val="single" w:sz="8" w:space="0" w:color="000000"/>
            </w:tcBorders>
          </w:tcPr>
          <w:p w14:paraId="7443E49B"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Стоимость проекта, тыс. руб. </w:t>
            </w:r>
          </w:p>
        </w:tc>
        <w:tc>
          <w:tcPr>
            <w:tcW w:w="4132" w:type="dxa"/>
            <w:tcBorders>
              <w:top w:val="single" w:sz="8" w:space="0" w:color="000000"/>
              <w:left w:val="single" w:sz="8" w:space="0" w:color="000000"/>
              <w:bottom w:val="single" w:sz="8" w:space="0" w:color="000000"/>
              <w:right w:val="single" w:sz="8" w:space="0" w:color="000000"/>
            </w:tcBorders>
            <w:vAlign w:val="bottom"/>
          </w:tcPr>
          <w:p w14:paraId="6BA60511"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5B05963F" w14:textId="77777777" w:rsidTr="00607DA3">
        <w:trPr>
          <w:trHeight w:val="341"/>
        </w:trPr>
        <w:tc>
          <w:tcPr>
            <w:tcW w:w="5204" w:type="dxa"/>
            <w:tcBorders>
              <w:top w:val="single" w:sz="8" w:space="0" w:color="000000"/>
              <w:left w:val="single" w:sz="8" w:space="0" w:color="000000"/>
              <w:bottom w:val="single" w:sz="8" w:space="0" w:color="000000"/>
              <w:right w:val="single" w:sz="8" w:space="0" w:color="000000"/>
            </w:tcBorders>
          </w:tcPr>
          <w:p w14:paraId="10046A74"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В том числе: </w:t>
            </w:r>
          </w:p>
        </w:tc>
        <w:tc>
          <w:tcPr>
            <w:tcW w:w="4132" w:type="dxa"/>
            <w:tcBorders>
              <w:top w:val="single" w:sz="8" w:space="0" w:color="000000"/>
              <w:left w:val="single" w:sz="8" w:space="0" w:color="000000"/>
              <w:bottom w:val="single" w:sz="8" w:space="0" w:color="000000"/>
              <w:right w:val="single" w:sz="8" w:space="0" w:color="000000"/>
            </w:tcBorders>
            <w:vAlign w:val="bottom"/>
          </w:tcPr>
          <w:p w14:paraId="1474AC60"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7B4DB1E6" w14:textId="77777777" w:rsidTr="00607DA3">
        <w:trPr>
          <w:trHeight w:val="344"/>
        </w:trPr>
        <w:tc>
          <w:tcPr>
            <w:tcW w:w="5204" w:type="dxa"/>
            <w:tcBorders>
              <w:top w:val="single" w:sz="8" w:space="0" w:color="000000"/>
              <w:left w:val="single" w:sz="8" w:space="0" w:color="000000"/>
              <w:bottom w:val="single" w:sz="8" w:space="0" w:color="000000"/>
              <w:right w:val="single" w:sz="8" w:space="0" w:color="000000"/>
            </w:tcBorders>
          </w:tcPr>
          <w:p w14:paraId="0061D1A5"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Собственные средства (не менее 30% от размера расходов на реализацию проекта), руб.</w:t>
            </w:r>
          </w:p>
        </w:tc>
        <w:tc>
          <w:tcPr>
            <w:tcW w:w="4132" w:type="dxa"/>
            <w:tcBorders>
              <w:top w:val="single" w:sz="8" w:space="0" w:color="000000"/>
              <w:left w:val="single" w:sz="8" w:space="0" w:color="000000"/>
              <w:bottom w:val="single" w:sz="8" w:space="0" w:color="000000"/>
              <w:right w:val="single" w:sz="8" w:space="0" w:color="000000"/>
            </w:tcBorders>
            <w:vAlign w:val="bottom"/>
          </w:tcPr>
          <w:p w14:paraId="43B469DA"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0C12C606" w14:textId="77777777" w:rsidTr="00607DA3">
        <w:trPr>
          <w:trHeight w:val="341"/>
        </w:trPr>
        <w:tc>
          <w:tcPr>
            <w:tcW w:w="5204" w:type="dxa"/>
            <w:tcBorders>
              <w:top w:val="single" w:sz="8" w:space="0" w:color="000000"/>
              <w:left w:val="single" w:sz="8" w:space="0" w:color="000000"/>
              <w:bottom w:val="single" w:sz="8" w:space="0" w:color="000000"/>
              <w:right w:val="single" w:sz="8" w:space="0" w:color="000000"/>
            </w:tcBorders>
          </w:tcPr>
          <w:p w14:paraId="6EAECDBF"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Заемные средства, руб.</w:t>
            </w:r>
          </w:p>
        </w:tc>
        <w:tc>
          <w:tcPr>
            <w:tcW w:w="4132" w:type="dxa"/>
            <w:tcBorders>
              <w:top w:val="single" w:sz="8" w:space="0" w:color="000000"/>
              <w:left w:val="single" w:sz="8" w:space="0" w:color="000000"/>
              <w:bottom w:val="single" w:sz="8" w:space="0" w:color="000000"/>
              <w:right w:val="single" w:sz="8" w:space="0" w:color="000000"/>
            </w:tcBorders>
            <w:vAlign w:val="bottom"/>
          </w:tcPr>
          <w:p w14:paraId="431808B4"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255F18F4" w14:textId="77777777" w:rsidTr="00607DA3">
        <w:trPr>
          <w:trHeight w:val="343"/>
        </w:trPr>
        <w:tc>
          <w:tcPr>
            <w:tcW w:w="5204" w:type="dxa"/>
            <w:tcBorders>
              <w:top w:val="single" w:sz="8" w:space="0" w:color="000000"/>
              <w:left w:val="single" w:sz="8" w:space="0" w:color="000000"/>
              <w:bottom w:val="single" w:sz="8" w:space="0" w:color="000000"/>
              <w:right w:val="single" w:sz="8" w:space="0" w:color="000000"/>
            </w:tcBorders>
          </w:tcPr>
          <w:p w14:paraId="4743857B"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Средства гранта (не более 300 </w:t>
            </w:r>
            <w:proofErr w:type="spellStart"/>
            <w:r w:rsidRPr="009678B4">
              <w:rPr>
                <w:rFonts w:ascii="Arial" w:eastAsia="Calibri" w:hAnsi="Arial" w:cs="Arial"/>
                <w:color w:val="000000"/>
                <w:sz w:val="24"/>
              </w:rPr>
              <w:t>тыс.руб</w:t>
            </w:r>
            <w:proofErr w:type="spellEnd"/>
            <w:r w:rsidRPr="009678B4">
              <w:rPr>
                <w:rFonts w:ascii="Arial" w:eastAsia="Calibri" w:hAnsi="Arial" w:cs="Arial"/>
                <w:color w:val="000000"/>
                <w:sz w:val="24"/>
              </w:rPr>
              <w:t>), руб.</w:t>
            </w:r>
          </w:p>
        </w:tc>
        <w:tc>
          <w:tcPr>
            <w:tcW w:w="4132" w:type="dxa"/>
            <w:tcBorders>
              <w:top w:val="single" w:sz="8" w:space="0" w:color="000000"/>
              <w:left w:val="single" w:sz="8" w:space="0" w:color="000000"/>
              <w:bottom w:val="single" w:sz="8" w:space="0" w:color="000000"/>
              <w:right w:val="single" w:sz="8" w:space="0" w:color="000000"/>
            </w:tcBorders>
            <w:vAlign w:val="bottom"/>
          </w:tcPr>
          <w:p w14:paraId="0464AD75"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6892032C" w14:textId="77777777" w:rsidTr="00607DA3">
        <w:trPr>
          <w:trHeight w:val="343"/>
        </w:trPr>
        <w:tc>
          <w:tcPr>
            <w:tcW w:w="5204" w:type="dxa"/>
            <w:tcBorders>
              <w:top w:val="single" w:sz="8" w:space="0" w:color="000000"/>
              <w:left w:val="single" w:sz="8" w:space="0" w:color="000000"/>
              <w:bottom w:val="single" w:sz="8" w:space="0" w:color="000000"/>
              <w:right w:val="single" w:sz="8" w:space="0" w:color="000000"/>
            </w:tcBorders>
          </w:tcPr>
          <w:p w14:paraId="4C4D0C00"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Имущество для реализации проекта, имеющееся в распоряжении, в том числе:</w:t>
            </w:r>
          </w:p>
          <w:p w14:paraId="42D24127"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lastRenderedPageBreak/>
              <w:t>помещения, мебель, техника и оборудования, прочие ресурсы*</w:t>
            </w:r>
          </w:p>
        </w:tc>
        <w:tc>
          <w:tcPr>
            <w:tcW w:w="4132" w:type="dxa"/>
            <w:tcBorders>
              <w:top w:val="single" w:sz="8" w:space="0" w:color="000000"/>
              <w:left w:val="single" w:sz="8" w:space="0" w:color="000000"/>
              <w:bottom w:val="single" w:sz="8" w:space="0" w:color="000000"/>
              <w:right w:val="single" w:sz="8" w:space="0" w:color="000000"/>
            </w:tcBorders>
            <w:vAlign w:val="bottom"/>
          </w:tcPr>
          <w:p w14:paraId="171A5740" w14:textId="77777777" w:rsidR="009678B4" w:rsidRPr="009678B4" w:rsidRDefault="009678B4" w:rsidP="009678B4">
            <w:pPr>
              <w:rPr>
                <w:rFonts w:ascii="Arial" w:eastAsia="Calibri" w:hAnsi="Arial" w:cs="Arial"/>
                <w:color w:val="000000"/>
                <w:sz w:val="24"/>
              </w:rPr>
            </w:pPr>
          </w:p>
        </w:tc>
      </w:tr>
      <w:tr w:rsidR="009678B4" w:rsidRPr="009678B4" w14:paraId="7CF527EB" w14:textId="77777777" w:rsidTr="00607DA3">
        <w:trPr>
          <w:trHeight w:val="662"/>
        </w:trPr>
        <w:tc>
          <w:tcPr>
            <w:tcW w:w="5204" w:type="dxa"/>
            <w:tcBorders>
              <w:top w:val="single" w:sz="8" w:space="0" w:color="000000"/>
              <w:left w:val="single" w:sz="8" w:space="0" w:color="000000"/>
              <w:bottom w:val="single" w:sz="8" w:space="0" w:color="000000"/>
              <w:right w:val="single" w:sz="8" w:space="0" w:color="000000"/>
            </w:tcBorders>
          </w:tcPr>
          <w:p w14:paraId="44908F6B"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Количество сохраняемых/создаваемых рабочих мест, чел.  </w:t>
            </w:r>
          </w:p>
        </w:tc>
        <w:tc>
          <w:tcPr>
            <w:tcW w:w="4132" w:type="dxa"/>
            <w:tcBorders>
              <w:top w:val="single" w:sz="8" w:space="0" w:color="000000"/>
              <w:left w:val="single" w:sz="8" w:space="0" w:color="000000"/>
              <w:bottom w:val="single" w:sz="8" w:space="0" w:color="000000"/>
              <w:right w:val="single" w:sz="8" w:space="0" w:color="000000"/>
            </w:tcBorders>
            <w:vAlign w:val="bottom"/>
          </w:tcPr>
          <w:p w14:paraId="78DACCF1"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5F7FDDDF" w14:textId="77777777" w:rsidTr="00607DA3">
        <w:trPr>
          <w:trHeight w:val="343"/>
        </w:trPr>
        <w:tc>
          <w:tcPr>
            <w:tcW w:w="5204" w:type="dxa"/>
            <w:tcBorders>
              <w:top w:val="single" w:sz="8" w:space="0" w:color="000000"/>
              <w:left w:val="single" w:sz="8" w:space="0" w:color="000000"/>
              <w:bottom w:val="single" w:sz="8" w:space="0" w:color="000000"/>
              <w:right w:val="single" w:sz="8" w:space="0" w:color="000000"/>
            </w:tcBorders>
          </w:tcPr>
          <w:p w14:paraId="640951A3"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Выручка от реализации, тыс. руб. </w:t>
            </w:r>
          </w:p>
        </w:tc>
        <w:tc>
          <w:tcPr>
            <w:tcW w:w="4132" w:type="dxa"/>
            <w:tcBorders>
              <w:top w:val="single" w:sz="8" w:space="0" w:color="000000"/>
              <w:left w:val="single" w:sz="8" w:space="0" w:color="000000"/>
              <w:bottom w:val="single" w:sz="8" w:space="0" w:color="000000"/>
              <w:right w:val="single" w:sz="8" w:space="0" w:color="000000"/>
            </w:tcBorders>
            <w:vAlign w:val="bottom"/>
          </w:tcPr>
          <w:p w14:paraId="548DD060"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4DB3F19B" w14:textId="77777777" w:rsidTr="00607DA3">
        <w:trPr>
          <w:trHeight w:val="341"/>
        </w:trPr>
        <w:tc>
          <w:tcPr>
            <w:tcW w:w="5204" w:type="dxa"/>
            <w:tcBorders>
              <w:top w:val="single" w:sz="8" w:space="0" w:color="000000"/>
              <w:left w:val="single" w:sz="8" w:space="0" w:color="000000"/>
              <w:bottom w:val="single" w:sz="8" w:space="0" w:color="000000"/>
              <w:right w:val="single" w:sz="8" w:space="0" w:color="000000"/>
            </w:tcBorders>
          </w:tcPr>
          <w:p w14:paraId="476F9C89"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Рентабельность производства, % </w:t>
            </w:r>
          </w:p>
        </w:tc>
        <w:tc>
          <w:tcPr>
            <w:tcW w:w="4132" w:type="dxa"/>
            <w:tcBorders>
              <w:top w:val="single" w:sz="8" w:space="0" w:color="000000"/>
              <w:left w:val="single" w:sz="8" w:space="0" w:color="000000"/>
              <w:bottom w:val="single" w:sz="8" w:space="0" w:color="000000"/>
              <w:right w:val="single" w:sz="8" w:space="0" w:color="000000"/>
            </w:tcBorders>
            <w:vAlign w:val="bottom"/>
          </w:tcPr>
          <w:p w14:paraId="1FD51C86"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1E45997D" w14:textId="77777777" w:rsidTr="00607DA3">
        <w:trPr>
          <w:trHeight w:val="665"/>
        </w:trPr>
        <w:tc>
          <w:tcPr>
            <w:tcW w:w="5204" w:type="dxa"/>
            <w:tcBorders>
              <w:top w:val="single" w:sz="8" w:space="0" w:color="000000"/>
              <w:left w:val="single" w:sz="8" w:space="0" w:color="000000"/>
              <w:bottom w:val="single" w:sz="8" w:space="0" w:color="000000"/>
              <w:right w:val="single" w:sz="8" w:space="0" w:color="000000"/>
            </w:tcBorders>
          </w:tcPr>
          <w:p w14:paraId="0B48B89B" w14:textId="77777777" w:rsidR="009678B4" w:rsidRPr="009678B4" w:rsidRDefault="009678B4" w:rsidP="009678B4">
            <w:pPr>
              <w:jc w:val="both"/>
              <w:rPr>
                <w:rFonts w:ascii="Arial" w:eastAsia="Calibri" w:hAnsi="Arial" w:cs="Arial"/>
                <w:color w:val="000000"/>
                <w:sz w:val="24"/>
              </w:rPr>
            </w:pPr>
            <w:r w:rsidRPr="009678B4">
              <w:rPr>
                <w:rFonts w:ascii="Arial" w:eastAsia="Calibri" w:hAnsi="Arial" w:cs="Arial"/>
                <w:color w:val="000000"/>
                <w:sz w:val="24"/>
              </w:rPr>
              <w:t xml:space="preserve">Среднемесячная заработная плата, тыс. руб. </w:t>
            </w:r>
          </w:p>
        </w:tc>
        <w:tc>
          <w:tcPr>
            <w:tcW w:w="4132" w:type="dxa"/>
            <w:tcBorders>
              <w:top w:val="single" w:sz="8" w:space="0" w:color="000000"/>
              <w:left w:val="single" w:sz="8" w:space="0" w:color="000000"/>
              <w:bottom w:val="single" w:sz="8" w:space="0" w:color="000000"/>
              <w:right w:val="single" w:sz="8" w:space="0" w:color="000000"/>
            </w:tcBorders>
          </w:tcPr>
          <w:p w14:paraId="7FDEB7FE" w14:textId="77777777" w:rsidR="009678B4" w:rsidRPr="009678B4" w:rsidRDefault="009678B4" w:rsidP="009678B4">
            <w:pPr>
              <w:rPr>
                <w:rFonts w:ascii="Arial" w:eastAsia="Calibri" w:hAnsi="Arial" w:cs="Arial"/>
                <w:color w:val="000000"/>
                <w:sz w:val="24"/>
              </w:rPr>
            </w:pPr>
          </w:p>
        </w:tc>
      </w:tr>
      <w:tr w:rsidR="009678B4" w:rsidRPr="009678B4" w14:paraId="3559AED5" w14:textId="77777777" w:rsidTr="00607DA3">
        <w:trPr>
          <w:trHeight w:val="665"/>
        </w:trPr>
        <w:tc>
          <w:tcPr>
            <w:tcW w:w="5204" w:type="dxa"/>
            <w:tcBorders>
              <w:top w:val="single" w:sz="8" w:space="0" w:color="000000"/>
              <w:left w:val="single" w:sz="8" w:space="0" w:color="000000"/>
              <w:bottom w:val="single" w:sz="8" w:space="0" w:color="000000"/>
              <w:right w:val="single" w:sz="8" w:space="0" w:color="000000"/>
            </w:tcBorders>
          </w:tcPr>
          <w:p w14:paraId="6F1E20F5" w14:textId="77777777" w:rsidR="009678B4" w:rsidRPr="009678B4" w:rsidRDefault="009678B4" w:rsidP="009678B4">
            <w:pPr>
              <w:jc w:val="both"/>
              <w:rPr>
                <w:rFonts w:ascii="Arial" w:eastAsia="Calibri" w:hAnsi="Arial" w:cs="Arial"/>
                <w:color w:val="000000"/>
                <w:sz w:val="24"/>
              </w:rPr>
            </w:pPr>
            <w:r w:rsidRPr="009678B4">
              <w:rPr>
                <w:rFonts w:ascii="Arial" w:eastAsia="Calibri" w:hAnsi="Arial" w:cs="Arial"/>
                <w:color w:val="000000"/>
                <w:sz w:val="24"/>
              </w:rPr>
              <w:t>Номенклатура производимых товаров (работ, услуг)</w:t>
            </w:r>
          </w:p>
        </w:tc>
        <w:tc>
          <w:tcPr>
            <w:tcW w:w="4132" w:type="dxa"/>
            <w:tcBorders>
              <w:top w:val="single" w:sz="8" w:space="0" w:color="000000"/>
              <w:left w:val="single" w:sz="8" w:space="0" w:color="000000"/>
              <w:bottom w:val="single" w:sz="8" w:space="0" w:color="000000"/>
              <w:right w:val="single" w:sz="8" w:space="0" w:color="000000"/>
            </w:tcBorders>
          </w:tcPr>
          <w:p w14:paraId="71E33AF5" w14:textId="77777777" w:rsidR="009678B4" w:rsidRPr="009678B4" w:rsidRDefault="009678B4" w:rsidP="009678B4">
            <w:pPr>
              <w:rPr>
                <w:rFonts w:ascii="Arial" w:eastAsia="Calibri" w:hAnsi="Arial" w:cs="Arial"/>
                <w:color w:val="000000"/>
                <w:sz w:val="24"/>
              </w:rPr>
            </w:pPr>
          </w:p>
        </w:tc>
      </w:tr>
      <w:tr w:rsidR="009678B4" w:rsidRPr="009678B4" w14:paraId="3E26B427" w14:textId="77777777" w:rsidTr="00607DA3">
        <w:trPr>
          <w:trHeight w:val="665"/>
        </w:trPr>
        <w:tc>
          <w:tcPr>
            <w:tcW w:w="5204" w:type="dxa"/>
            <w:tcBorders>
              <w:top w:val="single" w:sz="8" w:space="0" w:color="000000"/>
              <w:left w:val="single" w:sz="8" w:space="0" w:color="000000"/>
              <w:bottom w:val="single" w:sz="4" w:space="0" w:color="auto"/>
              <w:right w:val="single" w:sz="8" w:space="0" w:color="000000"/>
            </w:tcBorders>
          </w:tcPr>
          <w:p w14:paraId="4C94F586" w14:textId="77777777" w:rsidR="009678B4" w:rsidRPr="009678B4" w:rsidRDefault="009678B4" w:rsidP="009678B4">
            <w:pPr>
              <w:jc w:val="both"/>
              <w:rPr>
                <w:rFonts w:ascii="Arial" w:eastAsia="Calibri" w:hAnsi="Arial" w:cs="Arial"/>
                <w:color w:val="000000"/>
                <w:sz w:val="24"/>
              </w:rPr>
            </w:pPr>
            <w:r w:rsidRPr="009678B4">
              <w:rPr>
                <w:rFonts w:ascii="Arial" w:eastAsia="Calibri" w:hAnsi="Arial" w:cs="Arial"/>
                <w:color w:val="000000"/>
                <w:sz w:val="24"/>
              </w:rPr>
              <w:t>Продвижение проекта. Каналы сбыта. География сбыта.</w:t>
            </w:r>
          </w:p>
        </w:tc>
        <w:tc>
          <w:tcPr>
            <w:tcW w:w="4132" w:type="dxa"/>
            <w:tcBorders>
              <w:top w:val="single" w:sz="8" w:space="0" w:color="000000"/>
              <w:left w:val="single" w:sz="8" w:space="0" w:color="000000"/>
              <w:bottom w:val="single" w:sz="4" w:space="0" w:color="auto"/>
              <w:right w:val="single" w:sz="8" w:space="0" w:color="000000"/>
            </w:tcBorders>
          </w:tcPr>
          <w:p w14:paraId="099BEED9" w14:textId="77777777" w:rsidR="009678B4" w:rsidRPr="009678B4" w:rsidRDefault="009678B4" w:rsidP="009678B4">
            <w:pPr>
              <w:rPr>
                <w:rFonts w:ascii="Arial" w:eastAsia="Calibri" w:hAnsi="Arial" w:cs="Arial"/>
                <w:color w:val="000000"/>
                <w:sz w:val="24"/>
              </w:rPr>
            </w:pPr>
          </w:p>
        </w:tc>
      </w:tr>
      <w:tr w:rsidR="009678B4" w:rsidRPr="009678B4" w14:paraId="6248FF5F" w14:textId="77777777" w:rsidTr="00607DA3">
        <w:trPr>
          <w:trHeight w:val="665"/>
        </w:trPr>
        <w:tc>
          <w:tcPr>
            <w:tcW w:w="9336" w:type="dxa"/>
            <w:gridSpan w:val="2"/>
            <w:tcBorders>
              <w:top w:val="single" w:sz="4" w:space="0" w:color="auto"/>
            </w:tcBorders>
          </w:tcPr>
          <w:p w14:paraId="6DDA1448"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*расшифровка по имеющемуся имуществу: описание, перечень, право собственности, аренда, количественные показатели (площадь помещения, производительность оборудования и др.)</w:t>
            </w:r>
          </w:p>
        </w:tc>
      </w:tr>
    </w:tbl>
    <w:p w14:paraId="2579CB09" w14:textId="77777777" w:rsidR="009678B4" w:rsidRPr="009678B4" w:rsidRDefault="009678B4" w:rsidP="009678B4">
      <w:pPr>
        <w:numPr>
          <w:ilvl w:val="0"/>
          <w:numId w:val="1"/>
        </w:numPr>
        <w:spacing w:after="28" w:line="235" w:lineRule="auto"/>
        <w:ind w:right="64"/>
        <w:contextualSpacing/>
        <w:jc w:val="both"/>
        <w:rPr>
          <w:rFonts w:ascii="Arial" w:eastAsia="Calibri" w:hAnsi="Arial" w:cs="Arial"/>
          <w:color w:val="000000"/>
          <w:sz w:val="24"/>
        </w:rPr>
      </w:pPr>
      <w:r w:rsidRPr="009678B4">
        <w:rPr>
          <w:rFonts w:ascii="Arial" w:eastAsia="Calibri" w:hAnsi="Arial" w:cs="Arial"/>
          <w:color w:val="000000"/>
          <w:sz w:val="24"/>
        </w:rPr>
        <w:t xml:space="preserve">Цель и задачи бизнес- проекта </w:t>
      </w:r>
    </w:p>
    <w:p w14:paraId="4C6EE4D9" w14:textId="77777777" w:rsidR="009678B4" w:rsidRPr="009678B4" w:rsidRDefault="009678B4" w:rsidP="009678B4">
      <w:pPr>
        <w:rPr>
          <w:rFonts w:ascii="Arial" w:eastAsia="Calibri" w:hAnsi="Arial" w:cs="Arial"/>
          <w:color w:val="000000"/>
          <w:kern w:val="2"/>
          <w:sz w:val="24"/>
        </w:rPr>
      </w:pPr>
      <w:r w:rsidRPr="009678B4">
        <w:rPr>
          <w:rFonts w:ascii="Arial" w:eastAsia="Calibri" w:hAnsi="Arial" w:cs="Arial"/>
          <w:color w:val="000000"/>
          <w:kern w:val="2"/>
          <w:sz w:val="24"/>
        </w:rPr>
        <w:t>__________________________________________________________________</w:t>
      </w:r>
    </w:p>
    <w:p w14:paraId="554E24BC" w14:textId="77777777" w:rsidR="009678B4" w:rsidRPr="009678B4" w:rsidRDefault="009678B4" w:rsidP="009678B4">
      <w:pPr>
        <w:rPr>
          <w:rFonts w:ascii="Arial" w:eastAsia="Calibri" w:hAnsi="Arial" w:cs="Arial"/>
          <w:color w:val="000000"/>
          <w:kern w:val="2"/>
          <w:sz w:val="24"/>
        </w:rPr>
      </w:pPr>
      <w:r w:rsidRPr="009678B4">
        <w:rPr>
          <w:rFonts w:ascii="Arial" w:eastAsia="Calibri" w:hAnsi="Arial" w:cs="Arial"/>
          <w:color w:val="000000"/>
          <w:kern w:val="2"/>
          <w:sz w:val="24"/>
        </w:rPr>
        <w:t xml:space="preserve">__________________________________________________________________ </w:t>
      </w:r>
    </w:p>
    <w:p w14:paraId="31E41A36" w14:textId="77777777" w:rsidR="009678B4" w:rsidRPr="009678B4" w:rsidRDefault="009678B4" w:rsidP="009678B4">
      <w:pPr>
        <w:numPr>
          <w:ilvl w:val="0"/>
          <w:numId w:val="1"/>
        </w:numPr>
        <w:spacing w:after="160" w:line="259" w:lineRule="auto"/>
        <w:contextualSpacing/>
        <w:rPr>
          <w:rFonts w:ascii="Arial" w:eastAsia="Calibri" w:hAnsi="Arial" w:cs="Arial"/>
          <w:color w:val="000000"/>
          <w:sz w:val="24"/>
        </w:rPr>
      </w:pPr>
      <w:r w:rsidRPr="009678B4">
        <w:rPr>
          <w:rFonts w:ascii="Arial" w:eastAsia="Calibri" w:hAnsi="Arial" w:cs="Arial"/>
          <w:color w:val="000000"/>
          <w:sz w:val="24"/>
        </w:rPr>
        <w:t xml:space="preserve">Описание бизнес - проекта </w:t>
      </w:r>
    </w:p>
    <w:p w14:paraId="16CE6243" w14:textId="77777777" w:rsidR="009678B4" w:rsidRPr="009678B4" w:rsidRDefault="009678B4" w:rsidP="009678B4">
      <w:pPr>
        <w:spacing w:after="162"/>
        <w:rPr>
          <w:rFonts w:ascii="Arial" w:eastAsia="Calibri" w:hAnsi="Arial" w:cs="Arial"/>
          <w:color w:val="000000"/>
          <w:kern w:val="2"/>
          <w:sz w:val="24"/>
        </w:rPr>
      </w:pPr>
      <w:r w:rsidRPr="009678B4">
        <w:rPr>
          <w:rFonts w:ascii="Arial" w:eastAsia="Calibri" w:hAnsi="Arial" w:cs="Arial"/>
          <w:color w:val="000000"/>
          <w:kern w:val="2"/>
          <w:sz w:val="24"/>
        </w:rPr>
        <w:t xml:space="preserve">____________________________________________________________________________________________________________________________________ </w:t>
      </w:r>
    </w:p>
    <w:p w14:paraId="069C5340" w14:textId="77777777" w:rsidR="009678B4" w:rsidRPr="009678B4" w:rsidRDefault="009678B4" w:rsidP="009678B4">
      <w:pPr>
        <w:numPr>
          <w:ilvl w:val="0"/>
          <w:numId w:val="1"/>
        </w:numPr>
        <w:spacing w:after="28" w:line="235" w:lineRule="auto"/>
        <w:ind w:right="64"/>
        <w:contextualSpacing/>
        <w:jc w:val="both"/>
        <w:rPr>
          <w:rFonts w:ascii="Arial" w:eastAsia="Calibri" w:hAnsi="Arial" w:cs="Arial"/>
          <w:color w:val="000000"/>
          <w:sz w:val="24"/>
        </w:rPr>
      </w:pPr>
      <w:r w:rsidRPr="009678B4">
        <w:rPr>
          <w:rFonts w:ascii="Arial" w:eastAsia="Calibri" w:hAnsi="Arial" w:cs="Arial"/>
          <w:color w:val="000000"/>
          <w:sz w:val="24"/>
        </w:rPr>
        <w:t xml:space="preserve">Источники и сумма инвестиций в бизнес-проекте (рублей) </w:t>
      </w:r>
    </w:p>
    <w:tbl>
      <w:tblPr>
        <w:tblStyle w:val="TableGrid"/>
        <w:tblW w:w="9351" w:type="dxa"/>
        <w:tblInd w:w="2" w:type="dxa"/>
        <w:tblCellMar>
          <w:top w:w="69" w:type="dxa"/>
          <w:left w:w="134" w:type="dxa"/>
          <w:right w:w="115" w:type="dxa"/>
        </w:tblCellMar>
        <w:tblLook w:val="04A0" w:firstRow="1" w:lastRow="0" w:firstColumn="1" w:lastColumn="0" w:noHBand="0" w:noVBand="1"/>
      </w:tblPr>
      <w:tblGrid>
        <w:gridCol w:w="5641"/>
        <w:gridCol w:w="1930"/>
        <w:gridCol w:w="1780"/>
      </w:tblGrid>
      <w:tr w:rsidR="009678B4" w:rsidRPr="009678B4" w14:paraId="5399C5D1" w14:textId="77777777" w:rsidTr="00607DA3">
        <w:trPr>
          <w:trHeight w:val="972"/>
        </w:trPr>
        <w:tc>
          <w:tcPr>
            <w:tcW w:w="5641" w:type="dxa"/>
            <w:tcBorders>
              <w:top w:val="single" w:sz="2" w:space="0" w:color="000000"/>
              <w:left w:val="single" w:sz="2" w:space="0" w:color="000000"/>
              <w:bottom w:val="single" w:sz="2" w:space="0" w:color="000000"/>
              <w:right w:val="single" w:sz="2" w:space="0" w:color="000000"/>
            </w:tcBorders>
            <w:vAlign w:val="center"/>
          </w:tcPr>
          <w:p w14:paraId="3632667D" w14:textId="77777777" w:rsidR="009678B4" w:rsidRPr="009678B4" w:rsidRDefault="009678B4" w:rsidP="009678B4">
            <w:pPr>
              <w:ind w:right="27"/>
              <w:jc w:val="center"/>
              <w:rPr>
                <w:rFonts w:ascii="Arial" w:eastAsia="Calibri" w:hAnsi="Arial" w:cs="Arial"/>
                <w:color w:val="000000"/>
                <w:sz w:val="24"/>
              </w:rPr>
            </w:pPr>
            <w:r w:rsidRPr="009678B4">
              <w:rPr>
                <w:rFonts w:ascii="Arial" w:eastAsia="Calibri" w:hAnsi="Arial" w:cs="Arial"/>
                <w:color w:val="000000"/>
                <w:sz w:val="24"/>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vAlign w:val="center"/>
          </w:tcPr>
          <w:p w14:paraId="469291A4" w14:textId="77777777" w:rsidR="009678B4" w:rsidRPr="009678B4" w:rsidRDefault="009678B4" w:rsidP="009678B4">
            <w:pPr>
              <w:ind w:right="21"/>
              <w:jc w:val="center"/>
              <w:rPr>
                <w:rFonts w:ascii="Arial" w:eastAsia="Calibri" w:hAnsi="Arial" w:cs="Arial"/>
                <w:color w:val="000000"/>
                <w:sz w:val="24"/>
              </w:rPr>
            </w:pPr>
            <w:r w:rsidRPr="009678B4">
              <w:rPr>
                <w:rFonts w:ascii="Arial" w:eastAsia="Calibri" w:hAnsi="Arial" w:cs="Arial"/>
                <w:color w:val="000000"/>
                <w:sz w:val="24"/>
              </w:rPr>
              <w:t xml:space="preserve">Рублей </w:t>
            </w:r>
          </w:p>
        </w:tc>
        <w:tc>
          <w:tcPr>
            <w:tcW w:w="1780" w:type="dxa"/>
            <w:tcBorders>
              <w:top w:val="single" w:sz="2" w:space="0" w:color="000000"/>
              <w:left w:val="single" w:sz="2" w:space="0" w:color="000000"/>
              <w:bottom w:val="single" w:sz="2" w:space="0" w:color="000000"/>
              <w:right w:val="single" w:sz="2" w:space="0" w:color="000000"/>
            </w:tcBorders>
          </w:tcPr>
          <w:p w14:paraId="7FEA1E4F"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Доля в процентах к сумме гранта </w:t>
            </w:r>
          </w:p>
        </w:tc>
      </w:tr>
      <w:tr w:rsidR="009678B4" w:rsidRPr="009678B4" w14:paraId="0F95359B" w14:textId="77777777" w:rsidTr="00607DA3">
        <w:trPr>
          <w:trHeight w:val="648"/>
        </w:trPr>
        <w:tc>
          <w:tcPr>
            <w:tcW w:w="5641" w:type="dxa"/>
            <w:tcBorders>
              <w:top w:val="single" w:sz="2" w:space="0" w:color="000000"/>
              <w:left w:val="single" w:sz="2" w:space="0" w:color="000000"/>
              <w:bottom w:val="single" w:sz="2" w:space="0" w:color="000000"/>
              <w:right w:val="single" w:sz="2" w:space="0" w:color="000000"/>
            </w:tcBorders>
          </w:tcPr>
          <w:p w14:paraId="4D46CC59" w14:textId="77777777" w:rsidR="009678B4" w:rsidRPr="009678B4" w:rsidRDefault="009678B4" w:rsidP="009678B4">
            <w:pPr>
              <w:ind w:right="1329"/>
              <w:rPr>
                <w:rFonts w:ascii="Arial" w:eastAsia="Calibri" w:hAnsi="Arial" w:cs="Arial"/>
                <w:color w:val="000000"/>
                <w:sz w:val="24"/>
              </w:rPr>
            </w:pPr>
            <w:r w:rsidRPr="009678B4">
              <w:rPr>
                <w:rFonts w:ascii="Arial" w:eastAsia="Calibri" w:hAnsi="Arial" w:cs="Arial"/>
                <w:color w:val="000000"/>
                <w:sz w:val="24"/>
              </w:rPr>
              <w:t xml:space="preserve">Затраты по бизнес-плану - всего в том числе: </w:t>
            </w:r>
          </w:p>
        </w:tc>
        <w:tc>
          <w:tcPr>
            <w:tcW w:w="1930" w:type="dxa"/>
            <w:tcBorders>
              <w:top w:val="single" w:sz="2" w:space="0" w:color="000000"/>
              <w:left w:val="single" w:sz="2" w:space="0" w:color="000000"/>
              <w:bottom w:val="single" w:sz="2" w:space="0" w:color="000000"/>
              <w:right w:val="single" w:sz="2" w:space="0" w:color="000000"/>
            </w:tcBorders>
          </w:tcPr>
          <w:p w14:paraId="301A61FA" w14:textId="77777777" w:rsidR="009678B4" w:rsidRPr="009678B4" w:rsidRDefault="009678B4" w:rsidP="009678B4">
            <w:pPr>
              <w:ind w:right="170"/>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780" w:type="dxa"/>
            <w:tcBorders>
              <w:top w:val="single" w:sz="2" w:space="0" w:color="000000"/>
              <w:left w:val="single" w:sz="2" w:space="0" w:color="000000"/>
              <w:bottom w:val="single" w:sz="2" w:space="0" w:color="000000"/>
              <w:right w:val="single" w:sz="2" w:space="0" w:color="000000"/>
            </w:tcBorders>
          </w:tcPr>
          <w:p w14:paraId="7F2D8005" w14:textId="77777777" w:rsidR="009678B4" w:rsidRPr="009678B4" w:rsidRDefault="009678B4" w:rsidP="009678B4">
            <w:pPr>
              <w:ind w:right="21"/>
              <w:jc w:val="center"/>
              <w:rPr>
                <w:rFonts w:ascii="Arial" w:eastAsia="Calibri" w:hAnsi="Arial" w:cs="Arial"/>
                <w:color w:val="000000"/>
                <w:sz w:val="24"/>
              </w:rPr>
            </w:pPr>
            <w:r w:rsidRPr="009678B4">
              <w:rPr>
                <w:rFonts w:ascii="Arial" w:eastAsia="Calibri" w:hAnsi="Arial" w:cs="Arial"/>
                <w:color w:val="000000"/>
                <w:sz w:val="24"/>
              </w:rPr>
              <w:t xml:space="preserve">100% </w:t>
            </w:r>
          </w:p>
        </w:tc>
      </w:tr>
      <w:tr w:rsidR="009678B4" w:rsidRPr="009678B4" w14:paraId="47BAA57D" w14:textId="77777777" w:rsidTr="00607DA3">
        <w:trPr>
          <w:trHeight w:val="326"/>
        </w:trPr>
        <w:tc>
          <w:tcPr>
            <w:tcW w:w="5641" w:type="dxa"/>
            <w:tcBorders>
              <w:top w:val="single" w:sz="2" w:space="0" w:color="000000"/>
              <w:left w:val="single" w:sz="2" w:space="0" w:color="000000"/>
              <w:bottom w:val="single" w:sz="2" w:space="0" w:color="000000"/>
              <w:right w:val="single" w:sz="2" w:space="0" w:color="000000"/>
            </w:tcBorders>
          </w:tcPr>
          <w:p w14:paraId="6A364376"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собственные средства*  </w:t>
            </w:r>
          </w:p>
        </w:tc>
        <w:tc>
          <w:tcPr>
            <w:tcW w:w="1930" w:type="dxa"/>
            <w:tcBorders>
              <w:top w:val="single" w:sz="2" w:space="0" w:color="000000"/>
              <w:left w:val="single" w:sz="2" w:space="0" w:color="000000"/>
              <w:bottom w:val="single" w:sz="2" w:space="0" w:color="000000"/>
              <w:right w:val="single" w:sz="2" w:space="0" w:color="000000"/>
            </w:tcBorders>
          </w:tcPr>
          <w:p w14:paraId="3EC702FF" w14:textId="77777777" w:rsidR="009678B4" w:rsidRPr="009678B4" w:rsidRDefault="009678B4" w:rsidP="009678B4">
            <w:pPr>
              <w:ind w:right="170"/>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780" w:type="dxa"/>
            <w:tcBorders>
              <w:top w:val="single" w:sz="2" w:space="0" w:color="000000"/>
              <w:left w:val="single" w:sz="2" w:space="0" w:color="000000"/>
              <w:bottom w:val="single" w:sz="2" w:space="0" w:color="000000"/>
              <w:right w:val="single" w:sz="2" w:space="0" w:color="000000"/>
            </w:tcBorders>
          </w:tcPr>
          <w:p w14:paraId="73CAD783" w14:textId="77777777" w:rsidR="009678B4" w:rsidRPr="009678B4" w:rsidRDefault="009678B4" w:rsidP="009678B4">
            <w:pPr>
              <w:ind w:right="16"/>
              <w:jc w:val="center"/>
              <w:rPr>
                <w:rFonts w:ascii="Arial" w:eastAsia="Calibri" w:hAnsi="Arial" w:cs="Arial"/>
                <w:color w:val="000000"/>
                <w:sz w:val="24"/>
              </w:rPr>
            </w:pPr>
            <w:r w:rsidRPr="009678B4">
              <w:rPr>
                <w:rFonts w:ascii="Arial" w:eastAsia="Calibri" w:hAnsi="Arial" w:cs="Arial"/>
                <w:color w:val="000000"/>
                <w:sz w:val="24"/>
              </w:rPr>
              <w:t xml:space="preserve">указать </w:t>
            </w:r>
          </w:p>
        </w:tc>
      </w:tr>
      <w:tr w:rsidR="009678B4" w:rsidRPr="009678B4" w14:paraId="4B3879AC" w14:textId="77777777" w:rsidTr="00607DA3">
        <w:trPr>
          <w:trHeight w:val="326"/>
        </w:trPr>
        <w:tc>
          <w:tcPr>
            <w:tcW w:w="5641" w:type="dxa"/>
            <w:tcBorders>
              <w:top w:val="single" w:sz="2" w:space="0" w:color="000000"/>
              <w:left w:val="single" w:sz="2" w:space="0" w:color="000000"/>
              <w:bottom w:val="single" w:sz="4" w:space="0" w:color="auto"/>
              <w:right w:val="single" w:sz="2" w:space="0" w:color="000000"/>
            </w:tcBorders>
          </w:tcPr>
          <w:p w14:paraId="5E6B91A3"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средства гранта  </w:t>
            </w:r>
          </w:p>
        </w:tc>
        <w:tc>
          <w:tcPr>
            <w:tcW w:w="1930" w:type="dxa"/>
            <w:tcBorders>
              <w:top w:val="single" w:sz="2" w:space="0" w:color="000000"/>
              <w:left w:val="single" w:sz="2" w:space="0" w:color="000000"/>
              <w:bottom w:val="single" w:sz="4" w:space="0" w:color="auto"/>
              <w:right w:val="single" w:sz="2" w:space="0" w:color="000000"/>
            </w:tcBorders>
          </w:tcPr>
          <w:p w14:paraId="5FBF0343" w14:textId="77777777" w:rsidR="009678B4" w:rsidRPr="009678B4" w:rsidRDefault="009678B4" w:rsidP="009678B4">
            <w:pPr>
              <w:ind w:right="170"/>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780" w:type="dxa"/>
            <w:tcBorders>
              <w:top w:val="single" w:sz="2" w:space="0" w:color="000000"/>
              <w:left w:val="single" w:sz="2" w:space="0" w:color="000000"/>
              <w:bottom w:val="single" w:sz="4" w:space="0" w:color="auto"/>
              <w:right w:val="single" w:sz="2" w:space="0" w:color="000000"/>
            </w:tcBorders>
          </w:tcPr>
          <w:p w14:paraId="3DED1481" w14:textId="77777777" w:rsidR="009678B4" w:rsidRPr="009678B4" w:rsidRDefault="009678B4" w:rsidP="009678B4">
            <w:pPr>
              <w:ind w:right="16"/>
              <w:jc w:val="center"/>
              <w:rPr>
                <w:rFonts w:ascii="Arial" w:eastAsia="Calibri" w:hAnsi="Arial" w:cs="Arial"/>
                <w:color w:val="000000"/>
                <w:sz w:val="24"/>
              </w:rPr>
            </w:pPr>
            <w:r w:rsidRPr="009678B4">
              <w:rPr>
                <w:rFonts w:ascii="Arial" w:eastAsia="Calibri" w:hAnsi="Arial" w:cs="Arial"/>
                <w:color w:val="000000"/>
                <w:sz w:val="24"/>
              </w:rPr>
              <w:t xml:space="preserve">указать </w:t>
            </w:r>
          </w:p>
        </w:tc>
      </w:tr>
      <w:tr w:rsidR="009678B4" w:rsidRPr="009678B4" w14:paraId="14F93BFA" w14:textId="77777777" w:rsidTr="00607DA3">
        <w:trPr>
          <w:trHeight w:val="326"/>
        </w:trPr>
        <w:tc>
          <w:tcPr>
            <w:tcW w:w="9351" w:type="dxa"/>
            <w:gridSpan w:val="3"/>
            <w:tcBorders>
              <w:top w:val="single" w:sz="4" w:space="0" w:color="auto"/>
            </w:tcBorders>
          </w:tcPr>
          <w:p w14:paraId="50A08909" w14:textId="77777777" w:rsidR="009678B4" w:rsidRPr="009678B4" w:rsidRDefault="009678B4" w:rsidP="009678B4">
            <w:pPr>
              <w:ind w:right="16"/>
              <w:jc w:val="both"/>
              <w:rPr>
                <w:rFonts w:ascii="Arial" w:eastAsia="Calibri" w:hAnsi="Arial" w:cs="Arial"/>
                <w:color w:val="000000"/>
                <w:sz w:val="24"/>
              </w:rPr>
            </w:pPr>
            <w:r w:rsidRPr="009678B4">
              <w:rPr>
                <w:rFonts w:ascii="Arial" w:eastAsia="Calibri" w:hAnsi="Arial" w:cs="Arial"/>
                <w:color w:val="000000"/>
                <w:sz w:val="24"/>
              </w:rPr>
              <w:t xml:space="preserve">*к моменту составления заявки средства </w:t>
            </w:r>
            <w:proofErr w:type="spellStart"/>
            <w:r w:rsidRPr="009678B4">
              <w:rPr>
                <w:rFonts w:ascii="Arial" w:eastAsia="Calibri" w:hAnsi="Arial" w:cs="Arial"/>
                <w:color w:val="000000"/>
                <w:sz w:val="24"/>
              </w:rPr>
              <w:t>софинанасирования</w:t>
            </w:r>
            <w:proofErr w:type="spellEnd"/>
            <w:r w:rsidRPr="009678B4">
              <w:rPr>
                <w:rFonts w:ascii="Arial" w:eastAsia="Calibri" w:hAnsi="Arial" w:cs="Arial"/>
                <w:color w:val="000000"/>
                <w:sz w:val="24"/>
              </w:rPr>
              <w:t xml:space="preserve"> должны находится на расчетном счете заявителя. В случае использования кредитных средств необходимо предоставить выписку решения кредитной организации о принятии положительного решения по предоставлению финансирования заявителю.</w:t>
            </w:r>
          </w:p>
          <w:p w14:paraId="39B5F809" w14:textId="77777777" w:rsidR="009678B4" w:rsidRPr="009678B4" w:rsidRDefault="009678B4" w:rsidP="009678B4">
            <w:pPr>
              <w:ind w:right="16"/>
              <w:jc w:val="both"/>
              <w:rPr>
                <w:rFonts w:ascii="Arial" w:eastAsia="Calibri" w:hAnsi="Arial" w:cs="Arial"/>
                <w:color w:val="000000"/>
                <w:sz w:val="24"/>
              </w:rPr>
            </w:pPr>
          </w:p>
        </w:tc>
      </w:tr>
    </w:tbl>
    <w:p w14:paraId="387E9CF8" w14:textId="77777777" w:rsidR="009678B4" w:rsidRPr="009678B4" w:rsidRDefault="009678B4" w:rsidP="009678B4">
      <w:pPr>
        <w:numPr>
          <w:ilvl w:val="0"/>
          <w:numId w:val="1"/>
        </w:numPr>
        <w:spacing w:after="160" w:line="235" w:lineRule="auto"/>
        <w:ind w:right="64"/>
        <w:contextualSpacing/>
        <w:rPr>
          <w:rFonts w:ascii="Arial" w:eastAsia="Calibri" w:hAnsi="Arial" w:cs="Arial"/>
          <w:color w:val="000000"/>
          <w:sz w:val="24"/>
        </w:rPr>
      </w:pPr>
      <w:r w:rsidRPr="009678B4">
        <w:rPr>
          <w:rFonts w:ascii="Arial" w:eastAsia="Calibri" w:hAnsi="Arial" w:cs="Arial"/>
          <w:color w:val="000000"/>
          <w:sz w:val="24"/>
        </w:rPr>
        <w:t xml:space="preserve">Показатели по труду и заработной плате   </w:t>
      </w:r>
    </w:p>
    <w:tbl>
      <w:tblPr>
        <w:tblStyle w:val="TableGrid"/>
        <w:tblW w:w="9493" w:type="dxa"/>
        <w:tblInd w:w="2" w:type="dxa"/>
        <w:tblCellMar>
          <w:top w:w="69" w:type="dxa"/>
          <w:left w:w="134" w:type="dxa"/>
          <w:right w:w="59" w:type="dxa"/>
        </w:tblCellMar>
        <w:tblLook w:val="04A0" w:firstRow="1" w:lastRow="0" w:firstColumn="1" w:lastColumn="0" w:noHBand="0" w:noVBand="1"/>
      </w:tblPr>
      <w:tblGrid>
        <w:gridCol w:w="5641"/>
        <w:gridCol w:w="1930"/>
        <w:gridCol w:w="1922"/>
      </w:tblGrid>
      <w:tr w:rsidR="009678B4" w:rsidRPr="009678B4" w14:paraId="56CB28A4" w14:textId="77777777" w:rsidTr="00607DA3">
        <w:trPr>
          <w:trHeight w:val="1616"/>
        </w:trPr>
        <w:tc>
          <w:tcPr>
            <w:tcW w:w="5641" w:type="dxa"/>
            <w:tcBorders>
              <w:top w:val="single" w:sz="2" w:space="0" w:color="000000"/>
              <w:left w:val="single" w:sz="2" w:space="0" w:color="000000"/>
              <w:bottom w:val="single" w:sz="2" w:space="0" w:color="000000"/>
              <w:right w:val="single" w:sz="2" w:space="0" w:color="000000"/>
            </w:tcBorders>
            <w:vAlign w:val="center"/>
          </w:tcPr>
          <w:p w14:paraId="6C58A3F1"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tcPr>
          <w:p w14:paraId="1F964A31" w14:textId="77777777" w:rsidR="009678B4" w:rsidRPr="009678B4" w:rsidRDefault="009678B4" w:rsidP="009678B4">
            <w:pPr>
              <w:spacing w:line="225" w:lineRule="auto"/>
              <w:jc w:val="center"/>
              <w:rPr>
                <w:rFonts w:ascii="Arial" w:eastAsia="Calibri" w:hAnsi="Arial" w:cs="Arial"/>
                <w:color w:val="000000"/>
                <w:sz w:val="24"/>
              </w:rPr>
            </w:pPr>
            <w:r w:rsidRPr="009678B4">
              <w:rPr>
                <w:rFonts w:ascii="Arial" w:eastAsia="Calibri" w:hAnsi="Arial" w:cs="Arial"/>
                <w:color w:val="000000"/>
                <w:sz w:val="24"/>
              </w:rPr>
              <w:t xml:space="preserve">За последний период на </w:t>
            </w:r>
          </w:p>
          <w:p w14:paraId="63A8F42B" w14:textId="77777777" w:rsidR="009678B4" w:rsidRPr="009678B4" w:rsidRDefault="009678B4" w:rsidP="009678B4">
            <w:pPr>
              <w:spacing w:after="2" w:line="226" w:lineRule="auto"/>
              <w:jc w:val="center"/>
              <w:rPr>
                <w:rFonts w:ascii="Arial" w:eastAsia="Calibri" w:hAnsi="Arial" w:cs="Arial"/>
                <w:color w:val="000000"/>
                <w:sz w:val="24"/>
              </w:rPr>
            </w:pPr>
            <w:r w:rsidRPr="009678B4">
              <w:rPr>
                <w:rFonts w:ascii="Arial" w:eastAsia="Calibri" w:hAnsi="Arial" w:cs="Arial"/>
                <w:color w:val="000000"/>
                <w:sz w:val="24"/>
              </w:rPr>
              <w:t xml:space="preserve">дату подачи заявки </w:t>
            </w:r>
          </w:p>
          <w:p w14:paraId="63AC0291" w14:textId="77777777" w:rsidR="009678B4" w:rsidRPr="009678B4" w:rsidRDefault="009678B4" w:rsidP="009678B4">
            <w:pPr>
              <w:ind w:right="76"/>
              <w:jc w:val="center"/>
              <w:rPr>
                <w:rFonts w:ascii="Arial" w:eastAsia="Calibri" w:hAnsi="Arial" w:cs="Arial"/>
                <w:color w:val="000000"/>
                <w:sz w:val="24"/>
              </w:rPr>
            </w:pPr>
            <w:r w:rsidRPr="009678B4">
              <w:rPr>
                <w:rFonts w:ascii="Arial" w:eastAsia="Calibri" w:hAnsi="Arial" w:cs="Arial"/>
                <w:color w:val="000000"/>
                <w:sz w:val="24"/>
              </w:rPr>
              <w:t xml:space="preserve">(указать) </w:t>
            </w:r>
          </w:p>
        </w:tc>
        <w:tc>
          <w:tcPr>
            <w:tcW w:w="1922" w:type="dxa"/>
            <w:tcBorders>
              <w:top w:val="single" w:sz="2" w:space="0" w:color="000000"/>
              <w:left w:val="single" w:sz="2" w:space="0" w:color="000000"/>
              <w:bottom w:val="single" w:sz="2" w:space="0" w:color="000000"/>
              <w:right w:val="single" w:sz="2" w:space="0" w:color="000000"/>
            </w:tcBorders>
            <w:vAlign w:val="center"/>
          </w:tcPr>
          <w:p w14:paraId="58EB528F"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По окончании реализации бизнес-плана </w:t>
            </w:r>
          </w:p>
        </w:tc>
      </w:tr>
      <w:tr w:rsidR="009678B4" w:rsidRPr="009678B4" w14:paraId="2426B229" w14:textId="77777777" w:rsidTr="00607DA3">
        <w:trPr>
          <w:trHeight w:val="326"/>
        </w:trPr>
        <w:tc>
          <w:tcPr>
            <w:tcW w:w="5641" w:type="dxa"/>
            <w:tcBorders>
              <w:top w:val="single" w:sz="2" w:space="0" w:color="000000"/>
              <w:left w:val="single" w:sz="2" w:space="0" w:color="000000"/>
              <w:bottom w:val="single" w:sz="2" w:space="0" w:color="000000"/>
              <w:right w:val="single" w:sz="2" w:space="0" w:color="000000"/>
            </w:tcBorders>
          </w:tcPr>
          <w:p w14:paraId="4AE2FC9C"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Средняя численность работников (человек) </w:t>
            </w:r>
          </w:p>
        </w:tc>
        <w:tc>
          <w:tcPr>
            <w:tcW w:w="1930" w:type="dxa"/>
            <w:tcBorders>
              <w:top w:val="single" w:sz="2" w:space="0" w:color="000000"/>
              <w:left w:val="single" w:sz="2" w:space="0" w:color="000000"/>
              <w:bottom w:val="single" w:sz="2" w:space="0" w:color="000000"/>
              <w:right w:val="single" w:sz="2" w:space="0" w:color="000000"/>
            </w:tcBorders>
          </w:tcPr>
          <w:p w14:paraId="0101CF22" w14:textId="77777777" w:rsidR="009678B4" w:rsidRPr="009678B4" w:rsidRDefault="009678B4" w:rsidP="009678B4">
            <w:pPr>
              <w:ind w:right="226"/>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922" w:type="dxa"/>
            <w:tcBorders>
              <w:top w:val="single" w:sz="2" w:space="0" w:color="000000"/>
              <w:left w:val="single" w:sz="2" w:space="0" w:color="000000"/>
              <w:bottom w:val="single" w:sz="2" w:space="0" w:color="000000"/>
              <w:right w:val="single" w:sz="2" w:space="0" w:color="000000"/>
            </w:tcBorders>
          </w:tcPr>
          <w:p w14:paraId="3D73F264"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7F49FBC4" w14:textId="77777777" w:rsidTr="00607DA3">
        <w:trPr>
          <w:trHeight w:val="648"/>
        </w:trPr>
        <w:tc>
          <w:tcPr>
            <w:tcW w:w="5641" w:type="dxa"/>
            <w:tcBorders>
              <w:top w:val="single" w:sz="2" w:space="0" w:color="000000"/>
              <w:left w:val="single" w:sz="2" w:space="0" w:color="000000"/>
              <w:bottom w:val="single" w:sz="2" w:space="0" w:color="000000"/>
              <w:right w:val="single" w:sz="2" w:space="0" w:color="000000"/>
            </w:tcBorders>
          </w:tcPr>
          <w:p w14:paraId="7B8D86F0" w14:textId="77777777" w:rsidR="009678B4" w:rsidRPr="009678B4" w:rsidRDefault="009678B4" w:rsidP="009678B4">
            <w:pPr>
              <w:jc w:val="both"/>
              <w:rPr>
                <w:rFonts w:ascii="Arial" w:eastAsia="Calibri" w:hAnsi="Arial" w:cs="Arial"/>
                <w:color w:val="000000"/>
                <w:sz w:val="24"/>
              </w:rPr>
            </w:pPr>
            <w:r w:rsidRPr="009678B4">
              <w:rPr>
                <w:rFonts w:ascii="Arial" w:eastAsia="Calibri" w:hAnsi="Arial" w:cs="Arial"/>
                <w:color w:val="000000"/>
                <w:sz w:val="24"/>
              </w:rPr>
              <w:lastRenderedPageBreak/>
              <w:t xml:space="preserve">в том числе среднесписочная численность работников (человек) </w:t>
            </w:r>
          </w:p>
        </w:tc>
        <w:tc>
          <w:tcPr>
            <w:tcW w:w="1930" w:type="dxa"/>
            <w:tcBorders>
              <w:top w:val="single" w:sz="2" w:space="0" w:color="000000"/>
              <w:left w:val="single" w:sz="2" w:space="0" w:color="000000"/>
              <w:bottom w:val="single" w:sz="2" w:space="0" w:color="000000"/>
              <w:right w:val="single" w:sz="2" w:space="0" w:color="000000"/>
            </w:tcBorders>
          </w:tcPr>
          <w:p w14:paraId="7F7EA04B" w14:textId="77777777" w:rsidR="009678B4" w:rsidRPr="009678B4" w:rsidRDefault="009678B4" w:rsidP="009678B4">
            <w:pPr>
              <w:ind w:right="226"/>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922" w:type="dxa"/>
            <w:tcBorders>
              <w:top w:val="single" w:sz="2" w:space="0" w:color="000000"/>
              <w:left w:val="single" w:sz="2" w:space="0" w:color="000000"/>
              <w:bottom w:val="single" w:sz="2" w:space="0" w:color="000000"/>
              <w:right w:val="single" w:sz="2" w:space="0" w:color="000000"/>
            </w:tcBorders>
          </w:tcPr>
          <w:p w14:paraId="37D847DF"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1C975291" w14:textId="77777777" w:rsidTr="00607DA3">
        <w:trPr>
          <w:trHeight w:val="329"/>
        </w:trPr>
        <w:tc>
          <w:tcPr>
            <w:tcW w:w="5641" w:type="dxa"/>
            <w:tcBorders>
              <w:top w:val="single" w:sz="2" w:space="0" w:color="000000"/>
              <w:left w:val="single" w:sz="2" w:space="0" w:color="000000"/>
              <w:bottom w:val="single" w:sz="2" w:space="0" w:color="000000"/>
              <w:right w:val="single" w:sz="2" w:space="0" w:color="000000"/>
            </w:tcBorders>
          </w:tcPr>
          <w:p w14:paraId="544C9287"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Среднемесячная заработная плата* (рублей)  </w:t>
            </w:r>
          </w:p>
        </w:tc>
        <w:tc>
          <w:tcPr>
            <w:tcW w:w="1930" w:type="dxa"/>
            <w:tcBorders>
              <w:top w:val="single" w:sz="2" w:space="0" w:color="000000"/>
              <w:left w:val="single" w:sz="2" w:space="0" w:color="000000"/>
              <w:bottom w:val="single" w:sz="2" w:space="0" w:color="000000"/>
              <w:right w:val="single" w:sz="2" w:space="0" w:color="000000"/>
            </w:tcBorders>
          </w:tcPr>
          <w:p w14:paraId="189E167E" w14:textId="77777777" w:rsidR="009678B4" w:rsidRPr="009678B4" w:rsidRDefault="009678B4" w:rsidP="009678B4">
            <w:pPr>
              <w:ind w:right="226"/>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922" w:type="dxa"/>
            <w:tcBorders>
              <w:top w:val="single" w:sz="2" w:space="0" w:color="000000"/>
              <w:left w:val="single" w:sz="2" w:space="0" w:color="000000"/>
              <w:bottom w:val="single" w:sz="2" w:space="0" w:color="000000"/>
              <w:right w:val="single" w:sz="2" w:space="0" w:color="000000"/>
            </w:tcBorders>
          </w:tcPr>
          <w:p w14:paraId="03D1A443"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bl>
    <w:p w14:paraId="74474F4D" w14:textId="77777777" w:rsidR="009678B4" w:rsidRPr="009678B4" w:rsidRDefault="009678B4" w:rsidP="009678B4">
      <w:pPr>
        <w:jc w:val="both"/>
        <w:rPr>
          <w:rFonts w:ascii="Arial" w:eastAsia="Calibri" w:hAnsi="Arial" w:cs="Arial"/>
          <w:color w:val="000000"/>
          <w:kern w:val="2"/>
          <w:sz w:val="24"/>
        </w:rPr>
      </w:pPr>
      <w:r w:rsidRPr="009678B4">
        <w:rPr>
          <w:rFonts w:ascii="Arial" w:eastAsia="Calibri" w:hAnsi="Arial" w:cs="Arial"/>
          <w:color w:val="000000"/>
          <w:kern w:val="2"/>
          <w:sz w:val="24"/>
        </w:rPr>
        <w:t xml:space="preserve"> * Среднемесячная заработная плата не может быть ниже прожиточного минимума, установленного для трудоспособного населения Пировского муниципального округа на дату подачи заявки. </w:t>
      </w:r>
    </w:p>
    <w:p w14:paraId="6EBA39E0" w14:textId="77777777" w:rsidR="009678B4" w:rsidRPr="009678B4" w:rsidRDefault="009678B4" w:rsidP="009678B4">
      <w:pPr>
        <w:rPr>
          <w:rFonts w:ascii="Arial" w:eastAsia="Calibri" w:hAnsi="Arial" w:cs="Arial"/>
          <w:color w:val="000000"/>
          <w:kern w:val="2"/>
          <w:sz w:val="24"/>
        </w:rPr>
      </w:pPr>
    </w:p>
    <w:p w14:paraId="794B3EC8" w14:textId="77777777" w:rsidR="009678B4" w:rsidRPr="009678B4" w:rsidRDefault="009678B4" w:rsidP="009678B4">
      <w:pPr>
        <w:rPr>
          <w:rFonts w:ascii="Arial" w:eastAsia="Calibri" w:hAnsi="Arial" w:cs="Arial"/>
          <w:color w:val="000000"/>
          <w:kern w:val="2"/>
          <w:sz w:val="24"/>
        </w:rPr>
      </w:pPr>
      <w:r w:rsidRPr="009678B4">
        <w:rPr>
          <w:rFonts w:ascii="Arial" w:eastAsia="Calibri" w:hAnsi="Arial" w:cs="Arial"/>
          <w:color w:val="000000"/>
          <w:kern w:val="2"/>
          <w:sz w:val="24"/>
        </w:rPr>
        <w:t xml:space="preserve">7. Налоги и отчисления во внебюджетные фонды (рублей)  </w:t>
      </w:r>
    </w:p>
    <w:tbl>
      <w:tblPr>
        <w:tblStyle w:val="TableGrid"/>
        <w:tblW w:w="9493" w:type="dxa"/>
        <w:tblInd w:w="2" w:type="dxa"/>
        <w:tblCellMar>
          <w:top w:w="59" w:type="dxa"/>
          <w:left w:w="134" w:type="dxa"/>
          <w:right w:w="71" w:type="dxa"/>
        </w:tblCellMar>
        <w:tblLook w:val="04A0" w:firstRow="1" w:lastRow="0" w:firstColumn="1" w:lastColumn="0" w:noHBand="0" w:noVBand="1"/>
      </w:tblPr>
      <w:tblGrid>
        <w:gridCol w:w="5641"/>
        <w:gridCol w:w="1930"/>
        <w:gridCol w:w="1922"/>
      </w:tblGrid>
      <w:tr w:rsidR="009678B4" w:rsidRPr="009678B4" w14:paraId="170236EA" w14:textId="77777777" w:rsidTr="00607DA3">
        <w:trPr>
          <w:trHeight w:val="1613"/>
        </w:trPr>
        <w:tc>
          <w:tcPr>
            <w:tcW w:w="5641" w:type="dxa"/>
            <w:tcBorders>
              <w:top w:val="single" w:sz="2" w:space="0" w:color="000000"/>
              <w:left w:val="single" w:sz="2" w:space="0" w:color="000000"/>
              <w:bottom w:val="single" w:sz="2" w:space="0" w:color="000000"/>
              <w:right w:val="single" w:sz="2" w:space="0" w:color="000000"/>
            </w:tcBorders>
            <w:vAlign w:val="center"/>
          </w:tcPr>
          <w:p w14:paraId="56B47AF6"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Наименование показателя </w:t>
            </w:r>
          </w:p>
        </w:tc>
        <w:tc>
          <w:tcPr>
            <w:tcW w:w="1930" w:type="dxa"/>
            <w:tcBorders>
              <w:top w:val="single" w:sz="2" w:space="0" w:color="000000"/>
              <w:left w:val="single" w:sz="2" w:space="0" w:color="000000"/>
              <w:bottom w:val="single" w:sz="2" w:space="0" w:color="000000"/>
              <w:right w:val="single" w:sz="2" w:space="0" w:color="000000"/>
            </w:tcBorders>
          </w:tcPr>
          <w:p w14:paraId="64DE1664" w14:textId="77777777" w:rsidR="009678B4" w:rsidRPr="009678B4" w:rsidRDefault="009678B4" w:rsidP="009678B4">
            <w:pPr>
              <w:spacing w:line="225" w:lineRule="auto"/>
              <w:jc w:val="center"/>
              <w:rPr>
                <w:rFonts w:ascii="Arial" w:eastAsia="Calibri" w:hAnsi="Arial" w:cs="Arial"/>
                <w:color w:val="000000"/>
                <w:sz w:val="24"/>
              </w:rPr>
            </w:pPr>
            <w:r w:rsidRPr="009678B4">
              <w:rPr>
                <w:rFonts w:ascii="Arial" w:eastAsia="Calibri" w:hAnsi="Arial" w:cs="Arial"/>
                <w:color w:val="000000"/>
                <w:sz w:val="24"/>
              </w:rPr>
              <w:t xml:space="preserve">За последний период на </w:t>
            </w:r>
          </w:p>
          <w:p w14:paraId="370DF12A" w14:textId="77777777" w:rsidR="009678B4" w:rsidRPr="009678B4" w:rsidRDefault="009678B4" w:rsidP="009678B4">
            <w:pPr>
              <w:spacing w:line="225" w:lineRule="auto"/>
              <w:jc w:val="center"/>
              <w:rPr>
                <w:rFonts w:ascii="Arial" w:eastAsia="Calibri" w:hAnsi="Arial" w:cs="Arial"/>
                <w:color w:val="000000"/>
                <w:sz w:val="24"/>
              </w:rPr>
            </w:pPr>
            <w:r w:rsidRPr="009678B4">
              <w:rPr>
                <w:rFonts w:ascii="Arial" w:eastAsia="Calibri" w:hAnsi="Arial" w:cs="Arial"/>
                <w:color w:val="000000"/>
                <w:sz w:val="24"/>
              </w:rPr>
              <w:t xml:space="preserve">дату подачи заявки </w:t>
            </w:r>
          </w:p>
          <w:p w14:paraId="2CE9B53F" w14:textId="77777777" w:rsidR="009678B4" w:rsidRPr="009678B4" w:rsidRDefault="009678B4" w:rsidP="009678B4">
            <w:pPr>
              <w:ind w:right="65"/>
              <w:jc w:val="center"/>
              <w:rPr>
                <w:rFonts w:ascii="Arial" w:eastAsia="Calibri" w:hAnsi="Arial" w:cs="Arial"/>
                <w:color w:val="000000"/>
                <w:sz w:val="24"/>
              </w:rPr>
            </w:pPr>
            <w:r w:rsidRPr="009678B4">
              <w:rPr>
                <w:rFonts w:ascii="Arial" w:eastAsia="Calibri" w:hAnsi="Arial" w:cs="Arial"/>
                <w:color w:val="000000"/>
                <w:sz w:val="24"/>
              </w:rPr>
              <w:t xml:space="preserve">(указать) </w:t>
            </w:r>
          </w:p>
        </w:tc>
        <w:tc>
          <w:tcPr>
            <w:tcW w:w="1922" w:type="dxa"/>
            <w:tcBorders>
              <w:top w:val="single" w:sz="2" w:space="0" w:color="000000"/>
              <w:left w:val="single" w:sz="2" w:space="0" w:color="000000"/>
              <w:bottom w:val="single" w:sz="2" w:space="0" w:color="000000"/>
              <w:right w:val="single" w:sz="2" w:space="0" w:color="000000"/>
            </w:tcBorders>
            <w:vAlign w:val="center"/>
          </w:tcPr>
          <w:p w14:paraId="1CDAF553"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По окончании реализации бизнес-плана </w:t>
            </w:r>
          </w:p>
        </w:tc>
      </w:tr>
      <w:tr w:rsidR="009678B4" w:rsidRPr="009678B4" w14:paraId="13BE432D" w14:textId="77777777" w:rsidTr="00607DA3">
        <w:trPr>
          <w:trHeight w:val="1294"/>
        </w:trPr>
        <w:tc>
          <w:tcPr>
            <w:tcW w:w="5641" w:type="dxa"/>
            <w:tcBorders>
              <w:top w:val="single" w:sz="2" w:space="0" w:color="000000"/>
              <w:left w:val="single" w:sz="2" w:space="0" w:color="000000"/>
              <w:bottom w:val="single" w:sz="2" w:space="0" w:color="000000"/>
              <w:right w:val="single" w:sz="2" w:space="0" w:color="000000"/>
            </w:tcBorders>
          </w:tcPr>
          <w:p w14:paraId="4B01669B" w14:textId="77777777" w:rsidR="009678B4" w:rsidRPr="009678B4" w:rsidRDefault="009678B4" w:rsidP="009678B4">
            <w:pPr>
              <w:ind w:right="68"/>
              <w:rPr>
                <w:rFonts w:ascii="Arial" w:eastAsia="Calibri" w:hAnsi="Arial" w:cs="Arial"/>
                <w:color w:val="000000"/>
                <w:sz w:val="24"/>
              </w:rPr>
            </w:pPr>
            <w:r w:rsidRPr="009678B4">
              <w:rPr>
                <w:rFonts w:ascii="Arial" w:eastAsia="Calibri" w:hAnsi="Arial" w:cs="Arial"/>
                <w:color w:val="000000"/>
                <w:sz w:val="24"/>
              </w:rPr>
              <w:t xml:space="preserve">Перечисления налогов в бюджеты всех уровней и отчисления во внебюджетные фонды – всего в том числе: </w:t>
            </w:r>
          </w:p>
        </w:tc>
        <w:tc>
          <w:tcPr>
            <w:tcW w:w="1930" w:type="dxa"/>
            <w:tcBorders>
              <w:top w:val="single" w:sz="2" w:space="0" w:color="000000"/>
              <w:left w:val="single" w:sz="2" w:space="0" w:color="000000"/>
              <w:bottom w:val="single" w:sz="2" w:space="0" w:color="000000"/>
              <w:right w:val="single" w:sz="2" w:space="0" w:color="000000"/>
            </w:tcBorders>
          </w:tcPr>
          <w:p w14:paraId="0FCA199C" w14:textId="77777777" w:rsidR="009678B4" w:rsidRPr="009678B4" w:rsidRDefault="009678B4" w:rsidP="009678B4">
            <w:pPr>
              <w:ind w:right="215"/>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922" w:type="dxa"/>
            <w:tcBorders>
              <w:top w:val="single" w:sz="2" w:space="0" w:color="000000"/>
              <w:left w:val="single" w:sz="2" w:space="0" w:color="000000"/>
              <w:bottom w:val="single" w:sz="2" w:space="0" w:color="000000"/>
              <w:right w:val="single" w:sz="2" w:space="0" w:color="000000"/>
            </w:tcBorders>
          </w:tcPr>
          <w:p w14:paraId="57452C38"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28CFAC5A" w14:textId="77777777" w:rsidTr="00607DA3">
        <w:trPr>
          <w:trHeight w:val="326"/>
        </w:trPr>
        <w:tc>
          <w:tcPr>
            <w:tcW w:w="5641" w:type="dxa"/>
            <w:tcBorders>
              <w:top w:val="single" w:sz="2" w:space="0" w:color="000000"/>
              <w:left w:val="single" w:sz="2" w:space="0" w:color="000000"/>
              <w:bottom w:val="single" w:sz="2" w:space="0" w:color="000000"/>
              <w:right w:val="single" w:sz="2" w:space="0" w:color="000000"/>
            </w:tcBorders>
          </w:tcPr>
          <w:p w14:paraId="0523DF3B" w14:textId="77777777" w:rsidR="009678B4" w:rsidRPr="009678B4" w:rsidRDefault="009678B4" w:rsidP="009678B4">
            <w:pPr>
              <w:rPr>
                <w:rFonts w:ascii="Arial" w:eastAsia="Calibri" w:hAnsi="Arial" w:cs="Arial"/>
                <w:color w:val="000000"/>
                <w:sz w:val="24"/>
              </w:rPr>
            </w:pPr>
          </w:p>
        </w:tc>
        <w:tc>
          <w:tcPr>
            <w:tcW w:w="1930" w:type="dxa"/>
            <w:tcBorders>
              <w:top w:val="single" w:sz="2" w:space="0" w:color="000000"/>
              <w:left w:val="single" w:sz="2" w:space="0" w:color="000000"/>
              <w:bottom w:val="single" w:sz="2" w:space="0" w:color="000000"/>
              <w:right w:val="single" w:sz="2" w:space="0" w:color="000000"/>
            </w:tcBorders>
          </w:tcPr>
          <w:p w14:paraId="4C3791A8" w14:textId="77777777" w:rsidR="009678B4" w:rsidRPr="009678B4" w:rsidRDefault="009678B4" w:rsidP="009678B4">
            <w:pPr>
              <w:ind w:right="225"/>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922" w:type="dxa"/>
            <w:tcBorders>
              <w:top w:val="single" w:sz="2" w:space="0" w:color="000000"/>
              <w:left w:val="single" w:sz="2" w:space="0" w:color="000000"/>
              <w:bottom w:val="single" w:sz="2" w:space="0" w:color="000000"/>
              <w:right w:val="single" w:sz="2" w:space="0" w:color="000000"/>
            </w:tcBorders>
          </w:tcPr>
          <w:p w14:paraId="0ADBAEDB"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30A7BBB9" w14:textId="77777777" w:rsidTr="00607DA3">
        <w:trPr>
          <w:trHeight w:val="326"/>
        </w:trPr>
        <w:tc>
          <w:tcPr>
            <w:tcW w:w="5641" w:type="dxa"/>
            <w:tcBorders>
              <w:top w:val="single" w:sz="2" w:space="0" w:color="000000"/>
              <w:left w:val="single" w:sz="2" w:space="0" w:color="000000"/>
              <w:bottom w:val="single" w:sz="2" w:space="0" w:color="000000"/>
              <w:right w:val="single" w:sz="2" w:space="0" w:color="000000"/>
            </w:tcBorders>
          </w:tcPr>
          <w:p w14:paraId="4213B34A" w14:textId="77777777" w:rsidR="009678B4" w:rsidRPr="009678B4" w:rsidRDefault="009678B4" w:rsidP="009678B4">
            <w:pPr>
              <w:rPr>
                <w:rFonts w:ascii="Arial" w:eastAsia="Calibri" w:hAnsi="Arial" w:cs="Arial"/>
                <w:color w:val="000000"/>
                <w:sz w:val="24"/>
              </w:rPr>
            </w:pPr>
          </w:p>
        </w:tc>
        <w:tc>
          <w:tcPr>
            <w:tcW w:w="1930" w:type="dxa"/>
            <w:tcBorders>
              <w:top w:val="single" w:sz="2" w:space="0" w:color="000000"/>
              <w:left w:val="single" w:sz="2" w:space="0" w:color="000000"/>
              <w:bottom w:val="single" w:sz="2" w:space="0" w:color="000000"/>
              <w:right w:val="single" w:sz="2" w:space="0" w:color="000000"/>
            </w:tcBorders>
          </w:tcPr>
          <w:p w14:paraId="08D1F960" w14:textId="77777777" w:rsidR="009678B4" w:rsidRPr="009678B4" w:rsidRDefault="009678B4" w:rsidP="009678B4">
            <w:pPr>
              <w:ind w:right="225"/>
              <w:jc w:val="center"/>
              <w:rPr>
                <w:rFonts w:ascii="Arial" w:eastAsia="Calibri" w:hAnsi="Arial" w:cs="Arial"/>
                <w:color w:val="000000"/>
                <w:sz w:val="24"/>
              </w:rPr>
            </w:pPr>
          </w:p>
        </w:tc>
        <w:tc>
          <w:tcPr>
            <w:tcW w:w="1922" w:type="dxa"/>
            <w:tcBorders>
              <w:top w:val="single" w:sz="2" w:space="0" w:color="000000"/>
              <w:left w:val="single" w:sz="2" w:space="0" w:color="000000"/>
              <w:bottom w:val="single" w:sz="2" w:space="0" w:color="000000"/>
              <w:right w:val="single" w:sz="2" w:space="0" w:color="000000"/>
            </w:tcBorders>
          </w:tcPr>
          <w:p w14:paraId="7A588308" w14:textId="77777777" w:rsidR="009678B4" w:rsidRPr="009678B4" w:rsidRDefault="009678B4" w:rsidP="009678B4">
            <w:pPr>
              <w:rPr>
                <w:rFonts w:ascii="Arial" w:eastAsia="Calibri" w:hAnsi="Arial" w:cs="Arial"/>
                <w:color w:val="000000"/>
                <w:sz w:val="24"/>
              </w:rPr>
            </w:pPr>
          </w:p>
        </w:tc>
      </w:tr>
    </w:tbl>
    <w:p w14:paraId="2DD97EC0" w14:textId="77777777" w:rsidR="009678B4" w:rsidRPr="009678B4" w:rsidRDefault="009678B4" w:rsidP="009678B4">
      <w:pPr>
        <w:spacing w:line="259" w:lineRule="auto"/>
        <w:contextualSpacing/>
        <w:rPr>
          <w:rFonts w:ascii="Arial" w:eastAsia="Calibri" w:hAnsi="Arial" w:cs="Arial"/>
          <w:color w:val="000000"/>
          <w:sz w:val="24"/>
        </w:rPr>
      </w:pPr>
    </w:p>
    <w:p w14:paraId="0BE05DBA" w14:textId="77777777" w:rsidR="009678B4" w:rsidRPr="009678B4" w:rsidRDefault="009678B4" w:rsidP="009678B4">
      <w:pPr>
        <w:rPr>
          <w:rFonts w:ascii="Arial" w:eastAsia="Calibri" w:hAnsi="Arial" w:cs="Arial"/>
          <w:color w:val="000000"/>
          <w:kern w:val="2"/>
          <w:sz w:val="24"/>
        </w:rPr>
      </w:pPr>
      <w:r w:rsidRPr="009678B4">
        <w:rPr>
          <w:rFonts w:ascii="Arial" w:eastAsia="Calibri" w:hAnsi="Arial" w:cs="Arial"/>
          <w:color w:val="000000"/>
          <w:kern w:val="2"/>
          <w:sz w:val="24"/>
        </w:rPr>
        <w:t xml:space="preserve">8. Потребность в производственных объектах, и т.д. </w:t>
      </w:r>
    </w:p>
    <w:p w14:paraId="3978511B" w14:textId="77777777" w:rsidR="009678B4" w:rsidRPr="009678B4" w:rsidRDefault="009678B4" w:rsidP="009678B4">
      <w:pPr>
        <w:rPr>
          <w:rFonts w:ascii="Arial" w:eastAsia="Calibri" w:hAnsi="Arial" w:cs="Arial"/>
          <w:color w:val="000000"/>
          <w:kern w:val="2"/>
          <w:sz w:val="24"/>
        </w:rPr>
      </w:pPr>
      <w:r w:rsidRPr="009678B4">
        <w:rPr>
          <w:rFonts w:ascii="Arial" w:eastAsia="Calibri" w:hAnsi="Arial" w:cs="Arial"/>
          <w:color w:val="000000"/>
          <w:kern w:val="2"/>
          <w:sz w:val="24"/>
        </w:rPr>
        <w:t>__________________________________________________________________ __________________________________________________________________</w:t>
      </w:r>
    </w:p>
    <w:p w14:paraId="57CC5CE9" w14:textId="77777777" w:rsidR="009678B4" w:rsidRPr="009678B4" w:rsidRDefault="009678B4" w:rsidP="009678B4">
      <w:pPr>
        <w:rPr>
          <w:rFonts w:ascii="Arial" w:eastAsia="Calibri" w:hAnsi="Arial" w:cs="Arial"/>
          <w:color w:val="000000"/>
          <w:kern w:val="2"/>
          <w:sz w:val="24"/>
        </w:rPr>
      </w:pPr>
    </w:p>
    <w:p w14:paraId="56154A42" w14:textId="77777777" w:rsidR="009678B4" w:rsidRPr="009678B4" w:rsidRDefault="009678B4" w:rsidP="009678B4">
      <w:pPr>
        <w:spacing w:after="33"/>
        <w:rPr>
          <w:rFonts w:ascii="Arial" w:eastAsia="Calibri" w:hAnsi="Arial" w:cs="Arial"/>
          <w:color w:val="000000"/>
          <w:kern w:val="2"/>
          <w:sz w:val="24"/>
        </w:rPr>
      </w:pPr>
      <w:r w:rsidRPr="009678B4">
        <w:rPr>
          <w:rFonts w:ascii="Arial" w:eastAsia="Calibri" w:hAnsi="Arial" w:cs="Arial"/>
          <w:color w:val="000000"/>
          <w:kern w:val="2"/>
          <w:sz w:val="24"/>
        </w:rPr>
        <w:t xml:space="preserve">9. Расшифровка расходов на создание и развитие собственного бизнеса </w:t>
      </w:r>
      <w:r w:rsidRPr="009678B4">
        <w:rPr>
          <w:rFonts w:ascii="Arial" w:eastAsia="Calibri" w:hAnsi="Arial" w:cs="Arial"/>
          <w:color w:val="000000"/>
          <w:kern w:val="2"/>
          <w:sz w:val="24"/>
        </w:rPr>
        <w:tab/>
      </w:r>
    </w:p>
    <w:tbl>
      <w:tblPr>
        <w:tblStyle w:val="TableGrid"/>
        <w:tblW w:w="9543" w:type="dxa"/>
        <w:tblInd w:w="5" w:type="dxa"/>
        <w:tblCellMar>
          <w:top w:w="77" w:type="dxa"/>
          <w:left w:w="149" w:type="dxa"/>
          <w:right w:w="50" w:type="dxa"/>
        </w:tblCellMar>
        <w:tblLook w:val="04A0" w:firstRow="1" w:lastRow="0" w:firstColumn="1" w:lastColumn="0" w:noHBand="0" w:noVBand="1"/>
      </w:tblPr>
      <w:tblGrid>
        <w:gridCol w:w="2881"/>
        <w:gridCol w:w="1823"/>
        <w:gridCol w:w="958"/>
        <w:gridCol w:w="2516"/>
        <w:gridCol w:w="1365"/>
      </w:tblGrid>
      <w:tr w:rsidR="009678B4" w:rsidRPr="009678B4" w14:paraId="2F97B97D" w14:textId="77777777" w:rsidTr="00607DA3">
        <w:trPr>
          <w:trHeight w:val="518"/>
        </w:trPr>
        <w:tc>
          <w:tcPr>
            <w:tcW w:w="2881" w:type="dxa"/>
            <w:vMerge w:val="restart"/>
            <w:tcBorders>
              <w:top w:val="single" w:sz="8" w:space="0" w:color="000000"/>
              <w:left w:val="single" w:sz="4" w:space="0" w:color="000000"/>
              <w:right w:val="single" w:sz="8" w:space="0" w:color="000000"/>
            </w:tcBorders>
          </w:tcPr>
          <w:p w14:paraId="09CEAA3C" w14:textId="77777777" w:rsidR="009678B4" w:rsidRPr="009678B4" w:rsidRDefault="009678B4" w:rsidP="009678B4">
            <w:pPr>
              <w:ind w:right="73"/>
              <w:jc w:val="both"/>
              <w:rPr>
                <w:rFonts w:ascii="Arial" w:eastAsia="Calibri" w:hAnsi="Arial" w:cs="Arial"/>
                <w:color w:val="000000"/>
                <w:sz w:val="24"/>
              </w:rPr>
            </w:pPr>
            <w:r w:rsidRPr="009678B4">
              <w:rPr>
                <w:rFonts w:ascii="Arial" w:eastAsia="Calibri" w:hAnsi="Arial" w:cs="Arial"/>
                <w:color w:val="000000"/>
                <w:sz w:val="24"/>
              </w:rPr>
              <w:t>Наименования</w:t>
            </w:r>
          </w:p>
          <w:p w14:paraId="5865749F" w14:textId="77777777" w:rsidR="009678B4" w:rsidRPr="009678B4" w:rsidRDefault="009678B4" w:rsidP="009678B4">
            <w:pPr>
              <w:jc w:val="both"/>
              <w:rPr>
                <w:rFonts w:ascii="Arial" w:eastAsia="Calibri" w:hAnsi="Arial" w:cs="Arial"/>
                <w:color w:val="000000"/>
                <w:sz w:val="24"/>
              </w:rPr>
            </w:pPr>
            <w:r w:rsidRPr="009678B4">
              <w:rPr>
                <w:rFonts w:ascii="Arial" w:eastAsia="Calibri" w:hAnsi="Arial" w:cs="Arial"/>
                <w:color w:val="000000"/>
                <w:sz w:val="24"/>
              </w:rPr>
              <w:t>расходования средств</w:t>
            </w:r>
          </w:p>
        </w:tc>
        <w:tc>
          <w:tcPr>
            <w:tcW w:w="1823" w:type="dxa"/>
            <w:vMerge w:val="restart"/>
            <w:tcBorders>
              <w:top w:val="single" w:sz="8" w:space="0" w:color="000000"/>
              <w:left w:val="single" w:sz="8" w:space="0" w:color="000000"/>
              <w:right w:val="single" w:sz="8" w:space="0" w:color="000000"/>
            </w:tcBorders>
          </w:tcPr>
          <w:p w14:paraId="4737D3C6"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Расшифровка расходов </w:t>
            </w:r>
          </w:p>
        </w:tc>
        <w:tc>
          <w:tcPr>
            <w:tcW w:w="3474" w:type="dxa"/>
            <w:gridSpan w:val="2"/>
            <w:tcBorders>
              <w:top w:val="single" w:sz="8" w:space="0" w:color="000000"/>
              <w:left w:val="single" w:sz="8" w:space="0" w:color="000000"/>
              <w:right w:val="single" w:sz="8" w:space="0" w:color="000000"/>
            </w:tcBorders>
          </w:tcPr>
          <w:p w14:paraId="43C42EDE"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Источники финансирования, руб.</w:t>
            </w:r>
          </w:p>
        </w:tc>
        <w:tc>
          <w:tcPr>
            <w:tcW w:w="1365" w:type="dxa"/>
            <w:vMerge w:val="restart"/>
            <w:tcBorders>
              <w:top w:val="single" w:sz="8" w:space="0" w:color="000000"/>
              <w:left w:val="single" w:sz="8" w:space="0" w:color="000000"/>
              <w:right w:val="single" w:sz="8" w:space="0" w:color="000000"/>
            </w:tcBorders>
          </w:tcPr>
          <w:p w14:paraId="5846CF9E"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Сумма расходов, руб. </w:t>
            </w:r>
          </w:p>
        </w:tc>
      </w:tr>
      <w:tr w:rsidR="009678B4" w:rsidRPr="009678B4" w14:paraId="27D746A9" w14:textId="77777777" w:rsidTr="00607DA3">
        <w:trPr>
          <w:trHeight w:val="517"/>
        </w:trPr>
        <w:tc>
          <w:tcPr>
            <w:tcW w:w="2881" w:type="dxa"/>
            <w:vMerge/>
            <w:tcBorders>
              <w:left w:val="single" w:sz="4" w:space="0" w:color="000000"/>
              <w:right w:val="single" w:sz="8" w:space="0" w:color="000000"/>
            </w:tcBorders>
          </w:tcPr>
          <w:p w14:paraId="6AB3C91F" w14:textId="77777777" w:rsidR="009678B4" w:rsidRPr="009678B4" w:rsidRDefault="009678B4" w:rsidP="009678B4">
            <w:pPr>
              <w:ind w:right="73"/>
              <w:jc w:val="both"/>
              <w:rPr>
                <w:rFonts w:ascii="Arial" w:eastAsia="Calibri" w:hAnsi="Arial" w:cs="Arial"/>
                <w:color w:val="000000"/>
                <w:sz w:val="24"/>
              </w:rPr>
            </w:pPr>
          </w:p>
        </w:tc>
        <w:tc>
          <w:tcPr>
            <w:tcW w:w="1823" w:type="dxa"/>
            <w:vMerge/>
            <w:tcBorders>
              <w:left w:val="single" w:sz="8" w:space="0" w:color="000000"/>
              <w:right w:val="single" w:sz="8" w:space="0" w:color="000000"/>
            </w:tcBorders>
          </w:tcPr>
          <w:p w14:paraId="0E37ACDD" w14:textId="77777777" w:rsidR="009678B4" w:rsidRPr="009678B4" w:rsidRDefault="009678B4" w:rsidP="009678B4">
            <w:pPr>
              <w:jc w:val="center"/>
              <w:rPr>
                <w:rFonts w:ascii="Arial" w:eastAsia="Calibri" w:hAnsi="Arial" w:cs="Arial"/>
                <w:color w:val="000000"/>
                <w:sz w:val="24"/>
              </w:rPr>
            </w:pPr>
          </w:p>
        </w:tc>
        <w:tc>
          <w:tcPr>
            <w:tcW w:w="958" w:type="dxa"/>
            <w:tcBorders>
              <w:top w:val="single" w:sz="8" w:space="0" w:color="000000"/>
              <w:left w:val="single" w:sz="8" w:space="0" w:color="000000"/>
              <w:right w:val="single" w:sz="8" w:space="0" w:color="000000"/>
            </w:tcBorders>
          </w:tcPr>
          <w:p w14:paraId="08EF64C4"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грант</w:t>
            </w:r>
          </w:p>
        </w:tc>
        <w:tc>
          <w:tcPr>
            <w:tcW w:w="2516" w:type="dxa"/>
            <w:tcBorders>
              <w:top w:val="single" w:sz="8" w:space="0" w:color="000000"/>
              <w:left w:val="single" w:sz="8" w:space="0" w:color="000000"/>
              <w:right w:val="single" w:sz="8" w:space="0" w:color="000000"/>
            </w:tcBorders>
          </w:tcPr>
          <w:p w14:paraId="62F97BCF" w14:textId="77777777" w:rsidR="009678B4" w:rsidRPr="009678B4" w:rsidRDefault="009678B4" w:rsidP="009678B4">
            <w:pPr>
              <w:jc w:val="center"/>
              <w:rPr>
                <w:rFonts w:ascii="Arial" w:eastAsia="Calibri" w:hAnsi="Arial" w:cs="Arial"/>
                <w:color w:val="000000"/>
                <w:sz w:val="24"/>
              </w:rPr>
            </w:pPr>
            <w:proofErr w:type="spellStart"/>
            <w:r w:rsidRPr="009678B4">
              <w:rPr>
                <w:rFonts w:ascii="Arial" w:eastAsia="Calibri" w:hAnsi="Arial" w:cs="Arial"/>
                <w:color w:val="000000"/>
                <w:sz w:val="24"/>
              </w:rPr>
              <w:t>Софинансирование</w:t>
            </w:r>
            <w:proofErr w:type="spellEnd"/>
            <w:r w:rsidRPr="009678B4">
              <w:rPr>
                <w:rFonts w:ascii="Arial" w:eastAsia="Calibri" w:hAnsi="Arial" w:cs="Arial"/>
                <w:color w:val="000000"/>
                <w:sz w:val="24"/>
              </w:rPr>
              <w:t xml:space="preserve"> (не менее 30%)</w:t>
            </w:r>
          </w:p>
        </w:tc>
        <w:tc>
          <w:tcPr>
            <w:tcW w:w="1365" w:type="dxa"/>
            <w:vMerge/>
            <w:tcBorders>
              <w:left w:val="single" w:sz="8" w:space="0" w:color="000000"/>
              <w:right w:val="single" w:sz="8" w:space="0" w:color="000000"/>
            </w:tcBorders>
          </w:tcPr>
          <w:p w14:paraId="180F8E6A" w14:textId="77777777" w:rsidR="009678B4" w:rsidRPr="009678B4" w:rsidRDefault="009678B4" w:rsidP="009678B4">
            <w:pPr>
              <w:rPr>
                <w:rFonts w:ascii="Arial" w:eastAsia="Calibri" w:hAnsi="Arial" w:cs="Arial"/>
                <w:color w:val="000000"/>
                <w:sz w:val="24"/>
              </w:rPr>
            </w:pPr>
          </w:p>
        </w:tc>
      </w:tr>
      <w:tr w:rsidR="009678B4" w:rsidRPr="009678B4" w14:paraId="365A4AD8" w14:textId="77777777" w:rsidTr="00607DA3">
        <w:trPr>
          <w:trHeight w:val="665"/>
        </w:trPr>
        <w:tc>
          <w:tcPr>
            <w:tcW w:w="2881" w:type="dxa"/>
            <w:tcBorders>
              <w:top w:val="single" w:sz="8" w:space="0" w:color="000000"/>
              <w:left w:val="single" w:sz="8" w:space="0" w:color="000000"/>
              <w:bottom w:val="single" w:sz="8" w:space="0" w:color="000000"/>
              <w:right w:val="single" w:sz="8" w:space="0" w:color="000000"/>
            </w:tcBorders>
          </w:tcPr>
          <w:p w14:paraId="08BE862F" w14:textId="77777777" w:rsidR="009678B4" w:rsidRPr="009678B4" w:rsidRDefault="009678B4" w:rsidP="009678B4">
            <w:pPr>
              <w:ind w:right="47"/>
              <w:rPr>
                <w:rFonts w:ascii="Arial" w:eastAsia="Calibri" w:hAnsi="Arial" w:cs="Arial"/>
                <w:color w:val="000000"/>
                <w:sz w:val="24"/>
              </w:rPr>
            </w:pPr>
            <w:r w:rsidRPr="009678B4">
              <w:rPr>
                <w:rFonts w:ascii="Arial" w:eastAsiaTheme="minorEastAsia" w:hAnsi="Arial" w:cs="Arial"/>
                <w:sz w:val="24"/>
              </w:rPr>
              <w:t>Аренду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823" w:type="dxa"/>
            <w:tcBorders>
              <w:top w:val="single" w:sz="8" w:space="0" w:color="000000"/>
              <w:left w:val="single" w:sz="8" w:space="0" w:color="000000"/>
              <w:bottom w:val="single" w:sz="8" w:space="0" w:color="000000"/>
              <w:right w:val="single" w:sz="8" w:space="0" w:color="000000"/>
            </w:tcBorders>
            <w:vAlign w:val="bottom"/>
          </w:tcPr>
          <w:p w14:paraId="102E62D0" w14:textId="77777777" w:rsidR="009678B4" w:rsidRPr="009678B4" w:rsidRDefault="009678B4" w:rsidP="009678B4">
            <w:pPr>
              <w:jc w:val="center"/>
              <w:rPr>
                <w:rFonts w:ascii="Arial" w:eastAsia="Calibri" w:hAnsi="Arial" w:cs="Arial"/>
                <w:color w:val="000000"/>
                <w:sz w:val="24"/>
              </w:rPr>
            </w:pPr>
          </w:p>
        </w:tc>
        <w:tc>
          <w:tcPr>
            <w:tcW w:w="958" w:type="dxa"/>
            <w:tcBorders>
              <w:top w:val="single" w:sz="8" w:space="0" w:color="000000"/>
              <w:left w:val="single" w:sz="8" w:space="0" w:color="000000"/>
              <w:bottom w:val="single" w:sz="8" w:space="0" w:color="000000"/>
              <w:right w:val="single" w:sz="8" w:space="0" w:color="000000"/>
            </w:tcBorders>
            <w:vAlign w:val="bottom"/>
          </w:tcPr>
          <w:p w14:paraId="5E917FB5" w14:textId="77777777" w:rsidR="009678B4" w:rsidRPr="009678B4" w:rsidRDefault="009678B4" w:rsidP="009678B4">
            <w:pPr>
              <w:jc w:val="center"/>
              <w:rPr>
                <w:rFonts w:ascii="Arial" w:eastAsia="Calibri" w:hAnsi="Arial" w:cs="Arial"/>
                <w:color w:val="000000"/>
                <w:sz w:val="24"/>
              </w:rPr>
            </w:pPr>
          </w:p>
        </w:tc>
        <w:tc>
          <w:tcPr>
            <w:tcW w:w="2516" w:type="dxa"/>
            <w:tcBorders>
              <w:top w:val="single" w:sz="8" w:space="0" w:color="000000"/>
              <w:left w:val="single" w:sz="8" w:space="0" w:color="000000"/>
              <w:bottom w:val="single" w:sz="8" w:space="0" w:color="000000"/>
              <w:right w:val="single" w:sz="8" w:space="0" w:color="000000"/>
            </w:tcBorders>
            <w:vAlign w:val="bottom"/>
          </w:tcPr>
          <w:p w14:paraId="0EDD1ACC" w14:textId="77777777" w:rsidR="009678B4" w:rsidRPr="009678B4" w:rsidRDefault="009678B4" w:rsidP="009678B4">
            <w:pPr>
              <w:jc w:val="center"/>
              <w:rPr>
                <w:rFonts w:ascii="Arial" w:eastAsia="Calibri" w:hAnsi="Arial" w:cs="Arial"/>
                <w:color w:val="000000"/>
                <w:sz w:val="24"/>
              </w:rPr>
            </w:pPr>
          </w:p>
        </w:tc>
        <w:tc>
          <w:tcPr>
            <w:tcW w:w="1365" w:type="dxa"/>
            <w:tcBorders>
              <w:top w:val="single" w:sz="8" w:space="0" w:color="000000"/>
              <w:left w:val="single" w:sz="8" w:space="0" w:color="000000"/>
              <w:bottom w:val="single" w:sz="8" w:space="0" w:color="000000"/>
              <w:right w:val="single" w:sz="8" w:space="0" w:color="000000"/>
            </w:tcBorders>
            <w:vAlign w:val="bottom"/>
          </w:tcPr>
          <w:p w14:paraId="5359C7FE" w14:textId="77777777" w:rsidR="009678B4" w:rsidRPr="009678B4" w:rsidRDefault="009678B4" w:rsidP="009678B4">
            <w:pPr>
              <w:jc w:val="center"/>
              <w:rPr>
                <w:rFonts w:ascii="Arial" w:eastAsia="Calibri" w:hAnsi="Arial" w:cs="Arial"/>
                <w:color w:val="000000"/>
                <w:sz w:val="24"/>
              </w:rPr>
            </w:pPr>
          </w:p>
        </w:tc>
      </w:tr>
      <w:tr w:rsidR="009678B4" w:rsidRPr="009678B4" w14:paraId="675C74DE" w14:textId="77777777" w:rsidTr="00607DA3">
        <w:trPr>
          <w:trHeight w:val="287"/>
        </w:trPr>
        <w:tc>
          <w:tcPr>
            <w:tcW w:w="2881" w:type="dxa"/>
            <w:tcBorders>
              <w:top w:val="single" w:sz="8" w:space="0" w:color="000000"/>
              <w:left w:val="single" w:sz="8" w:space="0" w:color="000000"/>
              <w:bottom w:val="single" w:sz="8" w:space="0" w:color="000000"/>
              <w:right w:val="single" w:sz="8" w:space="0" w:color="000000"/>
            </w:tcBorders>
          </w:tcPr>
          <w:p w14:paraId="40F605B4" w14:textId="77777777" w:rsidR="009678B4" w:rsidRPr="009678B4" w:rsidRDefault="009678B4" w:rsidP="009678B4">
            <w:pPr>
              <w:tabs>
                <w:tab w:val="right" w:pos="1794"/>
              </w:tabs>
              <w:rPr>
                <w:rFonts w:ascii="Arial" w:eastAsia="Calibri" w:hAnsi="Arial" w:cs="Arial"/>
                <w:color w:val="000000"/>
                <w:sz w:val="24"/>
              </w:rPr>
            </w:pPr>
            <w:r w:rsidRPr="009678B4">
              <w:rPr>
                <w:rFonts w:ascii="Arial" w:eastAsiaTheme="minorEastAsia" w:hAnsi="Arial" w:cs="Arial"/>
                <w:sz w:val="24"/>
              </w:rPr>
              <w:t xml:space="preserve">Ремонт помещений, используемых для осуществления </w:t>
            </w:r>
            <w:r w:rsidRPr="009678B4">
              <w:rPr>
                <w:rFonts w:ascii="Arial" w:eastAsiaTheme="minorEastAsia" w:hAnsi="Arial" w:cs="Arial"/>
                <w:sz w:val="24"/>
              </w:rPr>
              <w:lastRenderedPageBreak/>
              <w:t>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tc>
        <w:tc>
          <w:tcPr>
            <w:tcW w:w="1823" w:type="dxa"/>
            <w:tcBorders>
              <w:top w:val="single" w:sz="8" w:space="0" w:color="000000"/>
              <w:left w:val="single" w:sz="8" w:space="0" w:color="000000"/>
              <w:bottom w:val="single" w:sz="8" w:space="0" w:color="000000"/>
              <w:right w:val="single" w:sz="8" w:space="0" w:color="000000"/>
            </w:tcBorders>
          </w:tcPr>
          <w:p w14:paraId="39459DF0" w14:textId="77777777" w:rsidR="009678B4" w:rsidRPr="009678B4" w:rsidRDefault="009678B4" w:rsidP="009678B4">
            <w:pPr>
              <w:jc w:val="center"/>
              <w:rPr>
                <w:rFonts w:ascii="Arial" w:eastAsia="Calibri" w:hAnsi="Arial" w:cs="Arial"/>
                <w:color w:val="000000"/>
                <w:sz w:val="24"/>
              </w:rPr>
            </w:pPr>
          </w:p>
        </w:tc>
        <w:tc>
          <w:tcPr>
            <w:tcW w:w="958" w:type="dxa"/>
            <w:tcBorders>
              <w:top w:val="single" w:sz="8" w:space="0" w:color="000000"/>
              <w:left w:val="single" w:sz="8" w:space="0" w:color="000000"/>
              <w:bottom w:val="single" w:sz="8" w:space="0" w:color="000000"/>
              <w:right w:val="single" w:sz="8" w:space="0" w:color="000000"/>
            </w:tcBorders>
          </w:tcPr>
          <w:p w14:paraId="3EC8C7F8" w14:textId="77777777" w:rsidR="009678B4" w:rsidRPr="009678B4" w:rsidRDefault="009678B4" w:rsidP="009678B4">
            <w:pPr>
              <w:jc w:val="center"/>
              <w:rPr>
                <w:rFonts w:ascii="Arial" w:eastAsia="Calibri" w:hAnsi="Arial" w:cs="Arial"/>
                <w:color w:val="000000"/>
                <w:sz w:val="24"/>
              </w:rPr>
            </w:pPr>
          </w:p>
        </w:tc>
        <w:tc>
          <w:tcPr>
            <w:tcW w:w="2516" w:type="dxa"/>
            <w:tcBorders>
              <w:top w:val="single" w:sz="8" w:space="0" w:color="000000"/>
              <w:left w:val="single" w:sz="8" w:space="0" w:color="000000"/>
              <w:bottom w:val="single" w:sz="8" w:space="0" w:color="000000"/>
              <w:right w:val="single" w:sz="8" w:space="0" w:color="000000"/>
            </w:tcBorders>
          </w:tcPr>
          <w:p w14:paraId="37AC4F62" w14:textId="77777777" w:rsidR="009678B4" w:rsidRPr="009678B4" w:rsidRDefault="009678B4" w:rsidP="009678B4">
            <w:pPr>
              <w:jc w:val="center"/>
              <w:rPr>
                <w:rFonts w:ascii="Arial" w:eastAsia="Calibri" w:hAnsi="Arial" w:cs="Arial"/>
                <w:color w:val="000000"/>
                <w:sz w:val="24"/>
              </w:rPr>
            </w:pPr>
          </w:p>
        </w:tc>
        <w:tc>
          <w:tcPr>
            <w:tcW w:w="1365" w:type="dxa"/>
            <w:tcBorders>
              <w:top w:val="single" w:sz="8" w:space="0" w:color="000000"/>
              <w:left w:val="single" w:sz="8" w:space="0" w:color="000000"/>
              <w:bottom w:val="single" w:sz="8" w:space="0" w:color="000000"/>
              <w:right w:val="single" w:sz="8" w:space="0" w:color="000000"/>
            </w:tcBorders>
          </w:tcPr>
          <w:p w14:paraId="686E37B8" w14:textId="77777777" w:rsidR="009678B4" w:rsidRPr="009678B4" w:rsidRDefault="009678B4" w:rsidP="009678B4">
            <w:pPr>
              <w:rPr>
                <w:rFonts w:ascii="Arial" w:eastAsia="Calibri" w:hAnsi="Arial" w:cs="Arial"/>
                <w:color w:val="000000"/>
                <w:sz w:val="24"/>
              </w:rPr>
            </w:pPr>
          </w:p>
        </w:tc>
      </w:tr>
      <w:tr w:rsidR="009678B4" w:rsidRPr="009678B4" w14:paraId="48495377" w14:textId="77777777" w:rsidTr="00607DA3">
        <w:trPr>
          <w:trHeight w:val="287"/>
        </w:trPr>
        <w:tc>
          <w:tcPr>
            <w:tcW w:w="2881" w:type="dxa"/>
            <w:tcBorders>
              <w:top w:val="single" w:sz="8" w:space="0" w:color="000000"/>
              <w:left w:val="single" w:sz="8" w:space="0" w:color="000000"/>
              <w:bottom w:val="single" w:sz="8" w:space="0" w:color="000000"/>
              <w:right w:val="single" w:sz="8" w:space="0" w:color="000000"/>
            </w:tcBorders>
          </w:tcPr>
          <w:p w14:paraId="60FC5F7C" w14:textId="77777777" w:rsidR="009678B4" w:rsidRPr="009678B4" w:rsidRDefault="009678B4" w:rsidP="009678B4">
            <w:pPr>
              <w:tabs>
                <w:tab w:val="right" w:pos="1794"/>
              </w:tabs>
              <w:rPr>
                <w:rFonts w:ascii="Arial" w:eastAsiaTheme="minorEastAsia" w:hAnsi="Arial" w:cs="Arial"/>
                <w:sz w:val="24"/>
              </w:rPr>
            </w:pPr>
            <w:r w:rsidRPr="009678B4">
              <w:rPr>
                <w:rFonts w:ascii="Arial" w:eastAsiaTheme="minorEastAsia" w:hAnsi="Arial" w:cs="Arial"/>
                <w:sz w:val="24"/>
              </w:rPr>
              <w:t>Приобретение модульных объектов, используемых для осуществления предпринимательской деятельности;</w:t>
            </w:r>
          </w:p>
        </w:tc>
        <w:tc>
          <w:tcPr>
            <w:tcW w:w="1823" w:type="dxa"/>
            <w:tcBorders>
              <w:top w:val="single" w:sz="8" w:space="0" w:color="000000"/>
              <w:left w:val="single" w:sz="8" w:space="0" w:color="000000"/>
              <w:bottom w:val="single" w:sz="8" w:space="0" w:color="000000"/>
              <w:right w:val="single" w:sz="8" w:space="0" w:color="000000"/>
            </w:tcBorders>
          </w:tcPr>
          <w:p w14:paraId="4CE7F508" w14:textId="77777777" w:rsidR="009678B4" w:rsidRPr="009678B4" w:rsidRDefault="009678B4" w:rsidP="009678B4">
            <w:pPr>
              <w:jc w:val="center"/>
              <w:rPr>
                <w:rFonts w:ascii="Arial" w:eastAsia="Calibri" w:hAnsi="Arial" w:cs="Arial"/>
                <w:color w:val="000000"/>
                <w:sz w:val="24"/>
              </w:rPr>
            </w:pPr>
          </w:p>
        </w:tc>
        <w:tc>
          <w:tcPr>
            <w:tcW w:w="958" w:type="dxa"/>
            <w:tcBorders>
              <w:top w:val="single" w:sz="8" w:space="0" w:color="000000"/>
              <w:left w:val="single" w:sz="8" w:space="0" w:color="000000"/>
              <w:bottom w:val="single" w:sz="8" w:space="0" w:color="000000"/>
              <w:right w:val="single" w:sz="8" w:space="0" w:color="000000"/>
            </w:tcBorders>
          </w:tcPr>
          <w:p w14:paraId="79B01DB4" w14:textId="77777777" w:rsidR="009678B4" w:rsidRPr="009678B4" w:rsidRDefault="009678B4" w:rsidP="009678B4">
            <w:pPr>
              <w:jc w:val="center"/>
              <w:rPr>
                <w:rFonts w:ascii="Arial" w:eastAsia="Calibri" w:hAnsi="Arial" w:cs="Arial"/>
                <w:color w:val="000000"/>
                <w:sz w:val="24"/>
              </w:rPr>
            </w:pPr>
          </w:p>
        </w:tc>
        <w:tc>
          <w:tcPr>
            <w:tcW w:w="2516" w:type="dxa"/>
            <w:tcBorders>
              <w:top w:val="single" w:sz="8" w:space="0" w:color="000000"/>
              <w:left w:val="single" w:sz="8" w:space="0" w:color="000000"/>
              <w:bottom w:val="single" w:sz="8" w:space="0" w:color="000000"/>
              <w:right w:val="single" w:sz="8" w:space="0" w:color="000000"/>
            </w:tcBorders>
          </w:tcPr>
          <w:p w14:paraId="74706E82" w14:textId="77777777" w:rsidR="009678B4" w:rsidRPr="009678B4" w:rsidRDefault="009678B4" w:rsidP="009678B4">
            <w:pPr>
              <w:jc w:val="center"/>
              <w:rPr>
                <w:rFonts w:ascii="Arial" w:eastAsia="Calibri" w:hAnsi="Arial" w:cs="Arial"/>
                <w:color w:val="000000"/>
                <w:sz w:val="24"/>
              </w:rPr>
            </w:pPr>
          </w:p>
        </w:tc>
        <w:tc>
          <w:tcPr>
            <w:tcW w:w="1365" w:type="dxa"/>
            <w:tcBorders>
              <w:top w:val="single" w:sz="8" w:space="0" w:color="000000"/>
              <w:left w:val="single" w:sz="8" w:space="0" w:color="000000"/>
              <w:bottom w:val="single" w:sz="8" w:space="0" w:color="000000"/>
              <w:right w:val="single" w:sz="8" w:space="0" w:color="000000"/>
            </w:tcBorders>
          </w:tcPr>
          <w:p w14:paraId="184C75A1" w14:textId="77777777" w:rsidR="009678B4" w:rsidRPr="009678B4" w:rsidRDefault="009678B4" w:rsidP="009678B4">
            <w:pPr>
              <w:rPr>
                <w:rFonts w:ascii="Arial" w:eastAsia="Calibri" w:hAnsi="Arial" w:cs="Arial"/>
                <w:color w:val="000000"/>
                <w:sz w:val="24"/>
              </w:rPr>
            </w:pPr>
          </w:p>
        </w:tc>
      </w:tr>
      <w:tr w:rsidR="009678B4" w:rsidRPr="009678B4" w14:paraId="2AB90147" w14:textId="77777777" w:rsidTr="00607DA3">
        <w:trPr>
          <w:trHeight w:val="287"/>
        </w:trPr>
        <w:tc>
          <w:tcPr>
            <w:tcW w:w="2881" w:type="dxa"/>
            <w:tcBorders>
              <w:top w:val="single" w:sz="8" w:space="0" w:color="000000"/>
              <w:left w:val="single" w:sz="8" w:space="0" w:color="000000"/>
              <w:bottom w:val="single" w:sz="8" w:space="0" w:color="000000"/>
              <w:right w:val="single" w:sz="8" w:space="0" w:color="000000"/>
            </w:tcBorders>
          </w:tcPr>
          <w:p w14:paraId="4013DBFD" w14:textId="77777777" w:rsidR="009678B4" w:rsidRPr="009678B4" w:rsidRDefault="009678B4" w:rsidP="009678B4">
            <w:pPr>
              <w:tabs>
                <w:tab w:val="right" w:pos="1794"/>
              </w:tabs>
              <w:rPr>
                <w:rFonts w:ascii="Arial" w:eastAsiaTheme="minorEastAsia" w:hAnsi="Arial" w:cs="Arial"/>
                <w:sz w:val="24"/>
              </w:rPr>
            </w:pPr>
            <w:r w:rsidRPr="009678B4">
              <w:rPr>
                <w:rFonts w:ascii="Arial" w:eastAsiaTheme="minorEastAsia" w:hAnsi="Arial" w:cs="Arial"/>
                <w:sz w:val="24"/>
              </w:rPr>
              <w:t>Приобретение оргтехники, используемых для осуществления предпринимательской деятельности;</w:t>
            </w:r>
          </w:p>
        </w:tc>
        <w:tc>
          <w:tcPr>
            <w:tcW w:w="1823" w:type="dxa"/>
            <w:tcBorders>
              <w:top w:val="single" w:sz="8" w:space="0" w:color="000000"/>
              <w:left w:val="single" w:sz="8" w:space="0" w:color="000000"/>
              <w:bottom w:val="single" w:sz="8" w:space="0" w:color="000000"/>
              <w:right w:val="single" w:sz="8" w:space="0" w:color="000000"/>
            </w:tcBorders>
          </w:tcPr>
          <w:p w14:paraId="54EB57FE" w14:textId="77777777" w:rsidR="009678B4" w:rsidRPr="009678B4" w:rsidRDefault="009678B4" w:rsidP="009678B4">
            <w:pPr>
              <w:jc w:val="center"/>
              <w:rPr>
                <w:rFonts w:ascii="Arial" w:eastAsia="Calibri" w:hAnsi="Arial" w:cs="Arial"/>
                <w:color w:val="000000"/>
                <w:sz w:val="24"/>
              </w:rPr>
            </w:pPr>
          </w:p>
        </w:tc>
        <w:tc>
          <w:tcPr>
            <w:tcW w:w="958" w:type="dxa"/>
            <w:tcBorders>
              <w:top w:val="single" w:sz="8" w:space="0" w:color="000000"/>
              <w:left w:val="single" w:sz="8" w:space="0" w:color="000000"/>
              <w:bottom w:val="single" w:sz="8" w:space="0" w:color="000000"/>
              <w:right w:val="single" w:sz="8" w:space="0" w:color="000000"/>
            </w:tcBorders>
          </w:tcPr>
          <w:p w14:paraId="639B985E" w14:textId="77777777" w:rsidR="009678B4" w:rsidRPr="009678B4" w:rsidRDefault="009678B4" w:rsidP="009678B4">
            <w:pPr>
              <w:jc w:val="center"/>
              <w:rPr>
                <w:rFonts w:ascii="Arial" w:eastAsia="Calibri" w:hAnsi="Arial" w:cs="Arial"/>
                <w:color w:val="000000"/>
                <w:sz w:val="24"/>
              </w:rPr>
            </w:pPr>
          </w:p>
        </w:tc>
        <w:tc>
          <w:tcPr>
            <w:tcW w:w="2516" w:type="dxa"/>
            <w:tcBorders>
              <w:top w:val="single" w:sz="8" w:space="0" w:color="000000"/>
              <w:left w:val="single" w:sz="8" w:space="0" w:color="000000"/>
              <w:bottom w:val="single" w:sz="8" w:space="0" w:color="000000"/>
              <w:right w:val="single" w:sz="8" w:space="0" w:color="000000"/>
            </w:tcBorders>
          </w:tcPr>
          <w:p w14:paraId="633139F8" w14:textId="77777777" w:rsidR="009678B4" w:rsidRPr="009678B4" w:rsidRDefault="009678B4" w:rsidP="009678B4">
            <w:pPr>
              <w:jc w:val="center"/>
              <w:rPr>
                <w:rFonts w:ascii="Arial" w:eastAsia="Calibri" w:hAnsi="Arial" w:cs="Arial"/>
                <w:color w:val="000000"/>
                <w:sz w:val="24"/>
              </w:rPr>
            </w:pPr>
          </w:p>
        </w:tc>
        <w:tc>
          <w:tcPr>
            <w:tcW w:w="1365" w:type="dxa"/>
            <w:tcBorders>
              <w:top w:val="single" w:sz="8" w:space="0" w:color="000000"/>
              <w:left w:val="single" w:sz="8" w:space="0" w:color="000000"/>
              <w:bottom w:val="single" w:sz="8" w:space="0" w:color="000000"/>
              <w:right w:val="single" w:sz="8" w:space="0" w:color="000000"/>
            </w:tcBorders>
          </w:tcPr>
          <w:p w14:paraId="7289C78B" w14:textId="77777777" w:rsidR="009678B4" w:rsidRPr="009678B4" w:rsidRDefault="009678B4" w:rsidP="009678B4">
            <w:pPr>
              <w:rPr>
                <w:rFonts w:ascii="Arial" w:eastAsia="Calibri" w:hAnsi="Arial" w:cs="Arial"/>
                <w:color w:val="000000"/>
                <w:sz w:val="24"/>
              </w:rPr>
            </w:pPr>
          </w:p>
        </w:tc>
      </w:tr>
      <w:tr w:rsidR="009678B4" w:rsidRPr="009678B4" w14:paraId="732514EC" w14:textId="77777777" w:rsidTr="00607DA3">
        <w:trPr>
          <w:trHeight w:val="287"/>
        </w:trPr>
        <w:tc>
          <w:tcPr>
            <w:tcW w:w="2881" w:type="dxa"/>
            <w:tcBorders>
              <w:top w:val="single" w:sz="8" w:space="0" w:color="000000"/>
              <w:left w:val="single" w:sz="8" w:space="0" w:color="000000"/>
              <w:bottom w:val="single" w:sz="8" w:space="0" w:color="000000"/>
              <w:right w:val="single" w:sz="8" w:space="0" w:color="000000"/>
            </w:tcBorders>
          </w:tcPr>
          <w:p w14:paraId="1672DC49" w14:textId="77777777" w:rsidR="009678B4" w:rsidRPr="009678B4" w:rsidRDefault="009678B4" w:rsidP="009678B4">
            <w:pPr>
              <w:tabs>
                <w:tab w:val="right" w:pos="1794"/>
              </w:tabs>
              <w:rPr>
                <w:rFonts w:ascii="Arial" w:eastAsiaTheme="minorEastAsia" w:hAnsi="Arial" w:cs="Arial"/>
                <w:sz w:val="24"/>
              </w:rPr>
            </w:pPr>
            <w:r w:rsidRPr="009678B4">
              <w:rPr>
                <w:rFonts w:ascii="Arial" w:eastAsiaTheme="minorEastAsia" w:hAnsi="Arial" w:cs="Arial"/>
                <w:sz w:val="24"/>
              </w:rPr>
              <w:t>Приобретение оборудования, используемых для осуществления предпринимательской деятельности;</w:t>
            </w:r>
          </w:p>
        </w:tc>
        <w:tc>
          <w:tcPr>
            <w:tcW w:w="1823" w:type="dxa"/>
            <w:tcBorders>
              <w:top w:val="single" w:sz="8" w:space="0" w:color="000000"/>
              <w:left w:val="single" w:sz="8" w:space="0" w:color="000000"/>
              <w:bottom w:val="single" w:sz="8" w:space="0" w:color="000000"/>
              <w:right w:val="single" w:sz="8" w:space="0" w:color="000000"/>
            </w:tcBorders>
          </w:tcPr>
          <w:p w14:paraId="4F7987AD" w14:textId="77777777" w:rsidR="009678B4" w:rsidRPr="009678B4" w:rsidRDefault="009678B4" w:rsidP="009678B4">
            <w:pPr>
              <w:jc w:val="center"/>
              <w:rPr>
                <w:rFonts w:ascii="Arial" w:eastAsia="Calibri" w:hAnsi="Arial" w:cs="Arial"/>
                <w:color w:val="000000"/>
                <w:sz w:val="24"/>
              </w:rPr>
            </w:pPr>
          </w:p>
        </w:tc>
        <w:tc>
          <w:tcPr>
            <w:tcW w:w="958" w:type="dxa"/>
            <w:tcBorders>
              <w:top w:val="single" w:sz="8" w:space="0" w:color="000000"/>
              <w:left w:val="single" w:sz="8" w:space="0" w:color="000000"/>
              <w:bottom w:val="single" w:sz="8" w:space="0" w:color="000000"/>
              <w:right w:val="single" w:sz="8" w:space="0" w:color="000000"/>
            </w:tcBorders>
          </w:tcPr>
          <w:p w14:paraId="0456E9AB" w14:textId="77777777" w:rsidR="009678B4" w:rsidRPr="009678B4" w:rsidRDefault="009678B4" w:rsidP="009678B4">
            <w:pPr>
              <w:jc w:val="center"/>
              <w:rPr>
                <w:rFonts w:ascii="Arial" w:eastAsia="Calibri" w:hAnsi="Arial" w:cs="Arial"/>
                <w:color w:val="000000"/>
                <w:sz w:val="24"/>
              </w:rPr>
            </w:pPr>
          </w:p>
        </w:tc>
        <w:tc>
          <w:tcPr>
            <w:tcW w:w="2516" w:type="dxa"/>
            <w:tcBorders>
              <w:top w:val="single" w:sz="8" w:space="0" w:color="000000"/>
              <w:left w:val="single" w:sz="8" w:space="0" w:color="000000"/>
              <w:bottom w:val="single" w:sz="8" w:space="0" w:color="000000"/>
              <w:right w:val="single" w:sz="8" w:space="0" w:color="000000"/>
            </w:tcBorders>
          </w:tcPr>
          <w:p w14:paraId="154EF53A" w14:textId="77777777" w:rsidR="009678B4" w:rsidRPr="009678B4" w:rsidRDefault="009678B4" w:rsidP="009678B4">
            <w:pPr>
              <w:jc w:val="center"/>
              <w:rPr>
                <w:rFonts w:ascii="Arial" w:eastAsia="Calibri" w:hAnsi="Arial" w:cs="Arial"/>
                <w:color w:val="000000"/>
                <w:sz w:val="24"/>
              </w:rPr>
            </w:pPr>
          </w:p>
        </w:tc>
        <w:tc>
          <w:tcPr>
            <w:tcW w:w="1365" w:type="dxa"/>
            <w:tcBorders>
              <w:top w:val="single" w:sz="8" w:space="0" w:color="000000"/>
              <w:left w:val="single" w:sz="8" w:space="0" w:color="000000"/>
              <w:bottom w:val="single" w:sz="8" w:space="0" w:color="000000"/>
              <w:right w:val="single" w:sz="8" w:space="0" w:color="000000"/>
            </w:tcBorders>
          </w:tcPr>
          <w:p w14:paraId="11227D14" w14:textId="77777777" w:rsidR="009678B4" w:rsidRPr="009678B4" w:rsidRDefault="009678B4" w:rsidP="009678B4">
            <w:pPr>
              <w:rPr>
                <w:rFonts w:ascii="Arial" w:eastAsia="Calibri" w:hAnsi="Arial" w:cs="Arial"/>
                <w:color w:val="000000"/>
                <w:sz w:val="24"/>
              </w:rPr>
            </w:pPr>
          </w:p>
        </w:tc>
      </w:tr>
      <w:tr w:rsidR="009678B4" w:rsidRPr="009678B4" w14:paraId="2C3FF751" w14:textId="77777777" w:rsidTr="00607DA3">
        <w:trPr>
          <w:trHeight w:val="287"/>
        </w:trPr>
        <w:tc>
          <w:tcPr>
            <w:tcW w:w="2881" w:type="dxa"/>
            <w:tcBorders>
              <w:top w:val="single" w:sz="8" w:space="0" w:color="000000"/>
              <w:left w:val="single" w:sz="8" w:space="0" w:color="000000"/>
              <w:bottom w:val="single" w:sz="8" w:space="0" w:color="000000"/>
              <w:right w:val="single" w:sz="8" w:space="0" w:color="000000"/>
            </w:tcBorders>
          </w:tcPr>
          <w:p w14:paraId="70A08576" w14:textId="77777777" w:rsidR="009678B4" w:rsidRPr="009678B4" w:rsidRDefault="009678B4" w:rsidP="009678B4">
            <w:pPr>
              <w:tabs>
                <w:tab w:val="right" w:pos="1794"/>
              </w:tabs>
              <w:rPr>
                <w:rFonts w:ascii="Arial" w:eastAsiaTheme="minorEastAsia" w:hAnsi="Arial" w:cs="Arial"/>
                <w:sz w:val="24"/>
              </w:rPr>
            </w:pPr>
            <w:r w:rsidRPr="009678B4">
              <w:rPr>
                <w:rFonts w:ascii="Arial" w:eastAsiaTheme="minorEastAsia" w:hAnsi="Arial" w:cs="Arial"/>
                <w:sz w:val="24"/>
              </w:rPr>
              <w:t>Приобретение мебели, используемых для осуществления предпринимательской деятельности;</w:t>
            </w:r>
          </w:p>
        </w:tc>
        <w:tc>
          <w:tcPr>
            <w:tcW w:w="1823" w:type="dxa"/>
            <w:tcBorders>
              <w:top w:val="single" w:sz="8" w:space="0" w:color="000000"/>
              <w:left w:val="single" w:sz="8" w:space="0" w:color="000000"/>
              <w:bottom w:val="single" w:sz="8" w:space="0" w:color="000000"/>
              <w:right w:val="single" w:sz="8" w:space="0" w:color="000000"/>
            </w:tcBorders>
          </w:tcPr>
          <w:p w14:paraId="592CF714" w14:textId="77777777" w:rsidR="009678B4" w:rsidRPr="009678B4" w:rsidRDefault="009678B4" w:rsidP="009678B4">
            <w:pPr>
              <w:jc w:val="center"/>
              <w:rPr>
                <w:rFonts w:ascii="Arial" w:eastAsia="Calibri" w:hAnsi="Arial" w:cs="Arial"/>
                <w:color w:val="000000"/>
                <w:sz w:val="24"/>
              </w:rPr>
            </w:pPr>
          </w:p>
        </w:tc>
        <w:tc>
          <w:tcPr>
            <w:tcW w:w="958" w:type="dxa"/>
            <w:tcBorders>
              <w:top w:val="single" w:sz="8" w:space="0" w:color="000000"/>
              <w:left w:val="single" w:sz="8" w:space="0" w:color="000000"/>
              <w:bottom w:val="single" w:sz="8" w:space="0" w:color="000000"/>
              <w:right w:val="single" w:sz="8" w:space="0" w:color="000000"/>
            </w:tcBorders>
          </w:tcPr>
          <w:p w14:paraId="2D0F93CE" w14:textId="77777777" w:rsidR="009678B4" w:rsidRPr="009678B4" w:rsidRDefault="009678B4" w:rsidP="009678B4">
            <w:pPr>
              <w:jc w:val="center"/>
              <w:rPr>
                <w:rFonts w:ascii="Arial" w:eastAsia="Calibri" w:hAnsi="Arial" w:cs="Arial"/>
                <w:color w:val="000000"/>
                <w:sz w:val="24"/>
              </w:rPr>
            </w:pPr>
          </w:p>
        </w:tc>
        <w:tc>
          <w:tcPr>
            <w:tcW w:w="2516" w:type="dxa"/>
            <w:tcBorders>
              <w:top w:val="single" w:sz="8" w:space="0" w:color="000000"/>
              <w:left w:val="single" w:sz="8" w:space="0" w:color="000000"/>
              <w:bottom w:val="single" w:sz="8" w:space="0" w:color="000000"/>
              <w:right w:val="single" w:sz="8" w:space="0" w:color="000000"/>
            </w:tcBorders>
          </w:tcPr>
          <w:p w14:paraId="49A621FF" w14:textId="77777777" w:rsidR="009678B4" w:rsidRPr="009678B4" w:rsidRDefault="009678B4" w:rsidP="009678B4">
            <w:pPr>
              <w:jc w:val="center"/>
              <w:rPr>
                <w:rFonts w:ascii="Arial" w:eastAsia="Calibri" w:hAnsi="Arial" w:cs="Arial"/>
                <w:color w:val="000000"/>
                <w:sz w:val="24"/>
              </w:rPr>
            </w:pPr>
          </w:p>
        </w:tc>
        <w:tc>
          <w:tcPr>
            <w:tcW w:w="1365" w:type="dxa"/>
            <w:tcBorders>
              <w:top w:val="single" w:sz="8" w:space="0" w:color="000000"/>
              <w:left w:val="single" w:sz="8" w:space="0" w:color="000000"/>
              <w:bottom w:val="single" w:sz="8" w:space="0" w:color="000000"/>
              <w:right w:val="single" w:sz="8" w:space="0" w:color="000000"/>
            </w:tcBorders>
          </w:tcPr>
          <w:p w14:paraId="05731D84" w14:textId="77777777" w:rsidR="009678B4" w:rsidRPr="009678B4" w:rsidRDefault="009678B4" w:rsidP="009678B4">
            <w:pPr>
              <w:rPr>
                <w:rFonts w:ascii="Arial" w:eastAsia="Calibri" w:hAnsi="Arial" w:cs="Arial"/>
                <w:color w:val="000000"/>
                <w:sz w:val="24"/>
              </w:rPr>
            </w:pPr>
          </w:p>
        </w:tc>
      </w:tr>
      <w:tr w:rsidR="009678B4" w:rsidRPr="009678B4" w14:paraId="53A37BF5" w14:textId="77777777" w:rsidTr="00607DA3">
        <w:trPr>
          <w:trHeight w:val="287"/>
        </w:trPr>
        <w:tc>
          <w:tcPr>
            <w:tcW w:w="2881" w:type="dxa"/>
            <w:tcBorders>
              <w:top w:val="single" w:sz="8" w:space="0" w:color="000000"/>
              <w:left w:val="single" w:sz="8" w:space="0" w:color="000000"/>
              <w:bottom w:val="single" w:sz="8" w:space="0" w:color="000000"/>
              <w:right w:val="single" w:sz="8" w:space="0" w:color="000000"/>
            </w:tcBorders>
          </w:tcPr>
          <w:p w14:paraId="2CFFB844" w14:textId="77777777" w:rsidR="009678B4" w:rsidRPr="009678B4" w:rsidRDefault="009678B4" w:rsidP="009678B4">
            <w:pPr>
              <w:tabs>
                <w:tab w:val="right" w:pos="1794"/>
              </w:tabs>
              <w:rPr>
                <w:rFonts w:ascii="Arial" w:eastAsiaTheme="minorEastAsia" w:hAnsi="Arial" w:cs="Arial"/>
                <w:sz w:val="24"/>
              </w:rPr>
            </w:pPr>
            <w:r w:rsidRPr="009678B4">
              <w:rPr>
                <w:rFonts w:ascii="Arial" w:eastAsiaTheme="minorEastAsia" w:hAnsi="Arial" w:cs="Arial"/>
                <w:sz w:val="24"/>
              </w:rPr>
              <w:t>Приобретение программного обеспечения, используемых для осуществления предпринимательской деятельности;</w:t>
            </w:r>
          </w:p>
        </w:tc>
        <w:tc>
          <w:tcPr>
            <w:tcW w:w="1823" w:type="dxa"/>
            <w:tcBorders>
              <w:top w:val="single" w:sz="8" w:space="0" w:color="000000"/>
              <w:left w:val="single" w:sz="8" w:space="0" w:color="000000"/>
              <w:bottom w:val="single" w:sz="8" w:space="0" w:color="000000"/>
              <w:right w:val="single" w:sz="8" w:space="0" w:color="000000"/>
            </w:tcBorders>
          </w:tcPr>
          <w:p w14:paraId="694CDA5F" w14:textId="77777777" w:rsidR="009678B4" w:rsidRPr="009678B4" w:rsidRDefault="009678B4" w:rsidP="009678B4">
            <w:pPr>
              <w:jc w:val="center"/>
              <w:rPr>
                <w:rFonts w:ascii="Arial" w:eastAsia="Calibri" w:hAnsi="Arial" w:cs="Arial"/>
                <w:color w:val="000000"/>
                <w:sz w:val="24"/>
              </w:rPr>
            </w:pPr>
          </w:p>
        </w:tc>
        <w:tc>
          <w:tcPr>
            <w:tcW w:w="958" w:type="dxa"/>
            <w:tcBorders>
              <w:top w:val="single" w:sz="8" w:space="0" w:color="000000"/>
              <w:left w:val="single" w:sz="8" w:space="0" w:color="000000"/>
              <w:bottom w:val="single" w:sz="8" w:space="0" w:color="000000"/>
              <w:right w:val="single" w:sz="8" w:space="0" w:color="000000"/>
            </w:tcBorders>
          </w:tcPr>
          <w:p w14:paraId="44626E44" w14:textId="77777777" w:rsidR="009678B4" w:rsidRPr="009678B4" w:rsidRDefault="009678B4" w:rsidP="009678B4">
            <w:pPr>
              <w:jc w:val="center"/>
              <w:rPr>
                <w:rFonts w:ascii="Arial" w:eastAsia="Calibri" w:hAnsi="Arial" w:cs="Arial"/>
                <w:color w:val="000000"/>
                <w:sz w:val="24"/>
              </w:rPr>
            </w:pPr>
          </w:p>
        </w:tc>
        <w:tc>
          <w:tcPr>
            <w:tcW w:w="2516" w:type="dxa"/>
            <w:tcBorders>
              <w:top w:val="single" w:sz="8" w:space="0" w:color="000000"/>
              <w:left w:val="single" w:sz="8" w:space="0" w:color="000000"/>
              <w:bottom w:val="single" w:sz="8" w:space="0" w:color="000000"/>
              <w:right w:val="single" w:sz="8" w:space="0" w:color="000000"/>
            </w:tcBorders>
          </w:tcPr>
          <w:p w14:paraId="0F2CF4EE" w14:textId="77777777" w:rsidR="009678B4" w:rsidRPr="009678B4" w:rsidRDefault="009678B4" w:rsidP="009678B4">
            <w:pPr>
              <w:jc w:val="center"/>
              <w:rPr>
                <w:rFonts w:ascii="Arial" w:eastAsia="Calibri" w:hAnsi="Arial" w:cs="Arial"/>
                <w:color w:val="000000"/>
                <w:sz w:val="24"/>
              </w:rPr>
            </w:pPr>
          </w:p>
        </w:tc>
        <w:tc>
          <w:tcPr>
            <w:tcW w:w="1365" w:type="dxa"/>
            <w:tcBorders>
              <w:top w:val="single" w:sz="8" w:space="0" w:color="000000"/>
              <w:left w:val="single" w:sz="8" w:space="0" w:color="000000"/>
              <w:bottom w:val="single" w:sz="8" w:space="0" w:color="000000"/>
              <w:right w:val="single" w:sz="8" w:space="0" w:color="000000"/>
            </w:tcBorders>
          </w:tcPr>
          <w:p w14:paraId="4ABD1A37" w14:textId="77777777" w:rsidR="009678B4" w:rsidRPr="009678B4" w:rsidRDefault="009678B4" w:rsidP="009678B4">
            <w:pPr>
              <w:rPr>
                <w:rFonts w:ascii="Arial" w:eastAsia="Calibri" w:hAnsi="Arial" w:cs="Arial"/>
                <w:color w:val="000000"/>
                <w:sz w:val="24"/>
              </w:rPr>
            </w:pPr>
          </w:p>
        </w:tc>
      </w:tr>
      <w:tr w:rsidR="009678B4" w:rsidRPr="009678B4" w14:paraId="2527AB12" w14:textId="77777777" w:rsidTr="00607DA3">
        <w:trPr>
          <w:trHeight w:val="287"/>
        </w:trPr>
        <w:tc>
          <w:tcPr>
            <w:tcW w:w="2881" w:type="dxa"/>
            <w:tcBorders>
              <w:top w:val="single" w:sz="8" w:space="0" w:color="000000"/>
              <w:left w:val="single" w:sz="8" w:space="0" w:color="000000"/>
              <w:bottom w:val="single" w:sz="8" w:space="0" w:color="000000"/>
              <w:right w:val="single" w:sz="8" w:space="0" w:color="000000"/>
            </w:tcBorders>
          </w:tcPr>
          <w:p w14:paraId="41D746E3" w14:textId="77777777" w:rsidR="009678B4" w:rsidRPr="009678B4" w:rsidRDefault="009678B4" w:rsidP="009678B4">
            <w:pPr>
              <w:tabs>
                <w:tab w:val="right" w:pos="1794"/>
              </w:tabs>
              <w:rPr>
                <w:rFonts w:ascii="Arial" w:eastAsiaTheme="minorEastAsia" w:hAnsi="Arial" w:cs="Arial"/>
                <w:sz w:val="24"/>
              </w:rPr>
            </w:pPr>
            <w:r w:rsidRPr="009678B4">
              <w:rPr>
                <w:rFonts w:ascii="Arial" w:eastAsiaTheme="minorEastAsia" w:hAnsi="Arial" w:cs="Arial"/>
                <w:sz w:val="24"/>
              </w:rPr>
              <w:t>Оформление результатов интеллектуальной деятельности, полученных при осуществлении предпринимательской деятельности;</w:t>
            </w:r>
          </w:p>
        </w:tc>
        <w:tc>
          <w:tcPr>
            <w:tcW w:w="1823" w:type="dxa"/>
            <w:tcBorders>
              <w:top w:val="single" w:sz="8" w:space="0" w:color="000000"/>
              <w:left w:val="single" w:sz="8" w:space="0" w:color="000000"/>
              <w:bottom w:val="single" w:sz="8" w:space="0" w:color="000000"/>
              <w:right w:val="single" w:sz="8" w:space="0" w:color="000000"/>
            </w:tcBorders>
          </w:tcPr>
          <w:p w14:paraId="7AC746FB" w14:textId="77777777" w:rsidR="009678B4" w:rsidRPr="009678B4" w:rsidRDefault="009678B4" w:rsidP="009678B4">
            <w:pPr>
              <w:jc w:val="center"/>
              <w:rPr>
                <w:rFonts w:ascii="Arial" w:eastAsia="Calibri" w:hAnsi="Arial" w:cs="Arial"/>
                <w:color w:val="000000"/>
                <w:sz w:val="24"/>
              </w:rPr>
            </w:pPr>
          </w:p>
        </w:tc>
        <w:tc>
          <w:tcPr>
            <w:tcW w:w="958" w:type="dxa"/>
            <w:tcBorders>
              <w:top w:val="single" w:sz="8" w:space="0" w:color="000000"/>
              <w:left w:val="single" w:sz="8" w:space="0" w:color="000000"/>
              <w:bottom w:val="single" w:sz="8" w:space="0" w:color="000000"/>
              <w:right w:val="single" w:sz="8" w:space="0" w:color="000000"/>
            </w:tcBorders>
          </w:tcPr>
          <w:p w14:paraId="49FB0731" w14:textId="77777777" w:rsidR="009678B4" w:rsidRPr="009678B4" w:rsidRDefault="009678B4" w:rsidP="009678B4">
            <w:pPr>
              <w:jc w:val="center"/>
              <w:rPr>
                <w:rFonts w:ascii="Arial" w:eastAsia="Calibri" w:hAnsi="Arial" w:cs="Arial"/>
                <w:color w:val="000000"/>
                <w:sz w:val="24"/>
              </w:rPr>
            </w:pPr>
          </w:p>
        </w:tc>
        <w:tc>
          <w:tcPr>
            <w:tcW w:w="2516" w:type="dxa"/>
            <w:tcBorders>
              <w:top w:val="single" w:sz="8" w:space="0" w:color="000000"/>
              <w:left w:val="single" w:sz="8" w:space="0" w:color="000000"/>
              <w:bottom w:val="single" w:sz="8" w:space="0" w:color="000000"/>
              <w:right w:val="single" w:sz="8" w:space="0" w:color="000000"/>
            </w:tcBorders>
          </w:tcPr>
          <w:p w14:paraId="3E4FADF4" w14:textId="77777777" w:rsidR="009678B4" w:rsidRPr="009678B4" w:rsidRDefault="009678B4" w:rsidP="009678B4">
            <w:pPr>
              <w:jc w:val="center"/>
              <w:rPr>
                <w:rFonts w:ascii="Arial" w:eastAsia="Calibri" w:hAnsi="Arial" w:cs="Arial"/>
                <w:color w:val="000000"/>
                <w:sz w:val="24"/>
              </w:rPr>
            </w:pPr>
          </w:p>
        </w:tc>
        <w:tc>
          <w:tcPr>
            <w:tcW w:w="1365" w:type="dxa"/>
            <w:tcBorders>
              <w:top w:val="single" w:sz="8" w:space="0" w:color="000000"/>
              <w:left w:val="single" w:sz="8" w:space="0" w:color="000000"/>
              <w:bottom w:val="single" w:sz="8" w:space="0" w:color="000000"/>
              <w:right w:val="single" w:sz="8" w:space="0" w:color="000000"/>
            </w:tcBorders>
          </w:tcPr>
          <w:p w14:paraId="11D14A9A" w14:textId="77777777" w:rsidR="009678B4" w:rsidRPr="009678B4" w:rsidRDefault="009678B4" w:rsidP="009678B4">
            <w:pPr>
              <w:rPr>
                <w:rFonts w:ascii="Arial" w:eastAsia="Calibri" w:hAnsi="Arial" w:cs="Arial"/>
                <w:color w:val="000000"/>
                <w:sz w:val="24"/>
              </w:rPr>
            </w:pPr>
          </w:p>
        </w:tc>
      </w:tr>
      <w:tr w:rsidR="009678B4" w:rsidRPr="009678B4" w14:paraId="328B2765" w14:textId="77777777" w:rsidTr="00607DA3">
        <w:trPr>
          <w:trHeight w:val="287"/>
        </w:trPr>
        <w:tc>
          <w:tcPr>
            <w:tcW w:w="2881" w:type="dxa"/>
            <w:tcBorders>
              <w:top w:val="single" w:sz="8" w:space="0" w:color="000000"/>
              <w:left w:val="single" w:sz="8" w:space="0" w:color="000000"/>
              <w:bottom w:val="single" w:sz="8" w:space="0" w:color="000000"/>
              <w:right w:val="single" w:sz="8" w:space="0" w:color="000000"/>
            </w:tcBorders>
          </w:tcPr>
          <w:p w14:paraId="7DDAA30F" w14:textId="77777777" w:rsidR="009678B4" w:rsidRPr="009678B4" w:rsidRDefault="009678B4" w:rsidP="009678B4">
            <w:pPr>
              <w:tabs>
                <w:tab w:val="right" w:pos="1794"/>
              </w:tabs>
              <w:rPr>
                <w:rFonts w:ascii="Arial" w:eastAsiaTheme="minorEastAsia" w:hAnsi="Arial" w:cs="Arial"/>
                <w:sz w:val="24"/>
              </w:rPr>
            </w:pPr>
            <w:r w:rsidRPr="009678B4">
              <w:rPr>
                <w:rFonts w:ascii="Arial" w:eastAsiaTheme="minorEastAsia" w:hAnsi="Arial" w:cs="Arial"/>
                <w:sz w:val="24"/>
              </w:rPr>
              <w:lastRenderedPageBreak/>
              <w:t>Обеспечение затрат на выплату по передаче прав на франшизу (паушальный взнос);</w:t>
            </w:r>
          </w:p>
        </w:tc>
        <w:tc>
          <w:tcPr>
            <w:tcW w:w="1823" w:type="dxa"/>
            <w:tcBorders>
              <w:top w:val="single" w:sz="8" w:space="0" w:color="000000"/>
              <w:left w:val="single" w:sz="8" w:space="0" w:color="000000"/>
              <w:bottom w:val="single" w:sz="8" w:space="0" w:color="000000"/>
              <w:right w:val="single" w:sz="8" w:space="0" w:color="000000"/>
            </w:tcBorders>
          </w:tcPr>
          <w:p w14:paraId="47AE6844" w14:textId="77777777" w:rsidR="009678B4" w:rsidRPr="009678B4" w:rsidRDefault="009678B4" w:rsidP="009678B4">
            <w:pPr>
              <w:jc w:val="center"/>
              <w:rPr>
                <w:rFonts w:ascii="Arial" w:eastAsia="Calibri" w:hAnsi="Arial" w:cs="Arial"/>
                <w:color w:val="000000"/>
                <w:sz w:val="24"/>
              </w:rPr>
            </w:pPr>
          </w:p>
        </w:tc>
        <w:tc>
          <w:tcPr>
            <w:tcW w:w="958" w:type="dxa"/>
            <w:tcBorders>
              <w:top w:val="single" w:sz="8" w:space="0" w:color="000000"/>
              <w:left w:val="single" w:sz="8" w:space="0" w:color="000000"/>
              <w:bottom w:val="single" w:sz="8" w:space="0" w:color="000000"/>
              <w:right w:val="single" w:sz="8" w:space="0" w:color="000000"/>
            </w:tcBorders>
          </w:tcPr>
          <w:p w14:paraId="08E2CF40" w14:textId="77777777" w:rsidR="009678B4" w:rsidRPr="009678B4" w:rsidRDefault="009678B4" w:rsidP="009678B4">
            <w:pPr>
              <w:jc w:val="center"/>
              <w:rPr>
                <w:rFonts w:ascii="Arial" w:eastAsia="Calibri" w:hAnsi="Arial" w:cs="Arial"/>
                <w:color w:val="000000"/>
                <w:sz w:val="24"/>
              </w:rPr>
            </w:pPr>
          </w:p>
        </w:tc>
        <w:tc>
          <w:tcPr>
            <w:tcW w:w="2516" w:type="dxa"/>
            <w:tcBorders>
              <w:top w:val="single" w:sz="8" w:space="0" w:color="000000"/>
              <w:left w:val="single" w:sz="8" w:space="0" w:color="000000"/>
              <w:bottom w:val="single" w:sz="8" w:space="0" w:color="000000"/>
              <w:right w:val="single" w:sz="8" w:space="0" w:color="000000"/>
            </w:tcBorders>
          </w:tcPr>
          <w:p w14:paraId="003575DD" w14:textId="77777777" w:rsidR="009678B4" w:rsidRPr="009678B4" w:rsidRDefault="009678B4" w:rsidP="009678B4">
            <w:pPr>
              <w:jc w:val="center"/>
              <w:rPr>
                <w:rFonts w:ascii="Arial" w:eastAsia="Calibri" w:hAnsi="Arial" w:cs="Arial"/>
                <w:color w:val="000000"/>
                <w:sz w:val="24"/>
              </w:rPr>
            </w:pPr>
          </w:p>
        </w:tc>
        <w:tc>
          <w:tcPr>
            <w:tcW w:w="1365" w:type="dxa"/>
            <w:tcBorders>
              <w:top w:val="single" w:sz="8" w:space="0" w:color="000000"/>
              <w:left w:val="single" w:sz="8" w:space="0" w:color="000000"/>
              <w:bottom w:val="single" w:sz="8" w:space="0" w:color="000000"/>
              <w:right w:val="single" w:sz="8" w:space="0" w:color="000000"/>
            </w:tcBorders>
          </w:tcPr>
          <w:p w14:paraId="1DF747D3" w14:textId="77777777" w:rsidR="009678B4" w:rsidRPr="009678B4" w:rsidRDefault="009678B4" w:rsidP="009678B4">
            <w:pPr>
              <w:rPr>
                <w:rFonts w:ascii="Arial" w:eastAsia="Calibri" w:hAnsi="Arial" w:cs="Arial"/>
                <w:color w:val="000000"/>
                <w:sz w:val="24"/>
              </w:rPr>
            </w:pPr>
          </w:p>
        </w:tc>
      </w:tr>
      <w:tr w:rsidR="009678B4" w:rsidRPr="009678B4" w14:paraId="3C05B3AB" w14:textId="77777777" w:rsidTr="00607DA3">
        <w:trPr>
          <w:trHeight w:val="287"/>
        </w:trPr>
        <w:tc>
          <w:tcPr>
            <w:tcW w:w="2881" w:type="dxa"/>
            <w:tcBorders>
              <w:top w:val="single" w:sz="8" w:space="0" w:color="000000"/>
              <w:left w:val="single" w:sz="8" w:space="0" w:color="000000"/>
              <w:bottom w:val="single" w:sz="8" w:space="0" w:color="000000"/>
              <w:right w:val="single" w:sz="8" w:space="0" w:color="000000"/>
            </w:tcBorders>
          </w:tcPr>
          <w:p w14:paraId="1F732955" w14:textId="77777777" w:rsidR="009678B4" w:rsidRPr="009678B4" w:rsidRDefault="009678B4" w:rsidP="009678B4">
            <w:pPr>
              <w:tabs>
                <w:tab w:val="right" w:pos="1794"/>
              </w:tabs>
              <w:rPr>
                <w:rFonts w:ascii="Arial" w:eastAsiaTheme="minorEastAsia" w:hAnsi="Arial" w:cs="Arial"/>
                <w:sz w:val="24"/>
              </w:rPr>
            </w:pPr>
            <w:r w:rsidRPr="009678B4">
              <w:rPr>
                <w:rFonts w:ascii="Arial" w:eastAsiaTheme="minorEastAsia" w:hAnsi="Arial" w:cs="Arial"/>
                <w:sz w:val="24"/>
              </w:rPr>
              <w:t>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гранта;</w:t>
            </w:r>
          </w:p>
        </w:tc>
        <w:tc>
          <w:tcPr>
            <w:tcW w:w="1823" w:type="dxa"/>
            <w:tcBorders>
              <w:top w:val="single" w:sz="8" w:space="0" w:color="000000"/>
              <w:left w:val="single" w:sz="8" w:space="0" w:color="000000"/>
              <w:bottom w:val="single" w:sz="8" w:space="0" w:color="000000"/>
              <w:right w:val="single" w:sz="8" w:space="0" w:color="000000"/>
            </w:tcBorders>
          </w:tcPr>
          <w:p w14:paraId="20055AFA" w14:textId="77777777" w:rsidR="009678B4" w:rsidRPr="009678B4" w:rsidRDefault="009678B4" w:rsidP="009678B4">
            <w:pPr>
              <w:jc w:val="center"/>
              <w:rPr>
                <w:rFonts w:ascii="Arial" w:eastAsia="Calibri" w:hAnsi="Arial" w:cs="Arial"/>
                <w:color w:val="000000"/>
                <w:sz w:val="24"/>
              </w:rPr>
            </w:pPr>
          </w:p>
        </w:tc>
        <w:tc>
          <w:tcPr>
            <w:tcW w:w="958" w:type="dxa"/>
            <w:tcBorders>
              <w:top w:val="single" w:sz="8" w:space="0" w:color="000000"/>
              <w:left w:val="single" w:sz="8" w:space="0" w:color="000000"/>
              <w:bottom w:val="single" w:sz="8" w:space="0" w:color="000000"/>
              <w:right w:val="single" w:sz="8" w:space="0" w:color="000000"/>
            </w:tcBorders>
          </w:tcPr>
          <w:p w14:paraId="087FEC09" w14:textId="77777777" w:rsidR="009678B4" w:rsidRPr="009678B4" w:rsidRDefault="009678B4" w:rsidP="009678B4">
            <w:pPr>
              <w:jc w:val="center"/>
              <w:rPr>
                <w:rFonts w:ascii="Arial" w:eastAsia="Calibri" w:hAnsi="Arial" w:cs="Arial"/>
                <w:color w:val="000000"/>
                <w:sz w:val="24"/>
              </w:rPr>
            </w:pPr>
          </w:p>
        </w:tc>
        <w:tc>
          <w:tcPr>
            <w:tcW w:w="2516" w:type="dxa"/>
            <w:tcBorders>
              <w:top w:val="single" w:sz="8" w:space="0" w:color="000000"/>
              <w:left w:val="single" w:sz="8" w:space="0" w:color="000000"/>
              <w:bottom w:val="single" w:sz="8" w:space="0" w:color="000000"/>
              <w:right w:val="single" w:sz="8" w:space="0" w:color="000000"/>
            </w:tcBorders>
          </w:tcPr>
          <w:p w14:paraId="2E8EC620" w14:textId="77777777" w:rsidR="009678B4" w:rsidRPr="009678B4" w:rsidRDefault="009678B4" w:rsidP="009678B4">
            <w:pPr>
              <w:jc w:val="center"/>
              <w:rPr>
                <w:rFonts w:ascii="Arial" w:eastAsia="Calibri" w:hAnsi="Arial" w:cs="Arial"/>
                <w:color w:val="000000"/>
                <w:sz w:val="24"/>
              </w:rPr>
            </w:pPr>
          </w:p>
        </w:tc>
        <w:tc>
          <w:tcPr>
            <w:tcW w:w="1365" w:type="dxa"/>
            <w:tcBorders>
              <w:top w:val="single" w:sz="8" w:space="0" w:color="000000"/>
              <w:left w:val="single" w:sz="8" w:space="0" w:color="000000"/>
              <w:bottom w:val="single" w:sz="8" w:space="0" w:color="000000"/>
              <w:right w:val="single" w:sz="8" w:space="0" w:color="000000"/>
            </w:tcBorders>
          </w:tcPr>
          <w:p w14:paraId="36537D96" w14:textId="77777777" w:rsidR="009678B4" w:rsidRPr="009678B4" w:rsidRDefault="009678B4" w:rsidP="009678B4">
            <w:pPr>
              <w:rPr>
                <w:rFonts w:ascii="Arial" w:eastAsia="Calibri" w:hAnsi="Arial" w:cs="Arial"/>
                <w:color w:val="000000"/>
                <w:sz w:val="24"/>
              </w:rPr>
            </w:pPr>
          </w:p>
        </w:tc>
      </w:tr>
      <w:tr w:rsidR="009678B4" w:rsidRPr="009678B4" w14:paraId="45EBC19F" w14:textId="77777777" w:rsidTr="00607DA3">
        <w:trPr>
          <w:trHeight w:val="287"/>
        </w:trPr>
        <w:tc>
          <w:tcPr>
            <w:tcW w:w="2881" w:type="dxa"/>
            <w:tcBorders>
              <w:top w:val="single" w:sz="8" w:space="0" w:color="000000"/>
              <w:left w:val="single" w:sz="8" w:space="0" w:color="000000"/>
              <w:bottom w:val="single" w:sz="8" w:space="0" w:color="000000"/>
              <w:right w:val="single" w:sz="8" w:space="0" w:color="000000"/>
            </w:tcBorders>
          </w:tcPr>
          <w:p w14:paraId="41CA683C" w14:textId="77777777" w:rsidR="009678B4" w:rsidRPr="009678B4" w:rsidRDefault="009678B4" w:rsidP="009678B4">
            <w:pPr>
              <w:tabs>
                <w:tab w:val="right" w:pos="1794"/>
              </w:tabs>
              <w:rPr>
                <w:rFonts w:ascii="Arial" w:eastAsiaTheme="minorEastAsia" w:hAnsi="Arial" w:cs="Arial"/>
                <w:sz w:val="24"/>
              </w:rPr>
            </w:pPr>
            <w:r w:rsidRPr="009678B4">
              <w:rPr>
                <w:rFonts w:ascii="Arial" w:eastAsiaTheme="minorEastAsia" w:hAnsi="Arial" w:cs="Arial"/>
                <w:sz w:val="24"/>
              </w:rPr>
              <w:t>Иные расходы за счет собственных средств…</w:t>
            </w:r>
          </w:p>
        </w:tc>
        <w:tc>
          <w:tcPr>
            <w:tcW w:w="1823" w:type="dxa"/>
            <w:tcBorders>
              <w:top w:val="single" w:sz="8" w:space="0" w:color="000000"/>
              <w:left w:val="single" w:sz="8" w:space="0" w:color="000000"/>
              <w:bottom w:val="single" w:sz="8" w:space="0" w:color="000000"/>
              <w:right w:val="single" w:sz="8" w:space="0" w:color="000000"/>
            </w:tcBorders>
          </w:tcPr>
          <w:p w14:paraId="0D0D99B8" w14:textId="77777777" w:rsidR="009678B4" w:rsidRPr="009678B4" w:rsidRDefault="009678B4" w:rsidP="009678B4">
            <w:pPr>
              <w:jc w:val="center"/>
              <w:rPr>
                <w:rFonts w:ascii="Arial" w:eastAsia="Calibri" w:hAnsi="Arial" w:cs="Arial"/>
                <w:color w:val="000000"/>
                <w:sz w:val="24"/>
              </w:rPr>
            </w:pPr>
          </w:p>
        </w:tc>
        <w:tc>
          <w:tcPr>
            <w:tcW w:w="958" w:type="dxa"/>
            <w:tcBorders>
              <w:top w:val="single" w:sz="8" w:space="0" w:color="000000"/>
              <w:left w:val="single" w:sz="8" w:space="0" w:color="000000"/>
              <w:bottom w:val="single" w:sz="8" w:space="0" w:color="000000"/>
              <w:right w:val="single" w:sz="8" w:space="0" w:color="000000"/>
            </w:tcBorders>
          </w:tcPr>
          <w:p w14:paraId="5DCEEC1A" w14:textId="77777777" w:rsidR="009678B4" w:rsidRPr="009678B4" w:rsidRDefault="009678B4" w:rsidP="009678B4">
            <w:pPr>
              <w:jc w:val="center"/>
              <w:rPr>
                <w:rFonts w:ascii="Arial" w:eastAsia="Calibri" w:hAnsi="Arial" w:cs="Arial"/>
                <w:color w:val="000000"/>
                <w:sz w:val="24"/>
              </w:rPr>
            </w:pPr>
          </w:p>
        </w:tc>
        <w:tc>
          <w:tcPr>
            <w:tcW w:w="2516" w:type="dxa"/>
            <w:tcBorders>
              <w:top w:val="single" w:sz="8" w:space="0" w:color="000000"/>
              <w:left w:val="single" w:sz="8" w:space="0" w:color="000000"/>
              <w:bottom w:val="single" w:sz="8" w:space="0" w:color="000000"/>
              <w:right w:val="single" w:sz="8" w:space="0" w:color="000000"/>
            </w:tcBorders>
          </w:tcPr>
          <w:p w14:paraId="66448D7D" w14:textId="77777777" w:rsidR="009678B4" w:rsidRPr="009678B4" w:rsidRDefault="009678B4" w:rsidP="009678B4">
            <w:pPr>
              <w:jc w:val="center"/>
              <w:rPr>
                <w:rFonts w:ascii="Arial" w:eastAsia="Calibri" w:hAnsi="Arial" w:cs="Arial"/>
                <w:color w:val="000000"/>
                <w:sz w:val="24"/>
              </w:rPr>
            </w:pPr>
          </w:p>
        </w:tc>
        <w:tc>
          <w:tcPr>
            <w:tcW w:w="1365" w:type="dxa"/>
            <w:tcBorders>
              <w:top w:val="single" w:sz="8" w:space="0" w:color="000000"/>
              <w:left w:val="single" w:sz="8" w:space="0" w:color="000000"/>
              <w:bottom w:val="single" w:sz="8" w:space="0" w:color="000000"/>
              <w:right w:val="single" w:sz="8" w:space="0" w:color="000000"/>
            </w:tcBorders>
          </w:tcPr>
          <w:p w14:paraId="6EF4F1C3" w14:textId="77777777" w:rsidR="009678B4" w:rsidRPr="009678B4" w:rsidRDefault="009678B4" w:rsidP="009678B4">
            <w:pPr>
              <w:rPr>
                <w:rFonts w:ascii="Arial" w:eastAsia="Calibri" w:hAnsi="Arial" w:cs="Arial"/>
                <w:color w:val="000000"/>
                <w:sz w:val="24"/>
              </w:rPr>
            </w:pPr>
          </w:p>
        </w:tc>
      </w:tr>
      <w:tr w:rsidR="009678B4" w:rsidRPr="009678B4" w14:paraId="42C64F7A" w14:textId="77777777" w:rsidTr="00607DA3">
        <w:trPr>
          <w:trHeight w:val="287"/>
        </w:trPr>
        <w:tc>
          <w:tcPr>
            <w:tcW w:w="2881" w:type="dxa"/>
            <w:tcBorders>
              <w:top w:val="single" w:sz="8" w:space="0" w:color="000000"/>
              <w:left w:val="single" w:sz="8" w:space="0" w:color="000000"/>
              <w:bottom w:val="single" w:sz="8" w:space="0" w:color="000000"/>
              <w:right w:val="single" w:sz="8" w:space="0" w:color="000000"/>
            </w:tcBorders>
          </w:tcPr>
          <w:p w14:paraId="006FCD4D" w14:textId="77777777" w:rsidR="009678B4" w:rsidRPr="009678B4" w:rsidRDefault="009678B4" w:rsidP="009678B4">
            <w:pPr>
              <w:tabs>
                <w:tab w:val="right" w:pos="1794"/>
              </w:tabs>
              <w:rPr>
                <w:rFonts w:ascii="Arial" w:eastAsiaTheme="minorEastAsia" w:hAnsi="Arial" w:cs="Arial"/>
                <w:sz w:val="24"/>
              </w:rPr>
            </w:pPr>
            <w:r w:rsidRPr="009678B4">
              <w:rPr>
                <w:rFonts w:ascii="Arial" w:eastAsiaTheme="minorEastAsia" w:hAnsi="Arial" w:cs="Arial"/>
                <w:sz w:val="24"/>
              </w:rPr>
              <w:t>Итого</w:t>
            </w:r>
          </w:p>
        </w:tc>
        <w:tc>
          <w:tcPr>
            <w:tcW w:w="1823" w:type="dxa"/>
            <w:tcBorders>
              <w:top w:val="single" w:sz="8" w:space="0" w:color="000000"/>
              <w:left w:val="single" w:sz="8" w:space="0" w:color="000000"/>
              <w:bottom w:val="single" w:sz="8" w:space="0" w:color="000000"/>
              <w:right w:val="single" w:sz="8" w:space="0" w:color="000000"/>
            </w:tcBorders>
          </w:tcPr>
          <w:p w14:paraId="5C23C2F6"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Х</w:t>
            </w:r>
          </w:p>
        </w:tc>
        <w:tc>
          <w:tcPr>
            <w:tcW w:w="958" w:type="dxa"/>
            <w:tcBorders>
              <w:top w:val="single" w:sz="8" w:space="0" w:color="000000"/>
              <w:left w:val="single" w:sz="8" w:space="0" w:color="000000"/>
              <w:bottom w:val="single" w:sz="8" w:space="0" w:color="000000"/>
              <w:right w:val="single" w:sz="8" w:space="0" w:color="000000"/>
            </w:tcBorders>
          </w:tcPr>
          <w:p w14:paraId="62FB35DA"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Х</w:t>
            </w:r>
          </w:p>
        </w:tc>
        <w:tc>
          <w:tcPr>
            <w:tcW w:w="2516" w:type="dxa"/>
            <w:tcBorders>
              <w:top w:val="single" w:sz="8" w:space="0" w:color="000000"/>
              <w:left w:val="single" w:sz="8" w:space="0" w:color="000000"/>
              <w:bottom w:val="single" w:sz="8" w:space="0" w:color="000000"/>
              <w:right w:val="single" w:sz="8" w:space="0" w:color="000000"/>
            </w:tcBorders>
          </w:tcPr>
          <w:p w14:paraId="5A4DD35F"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Х</w:t>
            </w:r>
          </w:p>
        </w:tc>
        <w:tc>
          <w:tcPr>
            <w:tcW w:w="1365" w:type="dxa"/>
            <w:tcBorders>
              <w:top w:val="single" w:sz="8" w:space="0" w:color="000000"/>
              <w:left w:val="single" w:sz="8" w:space="0" w:color="000000"/>
              <w:bottom w:val="single" w:sz="8" w:space="0" w:color="000000"/>
              <w:right w:val="single" w:sz="8" w:space="0" w:color="000000"/>
            </w:tcBorders>
          </w:tcPr>
          <w:p w14:paraId="76B2C1EB" w14:textId="77777777" w:rsidR="009678B4" w:rsidRPr="009678B4" w:rsidRDefault="009678B4" w:rsidP="009678B4">
            <w:pPr>
              <w:rPr>
                <w:rFonts w:ascii="Arial" w:eastAsia="Calibri" w:hAnsi="Arial" w:cs="Arial"/>
                <w:color w:val="000000"/>
                <w:sz w:val="24"/>
              </w:rPr>
            </w:pPr>
          </w:p>
        </w:tc>
      </w:tr>
    </w:tbl>
    <w:p w14:paraId="4CE3E5F1" w14:textId="77777777" w:rsidR="009678B4" w:rsidRPr="009678B4" w:rsidRDefault="009678B4" w:rsidP="009678B4">
      <w:pPr>
        <w:rPr>
          <w:rFonts w:ascii="Arial" w:eastAsia="Calibri" w:hAnsi="Arial" w:cs="Arial"/>
          <w:color w:val="000000"/>
          <w:kern w:val="2"/>
          <w:sz w:val="24"/>
        </w:rPr>
      </w:pPr>
    </w:p>
    <w:p w14:paraId="5DF93A99" w14:textId="77777777" w:rsidR="009678B4" w:rsidRPr="009678B4" w:rsidRDefault="009678B4" w:rsidP="009678B4">
      <w:pPr>
        <w:rPr>
          <w:rFonts w:ascii="Arial" w:eastAsia="Calibri" w:hAnsi="Arial" w:cs="Arial"/>
          <w:color w:val="000000"/>
          <w:kern w:val="2"/>
          <w:sz w:val="24"/>
        </w:rPr>
      </w:pPr>
    </w:p>
    <w:p w14:paraId="3D49D693" w14:textId="77777777" w:rsidR="009678B4" w:rsidRPr="009678B4" w:rsidRDefault="009678B4" w:rsidP="009678B4">
      <w:pPr>
        <w:rPr>
          <w:rFonts w:ascii="Arial" w:eastAsia="Calibri" w:hAnsi="Arial" w:cs="Arial"/>
          <w:color w:val="000000"/>
          <w:kern w:val="2"/>
          <w:sz w:val="24"/>
        </w:rPr>
      </w:pPr>
    </w:p>
    <w:p w14:paraId="54B99AD2" w14:textId="77777777" w:rsidR="009678B4" w:rsidRPr="009678B4" w:rsidRDefault="009678B4" w:rsidP="009678B4">
      <w:pPr>
        <w:rPr>
          <w:rFonts w:ascii="Arial" w:eastAsia="Calibri" w:hAnsi="Arial" w:cs="Arial"/>
          <w:color w:val="000000"/>
          <w:kern w:val="2"/>
          <w:sz w:val="24"/>
        </w:rPr>
      </w:pPr>
    </w:p>
    <w:p w14:paraId="6F7546D3" w14:textId="77777777" w:rsidR="009678B4" w:rsidRPr="009678B4" w:rsidRDefault="009678B4" w:rsidP="009678B4">
      <w:pPr>
        <w:rPr>
          <w:rFonts w:ascii="Arial" w:eastAsia="Calibri" w:hAnsi="Arial" w:cs="Arial"/>
          <w:color w:val="000000"/>
          <w:kern w:val="2"/>
          <w:sz w:val="24"/>
        </w:rPr>
      </w:pPr>
    </w:p>
    <w:p w14:paraId="012AF302" w14:textId="77777777" w:rsidR="009678B4" w:rsidRPr="009678B4" w:rsidRDefault="009678B4" w:rsidP="009678B4">
      <w:pPr>
        <w:rPr>
          <w:rFonts w:ascii="Arial" w:eastAsia="Calibri" w:hAnsi="Arial" w:cs="Arial"/>
          <w:color w:val="000000"/>
          <w:kern w:val="2"/>
          <w:sz w:val="24"/>
        </w:rPr>
      </w:pPr>
      <w:r w:rsidRPr="009678B4">
        <w:rPr>
          <w:rFonts w:ascii="Arial" w:eastAsia="Calibri" w:hAnsi="Arial" w:cs="Arial"/>
          <w:color w:val="000000"/>
          <w:kern w:val="2"/>
          <w:sz w:val="24"/>
        </w:rPr>
        <w:t xml:space="preserve">10.Производственная программа  </w:t>
      </w:r>
      <w:r w:rsidRPr="009678B4">
        <w:rPr>
          <w:rFonts w:ascii="Arial" w:eastAsia="Calibri" w:hAnsi="Arial" w:cs="Arial"/>
          <w:color w:val="000000"/>
          <w:kern w:val="2"/>
          <w:sz w:val="24"/>
        </w:rPr>
        <w:tab/>
        <w:t xml:space="preserve"> </w:t>
      </w:r>
      <w:r w:rsidRPr="009678B4">
        <w:rPr>
          <w:rFonts w:ascii="Arial" w:eastAsia="Calibri" w:hAnsi="Arial" w:cs="Arial"/>
          <w:color w:val="000000"/>
          <w:kern w:val="2"/>
          <w:sz w:val="24"/>
        </w:rPr>
        <w:tab/>
        <w:t xml:space="preserve"> </w:t>
      </w:r>
      <w:r w:rsidRPr="009678B4">
        <w:rPr>
          <w:rFonts w:ascii="Arial" w:eastAsia="Calibri" w:hAnsi="Arial" w:cs="Arial"/>
          <w:color w:val="000000"/>
          <w:kern w:val="2"/>
          <w:sz w:val="24"/>
        </w:rPr>
        <w:tab/>
        <w:t xml:space="preserve"> </w:t>
      </w:r>
      <w:r w:rsidRPr="009678B4">
        <w:rPr>
          <w:rFonts w:ascii="Arial" w:eastAsia="Calibri" w:hAnsi="Arial" w:cs="Arial"/>
          <w:color w:val="000000"/>
          <w:kern w:val="2"/>
          <w:sz w:val="24"/>
        </w:rPr>
        <w:tab/>
        <w:t xml:space="preserve"> </w:t>
      </w:r>
      <w:r w:rsidRPr="009678B4">
        <w:rPr>
          <w:rFonts w:ascii="Arial" w:eastAsia="Calibri" w:hAnsi="Arial" w:cs="Arial"/>
          <w:color w:val="000000"/>
          <w:kern w:val="2"/>
          <w:sz w:val="24"/>
        </w:rPr>
        <w:tab/>
        <w:t xml:space="preserve"> </w:t>
      </w:r>
      <w:r w:rsidRPr="009678B4">
        <w:rPr>
          <w:rFonts w:ascii="Arial" w:eastAsia="Calibri" w:hAnsi="Arial" w:cs="Arial"/>
          <w:color w:val="000000"/>
          <w:kern w:val="2"/>
          <w:sz w:val="24"/>
        </w:rPr>
        <w:tab/>
        <w:t xml:space="preserve"> </w:t>
      </w:r>
    </w:p>
    <w:tbl>
      <w:tblPr>
        <w:tblStyle w:val="TableGrid"/>
        <w:tblW w:w="9500" w:type="dxa"/>
        <w:tblInd w:w="-12" w:type="dxa"/>
        <w:tblCellMar>
          <w:top w:w="74" w:type="dxa"/>
          <w:left w:w="12" w:type="dxa"/>
          <w:right w:w="80" w:type="dxa"/>
        </w:tblCellMar>
        <w:tblLook w:val="04A0" w:firstRow="1" w:lastRow="0" w:firstColumn="1" w:lastColumn="0" w:noHBand="0" w:noVBand="1"/>
      </w:tblPr>
      <w:tblGrid>
        <w:gridCol w:w="3404"/>
        <w:gridCol w:w="1418"/>
        <w:gridCol w:w="1439"/>
        <w:gridCol w:w="1701"/>
        <w:gridCol w:w="1538"/>
      </w:tblGrid>
      <w:tr w:rsidR="009678B4" w:rsidRPr="009678B4" w14:paraId="1FB1B92F" w14:textId="77777777" w:rsidTr="00607DA3">
        <w:trPr>
          <w:trHeight w:val="1027"/>
        </w:trPr>
        <w:tc>
          <w:tcPr>
            <w:tcW w:w="3404" w:type="dxa"/>
            <w:tcBorders>
              <w:top w:val="single" w:sz="8" w:space="0" w:color="000000"/>
              <w:left w:val="single" w:sz="8" w:space="0" w:color="000000"/>
              <w:bottom w:val="single" w:sz="8" w:space="0" w:color="000000"/>
              <w:right w:val="single" w:sz="8" w:space="0" w:color="000000"/>
            </w:tcBorders>
          </w:tcPr>
          <w:p w14:paraId="67B94BFF" w14:textId="77777777" w:rsidR="009678B4" w:rsidRPr="009678B4" w:rsidRDefault="009678B4" w:rsidP="009678B4">
            <w:pPr>
              <w:spacing w:after="2" w:line="225" w:lineRule="auto"/>
              <w:ind w:right="69"/>
              <w:jc w:val="both"/>
              <w:rPr>
                <w:rFonts w:ascii="Arial" w:eastAsia="Calibri" w:hAnsi="Arial" w:cs="Arial"/>
                <w:color w:val="000000"/>
                <w:sz w:val="24"/>
              </w:rPr>
            </w:pPr>
            <w:r w:rsidRPr="009678B4">
              <w:rPr>
                <w:rFonts w:ascii="Arial" w:eastAsia="Calibri" w:hAnsi="Arial" w:cs="Arial"/>
                <w:color w:val="000000"/>
                <w:sz w:val="24"/>
              </w:rPr>
              <w:t xml:space="preserve">Наименование продукции (по каждому виду продукции, услуг) </w:t>
            </w:r>
          </w:p>
        </w:tc>
        <w:tc>
          <w:tcPr>
            <w:tcW w:w="1418" w:type="dxa"/>
            <w:tcBorders>
              <w:top w:val="single" w:sz="8" w:space="0" w:color="000000"/>
              <w:left w:val="single" w:sz="8" w:space="0" w:color="000000"/>
              <w:bottom w:val="single" w:sz="8" w:space="0" w:color="000000"/>
              <w:right w:val="single" w:sz="8" w:space="0" w:color="000000"/>
            </w:tcBorders>
          </w:tcPr>
          <w:p w14:paraId="4AA55F49"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Ед. изм.</w:t>
            </w:r>
          </w:p>
        </w:tc>
        <w:tc>
          <w:tcPr>
            <w:tcW w:w="1439" w:type="dxa"/>
            <w:tcBorders>
              <w:top w:val="single" w:sz="8" w:space="0" w:color="000000"/>
              <w:left w:val="single" w:sz="8" w:space="0" w:color="000000"/>
              <w:bottom w:val="single" w:sz="8" w:space="0" w:color="000000"/>
              <w:right w:val="single" w:sz="8" w:space="0" w:color="000000"/>
            </w:tcBorders>
          </w:tcPr>
          <w:p w14:paraId="45455D2B"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20__ год факт </w:t>
            </w:r>
          </w:p>
        </w:tc>
        <w:tc>
          <w:tcPr>
            <w:tcW w:w="1701" w:type="dxa"/>
            <w:tcBorders>
              <w:top w:val="single" w:sz="8" w:space="0" w:color="000000"/>
              <w:left w:val="single" w:sz="8" w:space="0" w:color="000000"/>
              <w:bottom w:val="single" w:sz="8" w:space="0" w:color="000000"/>
              <w:right w:val="single" w:sz="8" w:space="0" w:color="000000"/>
            </w:tcBorders>
          </w:tcPr>
          <w:p w14:paraId="111418CF"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20__ год прогноз </w:t>
            </w:r>
          </w:p>
        </w:tc>
        <w:tc>
          <w:tcPr>
            <w:tcW w:w="1538" w:type="dxa"/>
            <w:tcBorders>
              <w:top w:val="single" w:sz="8" w:space="0" w:color="000000"/>
              <w:left w:val="single" w:sz="8" w:space="0" w:color="000000"/>
              <w:bottom w:val="single" w:sz="8" w:space="0" w:color="000000"/>
              <w:right w:val="single" w:sz="8" w:space="0" w:color="000000"/>
            </w:tcBorders>
          </w:tcPr>
          <w:p w14:paraId="4B087D0A" w14:textId="77777777" w:rsidR="009678B4" w:rsidRPr="009678B4" w:rsidRDefault="009678B4" w:rsidP="009678B4">
            <w:pPr>
              <w:spacing w:after="2" w:line="225" w:lineRule="auto"/>
              <w:rPr>
                <w:rFonts w:ascii="Arial" w:eastAsia="Calibri" w:hAnsi="Arial" w:cs="Arial"/>
                <w:color w:val="000000"/>
                <w:sz w:val="24"/>
              </w:rPr>
            </w:pPr>
            <w:r w:rsidRPr="009678B4">
              <w:rPr>
                <w:rFonts w:ascii="Arial" w:eastAsia="Calibri" w:hAnsi="Arial" w:cs="Arial"/>
                <w:color w:val="000000"/>
                <w:sz w:val="24"/>
              </w:rPr>
              <w:t xml:space="preserve">20__ год прогноз </w:t>
            </w:r>
          </w:p>
        </w:tc>
      </w:tr>
      <w:tr w:rsidR="009678B4" w:rsidRPr="009678B4" w14:paraId="2BB86E54" w14:textId="77777777" w:rsidTr="00607DA3">
        <w:trPr>
          <w:trHeight w:val="341"/>
        </w:trPr>
        <w:tc>
          <w:tcPr>
            <w:tcW w:w="3404" w:type="dxa"/>
            <w:tcBorders>
              <w:top w:val="single" w:sz="8" w:space="0" w:color="000000"/>
              <w:left w:val="single" w:sz="8" w:space="0" w:color="000000"/>
              <w:bottom w:val="single" w:sz="8" w:space="0" w:color="000000"/>
              <w:right w:val="single" w:sz="8" w:space="0" w:color="000000"/>
            </w:tcBorders>
            <w:vAlign w:val="bottom"/>
          </w:tcPr>
          <w:p w14:paraId="0019FDAB"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c>
          <w:tcPr>
            <w:tcW w:w="1418" w:type="dxa"/>
            <w:tcBorders>
              <w:top w:val="single" w:sz="8" w:space="0" w:color="000000"/>
              <w:left w:val="single" w:sz="8" w:space="0" w:color="000000"/>
              <w:bottom w:val="single" w:sz="8" w:space="0" w:color="000000"/>
              <w:right w:val="single" w:sz="8" w:space="0" w:color="000000"/>
            </w:tcBorders>
            <w:vAlign w:val="bottom"/>
          </w:tcPr>
          <w:p w14:paraId="00254871"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439" w:type="dxa"/>
            <w:tcBorders>
              <w:top w:val="single" w:sz="8" w:space="0" w:color="000000"/>
              <w:left w:val="single" w:sz="8" w:space="0" w:color="000000"/>
              <w:bottom w:val="single" w:sz="8" w:space="0" w:color="000000"/>
              <w:right w:val="single" w:sz="8" w:space="0" w:color="000000"/>
            </w:tcBorders>
            <w:vAlign w:val="bottom"/>
          </w:tcPr>
          <w:p w14:paraId="3158B6D3"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701" w:type="dxa"/>
            <w:tcBorders>
              <w:top w:val="single" w:sz="8" w:space="0" w:color="000000"/>
              <w:left w:val="single" w:sz="8" w:space="0" w:color="000000"/>
              <w:bottom w:val="single" w:sz="8" w:space="0" w:color="000000"/>
              <w:right w:val="single" w:sz="8" w:space="0" w:color="000000"/>
            </w:tcBorders>
            <w:vAlign w:val="bottom"/>
          </w:tcPr>
          <w:p w14:paraId="336A7F1A"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538" w:type="dxa"/>
            <w:tcBorders>
              <w:top w:val="single" w:sz="8" w:space="0" w:color="000000"/>
              <w:left w:val="single" w:sz="8" w:space="0" w:color="000000"/>
              <w:bottom w:val="single" w:sz="8" w:space="0" w:color="000000"/>
              <w:right w:val="single" w:sz="8" w:space="0" w:color="000000"/>
            </w:tcBorders>
            <w:vAlign w:val="bottom"/>
          </w:tcPr>
          <w:p w14:paraId="179AE10D"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12D07711" w14:textId="77777777" w:rsidTr="00607DA3">
        <w:trPr>
          <w:trHeight w:val="360"/>
        </w:trPr>
        <w:tc>
          <w:tcPr>
            <w:tcW w:w="3404" w:type="dxa"/>
            <w:tcBorders>
              <w:top w:val="single" w:sz="8" w:space="0" w:color="000000"/>
              <w:left w:val="single" w:sz="8" w:space="0" w:color="000000"/>
              <w:bottom w:val="single" w:sz="8" w:space="0" w:color="000000"/>
              <w:right w:val="single" w:sz="8" w:space="0" w:color="000000"/>
            </w:tcBorders>
            <w:vAlign w:val="bottom"/>
          </w:tcPr>
          <w:p w14:paraId="5D6D49FE"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c>
          <w:tcPr>
            <w:tcW w:w="1418" w:type="dxa"/>
            <w:tcBorders>
              <w:top w:val="single" w:sz="8" w:space="0" w:color="000000"/>
              <w:left w:val="single" w:sz="8" w:space="0" w:color="000000"/>
              <w:bottom w:val="single" w:sz="8" w:space="0" w:color="000000"/>
              <w:right w:val="single" w:sz="8" w:space="0" w:color="000000"/>
            </w:tcBorders>
            <w:vAlign w:val="bottom"/>
          </w:tcPr>
          <w:p w14:paraId="44BC83AE"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439" w:type="dxa"/>
            <w:tcBorders>
              <w:top w:val="single" w:sz="8" w:space="0" w:color="000000"/>
              <w:left w:val="single" w:sz="8" w:space="0" w:color="000000"/>
              <w:bottom w:val="single" w:sz="8" w:space="0" w:color="000000"/>
              <w:right w:val="single" w:sz="8" w:space="0" w:color="000000"/>
            </w:tcBorders>
            <w:vAlign w:val="bottom"/>
          </w:tcPr>
          <w:p w14:paraId="0F1489AC"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701" w:type="dxa"/>
            <w:tcBorders>
              <w:top w:val="single" w:sz="8" w:space="0" w:color="000000"/>
              <w:left w:val="single" w:sz="8" w:space="0" w:color="000000"/>
              <w:bottom w:val="single" w:sz="8" w:space="0" w:color="000000"/>
              <w:right w:val="single" w:sz="8" w:space="0" w:color="000000"/>
            </w:tcBorders>
            <w:vAlign w:val="bottom"/>
          </w:tcPr>
          <w:p w14:paraId="21F24EB2"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538" w:type="dxa"/>
            <w:tcBorders>
              <w:top w:val="single" w:sz="8" w:space="0" w:color="000000"/>
              <w:left w:val="single" w:sz="8" w:space="0" w:color="000000"/>
              <w:bottom w:val="single" w:sz="8" w:space="0" w:color="000000"/>
              <w:right w:val="single" w:sz="8" w:space="0" w:color="000000"/>
            </w:tcBorders>
            <w:vAlign w:val="bottom"/>
          </w:tcPr>
          <w:p w14:paraId="67C1D9E1"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563E6EAE" w14:textId="77777777" w:rsidTr="00607DA3">
        <w:trPr>
          <w:trHeight w:val="344"/>
        </w:trPr>
        <w:tc>
          <w:tcPr>
            <w:tcW w:w="3404" w:type="dxa"/>
            <w:tcBorders>
              <w:top w:val="single" w:sz="8" w:space="0" w:color="000000"/>
              <w:left w:val="single" w:sz="8" w:space="0" w:color="000000"/>
              <w:bottom w:val="single" w:sz="8" w:space="0" w:color="000000"/>
              <w:right w:val="single" w:sz="8" w:space="0" w:color="000000"/>
            </w:tcBorders>
          </w:tcPr>
          <w:p w14:paraId="627470FC" w14:textId="77777777" w:rsidR="009678B4" w:rsidRPr="009678B4" w:rsidRDefault="009678B4" w:rsidP="009678B4">
            <w:pPr>
              <w:rPr>
                <w:rFonts w:ascii="Arial" w:eastAsia="Calibri" w:hAnsi="Arial" w:cs="Arial"/>
                <w:color w:val="000000"/>
                <w:sz w:val="24"/>
              </w:rPr>
            </w:pPr>
          </w:p>
        </w:tc>
        <w:tc>
          <w:tcPr>
            <w:tcW w:w="1418" w:type="dxa"/>
            <w:tcBorders>
              <w:top w:val="single" w:sz="8" w:space="0" w:color="000000"/>
              <w:left w:val="single" w:sz="8" w:space="0" w:color="000000"/>
              <w:bottom w:val="single" w:sz="8" w:space="0" w:color="000000"/>
              <w:right w:val="single" w:sz="8" w:space="0" w:color="000000"/>
            </w:tcBorders>
          </w:tcPr>
          <w:p w14:paraId="281F5B06" w14:textId="77777777" w:rsidR="009678B4" w:rsidRPr="009678B4" w:rsidRDefault="009678B4" w:rsidP="009678B4">
            <w:pPr>
              <w:rPr>
                <w:rFonts w:ascii="Arial" w:eastAsia="Calibri" w:hAnsi="Arial" w:cs="Arial"/>
                <w:color w:val="000000"/>
                <w:sz w:val="24"/>
              </w:rPr>
            </w:pPr>
          </w:p>
        </w:tc>
        <w:tc>
          <w:tcPr>
            <w:tcW w:w="1439" w:type="dxa"/>
            <w:tcBorders>
              <w:top w:val="single" w:sz="8" w:space="0" w:color="000000"/>
              <w:left w:val="single" w:sz="8" w:space="0" w:color="000000"/>
              <w:bottom w:val="single" w:sz="8" w:space="0" w:color="000000"/>
              <w:right w:val="single" w:sz="8" w:space="0" w:color="000000"/>
            </w:tcBorders>
          </w:tcPr>
          <w:p w14:paraId="55F3C919" w14:textId="77777777" w:rsidR="009678B4" w:rsidRPr="009678B4" w:rsidRDefault="009678B4" w:rsidP="009678B4">
            <w:pPr>
              <w:rPr>
                <w:rFonts w:ascii="Arial" w:eastAsia="Calibri" w:hAnsi="Arial" w:cs="Arial"/>
                <w:color w:val="000000"/>
                <w:sz w:val="24"/>
              </w:rPr>
            </w:pPr>
          </w:p>
        </w:tc>
        <w:tc>
          <w:tcPr>
            <w:tcW w:w="1701" w:type="dxa"/>
            <w:tcBorders>
              <w:top w:val="single" w:sz="8" w:space="0" w:color="000000"/>
              <w:left w:val="single" w:sz="8" w:space="0" w:color="000000"/>
              <w:bottom w:val="single" w:sz="8" w:space="0" w:color="000000"/>
              <w:right w:val="single" w:sz="8" w:space="0" w:color="000000"/>
            </w:tcBorders>
          </w:tcPr>
          <w:p w14:paraId="0476AEB5" w14:textId="77777777" w:rsidR="009678B4" w:rsidRPr="009678B4" w:rsidRDefault="009678B4" w:rsidP="009678B4">
            <w:pPr>
              <w:rPr>
                <w:rFonts w:ascii="Arial" w:eastAsia="Calibri" w:hAnsi="Arial" w:cs="Arial"/>
                <w:color w:val="000000"/>
                <w:sz w:val="24"/>
              </w:rPr>
            </w:pPr>
          </w:p>
        </w:tc>
        <w:tc>
          <w:tcPr>
            <w:tcW w:w="1538" w:type="dxa"/>
            <w:tcBorders>
              <w:top w:val="single" w:sz="8" w:space="0" w:color="000000"/>
              <w:left w:val="single" w:sz="8" w:space="0" w:color="000000"/>
              <w:bottom w:val="single" w:sz="8" w:space="0" w:color="000000"/>
              <w:right w:val="single" w:sz="8" w:space="0" w:color="000000"/>
            </w:tcBorders>
          </w:tcPr>
          <w:p w14:paraId="58191B70" w14:textId="77777777" w:rsidR="009678B4" w:rsidRPr="009678B4" w:rsidRDefault="009678B4" w:rsidP="009678B4">
            <w:pPr>
              <w:rPr>
                <w:rFonts w:ascii="Arial" w:eastAsia="Calibri" w:hAnsi="Arial" w:cs="Arial"/>
                <w:color w:val="000000"/>
                <w:sz w:val="24"/>
              </w:rPr>
            </w:pPr>
          </w:p>
        </w:tc>
      </w:tr>
    </w:tbl>
    <w:p w14:paraId="3428DEA1" w14:textId="77777777" w:rsidR="009678B4" w:rsidRPr="009678B4" w:rsidRDefault="009678B4" w:rsidP="009678B4">
      <w:pPr>
        <w:spacing w:after="3" w:line="235" w:lineRule="auto"/>
        <w:ind w:right="64"/>
        <w:contextualSpacing/>
        <w:jc w:val="both"/>
        <w:rPr>
          <w:rFonts w:ascii="Arial" w:eastAsia="Calibri" w:hAnsi="Arial" w:cs="Arial"/>
          <w:color w:val="000000"/>
          <w:sz w:val="24"/>
        </w:rPr>
      </w:pPr>
      <w:r w:rsidRPr="009678B4">
        <w:rPr>
          <w:rFonts w:ascii="Arial" w:eastAsia="Calibri" w:hAnsi="Arial" w:cs="Arial"/>
          <w:color w:val="000000"/>
          <w:sz w:val="24"/>
        </w:rPr>
        <w:t>11. Организация сбыта продукции, основные потребители, наличие договоров и соглашений  _________________________________________ __________________________________________________________________</w:t>
      </w:r>
    </w:p>
    <w:p w14:paraId="1EF1A307" w14:textId="77777777" w:rsidR="009678B4" w:rsidRPr="009678B4" w:rsidRDefault="009678B4" w:rsidP="009678B4">
      <w:pPr>
        <w:spacing w:after="28" w:line="235" w:lineRule="auto"/>
        <w:ind w:right="64"/>
        <w:jc w:val="both"/>
        <w:rPr>
          <w:rFonts w:ascii="Arial" w:eastAsia="Calibri" w:hAnsi="Arial" w:cs="Arial"/>
          <w:color w:val="000000"/>
          <w:kern w:val="2"/>
          <w:sz w:val="24"/>
        </w:rPr>
      </w:pPr>
    </w:p>
    <w:p w14:paraId="37080388" w14:textId="77777777" w:rsidR="009678B4" w:rsidRPr="009678B4" w:rsidRDefault="009678B4" w:rsidP="009678B4">
      <w:pPr>
        <w:spacing w:after="28" w:line="235" w:lineRule="auto"/>
        <w:ind w:right="64"/>
        <w:jc w:val="both"/>
        <w:rPr>
          <w:rFonts w:ascii="Arial" w:eastAsia="Calibri" w:hAnsi="Arial" w:cs="Arial"/>
          <w:color w:val="000000"/>
          <w:kern w:val="2"/>
          <w:sz w:val="24"/>
        </w:rPr>
      </w:pPr>
      <w:r w:rsidRPr="009678B4">
        <w:rPr>
          <w:rFonts w:ascii="Arial" w:eastAsia="Calibri" w:hAnsi="Arial" w:cs="Arial"/>
          <w:color w:val="000000"/>
          <w:kern w:val="2"/>
          <w:sz w:val="24"/>
        </w:rPr>
        <w:t xml:space="preserve">12. План доходов и расходов, тыс. руб. </w:t>
      </w:r>
      <w:r w:rsidRPr="009678B4">
        <w:rPr>
          <w:rFonts w:ascii="Arial" w:eastAsia="Calibri" w:hAnsi="Arial" w:cs="Arial"/>
          <w:color w:val="000000"/>
          <w:kern w:val="2"/>
          <w:sz w:val="24"/>
        </w:rPr>
        <w:tab/>
        <w:t xml:space="preserve">  </w:t>
      </w:r>
      <w:r w:rsidRPr="009678B4">
        <w:rPr>
          <w:rFonts w:ascii="Arial" w:eastAsia="Calibri" w:hAnsi="Arial" w:cs="Arial"/>
          <w:color w:val="000000"/>
          <w:kern w:val="2"/>
          <w:sz w:val="24"/>
        </w:rPr>
        <w:tab/>
        <w:t xml:space="preserve"> </w:t>
      </w:r>
      <w:r w:rsidRPr="009678B4">
        <w:rPr>
          <w:rFonts w:ascii="Arial" w:eastAsia="Calibri" w:hAnsi="Arial" w:cs="Arial"/>
          <w:color w:val="000000"/>
          <w:kern w:val="2"/>
          <w:sz w:val="24"/>
        </w:rPr>
        <w:tab/>
        <w:t xml:space="preserve"> </w:t>
      </w:r>
      <w:r w:rsidRPr="009678B4">
        <w:rPr>
          <w:rFonts w:ascii="Arial" w:eastAsia="Calibri" w:hAnsi="Arial" w:cs="Arial"/>
          <w:color w:val="000000"/>
          <w:kern w:val="2"/>
          <w:sz w:val="24"/>
        </w:rPr>
        <w:tab/>
        <w:t xml:space="preserve"> </w:t>
      </w:r>
    </w:p>
    <w:tbl>
      <w:tblPr>
        <w:tblStyle w:val="TableGrid"/>
        <w:tblW w:w="9488" w:type="dxa"/>
        <w:tblInd w:w="0" w:type="dxa"/>
        <w:tblCellMar>
          <w:top w:w="77" w:type="dxa"/>
          <w:left w:w="149" w:type="dxa"/>
          <w:right w:w="83" w:type="dxa"/>
        </w:tblCellMar>
        <w:tblLook w:val="04A0" w:firstRow="1" w:lastRow="0" w:firstColumn="1" w:lastColumn="0" w:noHBand="0" w:noVBand="1"/>
      </w:tblPr>
      <w:tblGrid>
        <w:gridCol w:w="699"/>
        <w:gridCol w:w="3544"/>
        <w:gridCol w:w="1489"/>
        <w:gridCol w:w="2196"/>
        <w:gridCol w:w="1560"/>
      </w:tblGrid>
      <w:tr w:rsidR="009678B4" w:rsidRPr="009678B4" w14:paraId="2070919B" w14:textId="77777777" w:rsidTr="00607DA3">
        <w:trPr>
          <w:trHeight w:val="665"/>
        </w:trPr>
        <w:tc>
          <w:tcPr>
            <w:tcW w:w="699" w:type="dxa"/>
            <w:tcBorders>
              <w:top w:val="single" w:sz="8" w:space="0" w:color="000000"/>
              <w:left w:val="single" w:sz="8" w:space="0" w:color="000000"/>
              <w:bottom w:val="single" w:sz="8" w:space="0" w:color="000000"/>
              <w:right w:val="single" w:sz="8" w:space="0" w:color="000000"/>
            </w:tcBorders>
          </w:tcPr>
          <w:p w14:paraId="497C56E4" w14:textId="77777777" w:rsidR="009678B4" w:rsidRPr="009678B4" w:rsidRDefault="009678B4" w:rsidP="009678B4">
            <w:pPr>
              <w:ind w:right="26"/>
              <w:jc w:val="center"/>
              <w:rPr>
                <w:rFonts w:ascii="Arial" w:eastAsia="Calibri" w:hAnsi="Arial" w:cs="Arial"/>
                <w:color w:val="000000"/>
                <w:sz w:val="24"/>
              </w:rPr>
            </w:pPr>
            <w:r w:rsidRPr="009678B4">
              <w:rPr>
                <w:rFonts w:ascii="Arial" w:eastAsia="Calibri" w:hAnsi="Arial" w:cs="Arial"/>
                <w:color w:val="000000"/>
                <w:sz w:val="24"/>
              </w:rPr>
              <w:t>№ п/п</w:t>
            </w:r>
          </w:p>
        </w:tc>
        <w:tc>
          <w:tcPr>
            <w:tcW w:w="3544" w:type="dxa"/>
            <w:tcBorders>
              <w:top w:val="single" w:sz="8" w:space="0" w:color="000000"/>
              <w:left w:val="single" w:sz="8" w:space="0" w:color="000000"/>
              <w:bottom w:val="single" w:sz="8" w:space="0" w:color="000000"/>
              <w:right w:val="single" w:sz="8" w:space="0" w:color="000000"/>
            </w:tcBorders>
          </w:tcPr>
          <w:p w14:paraId="421E448A" w14:textId="77777777" w:rsidR="009678B4" w:rsidRPr="009678B4" w:rsidRDefault="009678B4" w:rsidP="009678B4">
            <w:pPr>
              <w:ind w:right="26"/>
              <w:jc w:val="center"/>
              <w:rPr>
                <w:rFonts w:ascii="Arial" w:eastAsia="Calibri" w:hAnsi="Arial" w:cs="Arial"/>
                <w:color w:val="000000"/>
                <w:sz w:val="24"/>
              </w:rPr>
            </w:pPr>
            <w:r w:rsidRPr="009678B4">
              <w:rPr>
                <w:rFonts w:ascii="Arial" w:eastAsia="Calibri" w:hAnsi="Arial" w:cs="Arial"/>
                <w:color w:val="000000"/>
                <w:sz w:val="24"/>
              </w:rPr>
              <w:t xml:space="preserve">Наименование показателя </w:t>
            </w:r>
          </w:p>
        </w:tc>
        <w:tc>
          <w:tcPr>
            <w:tcW w:w="1489" w:type="dxa"/>
            <w:tcBorders>
              <w:top w:val="single" w:sz="8" w:space="0" w:color="000000"/>
              <w:left w:val="single" w:sz="8" w:space="0" w:color="000000"/>
              <w:bottom w:val="single" w:sz="8" w:space="0" w:color="000000"/>
              <w:right w:val="single" w:sz="8" w:space="0" w:color="000000"/>
            </w:tcBorders>
          </w:tcPr>
          <w:p w14:paraId="1E384890"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20__ год факт </w:t>
            </w:r>
          </w:p>
        </w:tc>
        <w:tc>
          <w:tcPr>
            <w:tcW w:w="2196" w:type="dxa"/>
            <w:tcBorders>
              <w:top w:val="single" w:sz="8" w:space="0" w:color="000000"/>
              <w:left w:val="single" w:sz="8" w:space="0" w:color="000000"/>
              <w:bottom w:val="single" w:sz="8" w:space="0" w:color="000000"/>
              <w:right w:val="single" w:sz="8" w:space="0" w:color="000000"/>
            </w:tcBorders>
          </w:tcPr>
          <w:p w14:paraId="70447B66"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20__ текущий год (прогноз )</w:t>
            </w:r>
          </w:p>
        </w:tc>
        <w:tc>
          <w:tcPr>
            <w:tcW w:w="1560" w:type="dxa"/>
            <w:tcBorders>
              <w:top w:val="single" w:sz="8" w:space="0" w:color="000000"/>
              <w:left w:val="single" w:sz="8" w:space="0" w:color="000000"/>
              <w:bottom w:val="single" w:sz="8" w:space="0" w:color="000000"/>
              <w:right w:val="single" w:sz="8" w:space="0" w:color="000000"/>
            </w:tcBorders>
          </w:tcPr>
          <w:p w14:paraId="0E3EF603"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20__ год прогноз </w:t>
            </w:r>
          </w:p>
        </w:tc>
      </w:tr>
      <w:tr w:rsidR="009678B4" w:rsidRPr="009678B4" w14:paraId="423B54EC" w14:textId="77777777" w:rsidTr="00607DA3">
        <w:trPr>
          <w:trHeight w:val="343"/>
        </w:trPr>
        <w:tc>
          <w:tcPr>
            <w:tcW w:w="699" w:type="dxa"/>
            <w:tcBorders>
              <w:top w:val="single" w:sz="8" w:space="0" w:color="000000"/>
              <w:left w:val="single" w:sz="8" w:space="0" w:color="000000"/>
              <w:bottom w:val="single" w:sz="8" w:space="0" w:color="000000"/>
              <w:right w:val="single" w:sz="8" w:space="0" w:color="000000"/>
            </w:tcBorders>
          </w:tcPr>
          <w:p w14:paraId="198EA9D9"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1</w:t>
            </w:r>
          </w:p>
        </w:tc>
        <w:tc>
          <w:tcPr>
            <w:tcW w:w="3544" w:type="dxa"/>
            <w:tcBorders>
              <w:top w:val="single" w:sz="8" w:space="0" w:color="000000"/>
              <w:left w:val="single" w:sz="8" w:space="0" w:color="000000"/>
              <w:bottom w:val="single" w:sz="8" w:space="0" w:color="000000"/>
              <w:right w:val="single" w:sz="8" w:space="0" w:color="000000"/>
            </w:tcBorders>
          </w:tcPr>
          <w:p w14:paraId="1116A8B3"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Доходы – всего</w:t>
            </w:r>
          </w:p>
          <w:p w14:paraId="2D529DB7"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(2 + 3 + 4) </w:t>
            </w:r>
          </w:p>
        </w:tc>
        <w:tc>
          <w:tcPr>
            <w:tcW w:w="1489" w:type="dxa"/>
            <w:tcBorders>
              <w:top w:val="single" w:sz="8" w:space="0" w:color="000000"/>
              <w:left w:val="single" w:sz="8" w:space="0" w:color="000000"/>
              <w:bottom w:val="single" w:sz="8" w:space="0" w:color="000000"/>
              <w:right w:val="single" w:sz="8" w:space="0" w:color="000000"/>
            </w:tcBorders>
            <w:vAlign w:val="bottom"/>
          </w:tcPr>
          <w:p w14:paraId="55794248"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2196" w:type="dxa"/>
            <w:tcBorders>
              <w:top w:val="single" w:sz="8" w:space="0" w:color="000000"/>
              <w:left w:val="single" w:sz="8" w:space="0" w:color="000000"/>
              <w:bottom w:val="single" w:sz="8" w:space="0" w:color="000000"/>
              <w:right w:val="single" w:sz="8" w:space="0" w:color="000000"/>
            </w:tcBorders>
            <w:vAlign w:val="bottom"/>
          </w:tcPr>
          <w:p w14:paraId="27F0A4F7"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560" w:type="dxa"/>
            <w:tcBorders>
              <w:top w:val="single" w:sz="8" w:space="0" w:color="000000"/>
              <w:left w:val="single" w:sz="8" w:space="0" w:color="000000"/>
              <w:bottom w:val="single" w:sz="8" w:space="0" w:color="000000"/>
              <w:right w:val="single" w:sz="8" w:space="0" w:color="000000"/>
            </w:tcBorders>
            <w:vAlign w:val="bottom"/>
          </w:tcPr>
          <w:p w14:paraId="55F56548"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3A1984BC" w14:textId="77777777" w:rsidTr="00607DA3">
        <w:trPr>
          <w:trHeight w:val="985"/>
        </w:trPr>
        <w:tc>
          <w:tcPr>
            <w:tcW w:w="699" w:type="dxa"/>
            <w:tcBorders>
              <w:top w:val="single" w:sz="8" w:space="0" w:color="000000"/>
              <w:left w:val="single" w:sz="8" w:space="0" w:color="000000"/>
              <w:bottom w:val="single" w:sz="8" w:space="0" w:color="000000"/>
              <w:right w:val="single" w:sz="8" w:space="0" w:color="000000"/>
            </w:tcBorders>
          </w:tcPr>
          <w:p w14:paraId="7935AC6F" w14:textId="77777777" w:rsidR="009678B4" w:rsidRPr="009678B4" w:rsidRDefault="009678B4" w:rsidP="009678B4">
            <w:pPr>
              <w:ind w:right="69"/>
              <w:jc w:val="both"/>
              <w:rPr>
                <w:rFonts w:ascii="Arial" w:eastAsia="Calibri" w:hAnsi="Arial" w:cs="Arial"/>
                <w:color w:val="000000"/>
                <w:sz w:val="24"/>
              </w:rPr>
            </w:pPr>
            <w:r w:rsidRPr="009678B4">
              <w:rPr>
                <w:rFonts w:ascii="Arial" w:eastAsia="Calibri" w:hAnsi="Arial" w:cs="Arial"/>
                <w:color w:val="000000"/>
                <w:sz w:val="24"/>
              </w:rPr>
              <w:t>2</w:t>
            </w:r>
          </w:p>
        </w:tc>
        <w:tc>
          <w:tcPr>
            <w:tcW w:w="3544" w:type="dxa"/>
            <w:tcBorders>
              <w:top w:val="single" w:sz="8" w:space="0" w:color="000000"/>
              <w:left w:val="single" w:sz="8" w:space="0" w:color="000000"/>
              <w:bottom w:val="single" w:sz="8" w:space="0" w:color="000000"/>
              <w:right w:val="single" w:sz="8" w:space="0" w:color="000000"/>
            </w:tcBorders>
          </w:tcPr>
          <w:p w14:paraId="1B252233" w14:textId="77777777" w:rsidR="009678B4" w:rsidRPr="009678B4" w:rsidRDefault="009678B4" w:rsidP="009678B4">
            <w:pPr>
              <w:ind w:right="69"/>
              <w:jc w:val="both"/>
              <w:rPr>
                <w:rFonts w:ascii="Arial" w:eastAsia="Calibri" w:hAnsi="Arial" w:cs="Arial"/>
                <w:color w:val="000000"/>
                <w:sz w:val="24"/>
              </w:rPr>
            </w:pPr>
            <w:r w:rsidRPr="009678B4">
              <w:rPr>
                <w:rFonts w:ascii="Arial" w:eastAsia="Calibri" w:hAnsi="Arial" w:cs="Arial"/>
                <w:color w:val="000000"/>
                <w:sz w:val="24"/>
              </w:rPr>
              <w:t xml:space="preserve">Выручка от реализации продукции, услуг в том числе: </w:t>
            </w:r>
          </w:p>
        </w:tc>
        <w:tc>
          <w:tcPr>
            <w:tcW w:w="1489" w:type="dxa"/>
            <w:tcBorders>
              <w:top w:val="single" w:sz="8" w:space="0" w:color="000000"/>
              <w:left w:val="single" w:sz="8" w:space="0" w:color="000000"/>
              <w:bottom w:val="single" w:sz="8" w:space="0" w:color="000000"/>
              <w:right w:val="single" w:sz="8" w:space="0" w:color="000000"/>
            </w:tcBorders>
            <w:vAlign w:val="bottom"/>
          </w:tcPr>
          <w:p w14:paraId="7A9DCC60"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2196" w:type="dxa"/>
            <w:tcBorders>
              <w:top w:val="single" w:sz="8" w:space="0" w:color="000000"/>
              <w:left w:val="single" w:sz="8" w:space="0" w:color="000000"/>
              <w:bottom w:val="single" w:sz="8" w:space="0" w:color="000000"/>
              <w:right w:val="single" w:sz="8" w:space="0" w:color="000000"/>
            </w:tcBorders>
            <w:vAlign w:val="bottom"/>
          </w:tcPr>
          <w:p w14:paraId="12B67484"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560" w:type="dxa"/>
            <w:tcBorders>
              <w:top w:val="single" w:sz="8" w:space="0" w:color="000000"/>
              <w:left w:val="single" w:sz="8" w:space="0" w:color="000000"/>
              <w:bottom w:val="single" w:sz="8" w:space="0" w:color="000000"/>
              <w:right w:val="single" w:sz="8" w:space="0" w:color="000000"/>
            </w:tcBorders>
            <w:vAlign w:val="bottom"/>
          </w:tcPr>
          <w:p w14:paraId="7CA0A652"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03A73C90" w14:textId="77777777" w:rsidTr="00607DA3">
        <w:trPr>
          <w:trHeight w:val="343"/>
        </w:trPr>
        <w:tc>
          <w:tcPr>
            <w:tcW w:w="699" w:type="dxa"/>
            <w:tcBorders>
              <w:top w:val="single" w:sz="8" w:space="0" w:color="000000"/>
              <w:left w:val="single" w:sz="8" w:space="0" w:color="000000"/>
              <w:bottom w:val="single" w:sz="8" w:space="0" w:color="000000"/>
              <w:right w:val="single" w:sz="8" w:space="0" w:color="000000"/>
            </w:tcBorders>
          </w:tcPr>
          <w:p w14:paraId="0005FE56"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3</w:t>
            </w:r>
          </w:p>
        </w:tc>
        <w:tc>
          <w:tcPr>
            <w:tcW w:w="3544" w:type="dxa"/>
            <w:tcBorders>
              <w:top w:val="single" w:sz="8" w:space="0" w:color="000000"/>
              <w:left w:val="single" w:sz="8" w:space="0" w:color="000000"/>
              <w:bottom w:val="single" w:sz="8" w:space="0" w:color="000000"/>
              <w:right w:val="single" w:sz="8" w:space="0" w:color="000000"/>
            </w:tcBorders>
          </w:tcPr>
          <w:p w14:paraId="00FADB26"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w:t>
            </w:r>
          </w:p>
        </w:tc>
        <w:tc>
          <w:tcPr>
            <w:tcW w:w="1489" w:type="dxa"/>
            <w:tcBorders>
              <w:top w:val="single" w:sz="8" w:space="0" w:color="000000"/>
              <w:left w:val="single" w:sz="8" w:space="0" w:color="000000"/>
              <w:bottom w:val="single" w:sz="8" w:space="0" w:color="000000"/>
              <w:right w:val="single" w:sz="8" w:space="0" w:color="000000"/>
            </w:tcBorders>
            <w:vAlign w:val="bottom"/>
          </w:tcPr>
          <w:p w14:paraId="32B5F33C"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2196" w:type="dxa"/>
            <w:tcBorders>
              <w:top w:val="single" w:sz="8" w:space="0" w:color="000000"/>
              <w:left w:val="single" w:sz="8" w:space="0" w:color="000000"/>
              <w:bottom w:val="single" w:sz="8" w:space="0" w:color="000000"/>
              <w:right w:val="single" w:sz="8" w:space="0" w:color="000000"/>
            </w:tcBorders>
            <w:vAlign w:val="bottom"/>
          </w:tcPr>
          <w:p w14:paraId="09410F4C"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560" w:type="dxa"/>
            <w:tcBorders>
              <w:top w:val="single" w:sz="8" w:space="0" w:color="000000"/>
              <w:left w:val="single" w:sz="8" w:space="0" w:color="000000"/>
              <w:bottom w:val="single" w:sz="8" w:space="0" w:color="000000"/>
              <w:right w:val="single" w:sz="8" w:space="0" w:color="000000"/>
            </w:tcBorders>
            <w:vAlign w:val="bottom"/>
          </w:tcPr>
          <w:p w14:paraId="1FF48BE3"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3C8FFCD4" w14:textId="77777777" w:rsidTr="00607DA3">
        <w:trPr>
          <w:trHeight w:val="986"/>
        </w:trPr>
        <w:tc>
          <w:tcPr>
            <w:tcW w:w="699" w:type="dxa"/>
            <w:tcBorders>
              <w:top w:val="single" w:sz="8" w:space="0" w:color="000000"/>
              <w:left w:val="single" w:sz="8" w:space="0" w:color="000000"/>
              <w:bottom w:val="single" w:sz="8" w:space="0" w:color="000000"/>
              <w:right w:val="single" w:sz="8" w:space="0" w:color="000000"/>
            </w:tcBorders>
          </w:tcPr>
          <w:p w14:paraId="41CB2386" w14:textId="77777777" w:rsidR="009678B4" w:rsidRPr="009678B4" w:rsidRDefault="009678B4" w:rsidP="009678B4">
            <w:pPr>
              <w:tabs>
                <w:tab w:val="right" w:pos="3172"/>
              </w:tabs>
              <w:rPr>
                <w:rFonts w:ascii="Arial" w:eastAsia="Calibri" w:hAnsi="Arial" w:cs="Arial"/>
                <w:color w:val="000000"/>
                <w:sz w:val="24"/>
              </w:rPr>
            </w:pPr>
            <w:r w:rsidRPr="009678B4">
              <w:rPr>
                <w:rFonts w:ascii="Arial" w:eastAsia="Calibri" w:hAnsi="Arial" w:cs="Arial"/>
                <w:color w:val="000000"/>
                <w:sz w:val="24"/>
              </w:rPr>
              <w:lastRenderedPageBreak/>
              <w:t>4</w:t>
            </w:r>
          </w:p>
        </w:tc>
        <w:tc>
          <w:tcPr>
            <w:tcW w:w="3544" w:type="dxa"/>
            <w:tcBorders>
              <w:top w:val="single" w:sz="8" w:space="0" w:color="000000"/>
              <w:left w:val="single" w:sz="8" w:space="0" w:color="000000"/>
              <w:bottom w:val="single" w:sz="8" w:space="0" w:color="000000"/>
              <w:right w:val="single" w:sz="8" w:space="0" w:color="000000"/>
            </w:tcBorders>
          </w:tcPr>
          <w:p w14:paraId="291EA2E6" w14:textId="77777777" w:rsidR="009678B4" w:rsidRPr="009678B4" w:rsidRDefault="009678B4" w:rsidP="009678B4">
            <w:pPr>
              <w:tabs>
                <w:tab w:val="right" w:pos="3172"/>
              </w:tabs>
              <w:rPr>
                <w:rFonts w:ascii="Arial" w:eastAsia="Calibri" w:hAnsi="Arial" w:cs="Arial"/>
                <w:color w:val="000000"/>
                <w:sz w:val="24"/>
              </w:rPr>
            </w:pPr>
            <w:r w:rsidRPr="009678B4">
              <w:rPr>
                <w:rFonts w:ascii="Arial" w:eastAsia="Calibri" w:hAnsi="Arial" w:cs="Arial"/>
                <w:color w:val="000000"/>
                <w:sz w:val="24"/>
              </w:rPr>
              <w:t xml:space="preserve">Прочие </w:t>
            </w:r>
            <w:r w:rsidRPr="009678B4">
              <w:rPr>
                <w:rFonts w:ascii="Arial" w:eastAsia="Calibri" w:hAnsi="Arial" w:cs="Arial"/>
                <w:color w:val="000000"/>
                <w:sz w:val="24"/>
              </w:rPr>
              <w:tab/>
              <w:t xml:space="preserve">доходы </w:t>
            </w:r>
          </w:p>
          <w:p w14:paraId="175C1584"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(расшифровать: включая </w:t>
            </w:r>
          </w:p>
          <w:p w14:paraId="42B23920"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грант) </w:t>
            </w:r>
          </w:p>
        </w:tc>
        <w:tc>
          <w:tcPr>
            <w:tcW w:w="1489" w:type="dxa"/>
            <w:tcBorders>
              <w:top w:val="single" w:sz="8" w:space="0" w:color="000000"/>
              <w:left w:val="single" w:sz="8" w:space="0" w:color="000000"/>
              <w:bottom w:val="single" w:sz="8" w:space="0" w:color="000000"/>
              <w:right w:val="single" w:sz="8" w:space="0" w:color="000000"/>
            </w:tcBorders>
            <w:vAlign w:val="bottom"/>
          </w:tcPr>
          <w:p w14:paraId="4A46681A"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2196" w:type="dxa"/>
            <w:tcBorders>
              <w:top w:val="single" w:sz="8" w:space="0" w:color="000000"/>
              <w:left w:val="single" w:sz="8" w:space="0" w:color="000000"/>
              <w:bottom w:val="single" w:sz="8" w:space="0" w:color="000000"/>
              <w:right w:val="single" w:sz="8" w:space="0" w:color="000000"/>
            </w:tcBorders>
            <w:vAlign w:val="bottom"/>
          </w:tcPr>
          <w:p w14:paraId="0A14815E"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c>
          <w:tcPr>
            <w:tcW w:w="1560" w:type="dxa"/>
            <w:tcBorders>
              <w:top w:val="single" w:sz="8" w:space="0" w:color="000000"/>
              <w:left w:val="single" w:sz="8" w:space="0" w:color="000000"/>
              <w:bottom w:val="single" w:sz="8" w:space="0" w:color="000000"/>
              <w:right w:val="single" w:sz="8" w:space="0" w:color="000000"/>
            </w:tcBorders>
            <w:vAlign w:val="bottom"/>
          </w:tcPr>
          <w:p w14:paraId="4FB3B768" w14:textId="77777777" w:rsidR="009678B4" w:rsidRPr="009678B4" w:rsidRDefault="009678B4" w:rsidP="009678B4">
            <w:pPr>
              <w:jc w:val="center"/>
              <w:rPr>
                <w:rFonts w:ascii="Arial" w:eastAsia="Calibri" w:hAnsi="Arial" w:cs="Arial"/>
                <w:color w:val="000000"/>
                <w:sz w:val="24"/>
              </w:rPr>
            </w:pPr>
            <w:r w:rsidRPr="009678B4">
              <w:rPr>
                <w:rFonts w:ascii="Arial" w:eastAsia="Calibri" w:hAnsi="Arial" w:cs="Arial"/>
                <w:color w:val="000000"/>
                <w:sz w:val="24"/>
              </w:rPr>
              <w:t xml:space="preserve"> </w:t>
            </w:r>
          </w:p>
        </w:tc>
      </w:tr>
      <w:tr w:rsidR="009678B4" w:rsidRPr="009678B4" w14:paraId="33195BDC" w14:textId="77777777" w:rsidTr="00607DA3">
        <w:trPr>
          <w:trHeight w:val="341"/>
        </w:trPr>
        <w:tc>
          <w:tcPr>
            <w:tcW w:w="699" w:type="dxa"/>
            <w:tcBorders>
              <w:top w:val="single" w:sz="8" w:space="0" w:color="000000"/>
              <w:left w:val="single" w:sz="8" w:space="0" w:color="000000"/>
              <w:bottom w:val="single" w:sz="8" w:space="0" w:color="000000"/>
              <w:right w:val="single" w:sz="8" w:space="0" w:color="000000"/>
            </w:tcBorders>
          </w:tcPr>
          <w:p w14:paraId="7AE32801"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5</w:t>
            </w:r>
          </w:p>
        </w:tc>
        <w:tc>
          <w:tcPr>
            <w:tcW w:w="3544" w:type="dxa"/>
            <w:tcBorders>
              <w:top w:val="single" w:sz="8" w:space="0" w:color="000000"/>
              <w:left w:val="single" w:sz="8" w:space="0" w:color="000000"/>
              <w:bottom w:val="single" w:sz="8" w:space="0" w:color="000000"/>
              <w:right w:val="single" w:sz="8" w:space="0" w:color="000000"/>
            </w:tcBorders>
          </w:tcPr>
          <w:p w14:paraId="7782AA24"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Текущие расходы - всего </w:t>
            </w:r>
          </w:p>
          <w:p w14:paraId="6AC629FA"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(6+7+8+9+10+11+12)</w:t>
            </w:r>
          </w:p>
        </w:tc>
        <w:tc>
          <w:tcPr>
            <w:tcW w:w="1489" w:type="dxa"/>
            <w:tcBorders>
              <w:top w:val="single" w:sz="8" w:space="0" w:color="000000"/>
              <w:left w:val="single" w:sz="8" w:space="0" w:color="000000"/>
              <w:bottom w:val="single" w:sz="8" w:space="0" w:color="000000"/>
              <w:right w:val="single" w:sz="8" w:space="0" w:color="000000"/>
            </w:tcBorders>
          </w:tcPr>
          <w:p w14:paraId="4F45423F" w14:textId="77777777" w:rsidR="009678B4" w:rsidRPr="009678B4" w:rsidRDefault="009678B4" w:rsidP="009678B4">
            <w:pPr>
              <w:rPr>
                <w:rFonts w:ascii="Arial" w:eastAsia="Calibri" w:hAnsi="Arial" w:cs="Arial"/>
                <w:color w:val="000000"/>
                <w:sz w:val="24"/>
              </w:rPr>
            </w:pPr>
          </w:p>
        </w:tc>
        <w:tc>
          <w:tcPr>
            <w:tcW w:w="2196" w:type="dxa"/>
            <w:tcBorders>
              <w:top w:val="single" w:sz="8" w:space="0" w:color="000000"/>
              <w:left w:val="single" w:sz="8" w:space="0" w:color="000000"/>
              <w:bottom w:val="single" w:sz="8" w:space="0" w:color="000000"/>
              <w:right w:val="single" w:sz="8" w:space="0" w:color="000000"/>
            </w:tcBorders>
          </w:tcPr>
          <w:p w14:paraId="2F0B506A" w14:textId="77777777" w:rsidR="009678B4" w:rsidRPr="009678B4" w:rsidRDefault="009678B4" w:rsidP="009678B4">
            <w:pPr>
              <w:rPr>
                <w:rFonts w:ascii="Arial" w:eastAsia="Calibri" w:hAnsi="Arial" w:cs="Arial"/>
                <w:color w:val="000000"/>
                <w:sz w:val="24"/>
              </w:rPr>
            </w:pPr>
          </w:p>
        </w:tc>
        <w:tc>
          <w:tcPr>
            <w:tcW w:w="1560" w:type="dxa"/>
            <w:tcBorders>
              <w:top w:val="single" w:sz="8" w:space="0" w:color="000000"/>
              <w:left w:val="single" w:sz="8" w:space="0" w:color="000000"/>
              <w:bottom w:val="single" w:sz="8" w:space="0" w:color="000000"/>
              <w:right w:val="single" w:sz="8" w:space="0" w:color="000000"/>
            </w:tcBorders>
          </w:tcPr>
          <w:p w14:paraId="6018D111" w14:textId="77777777" w:rsidR="009678B4" w:rsidRPr="009678B4" w:rsidRDefault="009678B4" w:rsidP="009678B4">
            <w:pPr>
              <w:rPr>
                <w:rFonts w:ascii="Arial" w:eastAsia="Calibri" w:hAnsi="Arial" w:cs="Arial"/>
                <w:color w:val="000000"/>
                <w:sz w:val="24"/>
              </w:rPr>
            </w:pPr>
          </w:p>
        </w:tc>
      </w:tr>
      <w:tr w:rsidR="009678B4" w:rsidRPr="009678B4" w14:paraId="3AF6AFF5" w14:textId="77777777" w:rsidTr="00607DA3">
        <w:trPr>
          <w:trHeight w:val="341"/>
        </w:trPr>
        <w:tc>
          <w:tcPr>
            <w:tcW w:w="699" w:type="dxa"/>
            <w:tcBorders>
              <w:top w:val="single" w:sz="8" w:space="0" w:color="000000"/>
              <w:left w:val="single" w:sz="8" w:space="0" w:color="000000"/>
              <w:bottom w:val="single" w:sz="8" w:space="0" w:color="000000"/>
              <w:right w:val="single" w:sz="8" w:space="0" w:color="000000"/>
            </w:tcBorders>
          </w:tcPr>
          <w:p w14:paraId="6EE5C2DD"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6</w:t>
            </w:r>
          </w:p>
        </w:tc>
        <w:tc>
          <w:tcPr>
            <w:tcW w:w="3544" w:type="dxa"/>
            <w:tcBorders>
              <w:top w:val="single" w:sz="8" w:space="0" w:color="000000"/>
              <w:left w:val="single" w:sz="8" w:space="0" w:color="000000"/>
              <w:bottom w:val="single" w:sz="8" w:space="0" w:color="000000"/>
              <w:right w:val="single" w:sz="8" w:space="0" w:color="000000"/>
            </w:tcBorders>
          </w:tcPr>
          <w:p w14:paraId="7F717E1C"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Фонд оплаты труда с начислениями</w:t>
            </w:r>
          </w:p>
        </w:tc>
        <w:tc>
          <w:tcPr>
            <w:tcW w:w="1489" w:type="dxa"/>
            <w:tcBorders>
              <w:top w:val="single" w:sz="8" w:space="0" w:color="000000"/>
              <w:left w:val="single" w:sz="8" w:space="0" w:color="000000"/>
              <w:bottom w:val="single" w:sz="8" w:space="0" w:color="000000"/>
              <w:right w:val="single" w:sz="8" w:space="0" w:color="000000"/>
            </w:tcBorders>
          </w:tcPr>
          <w:p w14:paraId="3FFFF2AE" w14:textId="77777777" w:rsidR="009678B4" w:rsidRPr="009678B4" w:rsidRDefault="009678B4" w:rsidP="009678B4">
            <w:pPr>
              <w:rPr>
                <w:rFonts w:ascii="Arial" w:eastAsia="Calibri" w:hAnsi="Arial" w:cs="Arial"/>
                <w:color w:val="000000"/>
                <w:sz w:val="24"/>
              </w:rPr>
            </w:pPr>
          </w:p>
        </w:tc>
        <w:tc>
          <w:tcPr>
            <w:tcW w:w="2196" w:type="dxa"/>
            <w:tcBorders>
              <w:top w:val="single" w:sz="8" w:space="0" w:color="000000"/>
              <w:left w:val="single" w:sz="8" w:space="0" w:color="000000"/>
              <w:bottom w:val="single" w:sz="8" w:space="0" w:color="000000"/>
              <w:right w:val="single" w:sz="8" w:space="0" w:color="000000"/>
            </w:tcBorders>
          </w:tcPr>
          <w:p w14:paraId="590DD673" w14:textId="77777777" w:rsidR="009678B4" w:rsidRPr="009678B4" w:rsidRDefault="009678B4" w:rsidP="009678B4">
            <w:pPr>
              <w:rPr>
                <w:rFonts w:ascii="Arial" w:eastAsia="Calibri" w:hAnsi="Arial" w:cs="Arial"/>
                <w:color w:val="000000"/>
                <w:sz w:val="24"/>
              </w:rPr>
            </w:pPr>
          </w:p>
        </w:tc>
        <w:tc>
          <w:tcPr>
            <w:tcW w:w="1560" w:type="dxa"/>
            <w:tcBorders>
              <w:top w:val="single" w:sz="8" w:space="0" w:color="000000"/>
              <w:left w:val="single" w:sz="8" w:space="0" w:color="000000"/>
              <w:bottom w:val="single" w:sz="8" w:space="0" w:color="000000"/>
              <w:right w:val="single" w:sz="8" w:space="0" w:color="000000"/>
            </w:tcBorders>
          </w:tcPr>
          <w:p w14:paraId="02E8E06F" w14:textId="77777777" w:rsidR="009678B4" w:rsidRPr="009678B4" w:rsidRDefault="009678B4" w:rsidP="009678B4">
            <w:pPr>
              <w:rPr>
                <w:rFonts w:ascii="Arial" w:eastAsia="Calibri" w:hAnsi="Arial" w:cs="Arial"/>
                <w:color w:val="000000"/>
                <w:sz w:val="24"/>
              </w:rPr>
            </w:pPr>
          </w:p>
        </w:tc>
      </w:tr>
      <w:tr w:rsidR="009678B4" w:rsidRPr="009678B4" w14:paraId="23B21380" w14:textId="77777777" w:rsidTr="00607DA3">
        <w:trPr>
          <w:trHeight w:val="341"/>
        </w:trPr>
        <w:tc>
          <w:tcPr>
            <w:tcW w:w="699" w:type="dxa"/>
            <w:tcBorders>
              <w:top w:val="single" w:sz="8" w:space="0" w:color="000000"/>
              <w:left w:val="single" w:sz="8" w:space="0" w:color="000000"/>
              <w:bottom w:val="single" w:sz="8" w:space="0" w:color="000000"/>
              <w:right w:val="single" w:sz="8" w:space="0" w:color="000000"/>
            </w:tcBorders>
          </w:tcPr>
          <w:p w14:paraId="24C9153C"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7</w:t>
            </w:r>
          </w:p>
        </w:tc>
        <w:tc>
          <w:tcPr>
            <w:tcW w:w="3544" w:type="dxa"/>
            <w:tcBorders>
              <w:top w:val="single" w:sz="8" w:space="0" w:color="000000"/>
              <w:left w:val="single" w:sz="8" w:space="0" w:color="000000"/>
              <w:bottom w:val="single" w:sz="8" w:space="0" w:color="000000"/>
              <w:right w:val="single" w:sz="8" w:space="0" w:color="000000"/>
            </w:tcBorders>
          </w:tcPr>
          <w:p w14:paraId="5140775D"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Коммунальные услуги</w:t>
            </w:r>
          </w:p>
        </w:tc>
        <w:tc>
          <w:tcPr>
            <w:tcW w:w="1489" w:type="dxa"/>
            <w:tcBorders>
              <w:top w:val="single" w:sz="8" w:space="0" w:color="000000"/>
              <w:left w:val="single" w:sz="8" w:space="0" w:color="000000"/>
              <w:bottom w:val="single" w:sz="8" w:space="0" w:color="000000"/>
              <w:right w:val="single" w:sz="8" w:space="0" w:color="000000"/>
            </w:tcBorders>
          </w:tcPr>
          <w:p w14:paraId="312FF916" w14:textId="77777777" w:rsidR="009678B4" w:rsidRPr="009678B4" w:rsidRDefault="009678B4" w:rsidP="009678B4">
            <w:pPr>
              <w:rPr>
                <w:rFonts w:ascii="Arial" w:eastAsia="Calibri" w:hAnsi="Arial" w:cs="Arial"/>
                <w:color w:val="000000"/>
                <w:sz w:val="24"/>
              </w:rPr>
            </w:pPr>
          </w:p>
        </w:tc>
        <w:tc>
          <w:tcPr>
            <w:tcW w:w="2196" w:type="dxa"/>
            <w:tcBorders>
              <w:top w:val="single" w:sz="8" w:space="0" w:color="000000"/>
              <w:left w:val="single" w:sz="8" w:space="0" w:color="000000"/>
              <w:bottom w:val="single" w:sz="8" w:space="0" w:color="000000"/>
              <w:right w:val="single" w:sz="8" w:space="0" w:color="000000"/>
            </w:tcBorders>
          </w:tcPr>
          <w:p w14:paraId="187393B7" w14:textId="77777777" w:rsidR="009678B4" w:rsidRPr="009678B4" w:rsidRDefault="009678B4" w:rsidP="009678B4">
            <w:pPr>
              <w:rPr>
                <w:rFonts w:ascii="Arial" w:eastAsia="Calibri" w:hAnsi="Arial" w:cs="Arial"/>
                <w:color w:val="000000"/>
                <w:sz w:val="24"/>
              </w:rPr>
            </w:pPr>
          </w:p>
        </w:tc>
        <w:tc>
          <w:tcPr>
            <w:tcW w:w="1560" w:type="dxa"/>
            <w:tcBorders>
              <w:top w:val="single" w:sz="8" w:space="0" w:color="000000"/>
              <w:left w:val="single" w:sz="8" w:space="0" w:color="000000"/>
              <w:bottom w:val="single" w:sz="8" w:space="0" w:color="000000"/>
              <w:right w:val="single" w:sz="8" w:space="0" w:color="000000"/>
            </w:tcBorders>
          </w:tcPr>
          <w:p w14:paraId="24F69B57" w14:textId="77777777" w:rsidR="009678B4" w:rsidRPr="009678B4" w:rsidRDefault="009678B4" w:rsidP="009678B4">
            <w:pPr>
              <w:rPr>
                <w:rFonts w:ascii="Arial" w:eastAsia="Calibri" w:hAnsi="Arial" w:cs="Arial"/>
                <w:color w:val="000000"/>
                <w:sz w:val="24"/>
              </w:rPr>
            </w:pPr>
          </w:p>
        </w:tc>
      </w:tr>
      <w:tr w:rsidR="009678B4" w:rsidRPr="009678B4" w14:paraId="560BDF02" w14:textId="77777777" w:rsidTr="00607DA3">
        <w:trPr>
          <w:trHeight w:val="341"/>
        </w:trPr>
        <w:tc>
          <w:tcPr>
            <w:tcW w:w="699" w:type="dxa"/>
            <w:tcBorders>
              <w:top w:val="single" w:sz="8" w:space="0" w:color="000000"/>
              <w:left w:val="single" w:sz="8" w:space="0" w:color="000000"/>
              <w:bottom w:val="single" w:sz="8" w:space="0" w:color="000000"/>
              <w:right w:val="single" w:sz="8" w:space="0" w:color="000000"/>
            </w:tcBorders>
          </w:tcPr>
          <w:p w14:paraId="01A2E680"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8</w:t>
            </w:r>
          </w:p>
        </w:tc>
        <w:tc>
          <w:tcPr>
            <w:tcW w:w="3544" w:type="dxa"/>
            <w:tcBorders>
              <w:top w:val="single" w:sz="8" w:space="0" w:color="000000"/>
              <w:left w:val="single" w:sz="8" w:space="0" w:color="000000"/>
              <w:bottom w:val="single" w:sz="8" w:space="0" w:color="000000"/>
              <w:right w:val="single" w:sz="8" w:space="0" w:color="000000"/>
            </w:tcBorders>
          </w:tcPr>
          <w:p w14:paraId="61717D89"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Расходные материалы, сырье</w:t>
            </w:r>
          </w:p>
        </w:tc>
        <w:tc>
          <w:tcPr>
            <w:tcW w:w="1489" w:type="dxa"/>
            <w:tcBorders>
              <w:top w:val="single" w:sz="8" w:space="0" w:color="000000"/>
              <w:left w:val="single" w:sz="8" w:space="0" w:color="000000"/>
              <w:bottom w:val="single" w:sz="8" w:space="0" w:color="000000"/>
              <w:right w:val="single" w:sz="8" w:space="0" w:color="000000"/>
            </w:tcBorders>
          </w:tcPr>
          <w:p w14:paraId="59E9E416" w14:textId="77777777" w:rsidR="009678B4" w:rsidRPr="009678B4" w:rsidRDefault="009678B4" w:rsidP="009678B4">
            <w:pPr>
              <w:rPr>
                <w:rFonts w:ascii="Arial" w:eastAsia="Calibri" w:hAnsi="Arial" w:cs="Arial"/>
                <w:color w:val="000000"/>
                <w:sz w:val="24"/>
              </w:rPr>
            </w:pPr>
          </w:p>
        </w:tc>
        <w:tc>
          <w:tcPr>
            <w:tcW w:w="2196" w:type="dxa"/>
            <w:tcBorders>
              <w:top w:val="single" w:sz="8" w:space="0" w:color="000000"/>
              <w:left w:val="single" w:sz="8" w:space="0" w:color="000000"/>
              <w:bottom w:val="single" w:sz="8" w:space="0" w:color="000000"/>
              <w:right w:val="single" w:sz="8" w:space="0" w:color="000000"/>
            </w:tcBorders>
          </w:tcPr>
          <w:p w14:paraId="7CDFF3D5" w14:textId="77777777" w:rsidR="009678B4" w:rsidRPr="009678B4" w:rsidRDefault="009678B4" w:rsidP="009678B4">
            <w:pPr>
              <w:rPr>
                <w:rFonts w:ascii="Arial" w:eastAsia="Calibri" w:hAnsi="Arial" w:cs="Arial"/>
                <w:color w:val="000000"/>
                <w:sz w:val="24"/>
              </w:rPr>
            </w:pPr>
          </w:p>
        </w:tc>
        <w:tc>
          <w:tcPr>
            <w:tcW w:w="1560" w:type="dxa"/>
            <w:tcBorders>
              <w:top w:val="single" w:sz="8" w:space="0" w:color="000000"/>
              <w:left w:val="single" w:sz="8" w:space="0" w:color="000000"/>
              <w:bottom w:val="single" w:sz="8" w:space="0" w:color="000000"/>
              <w:right w:val="single" w:sz="8" w:space="0" w:color="000000"/>
            </w:tcBorders>
          </w:tcPr>
          <w:p w14:paraId="369A3C66" w14:textId="77777777" w:rsidR="009678B4" w:rsidRPr="009678B4" w:rsidRDefault="009678B4" w:rsidP="009678B4">
            <w:pPr>
              <w:rPr>
                <w:rFonts w:ascii="Arial" w:eastAsia="Calibri" w:hAnsi="Arial" w:cs="Arial"/>
                <w:color w:val="000000"/>
                <w:sz w:val="24"/>
              </w:rPr>
            </w:pPr>
          </w:p>
        </w:tc>
      </w:tr>
      <w:tr w:rsidR="009678B4" w:rsidRPr="009678B4" w14:paraId="70E14C03" w14:textId="77777777" w:rsidTr="00607DA3">
        <w:trPr>
          <w:trHeight w:val="341"/>
        </w:trPr>
        <w:tc>
          <w:tcPr>
            <w:tcW w:w="699" w:type="dxa"/>
            <w:tcBorders>
              <w:top w:val="single" w:sz="8" w:space="0" w:color="000000"/>
              <w:left w:val="single" w:sz="8" w:space="0" w:color="000000"/>
              <w:bottom w:val="single" w:sz="8" w:space="0" w:color="000000"/>
              <w:right w:val="single" w:sz="8" w:space="0" w:color="000000"/>
            </w:tcBorders>
          </w:tcPr>
          <w:p w14:paraId="20773448"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9-12</w:t>
            </w:r>
          </w:p>
        </w:tc>
        <w:tc>
          <w:tcPr>
            <w:tcW w:w="3544" w:type="dxa"/>
            <w:tcBorders>
              <w:top w:val="single" w:sz="8" w:space="0" w:color="000000"/>
              <w:left w:val="single" w:sz="8" w:space="0" w:color="000000"/>
              <w:bottom w:val="single" w:sz="8" w:space="0" w:color="000000"/>
              <w:right w:val="single" w:sz="8" w:space="0" w:color="000000"/>
            </w:tcBorders>
          </w:tcPr>
          <w:p w14:paraId="181D7EDB"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w:t>
            </w:r>
          </w:p>
        </w:tc>
        <w:tc>
          <w:tcPr>
            <w:tcW w:w="1489" w:type="dxa"/>
            <w:tcBorders>
              <w:top w:val="single" w:sz="8" w:space="0" w:color="000000"/>
              <w:left w:val="single" w:sz="8" w:space="0" w:color="000000"/>
              <w:bottom w:val="single" w:sz="8" w:space="0" w:color="000000"/>
              <w:right w:val="single" w:sz="8" w:space="0" w:color="000000"/>
            </w:tcBorders>
          </w:tcPr>
          <w:p w14:paraId="3E986316" w14:textId="77777777" w:rsidR="009678B4" w:rsidRPr="009678B4" w:rsidRDefault="009678B4" w:rsidP="009678B4">
            <w:pPr>
              <w:rPr>
                <w:rFonts w:ascii="Arial" w:eastAsia="Calibri" w:hAnsi="Arial" w:cs="Arial"/>
                <w:color w:val="000000"/>
                <w:sz w:val="24"/>
              </w:rPr>
            </w:pPr>
          </w:p>
        </w:tc>
        <w:tc>
          <w:tcPr>
            <w:tcW w:w="2196" w:type="dxa"/>
            <w:tcBorders>
              <w:top w:val="single" w:sz="8" w:space="0" w:color="000000"/>
              <w:left w:val="single" w:sz="8" w:space="0" w:color="000000"/>
              <w:bottom w:val="single" w:sz="8" w:space="0" w:color="000000"/>
              <w:right w:val="single" w:sz="8" w:space="0" w:color="000000"/>
            </w:tcBorders>
          </w:tcPr>
          <w:p w14:paraId="771E206D" w14:textId="77777777" w:rsidR="009678B4" w:rsidRPr="009678B4" w:rsidRDefault="009678B4" w:rsidP="009678B4">
            <w:pPr>
              <w:rPr>
                <w:rFonts w:ascii="Arial" w:eastAsia="Calibri" w:hAnsi="Arial" w:cs="Arial"/>
                <w:color w:val="000000"/>
                <w:sz w:val="24"/>
              </w:rPr>
            </w:pPr>
          </w:p>
        </w:tc>
        <w:tc>
          <w:tcPr>
            <w:tcW w:w="1560" w:type="dxa"/>
            <w:tcBorders>
              <w:top w:val="single" w:sz="8" w:space="0" w:color="000000"/>
              <w:left w:val="single" w:sz="8" w:space="0" w:color="000000"/>
              <w:bottom w:val="single" w:sz="8" w:space="0" w:color="000000"/>
              <w:right w:val="single" w:sz="8" w:space="0" w:color="000000"/>
            </w:tcBorders>
          </w:tcPr>
          <w:p w14:paraId="59CEE2D8" w14:textId="77777777" w:rsidR="009678B4" w:rsidRPr="009678B4" w:rsidRDefault="009678B4" w:rsidP="009678B4">
            <w:pPr>
              <w:rPr>
                <w:rFonts w:ascii="Arial" w:eastAsia="Calibri" w:hAnsi="Arial" w:cs="Arial"/>
                <w:color w:val="000000"/>
                <w:sz w:val="24"/>
              </w:rPr>
            </w:pPr>
          </w:p>
        </w:tc>
      </w:tr>
      <w:tr w:rsidR="009678B4" w:rsidRPr="009678B4" w14:paraId="62FA1728" w14:textId="77777777" w:rsidTr="00607DA3">
        <w:trPr>
          <w:trHeight w:val="341"/>
        </w:trPr>
        <w:tc>
          <w:tcPr>
            <w:tcW w:w="699" w:type="dxa"/>
            <w:tcBorders>
              <w:top w:val="single" w:sz="8" w:space="0" w:color="000000"/>
              <w:left w:val="single" w:sz="8" w:space="0" w:color="000000"/>
              <w:bottom w:val="single" w:sz="8" w:space="0" w:color="000000"/>
              <w:right w:val="single" w:sz="8" w:space="0" w:color="000000"/>
            </w:tcBorders>
          </w:tcPr>
          <w:p w14:paraId="0E2DFD3D"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13</w:t>
            </w:r>
          </w:p>
        </w:tc>
        <w:tc>
          <w:tcPr>
            <w:tcW w:w="3544" w:type="dxa"/>
            <w:tcBorders>
              <w:top w:val="single" w:sz="8" w:space="0" w:color="000000"/>
              <w:left w:val="single" w:sz="8" w:space="0" w:color="000000"/>
              <w:bottom w:val="single" w:sz="8" w:space="0" w:color="000000"/>
              <w:right w:val="single" w:sz="8" w:space="0" w:color="000000"/>
            </w:tcBorders>
          </w:tcPr>
          <w:p w14:paraId="1558C13D"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Прибыль (убыток) до налогообложения (прибыль (убыток) от реализации)</w:t>
            </w:r>
          </w:p>
          <w:p w14:paraId="08F9FDDB"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(1-5)</w:t>
            </w:r>
          </w:p>
        </w:tc>
        <w:tc>
          <w:tcPr>
            <w:tcW w:w="1489" w:type="dxa"/>
            <w:tcBorders>
              <w:top w:val="single" w:sz="8" w:space="0" w:color="000000"/>
              <w:left w:val="single" w:sz="8" w:space="0" w:color="000000"/>
              <w:bottom w:val="single" w:sz="8" w:space="0" w:color="000000"/>
              <w:right w:val="single" w:sz="8" w:space="0" w:color="000000"/>
            </w:tcBorders>
          </w:tcPr>
          <w:p w14:paraId="798C72FA" w14:textId="77777777" w:rsidR="009678B4" w:rsidRPr="009678B4" w:rsidRDefault="009678B4" w:rsidP="009678B4">
            <w:pPr>
              <w:rPr>
                <w:rFonts w:ascii="Arial" w:eastAsia="Calibri" w:hAnsi="Arial" w:cs="Arial"/>
                <w:color w:val="000000"/>
                <w:sz w:val="24"/>
              </w:rPr>
            </w:pPr>
          </w:p>
        </w:tc>
        <w:tc>
          <w:tcPr>
            <w:tcW w:w="2196" w:type="dxa"/>
            <w:tcBorders>
              <w:top w:val="single" w:sz="8" w:space="0" w:color="000000"/>
              <w:left w:val="single" w:sz="8" w:space="0" w:color="000000"/>
              <w:bottom w:val="single" w:sz="8" w:space="0" w:color="000000"/>
              <w:right w:val="single" w:sz="8" w:space="0" w:color="000000"/>
            </w:tcBorders>
          </w:tcPr>
          <w:p w14:paraId="1C23D869" w14:textId="77777777" w:rsidR="009678B4" w:rsidRPr="009678B4" w:rsidRDefault="009678B4" w:rsidP="009678B4">
            <w:pPr>
              <w:rPr>
                <w:rFonts w:ascii="Arial" w:eastAsia="Calibri" w:hAnsi="Arial" w:cs="Arial"/>
                <w:color w:val="000000"/>
                <w:sz w:val="24"/>
              </w:rPr>
            </w:pPr>
          </w:p>
        </w:tc>
        <w:tc>
          <w:tcPr>
            <w:tcW w:w="1560" w:type="dxa"/>
            <w:tcBorders>
              <w:top w:val="single" w:sz="8" w:space="0" w:color="000000"/>
              <w:left w:val="single" w:sz="8" w:space="0" w:color="000000"/>
              <w:bottom w:val="single" w:sz="8" w:space="0" w:color="000000"/>
              <w:right w:val="single" w:sz="8" w:space="0" w:color="000000"/>
            </w:tcBorders>
          </w:tcPr>
          <w:p w14:paraId="2631E3BA" w14:textId="77777777" w:rsidR="009678B4" w:rsidRPr="009678B4" w:rsidRDefault="009678B4" w:rsidP="009678B4">
            <w:pPr>
              <w:rPr>
                <w:rFonts w:ascii="Arial" w:eastAsia="Calibri" w:hAnsi="Arial" w:cs="Arial"/>
                <w:color w:val="000000"/>
                <w:sz w:val="24"/>
              </w:rPr>
            </w:pPr>
          </w:p>
        </w:tc>
      </w:tr>
      <w:tr w:rsidR="009678B4" w:rsidRPr="009678B4" w14:paraId="69D31E85" w14:textId="77777777" w:rsidTr="00607DA3">
        <w:trPr>
          <w:trHeight w:val="341"/>
        </w:trPr>
        <w:tc>
          <w:tcPr>
            <w:tcW w:w="699" w:type="dxa"/>
            <w:tcBorders>
              <w:top w:val="single" w:sz="8" w:space="0" w:color="000000"/>
              <w:left w:val="single" w:sz="8" w:space="0" w:color="000000"/>
              <w:bottom w:val="single" w:sz="8" w:space="0" w:color="000000"/>
              <w:right w:val="single" w:sz="8" w:space="0" w:color="000000"/>
            </w:tcBorders>
          </w:tcPr>
          <w:p w14:paraId="2F574967"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14</w:t>
            </w:r>
          </w:p>
        </w:tc>
        <w:tc>
          <w:tcPr>
            <w:tcW w:w="3544" w:type="dxa"/>
            <w:tcBorders>
              <w:top w:val="single" w:sz="8" w:space="0" w:color="000000"/>
              <w:left w:val="single" w:sz="8" w:space="0" w:color="000000"/>
              <w:bottom w:val="single" w:sz="8" w:space="0" w:color="000000"/>
              <w:right w:val="single" w:sz="8" w:space="0" w:color="000000"/>
            </w:tcBorders>
          </w:tcPr>
          <w:p w14:paraId="42A7AF29"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Налоги и другие обязательные платежи</w:t>
            </w:r>
          </w:p>
        </w:tc>
        <w:tc>
          <w:tcPr>
            <w:tcW w:w="1489" w:type="dxa"/>
            <w:tcBorders>
              <w:top w:val="single" w:sz="8" w:space="0" w:color="000000"/>
              <w:left w:val="single" w:sz="8" w:space="0" w:color="000000"/>
              <w:bottom w:val="single" w:sz="8" w:space="0" w:color="000000"/>
              <w:right w:val="single" w:sz="8" w:space="0" w:color="000000"/>
            </w:tcBorders>
          </w:tcPr>
          <w:p w14:paraId="35F7A152" w14:textId="77777777" w:rsidR="009678B4" w:rsidRPr="009678B4" w:rsidRDefault="009678B4" w:rsidP="009678B4">
            <w:pPr>
              <w:rPr>
                <w:rFonts w:ascii="Arial" w:eastAsia="Calibri" w:hAnsi="Arial" w:cs="Arial"/>
                <w:color w:val="000000"/>
                <w:sz w:val="24"/>
              </w:rPr>
            </w:pPr>
          </w:p>
        </w:tc>
        <w:tc>
          <w:tcPr>
            <w:tcW w:w="2196" w:type="dxa"/>
            <w:tcBorders>
              <w:top w:val="single" w:sz="8" w:space="0" w:color="000000"/>
              <w:left w:val="single" w:sz="8" w:space="0" w:color="000000"/>
              <w:bottom w:val="single" w:sz="8" w:space="0" w:color="000000"/>
              <w:right w:val="single" w:sz="8" w:space="0" w:color="000000"/>
            </w:tcBorders>
          </w:tcPr>
          <w:p w14:paraId="77F49011" w14:textId="77777777" w:rsidR="009678B4" w:rsidRPr="009678B4" w:rsidRDefault="009678B4" w:rsidP="009678B4">
            <w:pPr>
              <w:rPr>
                <w:rFonts w:ascii="Arial" w:eastAsia="Calibri" w:hAnsi="Arial" w:cs="Arial"/>
                <w:color w:val="000000"/>
                <w:sz w:val="24"/>
              </w:rPr>
            </w:pPr>
          </w:p>
        </w:tc>
        <w:tc>
          <w:tcPr>
            <w:tcW w:w="1560" w:type="dxa"/>
            <w:tcBorders>
              <w:top w:val="single" w:sz="8" w:space="0" w:color="000000"/>
              <w:left w:val="single" w:sz="8" w:space="0" w:color="000000"/>
              <w:bottom w:val="single" w:sz="8" w:space="0" w:color="000000"/>
              <w:right w:val="single" w:sz="8" w:space="0" w:color="000000"/>
            </w:tcBorders>
          </w:tcPr>
          <w:p w14:paraId="7C47CEBD" w14:textId="77777777" w:rsidR="009678B4" w:rsidRPr="009678B4" w:rsidRDefault="009678B4" w:rsidP="009678B4">
            <w:pPr>
              <w:rPr>
                <w:rFonts w:ascii="Arial" w:eastAsia="Calibri" w:hAnsi="Arial" w:cs="Arial"/>
                <w:color w:val="000000"/>
                <w:sz w:val="24"/>
              </w:rPr>
            </w:pPr>
          </w:p>
        </w:tc>
      </w:tr>
      <w:tr w:rsidR="009678B4" w:rsidRPr="009678B4" w14:paraId="0A00434E" w14:textId="77777777" w:rsidTr="00607DA3">
        <w:trPr>
          <w:trHeight w:val="341"/>
        </w:trPr>
        <w:tc>
          <w:tcPr>
            <w:tcW w:w="699" w:type="dxa"/>
            <w:tcBorders>
              <w:top w:val="single" w:sz="8" w:space="0" w:color="000000"/>
              <w:left w:val="single" w:sz="8" w:space="0" w:color="000000"/>
              <w:bottom w:val="single" w:sz="8" w:space="0" w:color="000000"/>
              <w:right w:val="single" w:sz="8" w:space="0" w:color="000000"/>
            </w:tcBorders>
          </w:tcPr>
          <w:p w14:paraId="6346C9E1"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15</w:t>
            </w:r>
          </w:p>
        </w:tc>
        <w:tc>
          <w:tcPr>
            <w:tcW w:w="3544" w:type="dxa"/>
            <w:tcBorders>
              <w:top w:val="single" w:sz="8" w:space="0" w:color="000000"/>
              <w:left w:val="single" w:sz="8" w:space="0" w:color="000000"/>
              <w:bottom w:val="single" w:sz="8" w:space="0" w:color="000000"/>
              <w:right w:val="single" w:sz="8" w:space="0" w:color="000000"/>
            </w:tcBorders>
          </w:tcPr>
          <w:p w14:paraId="2DBB965B"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Чистая прибыль (убыток) </w:t>
            </w:r>
          </w:p>
          <w:p w14:paraId="1083DDD4"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(13-14)</w:t>
            </w:r>
          </w:p>
        </w:tc>
        <w:tc>
          <w:tcPr>
            <w:tcW w:w="1489" w:type="dxa"/>
            <w:tcBorders>
              <w:top w:val="single" w:sz="8" w:space="0" w:color="000000"/>
              <w:left w:val="single" w:sz="8" w:space="0" w:color="000000"/>
              <w:bottom w:val="single" w:sz="8" w:space="0" w:color="000000"/>
              <w:right w:val="single" w:sz="8" w:space="0" w:color="000000"/>
            </w:tcBorders>
          </w:tcPr>
          <w:p w14:paraId="2DE1CD68" w14:textId="77777777" w:rsidR="009678B4" w:rsidRPr="009678B4" w:rsidRDefault="009678B4" w:rsidP="009678B4">
            <w:pPr>
              <w:rPr>
                <w:rFonts w:ascii="Arial" w:eastAsia="Calibri" w:hAnsi="Arial" w:cs="Arial"/>
                <w:color w:val="000000"/>
                <w:sz w:val="24"/>
              </w:rPr>
            </w:pPr>
          </w:p>
        </w:tc>
        <w:tc>
          <w:tcPr>
            <w:tcW w:w="2196" w:type="dxa"/>
            <w:tcBorders>
              <w:top w:val="single" w:sz="8" w:space="0" w:color="000000"/>
              <w:left w:val="single" w:sz="8" w:space="0" w:color="000000"/>
              <w:bottom w:val="single" w:sz="8" w:space="0" w:color="000000"/>
              <w:right w:val="single" w:sz="8" w:space="0" w:color="000000"/>
            </w:tcBorders>
          </w:tcPr>
          <w:p w14:paraId="4A91DBE2" w14:textId="77777777" w:rsidR="009678B4" w:rsidRPr="009678B4" w:rsidRDefault="009678B4" w:rsidP="009678B4">
            <w:pPr>
              <w:rPr>
                <w:rFonts w:ascii="Arial" w:eastAsia="Calibri" w:hAnsi="Arial" w:cs="Arial"/>
                <w:color w:val="000000"/>
                <w:sz w:val="24"/>
              </w:rPr>
            </w:pPr>
          </w:p>
        </w:tc>
        <w:tc>
          <w:tcPr>
            <w:tcW w:w="1560" w:type="dxa"/>
            <w:tcBorders>
              <w:top w:val="single" w:sz="8" w:space="0" w:color="000000"/>
              <w:left w:val="single" w:sz="8" w:space="0" w:color="000000"/>
              <w:bottom w:val="single" w:sz="8" w:space="0" w:color="000000"/>
              <w:right w:val="single" w:sz="8" w:space="0" w:color="000000"/>
            </w:tcBorders>
          </w:tcPr>
          <w:p w14:paraId="58AD436B" w14:textId="77777777" w:rsidR="009678B4" w:rsidRPr="009678B4" w:rsidRDefault="009678B4" w:rsidP="009678B4">
            <w:pPr>
              <w:rPr>
                <w:rFonts w:ascii="Arial" w:eastAsia="Calibri" w:hAnsi="Arial" w:cs="Arial"/>
                <w:color w:val="000000"/>
                <w:sz w:val="24"/>
              </w:rPr>
            </w:pPr>
          </w:p>
        </w:tc>
      </w:tr>
      <w:tr w:rsidR="009678B4" w:rsidRPr="009678B4" w14:paraId="34E0F389" w14:textId="77777777" w:rsidTr="00607DA3">
        <w:trPr>
          <w:trHeight w:val="341"/>
        </w:trPr>
        <w:tc>
          <w:tcPr>
            <w:tcW w:w="699" w:type="dxa"/>
            <w:tcBorders>
              <w:top w:val="single" w:sz="8" w:space="0" w:color="000000"/>
              <w:left w:val="single" w:sz="8" w:space="0" w:color="000000"/>
              <w:bottom w:val="single" w:sz="8" w:space="0" w:color="000000"/>
              <w:right w:val="single" w:sz="8" w:space="0" w:color="000000"/>
            </w:tcBorders>
          </w:tcPr>
          <w:p w14:paraId="4722BC3C"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16</w:t>
            </w:r>
          </w:p>
        </w:tc>
        <w:tc>
          <w:tcPr>
            <w:tcW w:w="3544" w:type="dxa"/>
            <w:tcBorders>
              <w:top w:val="single" w:sz="8" w:space="0" w:color="000000"/>
              <w:left w:val="single" w:sz="8" w:space="0" w:color="000000"/>
              <w:bottom w:val="single" w:sz="8" w:space="0" w:color="000000"/>
              <w:right w:val="single" w:sz="8" w:space="0" w:color="000000"/>
            </w:tcBorders>
          </w:tcPr>
          <w:p w14:paraId="1A9C2CC8"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Рентабельность, %</w:t>
            </w:r>
          </w:p>
          <w:p w14:paraId="746EA61B" w14:textId="77777777" w:rsidR="009678B4" w:rsidRPr="009678B4" w:rsidRDefault="009678B4" w:rsidP="009678B4">
            <w:pPr>
              <w:rPr>
                <w:rFonts w:ascii="Arial" w:eastAsia="Calibri" w:hAnsi="Arial" w:cs="Arial"/>
                <w:color w:val="000000"/>
                <w:sz w:val="24"/>
              </w:rPr>
            </w:pPr>
            <w:r w:rsidRPr="009678B4">
              <w:rPr>
                <w:rFonts w:ascii="Arial" w:eastAsia="Calibri" w:hAnsi="Arial" w:cs="Arial"/>
                <w:color w:val="000000"/>
                <w:sz w:val="24"/>
              </w:rPr>
              <w:t xml:space="preserve"> (15/5*100)</w:t>
            </w:r>
          </w:p>
        </w:tc>
        <w:tc>
          <w:tcPr>
            <w:tcW w:w="1489" w:type="dxa"/>
            <w:tcBorders>
              <w:top w:val="single" w:sz="8" w:space="0" w:color="000000"/>
              <w:left w:val="single" w:sz="8" w:space="0" w:color="000000"/>
              <w:bottom w:val="single" w:sz="8" w:space="0" w:color="000000"/>
              <w:right w:val="single" w:sz="8" w:space="0" w:color="000000"/>
            </w:tcBorders>
          </w:tcPr>
          <w:p w14:paraId="53E75584" w14:textId="77777777" w:rsidR="009678B4" w:rsidRPr="009678B4" w:rsidRDefault="009678B4" w:rsidP="009678B4">
            <w:pPr>
              <w:rPr>
                <w:rFonts w:ascii="Arial" w:eastAsia="Calibri" w:hAnsi="Arial" w:cs="Arial"/>
                <w:color w:val="000000"/>
                <w:sz w:val="24"/>
              </w:rPr>
            </w:pPr>
          </w:p>
        </w:tc>
        <w:tc>
          <w:tcPr>
            <w:tcW w:w="2196" w:type="dxa"/>
            <w:tcBorders>
              <w:top w:val="single" w:sz="8" w:space="0" w:color="000000"/>
              <w:left w:val="single" w:sz="8" w:space="0" w:color="000000"/>
              <w:bottom w:val="single" w:sz="8" w:space="0" w:color="000000"/>
              <w:right w:val="single" w:sz="8" w:space="0" w:color="000000"/>
            </w:tcBorders>
          </w:tcPr>
          <w:p w14:paraId="6CC87E98" w14:textId="77777777" w:rsidR="009678B4" w:rsidRPr="009678B4" w:rsidRDefault="009678B4" w:rsidP="009678B4">
            <w:pPr>
              <w:rPr>
                <w:rFonts w:ascii="Arial" w:eastAsia="Calibri" w:hAnsi="Arial" w:cs="Arial"/>
                <w:color w:val="000000"/>
                <w:sz w:val="24"/>
              </w:rPr>
            </w:pPr>
          </w:p>
        </w:tc>
        <w:tc>
          <w:tcPr>
            <w:tcW w:w="1560" w:type="dxa"/>
            <w:tcBorders>
              <w:top w:val="single" w:sz="8" w:space="0" w:color="000000"/>
              <w:left w:val="single" w:sz="8" w:space="0" w:color="000000"/>
              <w:bottom w:val="single" w:sz="8" w:space="0" w:color="000000"/>
              <w:right w:val="single" w:sz="8" w:space="0" w:color="000000"/>
            </w:tcBorders>
          </w:tcPr>
          <w:p w14:paraId="62AD7EA9" w14:textId="77777777" w:rsidR="009678B4" w:rsidRPr="009678B4" w:rsidRDefault="009678B4" w:rsidP="009678B4">
            <w:pPr>
              <w:rPr>
                <w:rFonts w:ascii="Arial" w:eastAsia="Calibri" w:hAnsi="Arial" w:cs="Arial"/>
                <w:color w:val="000000"/>
                <w:sz w:val="24"/>
              </w:rPr>
            </w:pPr>
          </w:p>
        </w:tc>
      </w:tr>
    </w:tbl>
    <w:p w14:paraId="34EB95F4" w14:textId="77777777" w:rsidR="009678B4" w:rsidRPr="009678B4" w:rsidRDefault="009678B4" w:rsidP="009678B4">
      <w:pPr>
        <w:spacing w:after="28" w:line="235" w:lineRule="auto"/>
        <w:ind w:right="64"/>
        <w:jc w:val="both"/>
        <w:rPr>
          <w:rFonts w:ascii="Arial" w:eastAsia="Calibri" w:hAnsi="Arial" w:cs="Arial"/>
          <w:color w:val="000000"/>
          <w:kern w:val="2"/>
          <w:sz w:val="24"/>
        </w:rPr>
      </w:pPr>
      <w:r w:rsidRPr="009678B4">
        <w:rPr>
          <w:rFonts w:ascii="Arial" w:eastAsia="Calibri" w:hAnsi="Arial" w:cs="Arial"/>
          <w:color w:val="000000"/>
          <w:kern w:val="2"/>
          <w:sz w:val="24"/>
        </w:rPr>
        <w:t xml:space="preserve"> </w:t>
      </w:r>
    </w:p>
    <w:p w14:paraId="4CE47A8C" w14:textId="77777777" w:rsidR="009678B4" w:rsidRPr="009678B4" w:rsidRDefault="009678B4" w:rsidP="009678B4">
      <w:pPr>
        <w:jc w:val="both"/>
        <w:rPr>
          <w:rFonts w:ascii="Arial" w:eastAsia="Calibri" w:hAnsi="Arial" w:cs="Arial"/>
          <w:color w:val="000000"/>
          <w:kern w:val="2"/>
          <w:sz w:val="24"/>
        </w:rPr>
      </w:pPr>
      <w:r w:rsidRPr="009678B4">
        <w:rPr>
          <w:rFonts w:ascii="Arial" w:eastAsia="Calibri" w:hAnsi="Arial" w:cs="Arial"/>
          <w:color w:val="000000"/>
          <w:kern w:val="2"/>
          <w:sz w:val="24"/>
        </w:rPr>
        <w:t xml:space="preserve">13. </w:t>
      </w:r>
      <w:r w:rsidRPr="009678B4">
        <w:rPr>
          <w:rFonts w:ascii="Arial" w:eastAsiaTheme="minorEastAsia" w:hAnsi="Arial" w:cs="Arial"/>
          <w:kern w:val="2"/>
          <w:sz w:val="24"/>
        </w:rPr>
        <w:t xml:space="preserve"> Показатели проекта:</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39"/>
        <w:gridCol w:w="1867"/>
        <w:gridCol w:w="1957"/>
        <w:gridCol w:w="1984"/>
        <w:gridCol w:w="1446"/>
      </w:tblGrid>
      <w:tr w:rsidR="009678B4" w:rsidRPr="009678B4" w14:paraId="35ED6998" w14:textId="77777777" w:rsidTr="00607DA3">
        <w:tc>
          <w:tcPr>
            <w:tcW w:w="2239" w:type="dxa"/>
            <w:vMerge w:val="restart"/>
          </w:tcPr>
          <w:p w14:paraId="743E1C95" w14:textId="77777777" w:rsidR="009678B4" w:rsidRPr="009678B4" w:rsidRDefault="009678B4" w:rsidP="009678B4">
            <w:pPr>
              <w:widowControl w:val="0"/>
              <w:autoSpaceDE w:val="0"/>
              <w:autoSpaceDN w:val="0"/>
              <w:jc w:val="center"/>
              <w:rPr>
                <w:rFonts w:ascii="Arial" w:eastAsiaTheme="minorEastAsia" w:hAnsi="Arial" w:cs="Arial"/>
                <w:kern w:val="2"/>
                <w:sz w:val="24"/>
              </w:rPr>
            </w:pPr>
            <w:r w:rsidRPr="009678B4">
              <w:rPr>
                <w:rFonts w:ascii="Arial" w:eastAsiaTheme="minorEastAsia" w:hAnsi="Arial" w:cs="Arial"/>
                <w:kern w:val="2"/>
                <w:sz w:val="24"/>
              </w:rPr>
              <w:t>Показатели</w:t>
            </w:r>
          </w:p>
        </w:tc>
        <w:tc>
          <w:tcPr>
            <w:tcW w:w="3824" w:type="dxa"/>
            <w:gridSpan w:val="2"/>
          </w:tcPr>
          <w:p w14:paraId="0DDB6429" w14:textId="77777777" w:rsidR="009678B4" w:rsidRPr="009678B4" w:rsidRDefault="009678B4" w:rsidP="009678B4">
            <w:pPr>
              <w:widowControl w:val="0"/>
              <w:autoSpaceDE w:val="0"/>
              <w:autoSpaceDN w:val="0"/>
              <w:jc w:val="center"/>
              <w:rPr>
                <w:rFonts w:ascii="Arial" w:eastAsiaTheme="minorEastAsia" w:hAnsi="Arial" w:cs="Arial"/>
                <w:kern w:val="2"/>
                <w:sz w:val="24"/>
              </w:rPr>
            </w:pPr>
            <w:r w:rsidRPr="009678B4">
              <w:rPr>
                <w:rFonts w:ascii="Arial" w:eastAsiaTheme="minorEastAsia" w:hAnsi="Arial" w:cs="Arial"/>
                <w:kern w:val="2"/>
                <w:sz w:val="24"/>
              </w:rPr>
              <w:t>Фактические</w:t>
            </w:r>
          </w:p>
        </w:tc>
        <w:tc>
          <w:tcPr>
            <w:tcW w:w="3430" w:type="dxa"/>
            <w:gridSpan w:val="2"/>
          </w:tcPr>
          <w:p w14:paraId="349E3F41" w14:textId="77777777" w:rsidR="009678B4" w:rsidRPr="009678B4" w:rsidRDefault="009678B4" w:rsidP="009678B4">
            <w:pPr>
              <w:widowControl w:val="0"/>
              <w:autoSpaceDE w:val="0"/>
              <w:autoSpaceDN w:val="0"/>
              <w:jc w:val="center"/>
              <w:rPr>
                <w:rFonts w:ascii="Arial" w:eastAsiaTheme="minorEastAsia" w:hAnsi="Arial" w:cs="Arial"/>
                <w:kern w:val="2"/>
                <w:sz w:val="24"/>
              </w:rPr>
            </w:pPr>
            <w:r w:rsidRPr="009678B4">
              <w:rPr>
                <w:rFonts w:ascii="Arial" w:eastAsiaTheme="minorEastAsia" w:hAnsi="Arial" w:cs="Arial"/>
                <w:kern w:val="2"/>
                <w:sz w:val="24"/>
              </w:rPr>
              <w:t>Планируемые</w:t>
            </w:r>
          </w:p>
        </w:tc>
      </w:tr>
      <w:tr w:rsidR="009678B4" w:rsidRPr="009678B4" w14:paraId="6C64AEDD" w14:textId="77777777" w:rsidTr="00607DA3">
        <w:tc>
          <w:tcPr>
            <w:tcW w:w="2239" w:type="dxa"/>
            <w:vMerge/>
          </w:tcPr>
          <w:p w14:paraId="6FF8C2E8" w14:textId="77777777" w:rsidR="009678B4" w:rsidRPr="009678B4" w:rsidRDefault="009678B4" w:rsidP="009678B4">
            <w:pPr>
              <w:spacing w:after="1" w:line="0" w:lineRule="atLeast"/>
              <w:rPr>
                <w:rFonts w:ascii="Arial" w:eastAsiaTheme="minorEastAsia" w:hAnsi="Arial" w:cs="Arial"/>
                <w:kern w:val="2"/>
                <w:sz w:val="24"/>
              </w:rPr>
            </w:pPr>
          </w:p>
        </w:tc>
        <w:tc>
          <w:tcPr>
            <w:tcW w:w="1867" w:type="dxa"/>
          </w:tcPr>
          <w:p w14:paraId="355A448E" w14:textId="77777777" w:rsidR="009678B4" w:rsidRPr="009678B4" w:rsidRDefault="009678B4" w:rsidP="009678B4">
            <w:pPr>
              <w:widowControl w:val="0"/>
              <w:autoSpaceDE w:val="0"/>
              <w:autoSpaceDN w:val="0"/>
              <w:jc w:val="center"/>
              <w:rPr>
                <w:rFonts w:ascii="Arial" w:eastAsiaTheme="minorEastAsia" w:hAnsi="Arial" w:cs="Arial"/>
                <w:kern w:val="2"/>
                <w:sz w:val="24"/>
              </w:rPr>
            </w:pPr>
            <w:r w:rsidRPr="009678B4">
              <w:rPr>
                <w:rFonts w:ascii="Arial" w:eastAsiaTheme="minorEastAsia" w:hAnsi="Arial" w:cs="Arial"/>
                <w:kern w:val="2"/>
                <w:sz w:val="24"/>
              </w:rPr>
              <w:t>Год предшествующий году подачи заявки</w:t>
            </w:r>
          </w:p>
        </w:tc>
        <w:tc>
          <w:tcPr>
            <w:tcW w:w="1957" w:type="dxa"/>
          </w:tcPr>
          <w:p w14:paraId="6304C23E" w14:textId="77777777" w:rsidR="009678B4" w:rsidRPr="009678B4" w:rsidRDefault="009678B4" w:rsidP="009678B4">
            <w:pPr>
              <w:widowControl w:val="0"/>
              <w:autoSpaceDE w:val="0"/>
              <w:autoSpaceDN w:val="0"/>
              <w:jc w:val="center"/>
              <w:rPr>
                <w:rFonts w:ascii="Arial" w:eastAsiaTheme="minorEastAsia" w:hAnsi="Arial" w:cs="Arial"/>
                <w:kern w:val="2"/>
                <w:sz w:val="24"/>
              </w:rPr>
            </w:pPr>
            <w:r w:rsidRPr="009678B4">
              <w:rPr>
                <w:rFonts w:ascii="Arial" w:eastAsiaTheme="minorEastAsia" w:hAnsi="Arial" w:cs="Arial"/>
                <w:kern w:val="2"/>
                <w:sz w:val="24"/>
              </w:rPr>
              <w:t>Текущий год</w:t>
            </w:r>
          </w:p>
          <w:p w14:paraId="489CA960" w14:textId="77777777" w:rsidR="009678B4" w:rsidRPr="009678B4" w:rsidRDefault="009678B4" w:rsidP="009678B4">
            <w:pPr>
              <w:widowControl w:val="0"/>
              <w:autoSpaceDE w:val="0"/>
              <w:autoSpaceDN w:val="0"/>
              <w:jc w:val="center"/>
              <w:rPr>
                <w:rFonts w:ascii="Arial" w:eastAsiaTheme="minorEastAsia" w:hAnsi="Arial" w:cs="Arial"/>
                <w:kern w:val="2"/>
                <w:sz w:val="24"/>
              </w:rPr>
            </w:pPr>
            <w:r w:rsidRPr="009678B4">
              <w:rPr>
                <w:rFonts w:ascii="Arial" w:eastAsiaTheme="minorEastAsia" w:hAnsi="Arial" w:cs="Arial"/>
                <w:kern w:val="2"/>
                <w:sz w:val="24"/>
              </w:rPr>
              <w:t>(с 1 января до даты подачи заявки)</w:t>
            </w:r>
          </w:p>
        </w:tc>
        <w:tc>
          <w:tcPr>
            <w:tcW w:w="1984" w:type="dxa"/>
          </w:tcPr>
          <w:p w14:paraId="3D1AB472" w14:textId="77777777" w:rsidR="009678B4" w:rsidRPr="009678B4" w:rsidRDefault="009678B4" w:rsidP="009678B4">
            <w:pPr>
              <w:widowControl w:val="0"/>
              <w:autoSpaceDE w:val="0"/>
              <w:autoSpaceDN w:val="0"/>
              <w:jc w:val="center"/>
              <w:rPr>
                <w:rFonts w:ascii="Arial" w:eastAsiaTheme="minorEastAsia" w:hAnsi="Arial" w:cs="Arial"/>
                <w:kern w:val="2"/>
                <w:sz w:val="24"/>
              </w:rPr>
            </w:pPr>
            <w:r w:rsidRPr="009678B4">
              <w:rPr>
                <w:rFonts w:ascii="Arial" w:eastAsiaTheme="minorEastAsia" w:hAnsi="Arial" w:cs="Arial"/>
                <w:kern w:val="2"/>
                <w:sz w:val="24"/>
              </w:rPr>
              <w:t>Текущий год</w:t>
            </w:r>
          </w:p>
          <w:p w14:paraId="44895AD2" w14:textId="77777777" w:rsidR="009678B4" w:rsidRPr="009678B4" w:rsidRDefault="009678B4" w:rsidP="009678B4">
            <w:pPr>
              <w:widowControl w:val="0"/>
              <w:autoSpaceDE w:val="0"/>
              <w:autoSpaceDN w:val="0"/>
              <w:jc w:val="center"/>
              <w:rPr>
                <w:rFonts w:ascii="Arial" w:eastAsiaTheme="minorEastAsia" w:hAnsi="Arial" w:cs="Arial"/>
                <w:kern w:val="2"/>
                <w:sz w:val="24"/>
              </w:rPr>
            </w:pPr>
            <w:r w:rsidRPr="009678B4">
              <w:rPr>
                <w:rFonts w:ascii="Arial" w:eastAsiaTheme="minorEastAsia" w:hAnsi="Arial" w:cs="Arial"/>
                <w:kern w:val="2"/>
                <w:sz w:val="24"/>
              </w:rPr>
              <w:t>(202_г)</w:t>
            </w:r>
          </w:p>
        </w:tc>
        <w:tc>
          <w:tcPr>
            <w:tcW w:w="1446" w:type="dxa"/>
          </w:tcPr>
          <w:p w14:paraId="646E0939" w14:textId="77777777" w:rsidR="009678B4" w:rsidRPr="009678B4" w:rsidRDefault="009678B4" w:rsidP="009678B4">
            <w:pPr>
              <w:widowControl w:val="0"/>
              <w:autoSpaceDE w:val="0"/>
              <w:autoSpaceDN w:val="0"/>
              <w:jc w:val="center"/>
              <w:rPr>
                <w:rFonts w:ascii="Arial" w:eastAsiaTheme="minorEastAsia" w:hAnsi="Arial" w:cs="Arial"/>
                <w:kern w:val="2"/>
                <w:sz w:val="24"/>
              </w:rPr>
            </w:pPr>
            <w:r w:rsidRPr="009678B4">
              <w:rPr>
                <w:rFonts w:ascii="Arial" w:eastAsiaTheme="minorEastAsia" w:hAnsi="Arial" w:cs="Arial"/>
                <w:kern w:val="2"/>
                <w:sz w:val="24"/>
              </w:rPr>
              <w:t>202_ г.</w:t>
            </w:r>
          </w:p>
        </w:tc>
      </w:tr>
      <w:tr w:rsidR="009678B4" w:rsidRPr="009678B4" w14:paraId="5DD3C987" w14:textId="77777777" w:rsidTr="00607DA3">
        <w:tc>
          <w:tcPr>
            <w:tcW w:w="2239" w:type="dxa"/>
          </w:tcPr>
          <w:p w14:paraId="6D954859" w14:textId="77777777" w:rsidR="009678B4" w:rsidRPr="009678B4" w:rsidRDefault="009678B4" w:rsidP="009678B4">
            <w:pPr>
              <w:widowControl w:val="0"/>
              <w:autoSpaceDE w:val="0"/>
              <w:autoSpaceDN w:val="0"/>
              <w:rPr>
                <w:rFonts w:ascii="Arial" w:eastAsiaTheme="minorEastAsia" w:hAnsi="Arial" w:cs="Arial"/>
                <w:kern w:val="2"/>
                <w:sz w:val="24"/>
              </w:rPr>
            </w:pPr>
            <w:r w:rsidRPr="009678B4">
              <w:rPr>
                <w:rFonts w:ascii="Arial" w:eastAsiaTheme="minorEastAsia" w:hAnsi="Arial" w:cs="Arial"/>
                <w:kern w:val="2"/>
                <w:sz w:val="24"/>
              </w:rPr>
              <w:t>Среднесписочная численность заявителя (без внешних совместителей)</w:t>
            </w:r>
          </w:p>
        </w:tc>
        <w:tc>
          <w:tcPr>
            <w:tcW w:w="1867" w:type="dxa"/>
          </w:tcPr>
          <w:p w14:paraId="1305661C"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957" w:type="dxa"/>
          </w:tcPr>
          <w:p w14:paraId="512B09AD"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984" w:type="dxa"/>
          </w:tcPr>
          <w:p w14:paraId="7B1F12F4"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446" w:type="dxa"/>
          </w:tcPr>
          <w:p w14:paraId="72270410" w14:textId="77777777" w:rsidR="009678B4" w:rsidRPr="009678B4" w:rsidRDefault="009678B4" w:rsidP="009678B4">
            <w:pPr>
              <w:widowControl w:val="0"/>
              <w:autoSpaceDE w:val="0"/>
              <w:autoSpaceDN w:val="0"/>
              <w:rPr>
                <w:rFonts w:ascii="Arial" w:eastAsiaTheme="minorEastAsia" w:hAnsi="Arial" w:cs="Arial"/>
                <w:kern w:val="2"/>
                <w:sz w:val="24"/>
              </w:rPr>
            </w:pPr>
          </w:p>
        </w:tc>
      </w:tr>
      <w:tr w:rsidR="009678B4" w:rsidRPr="009678B4" w14:paraId="6D4BB38F" w14:textId="77777777" w:rsidTr="00607DA3">
        <w:tc>
          <w:tcPr>
            <w:tcW w:w="2239" w:type="dxa"/>
          </w:tcPr>
          <w:p w14:paraId="20E739A7" w14:textId="77777777" w:rsidR="009678B4" w:rsidRPr="009678B4" w:rsidRDefault="009678B4" w:rsidP="009678B4">
            <w:pPr>
              <w:widowControl w:val="0"/>
              <w:autoSpaceDE w:val="0"/>
              <w:autoSpaceDN w:val="0"/>
              <w:rPr>
                <w:rFonts w:ascii="Arial" w:eastAsiaTheme="minorEastAsia" w:hAnsi="Arial" w:cs="Arial"/>
                <w:kern w:val="2"/>
                <w:sz w:val="24"/>
              </w:rPr>
            </w:pPr>
            <w:r w:rsidRPr="009678B4">
              <w:rPr>
                <w:rFonts w:ascii="Arial" w:eastAsiaTheme="minorEastAsia" w:hAnsi="Arial" w:cs="Arial"/>
                <w:kern w:val="2"/>
                <w:sz w:val="24"/>
              </w:rPr>
              <w:t>Средняя заработная плата на 1 работника (без внешних совместителей), руб./мес.</w:t>
            </w:r>
          </w:p>
        </w:tc>
        <w:tc>
          <w:tcPr>
            <w:tcW w:w="1867" w:type="dxa"/>
          </w:tcPr>
          <w:p w14:paraId="619B8DF0"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957" w:type="dxa"/>
          </w:tcPr>
          <w:p w14:paraId="27A11AF6"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984" w:type="dxa"/>
          </w:tcPr>
          <w:p w14:paraId="6A9422FC"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446" w:type="dxa"/>
          </w:tcPr>
          <w:p w14:paraId="500F12A9" w14:textId="77777777" w:rsidR="009678B4" w:rsidRPr="009678B4" w:rsidRDefault="009678B4" w:rsidP="009678B4">
            <w:pPr>
              <w:widowControl w:val="0"/>
              <w:autoSpaceDE w:val="0"/>
              <w:autoSpaceDN w:val="0"/>
              <w:rPr>
                <w:rFonts w:ascii="Arial" w:eastAsiaTheme="minorEastAsia" w:hAnsi="Arial" w:cs="Arial"/>
                <w:kern w:val="2"/>
                <w:sz w:val="24"/>
              </w:rPr>
            </w:pPr>
          </w:p>
        </w:tc>
      </w:tr>
      <w:tr w:rsidR="009678B4" w:rsidRPr="009678B4" w14:paraId="52D8726A" w14:textId="77777777" w:rsidTr="00607DA3">
        <w:tc>
          <w:tcPr>
            <w:tcW w:w="9493" w:type="dxa"/>
            <w:gridSpan w:val="5"/>
          </w:tcPr>
          <w:p w14:paraId="0C3470CF" w14:textId="77777777" w:rsidR="009678B4" w:rsidRPr="009678B4" w:rsidRDefault="009678B4" w:rsidP="009678B4">
            <w:pPr>
              <w:widowControl w:val="0"/>
              <w:autoSpaceDE w:val="0"/>
              <w:autoSpaceDN w:val="0"/>
              <w:rPr>
                <w:rFonts w:ascii="Arial" w:eastAsiaTheme="minorEastAsia" w:hAnsi="Arial" w:cs="Arial"/>
                <w:kern w:val="2"/>
                <w:sz w:val="24"/>
              </w:rPr>
            </w:pPr>
            <w:r w:rsidRPr="009678B4">
              <w:rPr>
                <w:rFonts w:ascii="Arial" w:eastAsiaTheme="minorEastAsia" w:hAnsi="Arial" w:cs="Arial"/>
                <w:kern w:val="2"/>
                <w:sz w:val="24"/>
              </w:rPr>
              <w:t>Финансовые показатели проекта:</w:t>
            </w:r>
          </w:p>
        </w:tc>
      </w:tr>
      <w:tr w:rsidR="009678B4" w:rsidRPr="009678B4" w14:paraId="566C6538" w14:textId="77777777" w:rsidTr="00607DA3">
        <w:tc>
          <w:tcPr>
            <w:tcW w:w="2239" w:type="dxa"/>
          </w:tcPr>
          <w:p w14:paraId="54AA35B5" w14:textId="77777777" w:rsidR="009678B4" w:rsidRPr="009678B4" w:rsidRDefault="009678B4" w:rsidP="009678B4">
            <w:pPr>
              <w:widowControl w:val="0"/>
              <w:autoSpaceDE w:val="0"/>
              <w:autoSpaceDN w:val="0"/>
              <w:rPr>
                <w:rFonts w:ascii="Arial" w:eastAsiaTheme="minorEastAsia" w:hAnsi="Arial" w:cs="Arial"/>
                <w:kern w:val="2"/>
                <w:sz w:val="24"/>
              </w:rPr>
            </w:pPr>
            <w:r w:rsidRPr="009678B4">
              <w:rPr>
                <w:rFonts w:ascii="Arial" w:eastAsiaTheme="minorEastAsia" w:hAnsi="Arial" w:cs="Arial"/>
                <w:kern w:val="2"/>
                <w:sz w:val="24"/>
              </w:rPr>
              <w:t xml:space="preserve">Выручка от реализации </w:t>
            </w:r>
            <w:r w:rsidRPr="009678B4">
              <w:rPr>
                <w:rFonts w:ascii="Arial" w:eastAsiaTheme="minorEastAsia" w:hAnsi="Arial" w:cs="Arial"/>
                <w:kern w:val="2"/>
                <w:sz w:val="24"/>
              </w:rPr>
              <w:lastRenderedPageBreak/>
              <w:t>продукции (услуг), тыс. руб.</w:t>
            </w:r>
          </w:p>
        </w:tc>
        <w:tc>
          <w:tcPr>
            <w:tcW w:w="1867" w:type="dxa"/>
          </w:tcPr>
          <w:p w14:paraId="20DB3B7F"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957" w:type="dxa"/>
          </w:tcPr>
          <w:p w14:paraId="15862957"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984" w:type="dxa"/>
          </w:tcPr>
          <w:p w14:paraId="56ECBCE8"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446" w:type="dxa"/>
          </w:tcPr>
          <w:p w14:paraId="5317E300" w14:textId="77777777" w:rsidR="009678B4" w:rsidRPr="009678B4" w:rsidRDefault="009678B4" w:rsidP="009678B4">
            <w:pPr>
              <w:widowControl w:val="0"/>
              <w:autoSpaceDE w:val="0"/>
              <w:autoSpaceDN w:val="0"/>
              <w:rPr>
                <w:rFonts w:ascii="Arial" w:eastAsiaTheme="minorEastAsia" w:hAnsi="Arial" w:cs="Arial"/>
                <w:kern w:val="2"/>
                <w:sz w:val="24"/>
              </w:rPr>
            </w:pPr>
          </w:p>
        </w:tc>
      </w:tr>
      <w:tr w:rsidR="009678B4" w:rsidRPr="009678B4" w14:paraId="37D4C768" w14:textId="77777777" w:rsidTr="00607DA3">
        <w:tc>
          <w:tcPr>
            <w:tcW w:w="2239" w:type="dxa"/>
          </w:tcPr>
          <w:p w14:paraId="1773F69A" w14:textId="77777777" w:rsidR="009678B4" w:rsidRPr="009678B4" w:rsidRDefault="009678B4" w:rsidP="009678B4">
            <w:pPr>
              <w:widowControl w:val="0"/>
              <w:autoSpaceDE w:val="0"/>
              <w:autoSpaceDN w:val="0"/>
              <w:rPr>
                <w:rFonts w:ascii="Arial" w:eastAsiaTheme="minorEastAsia" w:hAnsi="Arial" w:cs="Arial"/>
                <w:kern w:val="2"/>
                <w:sz w:val="24"/>
              </w:rPr>
            </w:pPr>
            <w:r w:rsidRPr="009678B4">
              <w:rPr>
                <w:rFonts w:ascii="Arial" w:eastAsiaTheme="minorEastAsia" w:hAnsi="Arial" w:cs="Arial"/>
                <w:kern w:val="2"/>
                <w:sz w:val="24"/>
              </w:rPr>
              <w:t>Чистая прибыль, тыс. руб.</w:t>
            </w:r>
          </w:p>
        </w:tc>
        <w:tc>
          <w:tcPr>
            <w:tcW w:w="1867" w:type="dxa"/>
          </w:tcPr>
          <w:p w14:paraId="56C842F1"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957" w:type="dxa"/>
          </w:tcPr>
          <w:p w14:paraId="5BBCFEF3"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984" w:type="dxa"/>
          </w:tcPr>
          <w:p w14:paraId="7C8DA397"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446" w:type="dxa"/>
          </w:tcPr>
          <w:p w14:paraId="60C9C699" w14:textId="77777777" w:rsidR="009678B4" w:rsidRPr="009678B4" w:rsidRDefault="009678B4" w:rsidP="009678B4">
            <w:pPr>
              <w:widowControl w:val="0"/>
              <w:autoSpaceDE w:val="0"/>
              <w:autoSpaceDN w:val="0"/>
              <w:rPr>
                <w:rFonts w:ascii="Arial" w:eastAsiaTheme="minorEastAsia" w:hAnsi="Arial" w:cs="Arial"/>
                <w:kern w:val="2"/>
                <w:sz w:val="24"/>
              </w:rPr>
            </w:pPr>
          </w:p>
        </w:tc>
      </w:tr>
      <w:tr w:rsidR="009678B4" w:rsidRPr="009678B4" w14:paraId="2ADCF511" w14:textId="77777777" w:rsidTr="00607DA3">
        <w:tc>
          <w:tcPr>
            <w:tcW w:w="2239" w:type="dxa"/>
          </w:tcPr>
          <w:p w14:paraId="78F2A2DD" w14:textId="77777777" w:rsidR="009678B4" w:rsidRPr="009678B4" w:rsidRDefault="009678B4" w:rsidP="009678B4">
            <w:pPr>
              <w:widowControl w:val="0"/>
              <w:autoSpaceDE w:val="0"/>
              <w:autoSpaceDN w:val="0"/>
              <w:rPr>
                <w:rFonts w:ascii="Arial" w:eastAsiaTheme="minorEastAsia" w:hAnsi="Arial" w:cs="Arial"/>
                <w:kern w:val="2"/>
                <w:sz w:val="24"/>
              </w:rPr>
            </w:pPr>
            <w:r w:rsidRPr="009678B4">
              <w:rPr>
                <w:rFonts w:ascii="Arial" w:eastAsia="Calibri" w:hAnsi="Arial" w:cs="Arial"/>
                <w:color w:val="000000"/>
                <w:kern w:val="2"/>
                <w:sz w:val="24"/>
              </w:rPr>
              <w:t>Налоги и другие обязательные платежи</w:t>
            </w:r>
          </w:p>
        </w:tc>
        <w:tc>
          <w:tcPr>
            <w:tcW w:w="1867" w:type="dxa"/>
          </w:tcPr>
          <w:p w14:paraId="0F5F006F"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957" w:type="dxa"/>
          </w:tcPr>
          <w:p w14:paraId="4AA05773"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984" w:type="dxa"/>
          </w:tcPr>
          <w:p w14:paraId="0447A84E" w14:textId="77777777" w:rsidR="009678B4" w:rsidRPr="009678B4" w:rsidRDefault="009678B4" w:rsidP="009678B4">
            <w:pPr>
              <w:widowControl w:val="0"/>
              <w:autoSpaceDE w:val="0"/>
              <w:autoSpaceDN w:val="0"/>
              <w:rPr>
                <w:rFonts w:ascii="Arial" w:eastAsiaTheme="minorEastAsia" w:hAnsi="Arial" w:cs="Arial"/>
                <w:kern w:val="2"/>
                <w:sz w:val="24"/>
              </w:rPr>
            </w:pPr>
          </w:p>
        </w:tc>
        <w:tc>
          <w:tcPr>
            <w:tcW w:w="1446" w:type="dxa"/>
          </w:tcPr>
          <w:p w14:paraId="4C105D6D" w14:textId="77777777" w:rsidR="009678B4" w:rsidRPr="009678B4" w:rsidRDefault="009678B4" w:rsidP="009678B4">
            <w:pPr>
              <w:widowControl w:val="0"/>
              <w:autoSpaceDE w:val="0"/>
              <w:autoSpaceDN w:val="0"/>
              <w:rPr>
                <w:rFonts w:ascii="Arial" w:eastAsiaTheme="minorEastAsia" w:hAnsi="Arial" w:cs="Arial"/>
                <w:kern w:val="2"/>
                <w:sz w:val="24"/>
              </w:rPr>
            </w:pPr>
          </w:p>
        </w:tc>
      </w:tr>
    </w:tbl>
    <w:p w14:paraId="79B2582D" w14:textId="77777777" w:rsidR="009678B4" w:rsidRPr="009678B4" w:rsidRDefault="009678B4" w:rsidP="009678B4">
      <w:pPr>
        <w:widowControl w:val="0"/>
        <w:autoSpaceDE w:val="0"/>
        <w:autoSpaceDN w:val="0"/>
        <w:jc w:val="both"/>
        <w:rPr>
          <w:rFonts w:ascii="Arial" w:eastAsiaTheme="minorEastAsia" w:hAnsi="Arial" w:cs="Arial"/>
          <w:kern w:val="2"/>
          <w:sz w:val="24"/>
        </w:rPr>
      </w:pPr>
    </w:p>
    <w:p w14:paraId="49EDAFBB" w14:textId="77777777" w:rsidR="009678B4" w:rsidRPr="009678B4" w:rsidRDefault="009678B4" w:rsidP="009678B4">
      <w:pPr>
        <w:widowControl w:val="0"/>
        <w:autoSpaceDE w:val="0"/>
        <w:autoSpaceDN w:val="0"/>
        <w:jc w:val="both"/>
        <w:rPr>
          <w:rFonts w:ascii="Arial" w:eastAsiaTheme="minorEastAsia" w:hAnsi="Arial" w:cs="Arial"/>
          <w:kern w:val="2"/>
          <w:sz w:val="24"/>
        </w:rPr>
      </w:pPr>
      <w:r w:rsidRPr="009678B4">
        <w:rPr>
          <w:rFonts w:ascii="Arial" w:eastAsiaTheme="minorEastAsia" w:hAnsi="Arial" w:cs="Arial"/>
          <w:kern w:val="2"/>
          <w:sz w:val="24"/>
        </w:rPr>
        <w:t xml:space="preserve">Выводы    по    эффективности    бизнес-проекта </w:t>
      </w:r>
    </w:p>
    <w:p w14:paraId="3E7B7CAA" w14:textId="77777777" w:rsidR="009678B4" w:rsidRPr="009678B4" w:rsidRDefault="009678B4" w:rsidP="009678B4">
      <w:pPr>
        <w:widowControl w:val="0"/>
        <w:autoSpaceDE w:val="0"/>
        <w:autoSpaceDN w:val="0"/>
        <w:jc w:val="both"/>
        <w:rPr>
          <w:rFonts w:ascii="Arial" w:eastAsiaTheme="minorEastAsia" w:hAnsi="Arial" w:cs="Arial"/>
          <w:kern w:val="2"/>
          <w:sz w:val="24"/>
        </w:rPr>
      </w:pPr>
      <w:r w:rsidRPr="009678B4">
        <w:rPr>
          <w:rFonts w:ascii="Arial" w:eastAsiaTheme="minorEastAsia" w:hAnsi="Arial" w:cs="Arial"/>
          <w:kern w:val="2"/>
          <w:sz w:val="24"/>
        </w:rPr>
        <w:t>__________________________________________________________________ __________________________________________________________________</w:t>
      </w:r>
    </w:p>
    <w:p w14:paraId="226A5688" w14:textId="77777777" w:rsidR="009678B4" w:rsidRPr="009678B4" w:rsidRDefault="009678B4" w:rsidP="009678B4">
      <w:pPr>
        <w:widowControl w:val="0"/>
        <w:autoSpaceDE w:val="0"/>
        <w:autoSpaceDN w:val="0"/>
        <w:jc w:val="both"/>
        <w:rPr>
          <w:rFonts w:ascii="Arial" w:eastAsiaTheme="minorEastAsia" w:hAnsi="Arial" w:cs="Arial"/>
          <w:kern w:val="2"/>
          <w:sz w:val="24"/>
        </w:rPr>
      </w:pPr>
    </w:p>
    <w:p w14:paraId="648671E7"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    В случае получения гранта беру на себя обязательства:</w:t>
      </w:r>
    </w:p>
    <w:p w14:paraId="14CC843C"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 в течение 12 месяцев, начиная с 1 января года, следующего за годом предоставления гранта, либо до окончания срока реализации проекта (в случае срока более 12 месяцев) в выбранной сфере предпринимательства осуществлять деятельность; </w:t>
      </w:r>
    </w:p>
    <w:p w14:paraId="04F9B90F"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представлять Главному распорядителю бюджетных средств показатели для мониторинга деятельности получателя гранта.</w:t>
      </w:r>
    </w:p>
    <w:p w14:paraId="7B3D1DF5" w14:textId="77777777" w:rsidR="009678B4" w:rsidRPr="009678B4" w:rsidRDefault="009678B4" w:rsidP="009678B4">
      <w:pPr>
        <w:widowControl w:val="0"/>
        <w:autoSpaceDE w:val="0"/>
        <w:autoSpaceDN w:val="0"/>
        <w:jc w:val="both"/>
        <w:rPr>
          <w:rFonts w:ascii="Arial" w:hAnsi="Arial" w:cs="Arial"/>
          <w:sz w:val="24"/>
        </w:rPr>
      </w:pPr>
    </w:p>
    <w:p w14:paraId="72B331F8"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______________                _________________             _____________________  </w:t>
      </w:r>
    </w:p>
    <w:p w14:paraId="5F90DB92"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        (дата)                                   (подпись)                     (расшифровка подписи)</w:t>
      </w:r>
    </w:p>
    <w:p w14:paraId="53446035"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   </w:t>
      </w:r>
    </w:p>
    <w:p w14:paraId="012BA7E0" w14:textId="77777777" w:rsidR="009678B4" w:rsidRPr="009678B4" w:rsidRDefault="009678B4" w:rsidP="009678B4">
      <w:pPr>
        <w:widowControl w:val="0"/>
        <w:autoSpaceDE w:val="0"/>
        <w:autoSpaceDN w:val="0"/>
        <w:jc w:val="both"/>
        <w:rPr>
          <w:rFonts w:ascii="Arial" w:hAnsi="Arial" w:cs="Arial"/>
          <w:sz w:val="24"/>
        </w:rPr>
      </w:pPr>
    </w:p>
    <w:p w14:paraId="02D3EEF5" w14:textId="77777777" w:rsidR="009678B4" w:rsidRPr="009678B4" w:rsidRDefault="009678B4" w:rsidP="009678B4">
      <w:pPr>
        <w:widowControl w:val="0"/>
        <w:autoSpaceDE w:val="0"/>
        <w:autoSpaceDN w:val="0"/>
        <w:jc w:val="both"/>
        <w:rPr>
          <w:rFonts w:ascii="Arial" w:hAnsi="Arial" w:cs="Arial"/>
          <w:sz w:val="24"/>
        </w:rPr>
      </w:pPr>
    </w:p>
    <w:p w14:paraId="1782D16C" w14:textId="77777777" w:rsidR="009678B4" w:rsidRPr="009678B4" w:rsidRDefault="009678B4" w:rsidP="009678B4">
      <w:pPr>
        <w:widowControl w:val="0"/>
        <w:autoSpaceDE w:val="0"/>
        <w:autoSpaceDN w:val="0"/>
        <w:jc w:val="both"/>
        <w:rPr>
          <w:rFonts w:ascii="Arial" w:hAnsi="Arial" w:cs="Arial"/>
          <w:sz w:val="24"/>
        </w:rPr>
      </w:pPr>
    </w:p>
    <w:p w14:paraId="10A8E5DA" w14:textId="77777777" w:rsidR="009678B4" w:rsidRPr="009678B4" w:rsidRDefault="009678B4" w:rsidP="009678B4">
      <w:pPr>
        <w:widowControl w:val="0"/>
        <w:autoSpaceDE w:val="0"/>
        <w:autoSpaceDN w:val="0"/>
        <w:jc w:val="both"/>
        <w:rPr>
          <w:rFonts w:ascii="Arial" w:hAnsi="Arial" w:cs="Arial"/>
          <w:sz w:val="24"/>
        </w:rPr>
      </w:pPr>
      <w:r w:rsidRPr="009678B4">
        <w:rPr>
          <w:rFonts w:ascii="Arial" w:hAnsi="Arial" w:cs="Arial"/>
          <w:sz w:val="24"/>
        </w:rPr>
        <w:t xml:space="preserve"> </w:t>
      </w:r>
    </w:p>
    <w:p w14:paraId="3A869D92" w14:textId="77777777" w:rsidR="009678B4" w:rsidRPr="009678B4" w:rsidRDefault="009678B4" w:rsidP="009678B4">
      <w:pPr>
        <w:widowControl w:val="0"/>
        <w:autoSpaceDE w:val="0"/>
        <w:autoSpaceDN w:val="0"/>
        <w:jc w:val="both"/>
        <w:rPr>
          <w:rFonts w:ascii="Arial" w:hAnsi="Arial" w:cs="Arial"/>
          <w:sz w:val="24"/>
        </w:rPr>
      </w:pPr>
    </w:p>
    <w:p w14:paraId="5957C32A" w14:textId="77777777" w:rsidR="009678B4" w:rsidRPr="009678B4" w:rsidRDefault="009678B4" w:rsidP="009678B4">
      <w:pPr>
        <w:widowControl w:val="0"/>
        <w:autoSpaceDE w:val="0"/>
        <w:autoSpaceDN w:val="0"/>
        <w:jc w:val="both"/>
        <w:rPr>
          <w:rFonts w:ascii="Arial" w:hAnsi="Arial" w:cs="Arial"/>
          <w:sz w:val="24"/>
        </w:rPr>
      </w:pPr>
    </w:p>
    <w:p w14:paraId="16E7119B" w14:textId="77777777" w:rsidR="009678B4" w:rsidRPr="009678B4" w:rsidRDefault="009678B4" w:rsidP="009678B4">
      <w:pPr>
        <w:jc w:val="both"/>
        <w:rPr>
          <w:rFonts w:ascii="Arial" w:hAnsi="Arial" w:cs="Arial"/>
          <w:sz w:val="24"/>
        </w:rPr>
      </w:pPr>
    </w:p>
    <w:p w14:paraId="399B17A3" w14:textId="77777777" w:rsidR="009678B4" w:rsidRPr="009678B4" w:rsidRDefault="009678B4" w:rsidP="009678B4">
      <w:pPr>
        <w:jc w:val="both"/>
        <w:rPr>
          <w:rFonts w:ascii="Arial" w:hAnsi="Arial" w:cs="Arial"/>
          <w:sz w:val="24"/>
        </w:rPr>
      </w:pPr>
    </w:p>
    <w:p w14:paraId="0DE6A820" w14:textId="77777777" w:rsidR="009678B4" w:rsidRPr="009678B4" w:rsidRDefault="009678B4" w:rsidP="009678B4">
      <w:pPr>
        <w:jc w:val="both"/>
        <w:rPr>
          <w:rFonts w:ascii="Arial" w:hAnsi="Arial" w:cs="Arial"/>
          <w:sz w:val="24"/>
        </w:rPr>
      </w:pPr>
    </w:p>
    <w:p w14:paraId="64CC9A48" w14:textId="77777777" w:rsidR="009678B4" w:rsidRPr="009678B4" w:rsidRDefault="009678B4" w:rsidP="009678B4">
      <w:pPr>
        <w:jc w:val="both"/>
        <w:rPr>
          <w:rFonts w:ascii="Arial" w:hAnsi="Arial" w:cs="Arial"/>
          <w:sz w:val="24"/>
        </w:rPr>
      </w:pPr>
    </w:p>
    <w:p w14:paraId="1847A103" w14:textId="77777777" w:rsidR="009678B4" w:rsidRPr="009678B4" w:rsidRDefault="009678B4" w:rsidP="009678B4">
      <w:pPr>
        <w:jc w:val="both"/>
        <w:rPr>
          <w:rFonts w:ascii="Arial" w:hAnsi="Arial" w:cs="Arial"/>
          <w:sz w:val="24"/>
        </w:rPr>
      </w:pPr>
    </w:p>
    <w:p w14:paraId="0EF8B64D" w14:textId="77777777" w:rsidR="009678B4" w:rsidRPr="009678B4" w:rsidRDefault="009678B4" w:rsidP="009678B4">
      <w:pPr>
        <w:jc w:val="both"/>
        <w:rPr>
          <w:rFonts w:ascii="Arial" w:hAnsi="Arial" w:cs="Arial"/>
          <w:sz w:val="24"/>
        </w:rPr>
      </w:pPr>
    </w:p>
    <w:p w14:paraId="76766303" w14:textId="77777777" w:rsidR="009678B4" w:rsidRPr="009678B4" w:rsidRDefault="009678B4" w:rsidP="009678B4">
      <w:pPr>
        <w:jc w:val="both"/>
        <w:rPr>
          <w:rFonts w:ascii="Arial" w:hAnsi="Arial" w:cs="Arial"/>
          <w:sz w:val="24"/>
        </w:rPr>
      </w:pPr>
    </w:p>
    <w:p w14:paraId="36C16F63" w14:textId="77777777" w:rsidR="009678B4" w:rsidRPr="009678B4" w:rsidRDefault="009678B4" w:rsidP="009678B4">
      <w:pPr>
        <w:jc w:val="both"/>
        <w:rPr>
          <w:rFonts w:ascii="Arial" w:hAnsi="Arial" w:cs="Arial"/>
          <w:sz w:val="24"/>
        </w:rPr>
      </w:pPr>
    </w:p>
    <w:p w14:paraId="35DB0833" w14:textId="77777777" w:rsidR="009678B4" w:rsidRPr="009678B4" w:rsidRDefault="009678B4" w:rsidP="009678B4">
      <w:pPr>
        <w:jc w:val="both"/>
        <w:rPr>
          <w:rFonts w:ascii="Arial" w:hAnsi="Arial" w:cs="Arial"/>
          <w:sz w:val="24"/>
        </w:rPr>
      </w:pPr>
    </w:p>
    <w:p w14:paraId="2ED66133" w14:textId="77777777" w:rsidR="009678B4" w:rsidRPr="009678B4" w:rsidRDefault="009678B4" w:rsidP="009678B4">
      <w:pPr>
        <w:jc w:val="both"/>
        <w:rPr>
          <w:rFonts w:ascii="Arial" w:hAnsi="Arial" w:cs="Arial"/>
          <w:sz w:val="24"/>
        </w:rPr>
      </w:pPr>
    </w:p>
    <w:p w14:paraId="715B9EBE" w14:textId="77777777" w:rsidR="009678B4" w:rsidRPr="009678B4" w:rsidRDefault="009678B4" w:rsidP="009678B4">
      <w:pPr>
        <w:jc w:val="both"/>
        <w:rPr>
          <w:rFonts w:ascii="Arial" w:hAnsi="Arial" w:cs="Arial"/>
          <w:sz w:val="24"/>
        </w:rPr>
      </w:pPr>
    </w:p>
    <w:p w14:paraId="62E5C839" w14:textId="77777777" w:rsidR="009678B4" w:rsidRPr="009678B4" w:rsidRDefault="009678B4" w:rsidP="009678B4">
      <w:pPr>
        <w:jc w:val="both"/>
        <w:rPr>
          <w:rFonts w:ascii="Arial" w:hAnsi="Arial" w:cs="Arial"/>
          <w:sz w:val="24"/>
        </w:rPr>
      </w:pPr>
    </w:p>
    <w:p w14:paraId="243F0D72" w14:textId="77777777" w:rsidR="009678B4" w:rsidRPr="009678B4" w:rsidRDefault="009678B4" w:rsidP="009678B4">
      <w:pPr>
        <w:jc w:val="both"/>
        <w:rPr>
          <w:rFonts w:ascii="Arial" w:hAnsi="Arial" w:cs="Arial"/>
          <w:sz w:val="24"/>
        </w:rPr>
      </w:pPr>
    </w:p>
    <w:p w14:paraId="21F3A6FB" w14:textId="77777777" w:rsidR="009678B4" w:rsidRPr="009678B4" w:rsidRDefault="009678B4" w:rsidP="009678B4">
      <w:pPr>
        <w:jc w:val="both"/>
        <w:rPr>
          <w:rFonts w:ascii="Arial" w:hAnsi="Arial" w:cs="Arial"/>
          <w:sz w:val="24"/>
        </w:rPr>
      </w:pPr>
    </w:p>
    <w:p w14:paraId="1B59B97C" w14:textId="77777777" w:rsidR="009678B4" w:rsidRPr="009678B4" w:rsidRDefault="009678B4" w:rsidP="009678B4">
      <w:pPr>
        <w:jc w:val="both"/>
        <w:rPr>
          <w:rFonts w:ascii="Arial" w:hAnsi="Arial" w:cs="Arial"/>
          <w:sz w:val="24"/>
        </w:rPr>
      </w:pPr>
    </w:p>
    <w:p w14:paraId="5C2D9CC4" w14:textId="77777777" w:rsidR="009678B4" w:rsidRPr="009678B4" w:rsidRDefault="009678B4" w:rsidP="009678B4">
      <w:pPr>
        <w:jc w:val="both"/>
        <w:rPr>
          <w:rFonts w:ascii="Arial" w:hAnsi="Arial" w:cs="Arial"/>
          <w:sz w:val="24"/>
        </w:rPr>
      </w:pPr>
    </w:p>
    <w:p w14:paraId="5CE3F96C" w14:textId="77777777" w:rsidR="009678B4" w:rsidRPr="009678B4" w:rsidRDefault="009678B4" w:rsidP="009678B4">
      <w:pPr>
        <w:jc w:val="both"/>
        <w:rPr>
          <w:rFonts w:ascii="Arial" w:hAnsi="Arial" w:cs="Arial"/>
          <w:sz w:val="24"/>
        </w:rPr>
      </w:pPr>
    </w:p>
    <w:p w14:paraId="30E4857E" w14:textId="77777777" w:rsidR="009678B4" w:rsidRPr="009678B4" w:rsidRDefault="009678B4" w:rsidP="009678B4">
      <w:pPr>
        <w:jc w:val="both"/>
        <w:rPr>
          <w:rFonts w:ascii="Arial" w:hAnsi="Arial" w:cs="Arial"/>
          <w:sz w:val="24"/>
        </w:rPr>
      </w:pPr>
    </w:p>
    <w:p w14:paraId="49E203C5" w14:textId="77777777" w:rsidR="009678B4" w:rsidRPr="009678B4" w:rsidRDefault="009678B4" w:rsidP="009678B4">
      <w:pPr>
        <w:jc w:val="both"/>
        <w:rPr>
          <w:rFonts w:ascii="Arial" w:hAnsi="Arial" w:cs="Arial"/>
          <w:sz w:val="24"/>
        </w:rPr>
      </w:pPr>
    </w:p>
    <w:p w14:paraId="7EB783F7" w14:textId="77777777" w:rsidR="009678B4" w:rsidRPr="009678B4" w:rsidRDefault="009678B4" w:rsidP="009678B4">
      <w:pPr>
        <w:jc w:val="both"/>
        <w:rPr>
          <w:rFonts w:ascii="Arial" w:hAnsi="Arial" w:cs="Arial"/>
          <w:sz w:val="24"/>
        </w:rPr>
      </w:pPr>
    </w:p>
    <w:p w14:paraId="614E8E0B" w14:textId="77777777" w:rsidR="009678B4" w:rsidRPr="009678B4" w:rsidRDefault="009678B4" w:rsidP="009678B4">
      <w:pPr>
        <w:jc w:val="both"/>
        <w:rPr>
          <w:rFonts w:ascii="Arial" w:hAnsi="Arial" w:cs="Arial"/>
          <w:sz w:val="24"/>
        </w:rPr>
      </w:pPr>
    </w:p>
    <w:p w14:paraId="1DAC2AD1" w14:textId="77777777" w:rsidR="009678B4" w:rsidRPr="009678B4" w:rsidRDefault="009678B4" w:rsidP="009678B4">
      <w:pPr>
        <w:jc w:val="both"/>
        <w:rPr>
          <w:rFonts w:ascii="Arial" w:hAnsi="Arial" w:cs="Arial"/>
          <w:sz w:val="24"/>
        </w:rPr>
      </w:pPr>
    </w:p>
    <w:p w14:paraId="70F36033" w14:textId="77777777" w:rsidR="009678B4" w:rsidRPr="009678B4" w:rsidRDefault="009678B4" w:rsidP="009678B4">
      <w:pPr>
        <w:jc w:val="both"/>
        <w:rPr>
          <w:rFonts w:ascii="Arial" w:hAnsi="Arial" w:cs="Arial"/>
          <w:sz w:val="24"/>
        </w:rPr>
      </w:pPr>
    </w:p>
    <w:p w14:paraId="43BE8148" w14:textId="77777777" w:rsidR="009678B4" w:rsidRPr="009678B4" w:rsidRDefault="009678B4" w:rsidP="009678B4">
      <w:pPr>
        <w:jc w:val="both"/>
        <w:rPr>
          <w:rFonts w:ascii="Arial" w:hAnsi="Arial" w:cs="Arial"/>
          <w:sz w:val="24"/>
        </w:rPr>
      </w:pPr>
    </w:p>
    <w:p w14:paraId="7E7291A0" w14:textId="77777777" w:rsidR="009678B4" w:rsidRPr="009678B4" w:rsidRDefault="009678B4" w:rsidP="009678B4">
      <w:pPr>
        <w:jc w:val="both"/>
        <w:rPr>
          <w:rFonts w:ascii="Arial" w:hAnsi="Arial" w:cs="Arial"/>
          <w:sz w:val="24"/>
        </w:rPr>
      </w:pPr>
    </w:p>
    <w:p w14:paraId="0C49AB9A" w14:textId="77777777" w:rsidR="009678B4" w:rsidRPr="009678B4" w:rsidRDefault="009678B4" w:rsidP="009678B4">
      <w:pPr>
        <w:jc w:val="both"/>
        <w:rPr>
          <w:rFonts w:ascii="Arial" w:hAnsi="Arial" w:cs="Arial"/>
          <w:sz w:val="24"/>
        </w:rPr>
      </w:pPr>
    </w:p>
    <w:p w14:paraId="0148EBD2" w14:textId="77777777" w:rsidR="009678B4" w:rsidRPr="009678B4" w:rsidRDefault="009678B4" w:rsidP="009678B4">
      <w:pPr>
        <w:jc w:val="both"/>
        <w:rPr>
          <w:rFonts w:ascii="Arial" w:hAnsi="Arial" w:cs="Arial"/>
          <w:sz w:val="24"/>
        </w:rPr>
      </w:pPr>
    </w:p>
    <w:p w14:paraId="658B8598" w14:textId="77777777" w:rsidR="009678B4" w:rsidRPr="009678B4" w:rsidRDefault="009678B4" w:rsidP="009678B4">
      <w:pPr>
        <w:jc w:val="both"/>
        <w:rPr>
          <w:rFonts w:ascii="Arial" w:hAnsi="Arial" w:cs="Arial"/>
          <w:sz w:val="24"/>
        </w:rPr>
      </w:pPr>
    </w:p>
    <w:p w14:paraId="3490FBCD" w14:textId="77777777" w:rsidR="009678B4" w:rsidRPr="009678B4" w:rsidRDefault="009678B4" w:rsidP="009678B4">
      <w:pPr>
        <w:jc w:val="both"/>
        <w:rPr>
          <w:rFonts w:ascii="Arial" w:hAnsi="Arial" w:cs="Arial"/>
          <w:sz w:val="24"/>
        </w:rPr>
      </w:pPr>
    </w:p>
    <w:p w14:paraId="3918B5C6" w14:textId="77777777" w:rsidR="009678B4" w:rsidRPr="009678B4" w:rsidRDefault="009678B4" w:rsidP="009678B4">
      <w:pPr>
        <w:widowControl w:val="0"/>
        <w:suppressAutoHyphens/>
        <w:autoSpaceDN w:val="0"/>
        <w:spacing w:line="100" w:lineRule="atLeast"/>
        <w:textAlignment w:val="baseline"/>
        <w:rPr>
          <w:rFonts w:ascii="Arial" w:eastAsia="SimSun" w:hAnsi="Arial" w:cs="Arial"/>
          <w:kern w:val="3"/>
          <w:sz w:val="24"/>
          <w:lang w:eastAsia="zh-CN" w:bidi="hi-IN"/>
        </w:rPr>
      </w:pPr>
      <w:r w:rsidRPr="009678B4">
        <w:rPr>
          <w:rFonts w:ascii="Arial" w:eastAsia="SimSun" w:hAnsi="Arial" w:cs="Arial"/>
          <w:kern w:val="3"/>
          <w:sz w:val="24"/>
          <w:lang w:eastAsia="zh-CN" w:bidi="hi-IN"/>
        </w:rPr>
        <w:t xml:space="preserve">                                                                       Приложение №5 </w:t>
      </w:r>
    </w:p>
    <w:p w14:paraId="04023FA8"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eastAsia="SimSun" w:hAnsi="Arial" w:cs="Arial"/>
          <w:kern w:val="3"/>
          <w:sz w:val="24"/>
          <w:lang w:eastAsia="zh-CN" w:bidi="hi-IN"/>
        </w:rPr>
        <w:t xml:space="preserve">                                                                       к Порядку</w:t>
      </w:r>
      <w:r w:rsidRPr="009678B4">
        <w:rPr>
          <w:rFonts w:ascii="Arial" w:hAnsi="Arial" w:cs="Arial"/>
          <w:sz w:val="24"/>
        </w:rPr>
        <w:t xml:space="preserve"> предоставления</w:t>
      </w:r>
    </w:p>
    <w:p w14:paraId="6550B186"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hAnsi="Arial" w:cs="Arial"/>
          <w:sz w:val="24"/>
        </w:rPr>
        <w:t xml:space="preserve">                                                                       субъектам малого и среднего</w:t>
      </w:r>
    </w:p>
    <w:p w14:paraId="63B742EF"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hAnsi="Arial" w:cs="Arial"/>
          <w:sz w:val="24"/>
        </w:rPr>
        <w:t xml:space="preserve">                                                                       предпринимательства</w:t>
      </w:r>
    </w:p>
    <w:p w14:paraId="088FC230" w14:textId="77777777" w:rsidR="009678B4" w:rsidRPr="009678B4" w:rsidRDefault="009678B4" w:rsidP="009678B4">
      <w:pPr>
        <w:widowControl w:val="0"/>
        <w:suppressAutoHyphens/>
        <w:autoSpaceDN w:val="0"/>
        <w:spacing w:line="100" w:lineRule="atLeast"/>
        <w:textAlignment w:val="baseline"/>
        <w:rPr>
          <w:rFonts w:ascii="Arial" w:hAnsi="Arial" w:cs="Arial"/>
          <w:sz w:val="24"/>
        </w:rPr>
      </w:pPr>
      <w:r w:rsidRPr="009678B4">
        <w:rPr>
          <w:rFonts w:ascii="Arial" w:hAnsi="Arial" w:cs="Arial"/>
          <w:sz w:val="24"/>
        </w:rPr>
        <w:t xml:space="preserve">                                                                       гранта в форме субсидий</w:t>
      </w:r>
    </w:p>
    <w:p w14:paraId="0E196C7B" w14:textId="77777777" w:rsidR="009678B4" w:rsidRPr="009678B4" w:rsidRDefault="009678B4" w:rsidP="009678B4">
      <w:pPr>
        <w:rPr>
          <w:rFonts w:ascii="Arial" w:hAnsi="Arial" w:cs="Arial"/>
          <w:sz w:val="24"/>
        </w:rPr>
      </w:pPr>
      <w:r w:rsidRPr="009678B4">
        <w:rPr>
          <w:rFonts w:ascii="Arial" w:hAnsi="Arial" w:cs="Arial"/>
          <w:sz w:val="24"/>
        </w:rPr>
        <w:t xml:space="preserve">                                                                       на начало ведения </w:t>
      </w:r>
    </w:p>
    <w:p w14:paraId="00635147" w14:textId="77777777" w:rsidR="009678B4" w:rsidRPr="009678B4" w:rsidRDefault="009678B4" w:rsidP="009678B4">
      <w:pPr>
        <w:rPr>
          <w:rFonts w:ascii="Arial" w:hAnsi="Arial" w:cs="Arial"/>
          <w:b/>
          <w:bCs/>
          <w:sz w:val="24"/>
        </w:rPr>
      </w:pPr>
      <w:r w:rsidRPr="009678B4">
        <w:rPr>
          <w:rFonts w:ascii="Arial" w:hAnsi="Arial" w:cs="Arial"/>
          <w:sz w:val="24"/>
        </w:rPr>
        <w:t xml:space="preserve">                                                                       предпринимательской деятельности</w:t>
      </w:r>
    </w:p>
    <w:p w14:paraId="7D31B2CF" w14:textId="77777777" w:rsidR="009678B4" w:rsidRPr="009678B4" w:rsidRDefault="009678B4" w:rsidP="009678B4">
      <w:pPr>
        <w:rPr>
          <w:rFonts w:ascii="Arial" w:hAnsi="Arial" w:cs="Arial"/>
          <w:b/>
          <w:bCs/>
          <w:sz w:val="24"/>
        </w:rPr>
      </w:pPr>
    </w:p>
    <w:p w14:paraId="76A59ADF" w14:textId="77777777" w:rsidR="009678B4" w:rsidRPr="009678B4" w:rsidRDefault="009678B4" w:rsidP="009678B4">
      <w:pPr>
        <w:rPr>
          <w:rFonts w:ascii="Arial" w:hAnsi="Arial" w:cs="Arial"/>
          <w:b/>
          <w:bCs/>
          <w:sz w:val="24"/>
        </w:rPr>
      </w:pPr>
    </w:p>
    <w:p w14:paraId="4A3345FC" w14:textId="77777777" w:rsidR="009678B4" w:rsidRPr="009678B4" w:rsidRDefault="009678B4" w:rsidP="009678B4">
      <w:pPr>
        <w:rPr>
          <w:rFonts w:ascii="Arial" w:hAnsi="Arial" w:cs="Arial"/>
          <w:b/>
          <w:bCs/>
          <w:sz w:val="24"/>
        </w:rPr>
      </w:pPr>
    </w:p>
    <w:p w14:paraId="2C10C0D2" w14:textId="77777777" w:rsidR="009678B4" w:rsidRPr="009678B4" w:rsidRDefault="009678B4" w:rsidP="009678B4">
      <w:pPr>
        <w:jc w:val="center"/>
        <w:rPr>
          <w:rFonts w:ascii="Arial" w:hAnsi="Arial" w:cs="Arial"/>
          <w:b/>
          <w:bCs/>
          <w:sz w:val="24"/>
        </w:rPr>
      </w:pPr>
      <w:r w:rsidRPr="009678B4">
        <w:rPr>
          <w:rFonts w:ascii="Arial" w:hAnsi="Arial" w:cs="Arial"/>
          <w:b/>
          <w:bCs/>
          <w:sz w:val="24"/>
        </w:rPr>
        <w:t>Реестр получателей грантов в форме субсидий субъектам малого и среднего предпринимательства на начало ведения предпринимательской деятельности</w:t>
      </w:r>
    </w:p>
    <w:p w14:paraId="19C1FDD3" w14:textId="77777777" w:rsidR="009678B4" w:rsidRPr="009678B4" w:rsidRDefault="009678B4" w:rsidP="009678B4">
      <w:pPr>
        <w:jc w:val="center"/>
        <w:rPr>
          <w:rFonts w:ascii="Arial" w:hAnsi="Arial" w:cs="Arial"/>
          <w:sz w:val="24"/>
        </w:rPr>
      </w:pPr>
    </w:p>
    <w:tbl>
      <w:tblPr>
        <w:tblStyle w:val="a4"/>
        <w:tblW w:w="0" w:type="auto"/>
        <w:tblLook w:val="04A0" w:firstRow="1" w:lastRow="0" w:firstColumn="1" w:lastColumn="0" w:noHBand="0" w:noVBand="1"/>
      </w:tblPr>
      <w:tblGrid>
        <w:gridCol w:w="515"/>
        <w:gridCol w:w="2505"/>
        <w:gridCol w:w="692"/>
        <w:gridCol w:w="1898"/>
        <w:gridCol w:w="2505"/>
        <w:gridCol w:w="1230"/>
      </w:tblGrid>
      <w:tr w:rsidR="009678B4" w:rsidRPr="009678B4" w14:paraId="3E5BCAF4" w14:textId="77777777" w:rsidTr="00607DA3">
        <w:tc>
          <w:tcPr>
            <w:tcW w:w="675" w:type="dxa"/>
          </w:tcPr>
          <w:p w14:paraId="423350B5" w14:textId="77777777" w:rsidR="009678B4" w:rsidRPr="009678B4" w:rsidRDefault="009678B4" w:rsidP="009678B4">
            <w:pPr>
              <w:jc w:val="center"/>
              <w:rPr>
                <w:rFonts w:ascii="Arial" w:hAnsi="Arial" w:cs="Arial"/>
                <w:sz w:val="24"/>
              </w:rPr>
            </w:pPr>
            <w:r w:rsidRPr="009678B4">
              <w:rPr>
                <w:rFonts w:ascii="Arial" w:hAnsi="Arial" w:cs="Arial"/>
                <w:sz w:val="24"/>
              </w:rPr>
              <w:t>№ п/п</w:t>
            </w:r>
          </w:p>
        </w:tc>
        <w:tc>
          <w:tcPr>
            <w:tcW w:w="2497" w:type="dxa"/>
          </w:tcPr>
          <w:p w14:paraId="45AC0D6A" w14:textId="77777777" w:rsidR="009678B4" w:rsidRPr="009678B4" w:rsidRDefault="009678B4" w:rsidP="009678B4">
            <w:pPr>
              <w:jc w:val="center"/>
              <w:rPr>
                <w:rFonts w:ascii="Arial" w:hAnsi="Arial" w:cs="Arial"/>
                <w:sz w:val="24"/>
              </w:rPr>
            </w:pPr>
            <w:r w:rsidRPr="009678B4">
              <w:rPr>
                <w:rFonts w:ascii="Arial" w:hAnsi="Arial" w:cs="Arial"/>
                <w:sz w:val="24"/>
              </w:rPr>
              <w:t>Наименование субъекта малого или среднего предпринимательства</w:t>
            </w:r>
          </w:p>
        </w:tc>
        <w:tc>
          <w:tcPr>
            <w:tcW w:w="946" w:type="dxa"/>
          </w:tcPr>
          <w:p w14:paraId="748B774B" w14:textId="77777777" w:rsidR="009678B4" w:rsidRPr="009678B4" w:rsidRDefault="009678B4" w:rsidP="009678B4">
            <w:pPr>
              <w:jc w:val="center"/>
              <w:rPr>
                <w:rFonts w:ascii="Arial" w:hAnsi="Arial" w:cs="Arial"/>
                <w:sz w:val="24"/>
              </w:rPr>
            </w:pPr>
            <w:r w:rsidRPr="009678B4">
              <w:rPr>
                <w:rFonts w:ascii="Arial" w:hAnsi="Arial" w:cs="Arial"/>
                <w:sz w:val="24"/>
              </w:rPr>
              <w:t>ИНН</w:t>
            </w:r>
          </w:p>
        </w:tc>
        <w:tc>
          <w:tcPr>
            <w:tcW w:w="1788" w:type="dxa"/>
          </w:tcPr>
          <w:p w14:paraId="256C65A5" w14:textId="77777777" w:rsidR="009678B4" w:rsidRPr="009678B4" w:rsidRDefault="009678B4" w:rsidP="009678B4">
            <w:pPr>
              <w:jc w:val="center"/>
              <w:rPr>
                <w:rFonts w:ascii="Arial" w:hAnsi="Arial" w:cs="Arial"/>
                <w:sz w:val="24"/>
              </w:rPr>
            </w:pPr>
            <w:r w:rsidRPr="009678B4">
              <w:rPr>
                <w:rFonts w:ascii="Arial" w:hAnsi="Arial" w:cs="Arial"/>
                <w:sz w:val="24"/>
              </w:rPr>
              <w:t>Номер и дата постановления о предоставлении гранта</w:t>
            </w:r>
          </w:p>
        </w:tc>
        <w:tc>
          <w:tcPr>
            <w:tcW w:w="2364" w:type="dxa"/>
          </w:tcPr>
          <w:p w14:paraId="4A8425E9" w14:textId="77777777" w:rsidR="009678B4" w:rsidRPr="009678B4" w:rsidRDefault="009678B4" w:rsidP="009678B4">
            <w:pPr>
              <w:jc w:val="center"/>
              <w:rPr>
                <w:rFonts w:ascii="Arial" w:hAnsi="Arial" w:cs="Arial"/>
                <w:sz w:val="24"/>
              </w:rPr>
            </w:pPr>
            <w:r w:rsidRPr="009678B4">
              <w:rPr>
                <w:rFonts w:ascii="Arial" w:hAnsi="Arial" w:cs="Arial"/>
                <w:sz w:val="24"/>
              </w:rPr>
              <w:t>Наименование банка субъекта малого или среднего предпринимательства</w:t>
            </w:r>
          </w:p>
        </w:tc>
        <w:tc>
          <w:tcPr>
            <w:tcW w:w="1301" w:type="dxa"/>
          </w:tcPr>
          <w:p w14:paraId="4AAF339C" w14:textId="77777777" w:rsidR="009678B4" w:rsidRPr="009678B4" w:rsidRDefault="009678B4" w:rsidP="009678B4">
            <w:pPr>
              <w:jc w:val="center"/>
              <w:rPr>
                <w:rFonts w:ascii="Arial" w:hAnsi="Arial" w:cs="Arial"/>
                <w:sz w:val="24"/>
              </w:rPr>
            </w:pPr>
            <w:r w:rsidRPr="009678B4">
              <w:rPr>
                <w:rFonts w:ascii="Arial" w:hAnsi="Arial" w:cs="Arial"/>
                <w:sz w:val="24"/>
              </w:rPr>
              <w:t>Размер гранта в форме субсидии, рублей</w:t>
            </w:r>
          </w:p>
        </w:tc>
      </w:tr>
      <w:tr w:rsidR="009678B4" w:rsidRPr="009678B4" w14:paraId="64AEE039" w14:textId="77777777" w:rsidTr="00607DA3">
        <w:tc>
          <w:tcPr>
            <w:tcW w:w="675" w:type="dxa"/>
          </w:tcPr>
          <w:p w14:paraId="6285BFF7" w14:textId="77777777" w:rsidR="009678B4" w:rsidRPr="009678B4" w:rsidRDefault="009678B4" w:rsidP="009678B4">
            <w:pPr>
              <w:jc w:val="both"/>
              <w:rPr>
                <w:rFonts w:ascii="Arial" w:hAnsi="Arial" w:cs="Arial"/>
                <w:sz w:val="24"/>
              </w:rPr>
            </w:pPr>
          </w:p>
        </w:tc>
        <w:tc>
          <w:tcPr>
            <w:tcW w:w="2497" w:type="dxa"/>
          </w:tcPr>
          <w:p w14:paraId="402251F4" w14:textId="77777777" w:rsidR="009678B4" w:rsidRPr="009678B4" w:rsidRDefault="009678B4" w:rsidP="009678B4">
            <w:pPr>
              <w:jc w:val="both"/>
              <w:rPr>
                <w:rFonts w:ascii="Arial" w:hAnsi="Arial" w:cs="Arial"/>
                <w:sz w:val="24"/>
              </w:rPr>
            </w:pPr>
          </w:p>
        </w:tc>
        <w:tc>
          <w:tcPr>
            <w:tcW w:w="946" w:type="dxa"/>
          </w:tcPr>
          <w:p w14:paraId="7FAED4B4" w14:textId="77777777" w:rsidR="009678B4" w:rsidRPr="009678B4" w:rsidRDefault="009678B4" w:rsidP="009678B4">
            <w:pPr>
              <w:jc w:val="both"/>
              <w:rPr>
                <w:rFonts w:ascii="Arial" w:hAnsi="Arial" w:cs="Arial"/>
                <w:sz w:val="24"/>
              </w:rPr>
            </w:pPr>
          </w:p>
        </w:tc>
        <w:tc>
          <w:tcPr>
            <w:tcW w:w="1788" w:type="dxa"/>
          </w:tcPr>
          <w:p w14:paraId="71230023" w14:textId="77777777" w:rsidR="009678B4" w:rsidRPr="009678B4" w:rsidRDefault="009678B4" w:rsidP="009678B4">
            <w:pPr>
              <w:jc w:val="both"/>
              <w:rPr>
                <w:rFonts w:ascii="Arial" w:hAnsi="Arial" w:cs="Arial"/>
                <w:sz w:val="24"/>
              </w:rPr>
            </w:pPr>
          </w:p>
        </w:tc>
        <w:tc>
          <w:tcPr>
            <w:tcW w:w="2364" w:type="dxa"/>
          </w:tcPr>
          <w:p w14:paraId="66C93D91" w14:textId="77777777" w:rsidR="009678B4" w:rsidRPr="009678B4" w:rsidRDefault="009678B4" w:rsidP="009678B4">
            <w:pPr>
              <w:jc w:val="both"/>
              <w:rPr>
                <w:rFonts w:ascii="Arial" w:hAnsi="Arial" w:cs="Arial"/>
                <w:sz w:val="24"/>
              </w:rPr>
            </w:pPr>
          </w:p>
        </w:tc>
        <w:tc>
          <w:tcPr>
            <w:tcW w:w="1301" w:type="dxa"/>
          </w:tcPr>
          <w:p w14:paraId="514BD172" w14:textId="77777777" w:rsidR="009678B4" w:rsidRPr="009678B4" w:rsidRDefault="009678B4" w:rsidP="009678B4">
            <w:pPr>
              <w:jc w:val="both"/>
              <w:rPr>
                <w:rFonts w:ascii="Arial" w:hAnsi="Arial" w:cs="Arial"/>
                <w:sz w:val="24"/>
              </w:rPr>
            </w:pPr>
          </w:p>
        </w:tc>
      </w:tr>
      <w:tr w:rsidR="009678B4" w:rsidRPr="009678B4" w14:paraId="25FF1AAA" w14:textId="77777777" w:rsidTr="00607DA3">
        <w:tc>
          <w:tcPr>
            <w:tcW w:w="675" w:type="dxa"/>
          </w:tcPr>
          <w:p w14:paraId="23DCD46F" w14:textId="77777777" w:rsidR="009678B4" w:rsidRPr="009678B4" w:rsidRDefault="009678B4" w:rsidP="009678B4">
            <w:pPr>
              <w:jc w:val="both"/>
              <w:rPr>
                <w:rFonts w:ascii="Arial" w:hAnsi="Arial" w:cs="Arial"/>
                <w:sz w:val="24"/>
              </w:rPr>
            </w:pPr>
          </w:p>
        </w:tc>
        <w:tc>
          <w:tcPr>
            <w:tcW w:w="2497" w:type="dxa"/>
          </w:tcPr>
          <w:p w14:paraId="69CE651D" w14:textId="77777777" w:rsidR="009678B4" w:rsidRPr="009678B4" w:rsidRDefault="009678B4" w:rsidP="009678B4">
            <w:pPr>
              <w:jc w:val="both"/>
              <w:rPr>
                <w:rFonts w:ascii="Arial" w:hAnsi="Arial" w:cs="Arial"/>
                <w:sz w:val="24"/>
              </w:rPr>
            </w:pPr>
          </w:p>
        </w:tc>
        <w:tc>
          <w:tcPr>
            <w:tcW w:w="946" w:type="dxa"/>
          </w:tcPr>
          <w:p w14:paraId="2E09EB9E" w14:textId="77777777" w:rsidR="009678B4" w:rsidRPr="009678B4" w:rsidRDefault="009678B4" w:rsidP="009678B4">
            <w:pPr>
              <w:jc w:val="both"/>
              <w:rPr>
                <w:rFonts w:ascii="Arial" w:hAnsi="Arial" w:cs="Arial"/>
                <w:sz w:val="24"/>
              </w:rPr>
            </w:pPr>
          </w:p>
        </w:tc>
        <w:tc>
          <w:tcPr>
            <w:tcW w:w="1788" w:type="dxa"/>
          </w:tcPr>
          <w:p w14:paraId="4DA0DD52" w14:textId="77777777" w:rsidR="009678B4" w:rsidRPr="009678B4" w:rsidRDefault="009678B4" w:rsidP="009678B4">
            <w:pPr>
              <w:jc w:val="both"/>
              <w:rPr>
                <w:rFonts w:ascii="Arial" w:hAnsi="Arial" w:cs="Arial"/>
                <w:sz w:val="24"/>
              </w:rPr>
            </w:pPr>
          </w:p>
        </w:tc>
        <w:tc>
          <w:tcPr>
            <w:tcW w:w="2364" w:type="dxa"/>
          </w:tcPr>
          <w:p w14:paraId="2F577339" w14:textId="77777777" w:rsidR="009678B4" w:rsidRPr="009678B4" w:rsidRDefault="009678B4" w:rsidP="009678B4">
            <w:pPr>
              <w:jc w:val="both"/>
              <w:rPr>
                <w:rFonts w:ascii="Arial" w:hAnsi="Arial" w:cs="Arial"/>
                <w:sz w:val="24"/>
              </w:rPr>
            </w:pPr>
          </w:p>
        </w:tc>
        <w:tc>
          <w:tcPr>
            <w:tcW w:w="1301" w:type="dxa"/>
          </w:tcPr>
          <w:p w14:paraId="48EC22C7" w14:textId="77777777" w:rsidR="009678B4" w:rsidRPr="009678B4" w:rsidRDefault="009678B4" w:rsidP="009678B4">
            <w:pPr>
              <w:jc w:val="both"/>
              <w:rPr>
                <w:rFonts w:ascii="Arial" w:hAnsi="Arial" w:cs="Arial"/>
                <w:sz w:val="24"/>
              </w:rPr>
            </w:pPr>
          </w:p>
        </w:tc>
      </w:tr>
      <w:tr w:rsidR="009678B4" w:rsidRPr="009678B4" w14:paraId="72CDAB03" w14:textId="77777777" w:rsidTr="00607DA3">
        <w:tc>
          <w:tcPr>
            <w:tcW w:w="675" w:type="dxa"/>
          </w:tcPr>
          <w:p w14:paraId="46AEB497" w14:textId="77777777" w:rsidR="009678B4" w:rsidRPr="009678B4" w:rsidRDefault="009678B4" w:rsidP="009678B4">
            <w:pPr>
              <w:jc w:val="both"/>
              <w:rPr>
                <w:rFonts w:ascii="Arial" w:hAnsi="Arial" w:cs="Arial"/>
                <w:sz w:val="24"/>
              </w:rPr>
            </w:pPr>
          </w:p>
        </w:tc>
        <w:tc>
          <w:tcPr>
            <w:tcW w:w="2497" w:type="dxa"/>
          </w:tcPr>
          <w:p w14:paraId="3752CD9D" w14:textId="77777777" w:rsidR="009678B4" w:rsidRPr="009678B4" w:rsidRDefault="009678B4" w:rsidP="009678B4">
            <w:pPr>
              <w:jc w:val="both"/>
              <w:rPr>
                <w:rFonts w:ascii="Arial" w:hAnsi="Arial" w:cs="Arial"/>
                <w:sz w:val="24"/>
              </w:rPr>
            </w:pPr>
          </w:p>
        </w:tc>
        <w:tc>
          <w:tcPr>
            <w:tcW w:w="946" w:type="dxa"/>
          </w:tcPr>
          <w:p w14:paraId="7EA6C1D2" w14:textId="77777777" w:rsidR="009678B4" w:rsidRPr="009678B4" w:rsidRDefault="009678B4" w:rsidP="009678B4">
            <w:pPr>
              <w:jc w:val="both"/>
              <w:rPr>
                <w:rFonts w:ascii="Arial" w:hAnsi="Arial" w:cs="Arial"/>
                <w:sz w:val="24"/>
              </w:rPr>
            </w:pPr>
          </w:p>
        </w:tc>
        <w:tc>
          <w:tcPr>
            <w:tcW w:w="1788" w:type="dxa"/>
          </w:tcPr>
          <w:p w14:paraId="5E66818F" w14:textId="77777777" w:rsidR="009678B4" w:rsidRPr="009678B4" w:rsidRDefault="009678B4" w:rsidP="009678B4">
            <w:pPr>
              <w:jc w:val="both"/>
              <w:rPr>
                <w:rFonts w:ascii="Arial" w:hAnsi="Arial" w:cs="Arial"/>
                <w:sz w:val="24"/>
              </w:rPr>
            </w:pPr>
          </w:p>
        </w:tc>
        <w:tc>
          <w:tcPr>
            <w:tcW w:w="2364" w:type="dxa"/>
          </w:tcPr>
          <w:p w14:paraId="1D8536EC" w14:textId="77777777" w:rsidR="009678B4" w:rsidRPr="009678B4" w:rsidRDefault="009678B4" w:rsidP="009678B4">
            <w:pPr>
              <w:jc w:val="both"/>
              <w:rPr>
                <w:rFonts w:ascii="Arial" w:hAnsi="Arial" w:cs="Arial"/>
                <w:sz w:val="24"/>
              </w:rPr>
            </w:pPr>
          </w:p>
        </w:tc>
        <w:tc>
          <w:tcPr>
            <w:tcW w:w="1301" w:type="dxa"/>
          </w:tcPr>
          <w:p w14:paraId="1A98CBC3" w14:textId="77777777" w:rsidR="009678B4" w:rsidRPr="009678B4" w:rsidRDefault="009678B4" w:rsidP="009678B4">
            <w:pPr>
              <w:jc w:val="both"/>
              <w:rPr>
                <w:rFonts w:ascii="Arial" w:hAnsi="Arial" w:cs="Arial"/>
                <w:sz w:val="24"/>
              </w:rPr>
            </w:pPr>
          </w:p>
        </w:tc>
      </w:tr>
      <w:tr w:rsidR="009678B4" w:rsidRPr="009678B4" w14:paraId="4953AC93" w14:textId="77777777" w:rsidTr="00607DA3">
        <w:tc>
          <w:tcPr>
            <w:tcW w:w="675" w:type="dxa"/>
          </w:tcPr>
          <w:p w14:paraId="5726949D" w14:textId="77777777" w:rsidR="009678B4" w:rsidRPr="009678B4" w:rsidRDefault="009678B4" w:rsidP="009678B4">
            <w:pPr>
              <w:jc w:val="both"/>
              <w:rPr>
                <w:rFonts w:ascii="Arial" w:hAnsi="Arial" w:cs="Arial"/>
                <w:sz w:val="24"/>
              </w:rPr>
            </w:pPr>
          </w:p>
        </w:tc>
        <w:tc>
          <w:tcPr>
            <w:tcW w:w="2497" w:type="dxa"/>
          </w:tcPr>
          <w:p w14:paraId="7E20350E" w14:textId="77777777" w:rsidR="009678B4" w:rsidRPr="009678B4" w:rsidRDefault="009678B4" w:rsidP="009678B4">
            <w:pPr>
              <w:jc w:val="both"/>
              <w:rPr>
                <w:rFonts w:ascii="Arial" w:hAnsi="Arial" w:cs="Arial"/>
                <w:sz w:val="24"/>
              </w:rPr>
            </w:pPr>
          </w:p>
        </w:tc>
        <w:tc>
          <w:tcPr>
            <w:tcW w:w="946" w:type="dxa"/>
          </w:tcPr>
          <w:p w14:paraId="34A05B1D" w14:textId="77777777" w:rsidR="009678B4" w:rsidRPr="009678B4" w:rsidRDefault="009678B4" w:rsidP="009678B4">
            <w:pPr>
              <w:jc w:val="both"/>
              <w:rPr>
                <w:rFonts w:ascii="Arial" w:hAnsi="Arial" w:cs="Arial"/>
                <w:sz w:val="24"/>
              </w:rPr>
            </w:pPr>
          </w:p>
        </w:tc>
        <w:tc>
          <w:tcPr>
            <w:tcW w:w="1788" w:type="dxa"/>
          </w:tcPr>
          <w:p w14:paraId="06D43949" w14:textId="77777777" w:rsidR="009678B4" w:rsidRPr="009678B4" w:rsidRDefault="009678B4" w:rsidP="009678B4">
            <w:pPr>
              <w:jc w:val="both"/>
              <w:rPr>
                <w:rFonts w:ascii="Arial" w:hAnsi="Arial" w:cs="Arial"/>
                <w:sz w:val="24"/>
              </w:rPr>
            </w:pPr>
          </w:p>
        </w:tc>
        <w:tc>
          <w:tcPr>
            <w:tcW w:w="2364" w:type="dxa"/>
          </w:tcPr>
          <w:p w14:paraId="16A65F84" w14:textId="77777777" w:rsidR="009678B4" w:rsidRPr="009678B4" w:rsidRDefault="009678B4" w:rsidP="009678B4">
            <w:pPr>
              <w:jc w:val="both"/>
              <w:rPr>
                <w:rFonts w:ascii="Arial" w:hAnsi="Arial" w:cs="Arial"/>
                <w:sz w:val="24"/>
              </w:rPr>
            </w:pPr>
          </w:p>
        </w:tc>
        <w:tc>
          <w:tcPr>
            <w:tcW w:w="1301" w:type="dxa"/>
          </w:tcPr>
          <w:p w14:paraId="07AB1510" w14:textId="77777777" w:rsidR="009678B4" w:rsidRPr="009678B4" w:rsidRDefault="009678B4" w:rsidP="009678B4">
            <w:pPr>
              <w:jc w:val="both"/>
              <w:rPr>
                <w:rFonts w:ascii="Arial" w:hAnsi="Arial" w:cs="Arial"/>
                <w:sz w:val="24"/>
              </w:rPr>
            </w:pPr>
          </w:p>
        </w:tc>
      </w:tr>
      <w:tr w:rsidR="009678B4" w:rsidRPr="009678B4" w14:paraId="0B16AE8D" w14:textId="77777777" w:rsidTr="00607DA3">
        <w:tc>
          <w:tcPr>
            <w:tcW w:w="675" w:type="dxa"/>
          </w:tcPr>
          <w:p w14:paraId="2A107239" w14:textId="77777777" w:rsidR="009678B4" w:rsidRPr="009678B4" w:rsidRDefault="009678B4" w:rsidP="009678B4">
            <w:pPr>
              <w:jc w:val="both"/>
              <w:rPr>
                <w:rFonts w:ascii="Arial" w:hAnsi="Arial" w:cs="Arial"/>
                <w:sz w:val="24"/>
              </w:rPr>
            </w:pPr>
          </w:p>
        </w:tc>
        <w:tc>
          <w:tcPr>
            <w:tcW w:w="2497" w:type="dxa"/>
          </w:tcPr>
          <w:p w14:paraId="53FAC0FC" w14:textId="77777777" w:rsidR="009678B4" w:rsidRPr="009678B4" w:rsidRDefault="009678B4" w:rsidP="009678B4">
            <w:pPr>
              <w:jc w:val="both"/>
              <w:rPr>
                <w:rFonts w:ascii="Arial" w:hAnsi="Arial" w:cs="Arial"/>
                <w:sz w:val="24"/>
              </w:rPr>
            </w:pPr>
          </w:p>
        </w:tc>
        <w:tc>
          <w:tcPr>
            <w:tcW w:w="946" w:type="dxa"/>
          </w:tcPr>
          <w:p w14:paraId="55CA59F0" w14:textId="77777777" w:rsidR="009678B4" w:rsidRPr="009678B4" w:rsidRDefault="009678B4" w:rsidP="009678B4">
            <w:pPr>
              <w:jc w:val="both"/>
              <w:rPr>
                <w:rFonts w:ascii="Arial" w:hAnsi="Arial" w:cs="Arial"/>
                <w:sz w:val="24"/>
              </w:rPr>
            </w:pPr>
          </w:p>
        </w:tc>
        <w:tc>
          <w:tcPr>
            <w:tcW w:w="1788" w:type="dxa"/>
          </w:tcPr>
          <w:p w14:paraId="4EE93696" w14:textId="77777777" w:rsidR="009678B4" w:rsidRPr="009678B4" w:rsidRDefault="009678B4" w:rsidP="009678B4">
            <w:pPr>
              <w:jc w:val="both"/>
              <w:rPr>
                <w:rFonts w:ascii="Arial" w:hAnsi="Arial" w:cs="Arial"/>
                <w:sz w:val="24"/>
              </w:rPr>
            </w:pPr>
          </w:p>
        </w:tc>
        <w:tc>
          <w:tcPr>
            <w:tcW w:w="2364" w:type="dxa"/>
          </w:tcPr>
          <w:p w14:paraId="63DFEFA2" w14:textId="77777777" w:rsidR="009678B4" w:rsidRPr="009678B4" w:rsidRDefault="009678B4" w:rsidP="009678B4">
            <w:pPr>
              <w:jc w:val="both"/>
              <w:rPr>
                <w:rFonts w:ascii="Arial" w:hAnsi="Arial" w:cs="Arial"/>
                <w:sz w:val="24"/>
              </w:rPr>
            </w:pPr>
          </w:p>
        </w:tc>
        <w:tc>
          <w:tcPr>
            <w:tcW w:w="1301" w:type="dxa"/>
          </w:tcPr>
          <w:p w14:paraId="20F8FD35" w14:textId="77777777" w:rsidR="009678B4" w:rsidRPr="009678B4" w:rsidRDefault="009678B4" w:rsidP="009678B4">
            <w:pPr>
              <w:jc w:val="both"/>
              <w:rPr>
                <w:rFonts w:ascii="Arial" w:hAnsi="Arial" w:cs="Arial"/>
                <w:sz w:val="24"/>
              </w:rPr>
            </w:pPr>
          </w:p>
        </w:tc>
      </w:tr>
      <w:tr w:rsidR="009678B4" w:rsidRPr="009678B4" w14:paraId="6F1485FE" w14:textId="77777777" w:rsidTr="00607DA3">
        <w:tc>
          <w:tcPr>
            <w:tcW w:w="675" w:type="dxa"/>
          </w:tcPr>
          <w:p w14:paraId="003317F7" w14:textId="77777777" w:rsidR="009678B4" w:rsidRPr="009678B4" w:rsidRDefault="009678B4" w:rsidP="009678B4">
            <w:pPr>
              <w:jc w:val="both"/>
              <w:rPr>
                <w:rFonts w:ascii="Arial" w:hAnsi="Arial" w:cs="Arial"/>
                <w:sz w:val="24"/>
              </w:rPr>
            </w:pPr>
          </w:p>
        </w:tc>
        <w:tc>
          <w:tcPr>
            <w:tcW w:w="2497" w:type="dxa"/>
          </w:tcPr>
          <w:p w14:paraId="432B0FCF" w14:textId="77777777" w:rsidR="009678B4" w:rsidRPr="009678B4" w:rsidRDefault="009678B4" w:rsidP="009678B4">
            <w:pPr>
              <w:jc w:val="both"/>
              <w:rPr>
                <w:rFonts w:ascii="Arial" w:hAnsi="Arial" w:cs="Arial"/>
                <w:sz w:val="24"/>
              </w:rPr>
            </w:pPr>
          </w:p>
        </w:tc>
        <w:tc>
          <w:tcPr>
            <w:tcW w:w="946" w:type="dxa"/>
          </w:tcPr>
          <w:p w14:paraId="660A5110" w14:textId="77777777" w:rsidR="009678B4" w:rsidRPr="009678B4" w:rsidRDefault="009678B4" w:rsidP="009678B4">
            <w:pPr>
              <w:jc w:val="both"/>
              <w:rPr>
                <w:rFonts w:ascii="Arial" w:hAnsi="Arial" w:cs="Arial"/>
                <w:sz w:val="24"/>
              </w:rPr>
            </w:pPr>
          </w:p>
        </w:tc>
        <w:tc>
          <w:tcPr>
            <w:tcW w:w="1788" w:type="dxa"/>
          </w:tcPr>
          <w:p w14:paraId="34D4CB60" w14:textId="77777777" w:rsidR="009678B4" w:rsidRPr="009678B4" w:rsidRDefault="009678B4" w:rsidP="009678B4">
            <w:pPr>
              <w:jc w:val="both"/>
              <w:rPr>
                <w:rFonts w:ascii="Arial" w:hAnsi="Arial" w:cs="Arial"/>
                <w:sz w:val="24"/>
              </w:rPr>
            </w:pPr>
          </w:p>
        </w:tc>
        <w:tc>
          <w:tcPr>
            <w:tcW w:w="2364" w:type="dxa"/>
          </w:tcPr>
          <w:p w14:paraId="628ADF50" w14:textId="77777777" w:rsidR="009678B4" w:rsidRPr="009678B4" w:rsidRDefault="009678B4" w:rsidP="009678B4">
            <w:pPr>
              <w:jc w:val="both"/>
              <w:rPr>
                <w:rFonts w:ascii="Arial" w:hAnsi="Arial" w:cs="Arial"/>
                <w:sz w:val="24"/>
              </w:rPr>
            </w:pPr>
          </w:p>
        </w:tc>
        <w:tc>
          <w:tcPr>
            <w:tcW w:w="1301" w:type="dxa"/>
          </w:tcPr>
          <w:p w14:paraId="04A5FE2C" w14:textId="77777777" w:rsidR="009678B4" w:rsidRPr="009678B4" w:rsidRDefault="009678B4" w:rsidP="009678B4">
            <w:pPr>
              <w:jc w:val="both"/>
              <w:rPr>
                <w:rFonts w:ascii="Arial" w:hAnsi="Arial" w:cs="Arial"/>
                <w:sz w:val="24"/>
              </w:rPr>
            </w:pPr>
          </w:p>
        </w:tc>
      </w:tr>
    </w:tbl>
    <w:p w14:paraId="01656154" w14:textId="77777777" w:rsidR="009678B4" w:rsidRPr="009678B4" w:rsidRDefault="009678B4" w:rsidP="009678B4">
      <w:pPr>
        <w:jc w:val="both"/>
        <w:rPr>
          <w:rFonts w:ascii="Arial" w:hAnsi="Arial" w:cs="Arial"/>
          <w:sz w:val="24"/>
        </w:rPr>
      </w:pPr>
    </w:p>
    <w:p w14:paraId="29539754" w14:textId="77777777" w:rsidR="009678B4" w:rsidRPr="009678B4" w:rsidRDefault="009678B4" w:rsidP="009678B4">
      <w:pPr>
        <w:jc w:val="both"/>
        <w:rPr>
          <w:rFonts w:ascii="Arial" w:hAnsi="Arial" w:cs="Arial"/>
          <w:sz w:val="24"/>
        </w:rPr>
      </w:pPr>
    </w:p>
    <w:p w14:paraId="06E133C2" w14:textId="77777777" w:rsidR="009678B4" w:rsidRPr="009678B4" w:rsidRDefault="009678B4" w:rsidP="009678B4">
      <w:pPr>
        <w:jc w:val="both"/>
        <w:rPr>
          <w:rFonts w:ascii="Arial" w:hAnsi="Arial" w:cs="Arial"/>
          <w:sz w:val="24"/>
        </w:rPr>
      </w:pPr>
      <w:r w:rsidRPr="009678B4">
        <w:rPr>
          <w:rFonts w:ascii="Arial" w:hAnsi="Arial" w:cs="Arial"/>
          <w:sz w:val="24"/>
        </w:rPr>
        <w:t>Глава Пировского                            ___________                     _______________</w:t>
      </w:r>
    </w:p>
    <w:p w14:paraId="088B47F9" w14:textId="77777777" w:rsidR="009678B4" w:rsidRPr="009678B4" w:rsidRDefault="009678B4" w:rsidP="009678B4">
      <w:pPr>
        <w:jc w:val="both"/>
        <w:rPr>
          <w:rFonts w:ascii="Arial" w:hAnsi="Arial" w:cs="Arial"/>
          <w:sz w:val="24"/>
        </w:rPr>
      </w:pPr>
      <w:r w:rsidRPr="009678B4">
        <w:rPr>
          <w:rFonts w:ascii="Arial" w:hAnsi="Arial" w:cs="Arial"/>
          <w:sz w:val="24"/>
        </w:rPr>
        <w:t>муниципального округа                       (дата)                                       (Ф.И.О)</w:t>
      </w:r>
    </w:p>
    <w:p w14:paraId="6254D6E9" w14:textId="77777777" w:rsidR="009678B4" w:rsidRPr="009678B4" w:rsidRDefault="009678B4" w:rsidP="009678B4">
      <w:pPr>
        <w:jc w:val="both"/>
        <w:rPr>
          <w:rFonts w:ascii="Arial" w:hAnsi="Arial" w:cs="Arial"/>
          <w:sz w:val="24"/>
        </w:rPr>
      </w:pPr>
    </w:p>
    <w:p w14:paraId="6BC59AB8" w14:textId="77777777" w:rsidR="009678B4" w:rsidRPr="009678B4" w:rsidRDefault="009678B4" w:rsidP="009678B4">
      <w:pPr>
        <w:jc w:val="both"/>
        <w:rPr>
          <w:rFonts w:ascii="Arial" w:hAnsi="Arial" w:cs="Arial"/>
          <w:sz w:val="24"/>
        </w:rPr>
      </w:pPr>
    </w:p>
    <w:p w14:paraId="608D8531" w14:textId="77777777" w:rsidR="00626D90" w:rsidRPr="009678B4" w:rsidRDefault="00626D90" w:rsidP="00626D90">
      <w:pPr>
        <w:autoSpaceDE w:val="0"/>
        <w:autoSpaceDN w:val="0"/>
        <w:adjustRightInd w:val="0"/>
        <w:rPr>
          <w:rFonts w:ascii="Arial" w:hAnsi="Arial" w:cs="Arial"/>
          <w:sz w:val="24"/>
        </w:rPr>
      </w:pPr>
    </w:p>
    <w:p w14:paraId="303B9B98" w14:textId="77777777" w:rsidR="00626D90" w:rsidRPr="009678B4" w:rsidRDefault="00626D90" w:rsidP="00626D90">
      <w:pPr>
        <w:autoSpaceDE w:val="0"/>
        <w:autoSpaceDN w:val="0"/>
        <w:adjustRightInd w:val="0"/>
        <w:rPr>
          <w:rFonts w:ascii="Arial" w:hAnsi="Arial" w:cs="Arial"/>
          <w:sz w:val="24"/>
        </w:rPr>
      </w:pPr>
    </w:p>
    <w:p w14:paraId="79CCD42E" w14:textId="77777777" w:rsidR="00626D90" w:rsidRPr="009678B4" w:rsidRDefault="00626D90" w:rsidP="00626D90">
      <w:pPr>
        <w:autoSpaceDE w:val="0"/>
        <w:autoSpaceDN w:val="0"/>
        <w:adjustRightInd w:val="0"/>
        <w:rPr>
          <w:rFonts w:ascii="Arial" w:hAnsi="Arial" w:cs="Arial"/>
          <w:sz w:val="24"/>
        </w:rPr>
      </w:pPr>
    </w:p>
    <w:p w14:paraId="41F4F13B" w14:textId="77777777" w:rsidR="00626D90" w:rsidRPr="009678B4" w:rsidRDefault="00626D90" w:rsidP="00626D90">
      <w:pPr>
        <w:autoSpaceDE w:val="0"/>
        <w:autoSpaceDN w:val="0"/>
        <w:adjustRightInd w:val="0"/>
        <w:rPr>
          <w:rFonts w:ascii="Arial" w:hAnsi="Arial" w:cs="Arial"/>
          <w:sz w:val="24"/>
        </w:rPr>
      </w:pPr>
    </w:p>
    <w:p w14:paraId="6CD73C79" w14:textId="77777777" w:rsidR="00626D90" w:rsidRPr="009678B4" w:rsidRDefault="00626D90" w:rsidP="00626D90">
      <w:pPr>
        <w:autoSpaceDE w:val="0"/>
        <w:autoSpaceDN w:val="0"/>
        <w:adjustRightInd w:val="0"/>
        <w:rPr>
          <w:rFonts w:ascii="Arial" w:hAnsi="Arial" w:cs="Arial"/>
          <w:sz w:val="24"/>
        </w:rPr>
      </w:pPr>
    </w:p>
    <w:p w14:paraId="1837D835" w14:textId="77777777" w:rsidR="00626D90" w:rsidRPr="009678B4" w:rsidRDefault="00626D90" w:rsidP="00626D90">
      <w:pPr>
        <w:autoSpaceDE w:val="0"/>
        <w:autoSpaceDN w:val="0"/>
        <w:adjustRightInd w:val="0"/>
        <w:rPr>
          <w:rFonts w:ascii="Arial" w:hAnsi="Arial" w:cs="Arial"/>
          <w:sz w:val="24"/>
        </w:rPr>
      </w:pPr>
    </w:p>
    <w:p w14:paraId="316E329C" w14:textId="77777777" w:rsidR="00626D90" w:rsidRPr="009678B4" w:rsidRDefault="00626D90" w:rsidP="00626D90">
      <w:pPr>
        <w:autoSpaceDE w:val="0"/>
        <w:autoSpaceDN w:val="0"/>
        <w:adjustRightInd w:val="0"/>
        <w:rPr>
          <w:rFonts w:ascii="Arial" w:hAnsi="Arial" w:cs="Arial"/>
          <w:sz w:val="24"/>
        </w:rPr>
      </w:pPr>
    </w:p>
    <w:p w14:paraId="6B985DD7" w14:textId="77777777" w:rsidR="00626D90" w:rsidRPr="009678B4" w:rsidRDefault="00626D90" w:rsidP="00626D90">
      <w:pPr>
        <w:autoSpaceDE w:val="0"/>
        <w:autoSpaceDN w:val="0"/>
        <w:adjustRightInd w:val="0"/>
        <w:rPr>
          <w:rFonts w:ascii="Arial" w:hAnsi="Arial" w:cs="Arial"/>
          <w:sz w:val="24"/>
        </w:rPr>
      </w:pPr>
    </w:p>
    <w:p w14:paraId="4F54F2C5" w14:textId="77777777" w:rsidR="00626D90" w:rsidRPr="009678B4" w:rsidRDefault="00626D90" w:rsidP="00626D90">
      <w:pPr>
        <w:autoSpaceDE w:val="0"/>
        <w:autoSpaceDN w:val="0"/>
        <w:adjustRightInd w:val="0"/>
        <w:rPr>
          <w:rFonts w:ascii="Arial" w:hAnsi="Arial" w:cs="Arial"/>
          <w:sz w:val="24"/>
        </w:rPr>
      </w:pPr>
    </w:p>
    <w:p w14:paraId="08F25E8A" w14:textId="77777777" w:rsidR="00626D90" w:rsidRPr="009678B4" w:rsidRDefault="00626D90" w:rsidP="00626D90">
      <w:pPr>
        <w:autoSpaceDE w:val="0"/>
        <w:autoSpaceDN w:val="0"/>
        <w:adjustRightInd w:val="0"/>
        <w:rPr>
          <w:rFonts w:ascii="Arial" w:hAnsi="Arial" w:cs="Arial"/>
          <w:sz w:val="24"/>
        </w:rPr>
      </w:pPr>
    </w:p>
    <w:p w14:paraId="552187FB" w14:textId="77777777" w:rsidR="00626D90" w:rsidRPr="009678B4" w:rsidRDefault="00626D90" w:rsidP="00626D90">
      <w:pPr>
        <w:autoSpaceDE w:val="0"/>
        <w:autoSpaceDN w:val="0"/>
        <w:adjustRightInd w:val="0"/>
        <w:rPr>
          <w:rFonts w:ascii="Arial" w:hAnsi="Arial" w:cs="Arial"/>
          <w:sz w:val="24"/>
        </w:rPr>
      </w:pPr>
    </w:p>
    <w:p w14:paraId="026A9CB3" w14:textId="77777777" w:rsidR="00626D90" w:rsidRPr="009678B4" w:rsidRDefault="00626D90" w:rsidP="00626D90">
      <w:pPr>
        <w:autoSpaceDE w:val="0"/>
        <w:autoSpaceDN w:val="0"/>
        <w:adjustRightInd w:val="0"/>
        <w:rPr>
          <w:rFonts w:ascii="Arial" w:hAnsi="Arial" w:cs="Arial"/>
          <w:sz w:val="24"/>
        </w:rPr>
      </w:pPr>
    </w:p>
    <w:p w14:paraId="4F0A43D0" w14:textId="77777777" w:rsidR="00626D90" w:rsidRPr="009678B4" w:rsidRDefault="00626D90" w:rsidP="00626D90">
      <w:pPr>
        <w:autoSpaceDE w:val="0"/>
        <w:autoSpaceDN w:val="0"/>
        <w:adjustRightInd w:val="0"/>
        <w:rPr>
          <w:rFonts w:ascii="Arial" w:hAnsi="Arial" w:cs="Arial"/>
          <w:sz w:val="24"/>
        </w:rPr>
      </w:pPr>
    </w:p>
    <w:p w14:paraId="57D852A9" w14:textId="77777777" w:rsidR="00626D90" w:rsidRPr="009678B4" w:rsidRDefault="00626D90" w:rsidP="00626D90">
      <w:pPr>
        <w:autoSpaceDE w:val="0"/>
        <w:autoSpaceDN w:val="0"/>
        <w:adjustRightInd w:val="0"/>
        <w:rPr>
          <w:rFonts w:ascii="Arial" w:hAnsi="Arial" w:cs="Arial"/>
          <w:sz w:val="24"/>
        </w:rPr>
      </w:pPr>
    </w:p>
    <w:p w14:paraId="20E814E8" w14:textId="77777777" w:rsidR="00626D90" w:rsidRPr="009678B4" w:rsidRDefault="00626D90" w:rsidP="00626D90">
      <w:pPr>
        <w:autoSpaceDE w:val="0"/>
        <w:autoSpaceDN w:val="0"/>
        <w:adjustRightInd w:val="0"/>
        <w:rPr>
          <w:rFonts w:ascii="Arial" w:hAnsi="Arial" w:cs="Arial"/>
          <w:sz w:val="24"/>
        </w:rPr>
      </w:pPr>
    </w:p>
    <w:bookmarkEnd w:id="0"/>
    <w:p w14:paraId="78F4A0BF" w14:textId="77777777" w:rsidR="002666DD" w:rsidRPr="009678B4" w:rsidRDefault="002666DD">
      <w:pPr>
        <w:rPr>
          <w:rFonts w:ascii="Arial" w:hAnsi="Arial" w:cs="Arial"/>
          <w:sz w:val="24"/>
        </w:rPr>
      </w:pPr>
    </w:p>
    <w:sectPr w:rsidR="002666DD" w:rsidRPr="00967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1D422D"/>
    <w:multiLevelType w:val="hybridMultilevel"/>
    <w:tmpl w:val="585C57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D7055A1"/>
    <w:multiLevelType w:val="hybridMultilevel"/>
    <w:tmpl w:val="2A3EF5E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C5"/>
    <w:rsid w:val="002666DD"/>
    <w:rsid w:val="00626D90"/>
    <w:rsid w:val="009678B4"/>
    <w:rsid w:val="00C719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8DA4"/>
  <w15:chartTrackingRefBased/>
  <w15:docId w15:val="{16A52BDA-ED79-43C4-8061-36160D433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D90"/>
    <w:pPr>
      <w:spacing w:after="0" w:line="240" w:lineRule="auto"/>
    </w:pPr>
    <w:rPr>
      <w:rFonts w:ascii="Times New Roman" w:eastAsia="Times New Roman" w:hAnsi="Times New Roman" w:cs="Times New Roman"/>
      <w:kern w:val="0"/>
      <w:sz w:val="28"/>
      <w:szCs w:val="24"/>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26D90"/>
    <w:rPr>
      <w:color w:val="0000FF"/>
      <w:u w:val="single"/>
    </w:rPr>
  </w:style>
  <w:style w:type="numbering" w:customStyle="1" w:styleId="1">
    <w:name w:val="Нет списка1"/>
    <w:next w:val="a2"/>
    <w:uiPriority w:val="99"/>
    <w:semiHidden/>
    <w:unhideWhenUsed/>
    <w:rsid w:val="009678B4"/>
  </w:style>
  <w:style w:type="numbering" w:customStyle="1" w:styleId="11">
    <w:name w:val="Нет списка11"/>
    <w:next w:val="a2"/>
    <w:uiPriority w:val="99"/>
    <w:semiHidden/>
    <w:unhideWhenUsed/>
    <w:rsid w:val="009678B4"/>
  </w:style>
  <w:style w:type="table" w:styleId="a4">
    <w:name w:val="Table Grid"/>
    <w:basedOn w:val="a1"/>
    <w:uiPriority w:val="39"/>
    <w:rsid w:val="00967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uiPriority w:val="1"/>
    <w:qFormat/>
    <w:rsid w:val="009678B4"/>
    <w:pPr>
      <w:spacing w:after="0" w:line="240" w:lineRule="auto"/>
    </w:pPr>
    <w:rPr>
      <w:rFonts w:ascii="Calibri" w:eastAsia="Calibri" w:hAnsi="Calibri" w:cs="Times New Roman"/>
      <w:kern w:val="0"/>
      <w14:ligatures w14:val="none"/>
    </w:rPr>
  </w:style>
  <w:style w:type="paragraph" w:styleId="a6">
    <w:name w:val="List Paragraph"/>
    <w:basedOn w:val="a"/>
    <w:uiPriority w:val="34"/>
    <w:qFormat/>
    <w:rsid w:val="009678B4"/>
    <w:pPr>
      <w:ind w:left="720"/>
      <w:contextualSpacing/>
    </w:pPr>
  </w:style>
  <w:style w:type="paragraph" w:styleId="a7">
    <w:name w:val="Normal (Web)"/>
    <w:basedOn w:val="a"/>
    <w:uiPriority w:val="99"/>
    <w:semiHidden/>
    <w:unhideWhenUsed/>
    <w:rsid w:val="009678B4"/>
    <w:rPr>
      <w:sz w:val="24"/>
    </w:rPr>
  </w:style>
  <w:style w:type="character" w:styleId="a8">
    <w:name w:val="annotation reference"/>
    <w:basedOn w:val="a0"/>
    <w:uiPriority w:val="99"/>
    <w:semiHidden/>
    <w:unhideWhenUsed/>
    <w:rsid w:val="009678B4"/>
    <w:rPr>
      <w:sz w:val="16"/>
      <w:szCs w:val="16"/>
    </w:rPr>
  </w:style>
  <w:style w:type="paragraph" w:styleId="a9">
    <w:name w:val="annotation text"/>
    <w:basedOn w:val="a"/>
    <w:link w:val="aa"/>
    <w:uiPriority w:val="99"/>
    <w:semiHidden/>
    <w:unhideWhenUsed/>
    <w:rsid w:val="009678B4"/>
    <w:rPr>
      <w:sz w:val="20"/>
      <w:szCs w:val="20"/>
    </w:rPr>
  </w:style>
  <w:style w:type="character" w:customStyle="1" w:styleId="aa">
    <w:name w:val="Текст примечания Знак"/>
    <w:basedOn w:val="a0"/>
    <w:link w:val="a9"/>
    <w:uiPriority w:val="99"/>
    <w:semiHidden/>
    <w:rsid w:val="009678B4"/>
    <w:rPr>
      <w:rFonts w:ascii="Times New Roman" w:eastAsia="Times New Roman" w:hAnsi="Times New Roman" w:cs="Times New Roman"/>
      <w:kern w:val="0"/>
      <w:sz w:val="20"/>
      <w:szCs w:val="20"/>
      <w:lang w:eastAsia="ru-RU"/>
      <w14:ligatures w14:val="none"/>
    </w:rPr>
  </w:style>
  <w:style w:type="paragraph" w:styleId="ab">
    <w:name w:val="annotation subject"/>
    <w:basedOn w:val="a9"/>
    <w:next w:val="a9"/>
    <w:link w:val="ac"/>
    <w:uiPriority w:val="99"/>
    <w:semiHidden/>
    <w:unhideWhenUsed/>
    <w:rsid w:val="009678B4"/>
    <w:rPr>
      <w:b/>
      <w:bCs/>
    </w:rPr>
  </w:style>
  <w:style w:type="character" w:customStyle="1" w:styleId="ac">
    <w:name w:val="Тема примечания Знак"/>
    <w:basedOn w:val="aa"/>
    <w:link w:val="ab"/>
    <w:uiPriority w:val="99"/>
    <w:semiHidden/>
    <w:rsid w:val="009678B4"/>
    <w:rPr>
      <w:rFonts w:ascii="Times New Roman" w:eastAsia="Times New Roman" w:hAnsi="Times New Roman" w:cs="Times New Roman"/>
      <w:b/>
      <w:bCs/>
      <w:kern w:val="0"/>
      <w:sz w:val="20"/>
      <w:szCs w:val="20"/>
      <w:lang w:eastAsia="ru-RU"/>
      <w14:ligatures w14:val="none"/>
    </w:rPr>
  </w:style>
  <w:style w:type="paragraph" w:customStyle="1" w:styleId="Default">
    <w:name w:val="Default"/>
    <w:rsid w:val="009678B4"/>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ad">
    <w:name w:val="Unresolved Mention"/>
    <w:basedOn w:val="a0"/>
    <w:uiPriority w:val="99"/>
    <w:semiHidden/>
    <w:unhideWhenUsed/>
    <w:rsid w:val="009678B4"/>
    <w:rPr>
      <w:color w:val="605E5C"/>
      <w:shd w:val="clear" w:color="auto" w:fill="E1DFDD"/>
    </w:rPr>
  </w:style>
  <w:style w:type="character" w:styleId="ae">
    <w:name w:val="FollowedHyperlink"/>
    <w:basedOn w:val="a0"/>
    <w:uiPriority w:val="99"/>
    <w:semiHidden/>
    <w:unhideWhenUsed/>
    <w:rsid w:val="009678B4"/>
    <w:rPr>
      <w:color w:val="954F72" w:themeColor="followedHyperlink"/>
      <w:u w:val="single"/>
    </w:rPr>
  </w:style>
  <w:style w:type="table" w:customStyle="1" w:styleId="TableGrid">
    <w:name w:val="TableGrid"/>
    <w:rsid w:val="009678B4"/>
    <w:pPr>
      <w:spacing w:after="0" w:line="240" w:lineRule="auto"/>
    </w:pPr>
    <w:rPr>
      <w:rFonts w:eastAsiaTheme="minorEastAsia"/>
      <w:kern w:val="0"/>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0810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8900&amp;dst=102809" TargetMode="External"/><Relationship Id="rId18" Type="http://schemas.openxmlformats.org/officeDocument/2006/relationships/hyperlink" Target="https://login.consultant.ru/link/?req=doc&amp;base=LAW&amp;n=468900&amp;dst=103565" TargetMode="External"/><Relationship Id="rId26" Type="http://schemas.openxmlformats.org/officeDocument/2006/relationships/hyperlink" Target="https://login.consultant.ru/link/?req=doc&amp;base=LAW&amp;n=468900&amp;dst=106004" TargetMode="External"/><Relationship Id="rId39" Type="http://schemas.openxmlformats.org/officeDocument/2006/relationships/hyperlink" Target="https://login.consultant.ru/link/?req=doc&amp;base=LAW&amp;n=468900&amp;dst=105599" TargetMode="External"/><Relationship Id="rId21" Type="http://schemas.openxmlformats.org/officeDocument/2006/relationships/hyperlink" Target="https://login.consultant.ru/link/?req=doc&amp;base=LAW&amp;n=468900&amp;dst=104555" TargetMode="External"/><Relationship Id="rId34" Type="http://schemas.openxmlformats.org/officeDocument/2006/relationships/hyperlink" Target="https://login.consultant.ru/link/?req=doc&amp;base=LAW&amp;n=468900&amp;dst=105043" TargetMode="External"/><Relationship Id="rId42" Type="http://schemas.openxmlformats.org/officeDocument/2006/relationships/hyperlink" Target="https://login.consultant.ru/link/?req=doc&amp;base=LAW&amp;n=468900&amp;dst=105607" TargetMode="External"/><Relationship Id="rId47" Type="http://schemas.openxmlformats.org/officeDocument/2006/relationships/hyperlink" Target="https://login.consultant.ru/link/?req=doc&amp;base=LAW&amp;n=452913" TargetMode="External"/><Relationship Id="rId50" Type="http://schemas.openxmlformats.org/officeDocument/2006/relationships/hyperlink" Target="https://login.consultant.ru/link/?req=doc&amp;base=LAW&amp;n=179389&amp;dst=100036" TargetMode="External"/><Relationship Id="rId55" Type="http://schemas.openxmlformats.org/officeDocument/2006/relationships/hyperlink" Target="https://login.consultant.ru/link/?req=doc&amp;base=LAW&amp;n=452913" TargetMode="External"/><Relationship Id="rId63" Type="http://schemas.openxmlformats.org/officeDocument/2006/relationships/hyperlink" Target="https://login.consultant.ru/link/?req=doc&amp;base=LAW&amp;n=465808&amp;dst=3704" TargetMode="External"/><Relationship Id="rId68" Type="http://schemas.openxmlformats.org/officeDocument/2006/relationships/hyperlink" Target="https://login.consultant.ru/link/?req=doc&amp;base=LAW&amp;n=465808&amp;dst=3722" TargetMode="External"/><Relationship Id="rId76" Type="http://schemas.openxmlformats.org/officeDocument/2006/relationships/hyperlink" Target="consultantplus://offline/ref=EB97FA11A46C80BC928AC2AE59B963CEBF0EE20FF8898EDE94380282EEC1784FF669F2DC3ADCB4C01A6E5C9F4F67BB59EE39103AA9577CD4VDB7C" TargetMode="External"/><Relationship Id="rId7" Type="http://schemas.openxmlformats.org/officeDocument/2006/relationships/hyperlink" Target="consultantplus://offline/ref=4A1DC9B2B42E59CEA58DA58C2632E784B455AD36314ACC73658C4B15C02A62535F1A86A52A82C3816572A276B9lB22C" TargetMode="External"/><Relationship Id="rId71" Type="http://schemas.openxmlformats.org/officeDocument/2006/relationships/hyperlink" Target="https://login.consultant.ru/link/?req=doc&amp;base=LAW&amp;n=439201" TargetMode="External"/><Relationship Id="rId2" Type="http://schemas.openxmlformats.org/officeDocument/2006/relationships/styles" Target="styles.xml"/><Relationship Id="rId16" Type="http://schemas.openxmlformats.org/officeDocument/2006/relationships/hyperlink" Target="https://login.consultant.ru/link/?req=doc&amp;base=LAW&amp;n=468900&amp;dst=103016" TargetMode="External"/><Relationship Id="rId29" Type="http://schemas.openxmlformats.org/officeDocument/2006/relationships/hyperlink" Target="https://login.consultant.ru/link/?req=doc&amp;base=LAW&amp;n=468900&amp;dst=104974" TargetMode="External"/><Relationship Id="rId11" Type="http://schemas.openxmlformats.org/officeDocument/2006/relationships/hyperlink" Target="https://login.consultant.ru/link/?req=doc&amp;base=LAW&amp;n=468900&amp;dst=100497" TargetMode="External"/><Relationship Id="rId24" Type="http://schemas.openxmlformats.org/officeDocument/2006/relationships/hyperlink" Target="https://login.consultant.ru/link/?req=doc&amp;base=LAW&amp;n=468900&amp;dst=104824" TargetMode="External"/><Relationship Id="rId32" Type="http://schemas.openxmlformats.org/officeDocument/2006/relationships/hyperlink" Target="https://login.consultant.ru/link/?req=doc&amp;base=LAW&amp;n=468900&amp;dst=105027" TargetMode="External"/><Relationship Id="rId37" Type="http://schemas.openxmlformats.org/officeDocument/2006/relationships/hyperlink" Target="https://login.consultant.ru/link/?req=doc&amp;base=LAW&amp;n=468900&amp;dst=105555" TargetMode="External"/><Relationship Id="rId40" Type="http://schemas.openxmlformats.org/officeDocument/2006/relationships/hyperlink" Target="https://login.consultant.ru/link/?req=doc&amp;base=LAW&amp;n=468900&amp;dst=105871" TargetMode="External"/><Relationship Id="rId45" Type="http://schemas.openxmlformats.org/officeDocument/2006/relationships/hyperlink" Target="https://login.consultant.ru/link/?req=doc&amp;base=LAW&amp;n=420230&amp;dst=100010" TargetMode="External"/><Relationship Id="rId53" Type="http://schemas.openxmlformats.org/officeDocument/2006/relationships/hyperlink" Target="https://login.consultant.ru/link/?req=doc&amp;base=LAW&amp;n=439201" TargetMode="External"/><Relationship Id="rId58" Type="http://schemas.openxmlformats.org/officeDocument/2006/relationships/hyperlink" Target="https://login.consultant.ru/link/?req=doc&amp;base=LAW&amp;n=454305&amp;dst=100088" TargetMode="External"/><Relationship Id="rId66" Type="http://schemas.openxmlformats.org/officeDocument/2006/relationships/hyperlink" Target="https://login.consultant.ru/link/?req=doc&amp;base=LAW&amp;n=465808&amp;dst=3722" TargetMode="External"/><Relationship Id="rId74" Type="http://schemas.openxmlformats.org/officeDocument/2006/relationships/image" Target="media/image4.wmf"/><Relationship Id="rId79" Type="http://schemas.openxmlformats.org/officeDocument/2006/relationships/fontTable" Target="fontTable.xml"/><Relationship Id="rId5" Type="http://schemas.openxmlformats.org/officeDocument/2006/relationships/image" Target="media/image1.png"/><Relationship Id="rId61" Type="http://schemas.openxmlformats.org/officeDocument/2006/relationships/image" Target="media/image3.wmf"/><Relationship Id="rId10" Type="http://schemas.openxmlformats.org/officeDocument/2006/relationships/hyperlink" Target="https://login.consultant.ru/link/?req=doc&amp;base=LAW&amp;n=468900&amp;dst=105488" TargetMode="External"/><Relationship Id="rId19" Type="http://schemas.openxmlformats.org/officeDocument/2006/relationships/hyperlink" Target="https://login.consultant.ru/link/?req=doc&amp;base=RLAW123&amp;n=322152" TargetMode="External"/><Relationship Id="rId31" Type="http://schemas.openxmlformats.org/officeDocument/2006/relationships/hyperlink" Target="https://login.consultant.ru/link/?req=doc&amp;base=LAW&amp;n=468900&amp;dst=105016" TargetMode="External"/><Relationship Id="rId44" Type="http://schemas.openxmlformats.org/officeDocument/2006/relationships/hyperlink" Target="http://www.piradm.ru/misb" TargetMode="External"/><Relationship Id="rId52" Type="http://schemas.openxmlformats.org/officeDocument/2006/relationships/hyperlink" Target="https://login.consultant.ru/link/?req=doc&amp;base=LAW&amp;n=439201" TargetMode="External"/><Relationship Id="rId60" Type="http://schemas.openxmlformats.org/officeDocument/2006/relationships/image" Target="media/image2.wmf"/><Relationship Id="rId65" Type="http://schemas.openxmlformats.org/officeDocument/2006/relationships/hyperlink" Target="https://login.consultant.ru/link/?req=doc&amp;base=LAW&amp;n=465808&amp;dst=3704" TargetMode="External"/><Relationship Id="rId73" Type="http://schemas.openxmlformats.org/officeDocument/2006/relationships/hyperlink" Target="https://login.consultant.ru/link/?req=doc&amp;base=LAW&amp;n=465808&amp;dst=3722" TargetMode="External"/><Relationship Id="rId78" Type="http://schemas.openxmlformats.org/officeDocument/2006/relationships/hyperlink" Target="https://login.consultant.ru/link/?req=doc&amp;base=LAW&amp;n=420230&amp;dst=10001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8900&amp;dst=101052" TargetMode="External"/><Relationship Id="rId14" Type="http://schemas.openxmlformats.org/officeDocument/2006/relationships/hyperlink" Target="https://login.consultant.ru/link/?req=doc&amp;base=LAW&amp;n=468900&amp;dst=102830" TargetMode="External"/><Relationship Id="rId22" Type="http://schemas.openxmlformats.org/officeDocument/2006/relationships/hyperlink" Target="https://login.consultant.ru/link/?req=doc&amp;base=LAW&amp;n=468900&amp;dst=104721" TargetMode="External"/><Relationship Id="rId27" Type="http://schemas.openxmlformats.org/officeDocument/2006/relationships/hyperlink" Target="https://login.consultant.ru/link/?req=doc&amp;base=LAW&amp;n=468900&amp;dst=104953" TargetMode="External"/><Relationship Id="rId30" Type="http://schemas.openxmlformats.org/officeDocument/2006/relationships/hyperlink" Target="https://login.consultant.ru/link/?req=doc&amp;base=LAW&amp;n=468900&amp;dst=104978" TargetMode="External"/><Relationship Id="rId35" Type="http://schemas.openxmlformats.org/officeDocument/2006/relationships/hyperlink" Target="https://login.consultant.ru/link/?req=doc&amp;base=LAW&amp;n=468900&amp;dst=105210" TargetMode="External"/><Relationship Id="rId43" Type="http://schemas.openxmlformats.org/officeDocument/2006/relationships/hyperlink" Target="https://login.consultant.ru/link/?req=doc&amp;base=LAW&amp;n=468900&amp;dst=105626" TargetMode="External"/><Relationship Id="rId48" Type="http://schemas.openxmlformats.org/officeDocument/2006/relationships/hyperlink" Target="https://login.consultant.ru/link/?req=doc&amp;base=LAW&amp;n=451215&amp;dst=5769" TargetMode="External"/><Relationship Id="rId56" Type="http://schemas.openxmlformats.org/officeDocument/2006/relationships/hyperlink" Target="https://login.consultant.ru/link/?req=doc&amp;base=LAW&amp;n=454305" TargetMode="External"/><Relationship Id="rId64" Type="http://schemas.openxmlformats.org/officeDocument/2006/relationships/hyperlink" Target="https://login.consultant.ru/link/?req=doc&amp;base=LAW&amp;n=465808&amp;dst=3722" TargetMode="External"/><Relationship Id="rId69" Type="http://schemas.openxmlformats.org/officeDocument/2006/relationships/hyperlink" Target="https://login.consultant.ru/link/?req=doc&amp;base=LAW&amp;n=455323&amp;dst=100014" TargetMode="External"/><Relationship Id="rId77" Type="http://schemas.openxmlformats.org/officeDocument/2006/relationships/hyperlink" Target="https://login.consultant.ru/link/?req=doc&amp;base=LAW&amp;n=451215&amp;dst=5769" TargetMode="External"/><Relationship Id="rId8" Type="http://schemas.openxmlformats.org/officeDocument/2006/relationships/hyperlink" Target="consultantplus://offline/ref=8D4FE004B06CDAA7757148BAB57C13237BBA694EC1E7EB8472B4E8718D99E1E66733FC8FD7724930B81E8EDC25gEw2L" TargetMode="External"/><Relationship Id="rId51" Type="http://schemas.openxmlformats.org/officeDocument/2006/relationships/hyperlink" Target="https://login.consultant.ru/link/?req=doc&amp;base=LAW&amp;n=439201" TargetMode="External"/><Relationship Id="rId72" Type="http://schemas.openxmlformats.org/officeDocument/2006/relationships/hyperlink" Target="https://login.consultant.ru/link/?req=doc&amp;base=LAW&amp;n=465808&amp;dst=3704"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login.consultant.ru/link/?req=doc&amp;base=LAW&amp;n=468900&amp;dst=102708" TargetMode="External"/><Relationship Id="rId17" Type="http://schemas.openxmlformats.org/officeDocument/2006/relationships/hyperlink" Target="https://login.consultant.ru/link/?req=doc&amp;base=LAW&amp;n=468900&amp;dst=105804" TargetMode="External"/><Relationship Id="rId25" Type="http://schemas.openxmlformats.org/officeDocument/2006/relationships/hyperlink" Target="https://login.consultant.ru/link/?req=doc&amp;base=LAW&amp;n=468900&amp;dst=105981" TargetMode="External"/><Relationship Id="rId33" Type="http://schemas.openxmlformats.org/officeDocument/2006/relationships/hyperlink" Target="https://login.consultant.ru/link/?req=doc&amp;base=LAW&amp;n=468900&amp;dst=105118" TargetMode="External"/><Relationship Id="rId38" Type="http://schemas.openxmlformats.org/officeDocument/2006/relationships/hyperlink" Target="https://login.consultant.ru/link/?req=doc&amp;base=LAW&amp;n=468900&amp;dst=105863" TargetMode="External"/><Relationship Id="rId46" Type="http://schemas.openxmlformats.org/officeDocument/2006/relationships/hyperlink" Target="https://login.consultant.ru/link/?req=doc&amp;base=LAW&amp;n=121087&amp;dst=100142" TargetMode="External"/><Relationship Id="rId59" Type="http://schemas.openxmlformats.org/officeDocument/2006/relationships/hyperlink" Target="https://login.consultant.ru/link/?req=doc&amp;base=LAW&amp;n=452913" TargetMode="External"/><Relationship Id="rId67" Type="http://schemas.openxmlformats.org/officeDocument/2006/relationships/hyperlink" Target="https://login.consultant.ru/link/?req=doc&amp;base=LAW&amp;n=465808&amp;dst=3704" TargetMode="External"/><Relationship Id="rId20" Type="http://schemas.openxmlformats.org/officeDocument/2006/relationships/hyperlink" Target="https://login.consultant.ru/link/?req=doc&amp;base=RLAW123&amp;n=245023&amp;dst=100010" TargetMode="External"/><Relationship Id="rId41" Type="http://schemas.openxmlformats.org/officeDocument/2006/relationships/hyperlink" Target="https://login.consultant.ru/link/?req=doc&amp;base=LAW&amp;n=468900&amp;dst=105873" TargetMode="External"/><Relationship Id="rId54" Type="http://schemas.openxmlformats.org/officeDocument/2006/relationships/hyperlink" Target="https://login.consultant.ru/link/?req=doc&amp;base=LAW&amp;n=121087&amp;dst=100142" TargetMode="External"/><Relationship Id="rId62" Type="http://schemas.openxmlformats.org/officeDocument/2006/relationships/hyperlink" Target="https://login.consultant.ru/link/?req=doc&amp;base=LAW&amp;n=455323&amp;dst=100014" TargetMode="External"/><Relationship Id="rId70" Type="http://schemas.openxmlformats.org/officeDocument/2006/relationships/hyperlink" Target="https://login.consultant.ru/link/?req=doc&amp;base=LAW&amp;n=455323&amp;dst=100014" TargetMode="External"/><Relationship Id="rId75" Type="http://schemas.openxmlformats.org/officeDocument/2006/relationships/hyperlink" Target="consultantplus://offline/ref=EB97FA11A46C80BC928AC2AE59B963CEB806EB07FC898EDE94380282EEC1784FF669F2DC3ADCB4C11D6E5C9F4F67BB59EE39103AA9577CD4VDB7C" TargetMode="External"/><Relationship Id="rId1" Type="http://schemas.openxmlformats.org/officeDocument/2006/relationships/numbering" Target="numbering.xml"/><Relationship Id="rId6" Type="http://schemas.openxmlformats.org/officeDocument/2006/relationships/hyperlink" Target="consultantplus://offline/ref=0E2A854C5AA8568BCFCA4E22E6662FAD164BD98149403EEC6CE98180C64576A2B546DAACA21603730A64E7ACH4E" TargetMode="External"/><Relationship Id="rId15" Type="http://schemas.openxmlformats.org/officeDocument/2006/relationships/hyperlink" Target="https://login.consultant.ru/link/?req=doc&amp;base=LAW&amp;n=468900&amp;dst=102885" TargetMode="External"/><Relationship Id="rId23" Type="http://schemas.openxmlformats.org/officeDocument/2006/relationships/hyperlink" Target="https://login.consultant.ru/link/?req=doc&amp;base=LAW&amp;n=468900&amp;dst=104792" TargetMode="External"/><Relationship Id="rId28" Type="http://schemas.openxmlformats.org/officeDocument/2006/relationships/hyperlink" Target="https://login.consultant.ru/link/?req=doc&amp;base=LAW&amp;n=468900&amp;dst=104970" TargetMode="External"/><Relationship Id="rId36" Type="http://schemas.openxmlformats.org/officeDocument/2006/relationships/hyperlink" Target="https://login.consultant.ru/link/?req=doc&amp;base=LAW&amp;n=468900&amp;dst=105532" TargetMode="External"/><Relationship Id="rId49" Type="http://schemas.openxmlformats.org/officeDocument/2006/relationships/hyperlink" Target="consultantplus://offline/ref=77FB73FB681925DDE67BCC729BB0EAC5B061BDEC355B88636B3E0EFF95B25E46B584F3EE1FCD00C290EE1188D6A91A3CF40728BFA3F5yDg3F" TargetMode="External"/><Relationship Id="rId57" Type="http://schemas.openxmlformats.org/officeDocument/2006/relationships/hyperlink" Target="https://login.consultant.ru/link/?req=doc&amp;base=LAW&amp;n=454305&amp;dst=1000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41</Pages>
  <Words>18242</Words>
  <Characters>103980</Characters>
  <Application>Microsoft Office Word</Application>
  <DocSecurity>0</DocSecurity>
  <Lines>866</Lines>
  <Paragraphs>243</Paragraphs>
  <ScaleCrop>false</ScaleCrop>
  <Company/>
  <LinksUpToDate>false</LinksUpToDate>
  <CharactersWithSpaces>121979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ARBMKK</dc:creator>
  <cp:keywords/>
  <dc:description/>
  <cp:lastModifiedBy>Professional</cp:lastModifiedBy>
  <cp:revision>3</cp:revision>
  <cp:lastPrinted>2024-04-18T03:16:00Z</cp:lastPrinted>
  <dcterms:created xsi:type="dcterms:W3CDTF">2024-04-17T05:34:00Z</dcterms:created>
  <dcterms:modified xsi:type="dcterms:W3CDTF">2024-04-18T03:17:00Z</dcterms:modified>
</cp:coreProperties>
</file>