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141E03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141E0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141E03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1E03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141E03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1E0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141E03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1E03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141E03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141E03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141E03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141E03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141E03" w:rsidTr="006601CD">
        <w:tc>
          <w:tcPr>
            <w:tcW w:w="3190" w:type="dxa"/>
          </w:tcPr>
          <w:p w:rsidR="001233DA" w:rsidRPr="00141E03" w:rsidRDefault="00141E03" w:rsidP="007A2022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E03">
              <w:rPr>
                <w:rFonts w:ascii="Arial" w:hAnsi="Arial" w:cs="Arial"/>
                <w:sz w:val="24"/>
                <w:szCs w:val="24"/>
              </w:rPr>
              <w:t>29</w:t>
            </w:r>
            <w:r w:rsidR="008C0EF2" w:rsidRPr="00141E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72D" w:rsidRPr="00141E03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1233DA" w:rsidRPr="00141E03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C0EF2" w:rsidRPr="00141E03">
              <w:rPr>
                <w:rFonts w:ascii="Arial" w:hAnsi="Arial" w:cs="Arial"/>
                <w:sz w:val="24"/>
                <w:szCs w:val="24"/>
              </w:rPr>
              <w:t>2</w:t>
            </w:r>
            <w:r w:rsidR="007A2022" w:rsidRPr="00141E03">
              <w:rPr>
                <w:rFonts w:ascii="Arial" w:hAnsi="Arial" w:cs="Arial"/>
                <w:sz w:val="24"/>
                <w:szCs w:val="24"/>
              </w:rPr>
              <w:t>3</w:t>
            </w:r>
            <w:r w:rsidR="001233DA" w:rsidRPr="00141E0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141E03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1E03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141E03" w:rsidRDefault="000D5B3A" w:rsidP="00E02158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1E03">
              <w:rPr>
                <w:rFonts w:ascii="Arial" w:hAnsi="Arial" w:cs="Arial"/>
                <w:sz w:val="24"/>
                <w:szCs w:val="24"/>
              </w:rPr>
              <w:t>№</w:t>
            </w:r>
            <w:r w:rsidR="00141E03" w:rsidRPr="00141E03">
              <w:rPr>
                <w:rFonts w:ascii="Arial" w:hAnsi="Arial" w:cs="Arial"/>
                <w:sz w:val="24"/>
                <w:szCs w:val="24"/>
              </w:rPr>
              <w:t>565-п</w:t>
            </w:r>
          </w:p>
        </w:tc>
      </w:tr>
    </w:tbl>
    <w:p w:rsidR="001233DA" w:rsidRPr="00141E03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141E03" w:rsidRDefault="001233DA" w:rsidP="008C0E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 xml:space="preserve">О </w:t>
      </w:r>
      <w:r w:rsidR="008C0EF2" w:rsidRPr="00141E03">
        <w:rPr>
          <w:rFonts w:ascii="Arial" w:hAnsi="Arial" w:cs="Arial"/>
          <w:sz w:val="24"/>
          <w:szCs w:val="24"/>
        </w:rPr>
        <w:t>внесении изменений в постановление администрации Пировского муниципального округа от 11.01.2021 №2-п «</w:t>
      </w:r>
      <w:r w:rsidR="008C0EF2" w:rsidRPr="00141E03">
        <w:rPr>
          <w:rFonts w:ascii="Arial" w:hAnsi="Arial" w:cs="Arial"/>
          <w:bCs/>
          <w:kern w:val="28"/>
          <w:sz w:val="24"/>
          <w:szCs w:val="24"/>
        </w:rPr>
        <w:t>Об утверждении примерного положения об оплате труда работников муниципальных казенных учреждений Пировского муниципального округа, работников органов местного самоуправления по должностям, не отнесенным к должностям муниципальной службы»</w:t>
      </w:r>
    </w:p>
    <w:p w:rsidR="008C0EF2" w:rsidRPr="00141E03" w:rsidRDefault="008C0EF2" w:rsidP="008C0E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33DA" w:rsidRPr="00141E03" w:rsidRDefault="001233DA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1E03">
        <w:rPr>
          <w:rFonts w:ascii="Arial" w:hAnsi="Arial" w:cs="Arial"/>
          <w:color w:val="000000" w:themeColor="text1"/>
          <w:sz w:val="24"/>
          <w:szCs w:val="24"/>
        </w:rPr>
        <w:tab/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C0EF2"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соответствии со статьей 134 Трудового кодекса Российской Федерации, статьями </w:t>
      </w:r>
      <w:r w:rsidR="000D5B3A" w:rsidRPr="00141E03">
        <w:rPr>
          <w:rFonts w:ascii="Arial" w:eastAsia="Calibri" w:hAnsi="Arial" w:cs="Arial"/>
          <w:color w:val="000000" w:themeColor="text1"/>
          <w:sz w:val="24"/>
          <w:szCs w:val="24"/>
        </w:rPr>
        <w:t>11</w:t>
      </w:r>
      <w:r w:rsidR="008C0EF2" w:rsidRPr="00141E03">
        <w:rPr>
          <w:rFonts w:ascii="Arial" w:eastAsia="Calibri" w:hAnsi="Arial" w:cs="Arial"/>
          <w:color w:val="000000" w:themeColor="text1"/>
          <w:sz w:val="24"/>
          <w:szCs w:val="24"/>
        </w:rPr>
        <w:t>, 36 Устава Пировского муниципального округа, ПОСТАНОВЛЯЮ:</w:t>
      </w:r>
    </w:p>
    <w:p w:rsidR="008C0EF2" w:rsidRPr="00141E03" w:rsidRDefault="008C0EF2" w:rsidP="008C0E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>1.</w:t>
      </w:r>
      <w:r w:rsidR="000D5B3A"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 В</w:t>
      </w:r>
      <w:r w:rsidR="00F54062" w:rsidRPr="00141E03">
        <w:rPr>
          <w:rFonts w:ascii="Arial" w:eastAsia="Calibri" w:hAnsi="Arial" w:cs="Arial"/>
          <w:color w:val="000000" w:themeColor="text1"/>
          <w:sz w:val="24"/>
          <w:szCs w:val="24"/>
        </w:rPr>
        <w:t>нести в постановление администрации Пировского муниципального округа</w:t>
      </w:r>
      <w:r w:rsidR="009D74C4"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</w:t>
      </w:r>
      <w:r w:rsidR="009D74C4" w:rsidRPr="00141E03">
        <w:rPr>
          <w:rFonts w:ascii="Arial" w:hAnsi="Arial" w:cs="Arial"/>
          <w:sz w:val="24"/>
          <w:szCs w:val="24"/>
        </w:rPr>
        <w:t>11.01.2021 №2-п «</w:t>
      </w:r>
      <w:r w:rsidR="009D74C4" w:rsidRPr="00141E03">
        <w:rPr>
          <w:rFonts w:ascii="Arial" w:hAnsi="Arial" w:cs="Arial"/>
          <w:bCs/>
          <w:kern w:val="28"/>
          <w:sz w:val="24"/>
          <w:szCs w:val="24"/>
        </w:rPr>
        <w:t>Об утверждении примерного положения об оплате труда работников муниципальных казенных учреждений Пировского муниципального округа, работников органов местного самоуправления по должностям, не отнесенным к должностям муниципальной службы»</w:t>
      </w:r>
      <w:r w:rsidR="009D74C4" w:rsidRPr="00141E03">
        <w:rPr>
          <w:rFonts w:ascii="Arial" w:hAnsi="Arial" w:cs="Arial"/>
          <w:sz w:val="24"/>
          <w:szCs w:val="24"/>
        </w:rPr>
        <w:t xml:space="preserve"> </w:t>
      </w:r>
      <w:r w:rsidR="00F54062" w:rsidRPr="00141E03">
        <w:rPr>
          <w:rFonts w:ascii="Arial" w:eastAsia="Calibri" w:hAnsi="Arial" w:cs="Arial"/>
          <w:color w:val="000000" w:themeColor="text1"/>
          <w:sz w:val="24"/>
          <w:szCs w:val="24"/>
        </w:rPr>
        <w:t>следующие изменения.</w:t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0D5B3A" w:rsidRPr="00141E03" w:rsidRDefault="00F54062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>1.1.</w:t>
      </w:r>
      <w:r w:rsidR="000D5B3A"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614CA5" w:rsidRPr="00141E03">
        <w:rPr>
          <w:rFonts w:ascii="Arial" w:eastAsia="Calibri" w:hAnsi="Arial" w:cs="Arial"/>
          <w:color w:val="000000" w:themeColor="text1"/>
          <w:sz w:val="24"/>
          <w:szCs w:val="24"/>
        </w:rPr>
        <w:t>Пункт 6.3. раздела 6 изложить в следующей редакции:</w:t>
      </w:r>
    </w:p>
    <w:p w:rsidR="00614CA5" w:rsidRPr="00141E03" w:rsidRDefault="00614CA5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>«6.</w:t>
      </w:r>
      <w:proofErr w:type="gramStart"/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>3.Руководителям</w:t>
      </w:r>
      <w:proofErr w:type="gramEnd"/>
      <w:r w:rsidR="00BA7106"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учреждений, их заместителям </w:t>
      </w:r>
      <w:r w:rsidR="003A11E4" w:rsidRPr="00141E03">
        <w:rPr>
          <w:rFonts w:ascii="Arial" w:eastAsia="Calibri" w:hAnsi="Arial" w:cs="Arial"/>
          <w:color w:val="000000" w:themeColor="text1"/>
          <w:sz w:val="24"/>
          <w:szCs w:val="24"/>
        </w:rPr>
        <w:t>и главным бухгалтерам устанавливаются выплаты стимулирующего характера с учетом критериев оценки результативности и качества деятельности учреждений, за исключением персональной выплаты, специальной краевой выплаты.»;</w:t>
      </w:r>
    </w:p>
    <w:p w:rsidR="000D61E5" w:rsidRPr="00141E03" w:rsidRDefault="000D61E5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>1.2. Пункт 6.4.1. дополнить подпункт</w:t>
      </w:r>
      <w:r w:rsidR="00723875" w:rsidRPr="00141E03">
        <w:rPr>
          <w:rFonts w:ascii="Arial" w:eastAsia="Calibri" w:hAnsi="Arial" w:cs="Arial"/>
          <w:color w:val="000000" w:themeColor="text1"/>
          <w:sz w:val="24"/>
          <w:szCs w:val="24"/>
        </w:rPr>
        <w:t>ами</w:t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 6.4.1.1., 6.4.1.2. следующего содержания:</w:t>
      </w:r>
    </w:p>
    <w:p w:rsidR="000D61E5" w:rsidRPr="00141E03" w:rsidRDefault="000D61E5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>«6.4.1.1. Специальная краевая выплата»</w:t>
      </w:r>
    </w:p>
    <w:p w:rsidR="000D61E5" w:rsidRPr="00141E03" w:rsidRDefault="000D61E5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>6.4.1.2. Специальная краевая выплата руководителям учреждений, их заместителям и главным бухгалтерам устанавливается в соответствии с подпунктом 7.3.1. пункта 7.3. Примерного положения.»;</w:t>
      </w:r>
    </w:p>
    <w:p w:rsidR="000D61E5" w:rsidRPr="00141E03" w:rsidRDefault="000D61E5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:rsidR="003A11E4" w:rsidRPr="00141E03" w:rsidRDefault="003A11E4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>1.</w:t>
      </w:r>
      <w:r w:rsidR="00951C1F" w:rsidRPr="00141E0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>.В пункте 7.3. раздел</w:t>
      </w:r>
      <w:r w:rsidR="00BA7106" w:rsidRPr="00141E03"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 7:</w:t>
      </w:r>
    </w:p>
    <w:p w:rsidR="003A11E4" w:rsidRPr="00141E03" w:rsidRDefault="003A11E4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>1.</w:t>
      </w:r>
      <w:r w:rsidR="00951C1F" w:rsidRPr="00141E0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>.1. Пункт 7.3. после абзаца пятого дополнить абзацем следующего содержания:</w:t>
      </w:r>
    </w:p>
    <w:p w:rsidR="003A11E4" w:rsidRPr="00141E03" w:rsidRDefault="003A11E4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>«специальная краевая выплата»;</w:t>
      </w:r>
    </w:p>
    <w:p w:rsidR="003A11E4" w:rsidRPr="00141E03" w:rsidRDefault="003A11E4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</w:t>
      </w:r>
      <w:r w:rsidR="00BA7106" w:rsidRPr="00141E03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951C1F" w:rsidRPr="00141E0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BA7106" w:rsidRPr="00141E0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951C1F" w:rsidRPr="00141E03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BA7106" w:rsidRPr="00141E03">
        <w:rPr>
          <w:rFonts w:ascii="Arial" w:eastAsia="Calibri" w:hAnsi="Arial" w:cs="Arial"/>
          <w:color w:val="000000" w:themeColor="text1"/>
          <w:sz w:val="24"/>
          <w:szCs w:val="24"/>
        </w:rPr>
        <w:t>. Абзацы восьмой, девятый изложить в следующей редакции:</w:t>
      </w:r>
    </w:p>
    <w:p w:rsidR="00BA7106" w:rsidRPr="00141E03" w:rsidRDefault="00BA7106" w:rsidP="00BA71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141E03">
        <w:rPr>
          <w:rFonts w:ascii="Arial" w:hAnsi="Arial" w:cs="Arial"/>
          <w:sz w:val="24"/>
          <w:szCs w:val="24"/>
        </w:rPr>
        <w:t>Оценка результативности и качества труда работников учреждений для установления выплат стимулирующего характера, за исключением персональной выплаты, специальной краевой выплаты, осуществляется руководителем учреждения на основании оценочного листа по форме согласно приложению №4 к настоящему примерному положению и используется при подготовке приказов (распоряжений) о назначении размера выплаты стимулирующего характера.</w:t>
      </w:r>
    </w:p>
    <w:p w:rsidR="00BA7106" w:rsidRPr="00141E03" w:rsidRDefault="00BA7106" w:rsidP="00BA71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lastRenderedPageBreak/>
        <w:t>Выплаты стимулирующего характера конкретному работнику учреждения устанавливаются по итогам работы в периоде, за который производилась оценка результативности и качества труда работников учреждений для установления выплат стимулирующего характера в баллах, в зависимости от периодичности оценки, за исключением персональной выплаты, специальной краевой выплаты.»;</w:t>
      </w:r>
    </w:p>
    <w:p w:rsidR="00BA7106" w:rsidRPr="00141E03" w:rsidRDefault="00BA7106" w:rsidP="00BA71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>1.</w:t>
      </w:r>
      <w:r w:rsidR="00951C1F" w:rsidRPr="00141E03">
        <w:rPr>
          <w:rFonts w:ascii="Arial" w:hAnsi="Arial" w:cs="Arial"/>
          <w:sz w:val="24"/>
          <w:szCs w:val="24"/>
        </w:rPr>
        <w:t>3</w:t>
      </w:r>
      <w:r w:rsidRPr="00141E03">
        <w:rPr>
          <w:rFonts w:ascii="Arial" w:hAnsi="Arial" w:cs="Arial"/>
          <w:sz w:val="24"/>
          <w:szCs w:val="24"/>
        </w:rPr>
        <w:t>.</w:t>
      </w:r>
      <w:r w:rsidR="00951C1F" w:rsidRPr="00141E03">
        <w:rPr>
          <w:rFonts w:ascii="Arial" w:hAnsi="Arial" w:cs="Arial"/>
          <w:sz w:val="24"/>
          <w:szCs w:val="24"/>
        </w:rPr>
        <w:t>3</w:t>
      </w:r>
      <w:r w:rsidRPr="00141E03">
        <w:rPr>
          <w:rFonts w:ascii="Arial" w:hAnsi="Arial" w:cs="Arial"/>
          <w:sz w:val="24"/>
          <w:szCs w:val="24"/>
        </w:rPr>
        <w:t>. Пункт 7.3. дополнить подпунктом 7.3.1. следующего содержания: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1E03">
        <w:rPr>
          <w:rFonts w:ascii="Arial" w:hAnsi="Arial" w:cs="Arial"/>
          <w:sz w:val="24"/>
          <w:szCs w:val="24"/>
        </w:rPr>
        <w:t>«7.3.1.</w:t>
      </w:r>
      <w:r w:rsidR="003D5419" w:rsidRPr="00141E03">
        <w:rPr>
          <w:rFonts w:ascii="Arial" w:hAnsi="Arial" w:cs="Arial"/>
          <w:sz w:val="24"/>
          <w:szCs w:val="24"/>
        </w:rPr>
        <w:t xml:space="preserve"> </w:t>
      </w:r>
      <w:r w:rsidRPr="00141E03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повышения уровня оплаты труда </w:t>
      </w:r>
      <w:r w:rsidRPr="00141E03">
        <w:rPr>
          <w:rFonts w:ascii="Arial" w:hAnsi="Arial" w:cs="Arial"/>
          <w:sz w:val="24"/>
          <w:szCs w:val="24"/>
          <w:lang w:eastAsia="ru-RU"/>
        </w:rPr>
        <w:t>работников учреждений.</w:t>
      </w:r>
    </w:p>
    <w:p w:rsidR="00BA7106" w:rsidRPr="00141E03" w:rsidRDefault="003D5419" w:rsidP="00BA710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  <w:lang w:eastAsia="ru-RU"/>
        </w:rPr>
        <w:t>7.3.1.1.</w:t>
      </w:r>
      <w:r w:rsidR="00BA7106" w:rsidRPr="00141E03">
        <w:rPr>
          <w:rFonts w:ascii="Arial" w:hAnsi="Arial" w:cs="Arial"/>
          <w:sz w:val="24"/>
          <w:szCs w:val="24"/>
          <w:lang w:eastAsia="ru-RU"/>
        </w:rPr>
        <w:t xml:space="preserve"> Работникам учреждений</w:t>
      </w:r>
      <w:r w:rsidR="00BA7106" w:rsidRPr="00141E03">
        <w:rPr>
          <w:rFonts w:ascii="Arial" w:hAnsi="Arial" w:cs="Arial"/>
          <w:sz w:val="24"/>
          <w:szCs w:val="24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BA7106" w:rsidRPr="00141E03" w:rsidRDefault="00BA7106" w:rsidP="00BA71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  <w:lang w:eastAsia="ru-RU"/>
        </w:rPr>
        <w:t>Работникам учреждений</w:t>
      </w:r>
      <w:r w:rsidRPr="00141E03">
        <w:rPr>
          <w:rFonts w:ascii="Arial" w:hAnsi="Arial" w:cs="Arial"/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BA7106" w:rsidRPr="00141E03" w:rsidRDefault="00BA7106" w:rsidP="00BA710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A7106" w:rsidRPr="00141E03" w:rsidRDefault="003D5419" w:rsidP="00BA710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1E03">
        <w:rPr>
          <w:rFonts w:ascii="Arial" w:hAnsi="Arial" w:cs="Arial"/>
          <w:sz w:val="24"/>
          <w:szCs w:val="24"/>
          <w:lang w:eastAsia="ru-RU"/>
        </w:rPr>
        <w:t>7.3.1.2</w:t>
      </w:r>
      <w:r w:rsidR="00BA7106" w:rsidRPr="00141E03">
        <w:rPr>
          <w:rFonts w:ascii="Arial" w:hAnsi="Arial" w:cs="Arial"/>
          <w:sz w:val="24"/>
          <w:szCs w:val="24"/>
          <w:lang w:eastAsia="ru-RU"/>
        </w:rPr>
        <w:t xml:space="preserve">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BA7106" w:rsidRPr="00141E03">
        <w:rPr>
          <w:rFonts w:ascii="Arial" w:hAnsi="Arial" w:cs="Arial"/>
          <w:sz w:val="24"/>
          <w:szCs w:val="24"/>
        </w:rPr>
        <w:t>работникам учреждени</w:t>
      </w:r>
      <w:r w:rsidR="00BA7106" w:rsidRPr="00141E03">
        <w:rPr>
          <w:rFonts w:ascii="Arial" w:hAnsi="Arial" w:cs="Arial"/>
          <w:sz w:val="24"/>
          <w:szCs w:val="24"/>
          <w:lang w:eastAsia="ru-RU"/>
        </w:rPr>
        <w:t>й увеличивается на размер, рассчитываемый по формуле:</w:t>
      </w:r>
      <w:bookmarkStart w:id="1" w:name="Par2"/>
      <w:bookmarkEnd w:id="1"/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41E03">
        <w:rPr>
          <w:rFonts w:ascii="Arial" w:hAnsi="Arial" w:cs="Arial"/>
          <w:sz w:val="24"/>
          <w:szCs w:val="24"/>
        </w:rPr>
        <w:t>СКВув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41E03">
        <w:rPr>
          <w:rFonts w:ascii="Arial" w:hAnsi="Arial" w:cs="Arial"/>
          <w:sz w:val="24"/>
          <w:szCs w:val="24"/>
        </w:rPr>
        <w:t>Отп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141E03">
        <w:rPr>
          <w:rFonts w:ascii="Arial" w:hAnsi="Arial" w:cs="Arial"/>
          <w:sz w:val="24"/>
          <w:szCs w:val="24"/>
        </w:rPr>
        <w:t>Кув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41E03">
        <w:rPr>
          <w:rFonts w:ascii="Arial" w:hAnsi="Arial" w:cs="Arial"/>
          <w:sz w:val="24"/>
          <w:szCs w:val="24"/>
        </w:rPr>
        <w:t>Отп</w:t>
      </w:r>
      <w:proofErr w:type="spellEnd"/>
      <w:r w:rsidRPr="00141E03">
        <w:rPr>
          <w:rFonts w:ascii="Arial" w:hAnsi="Arial" w:cs="Arial"/>
          <w:sz w:val="24"/>
          <w:szCs w:val="24"/>
        </w:rPr>
        <w:t>, (1)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>где: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41E03">
        <w:rPr>
          <w:rFonts w:ascii="Arial" w:hAnsi="Arial" w:cs="Arial"/>
          <w:sz w:val="24"/>
          <w:szCs w:val="24"/>
        </w:rPr>
        <w:t>СКВув</w:t>
      </w:r>
      <w:proofErr w:type="spellEnd"/>
      <w:r w:rsidRPr="00141E03">
        <w:rPr>
          <w:rFonts w:ascii="Arial" w:hAnsi="Arial" w:cs="Arial"/>
          <w:sz w:val="24"/>
          <w:szCs w:val="24"/>
        </w:rPr>
        <w:t> – 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41E03">
        <w:rPr>
          <w:rFonts w:ascii="Arial" w:hAnsi="Arial" w:cs="Arial"/>
          <w:sz w:val="24"/>
          <w:szCs w:val="24"/>
        </w:rPr>
        <w:t>Отп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41E03">
        <w:rPr>
          <w:rFonts w:ascii="Arial" w:hAnsi="Arial" w:cs="Arial"/>
          <w:sz w:val="24"/>
          <w:szCs w:val="24"/>
        </w:rPr>
        <w:t>Кув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41E03">
        <w:rPr>
          <w:rFonts w:ascii="Arial" w:hAnsi="Arial" w:cs="Arial"/>
          <w:sz w:val="24"/>
          <w:szCs w:val="24"/>
        </w:rPr>
        <w:t>Кув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определяется по формуле:</w:t>
      </w:r>
      <w:bookmarkStart w:id="2" w:name="Par13"/>
      <w:bookmarkEnd w:id="2"/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41E03">
        <w:rPr>
          <w:rFonts w:ascii="Arial" w:hAnsi="Arial" w:cs="Arial"/>
          <w:sz w:val="24"/>
          <w:szCs w:val="24"/>
        </w:rPr>
        <w:t>Кув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= (Зпф1 + (СКВ х </w:t>
      </w:r>
      <w:proofErr w:type="spellStart"/>
      <w:r w:rsidRPr="00141E03">
        <w:rPr>
          <w:rFonts w:ascii="Arial" w:hAnsi="Arial" w:cs="Arial"/>
          <w:sz w:val="24"/>
          <w:szCs w:val="24"/>
        </w:rPr>
        <w:t>Кмес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141E03">
        <w:rPr>
          <w:rFonts w:ascii="Arial" w:hAnsi="Arial" w:cs="Arial"/>
          <w:sz w:val="24"/>
          <w:szCs w:val="24"/>
        </w:rPr>
        <w:t>Крк</w:t>
      </w:r>
      <w:proofErr w:type="spellEnd"/>
      <w:r w:rsidRPr="00141E03">
        <w:rPr>
          <w:rFonts w:ascii="Arial" w:hAnsi="Arial" w:cs="Arial"/>
          <w:sz w:val="24"/>
          <w:szCs w:val="24"/>
        </w:rPr>
        <w:t>) + Зпф2) / (Зпф1 + Зпф2), (2)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>где: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lastRenderedPageBreak/>
        <w:t>Зпф1 – 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>Зпф2 – 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BA7106" w:rsidRPr="00141E03" w:rsidRDefault="00BA7106" w:rsidP="00BA7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41E03">
        <w:rPr>
          <w:rFonts w:ascii="Arial" w:hAnsi="Arial" w:cs="Arial"/>
          <w:sz w:val="24"/>
          <w:szCs w:val="24"/>
        </w:rPr>
        <w:t>Кмес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233DA" w:rsidRPr="00141E03" w:rsidRDefault="00BA7106" w:rsidP="003D5419">
      <w:pPr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ab/>
      </w:r>
      <w:proofErr w:type="spellStart"/>
      <w:r w:rsidRPr="00141E03">
        <w:rPr>
          <w:rFonts w:ascii="Arial" w:hAnsi="Arial" w:cs="Arial"/>
          <w:sz w:val="24"/>
          <w:szCs w:val="24"/>
        </w:rPr>
        <w:t>Крк</w:t>
      </w:r>
      <w:proofErr w:type="spellEnd"/>
      <w:r w:rsidRPr="00141E03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951C1F" w:rsidRPr="00141E03" w:rsidRDefault="00951C1F" w:rsidP="003D5419">
      <w:pPr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ab/>
        <w:t>1.3.4. В Порядке расчета выплат стимулирующего характера с учетом применения балльной оценки абзац пятнадцатый изложить в следующей редакции:</w:t>
      </w:r>
    </w:p>
    <w:p w:rsidR="004D7867" w:rsidRPr="00141E03" w:rsidRDefault="00951C1F" w:rsidP="004D7867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>«</w:t>
      </w:r>
      <w:proofErr w:type="spellStart"/>
      <w:r w:rsidR="004D7867" w:rsidRPr="00141E03">
        <w:rPr>
          <w:rFonts w:ascii="Arial" w:hAnsi="Arial" w:cs="Arial"/>
          <w:sz w:val="24"/>
          <w:szCs w:val="24"/>
        </w:rPr>
        <w:t>Q</w:t>
      </w:r>
      <w:r w:rsidR="004D7867" w:rsidRPr="00141E03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="004D7867" w:rsidRPr="00141E03">
        <w:rPr>
          <w:rFonts w:ascii="Arial" w:hAnsi="Arial" w:cs="Arial"/>
          <w:sz w:val="24"/>
          <w:szCs w:val="24"/>
          <w:vertAlign w:val="subscript"/>
        </w:rPr>
        <w:t>.</w:t>
      </w:r>
      <w:r w:rsidR="004D7867" w:rsidRPr="00141E03">
        <w:rPr>
          <w:rFonts w:ascii="Arial" w:hAnsi="Arial" w:cs="Arial"/>
          <w:sz w:val="24"/>
          <w:szCs w:val="24"/>
        </w:rPr>
        <w:t xml:space="preserve"> = (</w:t>
      </w:r>
      <w:proofErr w:type="spellStart"/>
      <w:r w:rsidR="004D7867" w:rsidRPr="00141E03">
        <w:rPr>
          <w:rFonts w:ascii="Arial" w:hAnsi="Arial" w:cs="Arial"/>
          <w:sz w:val="24"/>
          <w:szCs w:val="24"/>
        </w:rPr>
        <w:t>Q</w:t>
      </w:r>
      <w:proofErr w:type="gramStart"/>
      <w:r w:rsidR="004D7867" w:rsidRPr="00141E03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="004D7867" w:rsidRPr="00141E03">
        <w:rPr>
          <w:rFonts w:ascii="Arial" w:hAnsi="Arial" w:cs="Arial"/>
          <w:sz w:val="24"/>
          <w:szCs w:val="24"/>
        </w:rPr>
        <w:t xml:space="preserve">  –</w:t>
      </w:r>
      <w:proofErr w:type="gramEnd"/>
      <w:r w:rsidR="004D7867" w:rsidRPr="00141E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D7867" w:rsidRPr="00141E03">
        <w:rPr>
          <w:rFonts w:ascii="Arial" w:hAnsi="Arial" w:cs="Arial"/>
          <w:sz w:val="24"/>
          <w:szCs w:val="24"/>
        </w:rPr>
        <w:t>Q</w:t>
      </w:r>
      <w:r w:rsidR="004D7867" w:rsidRPr="00141E03">
        <w:rPr>
          <w:rFonts w:ascii="Arial" w:hAnsi="Arial" w:cs="Arial"/>
          <w:sz w:val="24"/>
          <w:szCs w:val="24"/>
          <w:vertAlign w:val="subscript"/>
        </w:rPr>
        <w:t>штат</w:t>
      </w:r>
      <w:proofErr w:type="spellEnd"/>
      <w:r w:rsidR="004D7867" w:rsidRPr="00141E03">
        <w:rPr>
          <w:rFonts w:ascii="Arial" w:hAnsi="Arial" w:cs="Arial"/>
          <w:sz w:val="24"/>
          <w:szCs w:val="24"/>
          <w:vertAlign w:val="subscript"/>
        </w:rPr>
        <w:t>.</w:t>
      </w:r>
      <w:r w:rsidR="004D7867" w:rsidRPr="00141E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D7867" w:rsidRPr="00141E03">
        <w:rPr>
          <w:rFonts w:ascii="Arial" w:hAnsi="Arial" w:cs="Arial"/>
          <w:sz w:val="24"/>
          <w:szCs w:val="24"/>
        </w:rPr>
        <w:t>Q</w:t>
      </w:r>
      <w:r w:rsidR="004D7867" w:rsidRPr="00141E03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="004D7867" w:rsidRPr="00141E03">
        <w:rPr>
          <w:rFonts w:ascii="Arial" w:hAnsi="Arial" w:cs="Arial"/>
          <w:sz w:val="24"/>
          <w:szCs w:val="24"/>
          <w:vertAlign w:val="subscript"/>
        </w:rPr>
        <w:t>. рук.</w:t>
      </w:r>
      <w:r w:rsidR="004D7867" w:rsidRPr="00141E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D7867" w:rsidRPr="00141E03">
        <w:rPr>
          <w:rFonts w:ascii="Arial" w:hAnsi="Arial" w:cs="Arial"/>
          <w:sz w:val="24"/>
          <w:szCs w:val="24"/>
        </w:rPr>
        <w:t>Q</w:t>
      </w:r>
      <w:r w:rsidR="004D7867" w:rsidRPr="00141E03">
        <w:rPr>
          <w:rFonts w:ascii="Arial" w:hAnsi="Arial" w:cs="Arial"/>
          <w:sz w:val="24"/>
          <w:szCs w:val="24"/>
          <w:vertAlign w:val="subscript"/>
        </w:rPr>
        <w:t>перс</w:t>
      </w:r>
      <w:proofErr w:type="spellEnd"/>
      <w:r w:rsidR="004D7867" w:rsidRPr="00141E03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4D7867" w:rsidRPr="00141E03">
        <w:rPr>
          <w:rFonts w:ascii="Arial" w:hAnsi="Arial" w:cs="Arial"/>
          <w:sz w:val="24"/>
          <w:szCs w:val="24"/>
        </w:rPr>
        <w:t>Q</w:t>
      </w:r>
      <w:r w:rsidR="004D7867" w:rsidRPr="00141E03">
        <w:rPr>
          <w:rFonts w:ascii="Arial" w:hAnsi="Arial" w:cs="Arial"/>
          <w:sz w:val="24"/>
          <w:szCs w:val="24"/>
          <w:vertAlign w:val="subscript"/>
        </w:rPr>
        <w:t>спец</w:t>
      </w:r>
      <w:proofErr w:type="spellEnd"/>
      <w:r w:rsidR="004D7867" w:rsidRPr="00141E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D7867" w:rsidRPr="00141E03">
        <w:rPr>
          <w:rFonts w:ascii="Arial" w:hAnsi="Arial" w:cs="Arial"/>
          <w:sz w:val="24"/>
          <w:szCs w:val="24"/>
        </w:rPr>
        <w:t>Q</w:t>
      </w:r>
      <w:r w:rsidR="004D7867" w:rsidRPr="00141E03">
        <w:rPr>
          <w:rFonts w:ascii="Arial" w:hAnsi="Arial" w:cs="Arial"/>
          <w:sz w:val="24"/>
          <w:szCs w:val="24"/>
          <w:vertAlign w:val="subscript"/>
        </w:rPr>
        <w:t>отп</w:t>
      </w:r>
      <w:proofErr w:type="spellEnd"/>
      <w:r w:rsidR="004D7867" w:rsidRPr="00141E03">
        <w:rPr>
          <w:rFonts w:ascii="Arial" w:hAnsi="Arial" w:cs="Arial"/>
          <w:sz w:val="24"/>
          <w:szCs w:val="24"/>
        </w:rPr>
        <w:t>)/</w:t>
      </w:r>
      <w:proofErr w:type="gramStart"/>
      <w:r w:rsidR="004D7867" w:rsidRPr="00141E03">
        <w:rPr>
          <w:rFonts w:ascii="Arial" w:hAnsi="Arial" w:cs="Arial"/>
          <w:sz w:val="24"/>
          <w:szCs w:val="24"/>
        </w:rPr>
        <w:t>РК,;</w:t>
      </w:r>
      <w:proofErr w:type="gramEnd"/>
    </w:p>
    <w:p w:rsidR="004D7867" w:rsidRPr="00141E03" w:rsidRDefault="004D7867" w:rsidP="004D7867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 xml:space="preserve"> </w:t>
      </w:r>
    </w:p>
    <w:p w:rsidR="004D7867" w:rsidRPr="00141E03" w:rsidRDefault="004D7867" w:rsidP="004D786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>В Порядке расчет</w:t>
      </w:r>
      <w:r w:rsidR="00723875" w:rsidRPr="00141E03">
        <w:rPr>
          <w:rFonts w:ascii="Arial" w:hAnsi="Arial" w:cs="Arial"/>
          <w:sz w:val="24"/>
          <w:szCs w:val="24"/>
        </w:rPr>
        <w:t>а</w:t>
      </w:r>
      <w:r w:rsidRPr="00141E03">
        <w:rPr>
          <w:rFonts w:ascii="Arial" w:hAnsi="Arial" w:cs="Arial"/>
          <w:sz w:val="24"/>
          <w:szCs w:val="24"/>
        </w:rPr>
        <w:t xml:space="preserve"> выплат стимулирующего характера с учетом применения балльной оценки после абзаца двадцатого дополнить абзацем следующего содержания:</w:t>
      </w:r>
    </w:p>
    <w:p w:rsidR="00951C1F" w:rsidRPr="00141E03" w:rsidRDefault="004D7867" w:rsidP="004D7867">
      <w:pPr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>«</w:t>
      </w:r>
      <w:proofErr w:type="spellStart"/>
      <w:r w:rsidRPr="00141E03">
        <w:rPr>
          <w:rFonts w:ascii="Arial" w:hAnsi="Arial" w:cs="Arial"/>
          <w:sz w:val="24"/>
          <w:szCs w:val="24"/>
        </w:rPr>
        <w:t>Q</w:t>
      </w:r>
      <w:r w:rsidRPr="00141E03">
        <w:rPr>
          <w:rFonts w:ascii="Arial" w:hAnsi="Arial" w:cs="Arial"/>
          <w:sz w:val="24"/>
          <w:szCs w:val="24"/>
          <w:vertAlign w:val="subscript"/>
        </w:rPr>
        <w:t>спец</w:t>
      </w:r>
      <w:proofErr w:type="spellEnd"/>
      <w:r w:rsidRPr="00141E03">
        <w:rPr>
          <w:rFonts w:ascii="Arial" w:hAnsi="Arial" w:cs="Arial"/>
          <w:sz w:val="24"/>
          <w:szCs w:val="24"/>
          <w:vertAlign w:val="subscript"/>
        </w:rPr>
        <w:t xml:space="preserve">. </w:t>
      </w:r>
      <w:r w:rsidRPr="00141E03">
        <w:rPr>
          <w:rFonts w:ascii="Arial" w:hAnsi="Arial" w:cs="Arial"/>
          <w:sz w:val="24"/>
          <w:szCs w:val="24"/>
        </w:rPr>
        <w:t>- специальная краевая выплата устанавливается в целях повышения уровня оплаты труда работников учреждений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 плановый период.».</w:t>
      </w:r>
    </w:p>
    <w:p w:rsidR="003D5419" w:rsidRPr="00141E03" w:rsidRDefault="003D5419" w:rsidP="003D541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ab/>
      </w:r>
      <w:r w:rsidRPr="00141E03">
        <w:rPr>
          <w:rFonts w:ascii="Arial" w:hAnsi="Arial" w:cs="Arial"/>
          <w:color w:val="000000" w:themeColor="text1"/>
          <w:sz w:val="24"/>
          <w:szCs w:val="24"/>
        </w:rPr>
        <w:t xml:space="preserve">   2. Настоящее п</w:t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>остановление вступает в силу с 01.01.2024 и подлежит официальному опубликованию в районной газете «Заря». Абзацы шесть-девятнадцать пункта 1.</w:t>
      </w:r>
      <w:r w:rsidR="00723875" w:rsidRPr="00141E0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723875" w:rsidRPr="00141E0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141E03">
        <w:rPr>
          <w:rFonts w:ascii="Arial" w:eastAsia="Calibri" w:hAnsi="Arial" w:cs="Arial"/>
          <w:color w:val="000000" w:themeColor="text1"/>
          <w:sz w:val="24"/>
          <w:szCs w:val="24"/>
        </w:rPr>
        <w:t xml:space="preserve">. настоящего постановления действуют до 31.12.2024 включительно. </w:t>
      </w:r>
    </w:p>
    <w:p w:rsidR="001233DA" w:rsidRPr="00141E03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D7867" w:rsidRPr="00141E03" w:rsidRDefault="004D7867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233DA" w:rsidRPr="00141E03" w:rsidTr="006601CD">
        <w:tc>
          <w:tcPr>
            <w:tcW w:w="4785" w:type="dxa"/>
          </w:tcPr>
          <w:p w:rsidR="001233DA" w:rsidRPr="00141E03" w:rsidRDefault="007A2022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1E03">
              <w:rPr>
                <w:rFonts w:ascii="Arial" w:hAnsi="Arial" w:cs="Arial"/>
                <w:sz w:val="24"/>
                <w:szCs w:val="24"/>
              </w:rPr>
              <w:t>Глава Пировского округа</w:t>
            </w:r>
          </w:p>
        </w:tc>
        <w:tc>
          <w:tcPr>
            <w:tcW w:w="4786" w:type="dxa"/>
          </w:tcPr>
          <w:p w:rsidR="008C0EF2" w:rsidRPr="00141E03" w:rsidRDefault="007A2022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1E03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  <w:p w:rsidR="007A2022" w:rsidRPr="00141E03" w:rsidRDefault="007A2022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0407" w:rsidRPr="00141E03" w:rsidRDefault="009D74C4" w:rsidP="009D74C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141E03">
        <w:rPr>
          <w:rFonts w:ascii="Arial" w:hAnsi="Arial" w:cs="Arial"/>
          <w:sz w:val="24"/>
          <w:szCs w:val="24"/>
        </w:rPr>
        <w:t xml:space="preserve">            </w:t>
      </w:r>
      <w:bookmarkEnd w:id="0"/>
    </w:p>
    <w:sectPr w:rsidR="00ED0407" w:rsidRPr="0014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D5B3A"/>
    <w:rsid w:val="000D61E5"/>
    <w:rsid w:val="00114E8A"/>
    <w:rsid w:val="001233DA"/>
    <w:rsid w:val="00126E48"/>
    <w:rsid w:val="00141E03"/>
    <w:rsid w:val="00171236"/>
    <w:rsid w:val="001C272D"/>
    <w:rsid w:val="003A11E4"/>
    <w:rsid w:val="003A55E2"/>
    <w:rsid w:val="003D5419"/>
    <w:rsid w:val="004951E1"/>
    <w:rsid w:val="004D7867"/>
    <w:rsid w:val="00557A79"/>
    <w:rsid w:val="00614CA5"/>
    <w:rsid w:val="006C4413"/>
    <w:rsid w:val="00723875"/>
    <w:rsid w:val="007A2022"/>
    <w:rsid w:val="008739A5"/>
    <w:rsid w:val="008C0EF2"/>
    <w:rsid w:val="00951C1F"/>
    <w:rsid w:val="009D74C4"/>
    <w:rsid w:val="00A520AC"/>
    <w:rsid w:val="00B27BE6"/>
    <w:rsid w:val="00BA7106"/>
    <w:rsid w:val="00DA2578"/>
    <w:rsid w:val="00DE4694"/>
    <w:rsid w:val="00E02158"/>
    <w:rsid w:val="00ED0407"/>
    <w:rsid w:val="00F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6FF3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4062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F54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7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D78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B89C-B481-4A23-8081-1CE8D0FA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25</cp:revision>
  <cp:lastPrinted>2024-01-11T02:30:00Z</cp:lastPrinted>
  <dcterms:created xsi:type="dcterms:W3CDTF">2018-07-09T03:26:00Z</dcterms:created>
  <dcterms:modified xsi:type="dcterms:W3CDTF">2024-01-11T04:43:00Z</dcterms:modified>
</cp:coreProperties>
</file>