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12D5" w:rsidRPr="00624AFE" w:rsidRDefault="003412D5" w:rsidP="00E805C0">
      <w:pPr>
        <w:spacing w:after="1" w:line="220" w:lineRule="atLeast"/>
        <w:ind w:left="-567" w:right="112"/>
        <w:jc w:val="center"/>
        <w:outlineLvl w:val="0"/>
        <w:rPr>
          <w:rFonts w:ascii="Arial" w:eastAsia="Calibri" w:hAnsi="Arial" w:cs="Arial"/>
          <w:b/>
          <w:highlight w:val="yellow"/>
          <w:lang w:eastAsia="en-US"/>
        </w:rPr>
      </w:pPr>
      <w:bookmarkStart w:id="0" w:name="_GoBack"/>
      <w:r w:rsidRPr="00624AFE">
        <w:rPr>
          <w:rFonts w:ascii="Arial" w:eastAsia="Calibri" w:hAnsi="Arial" w:cs="Arial"/>
          <w:noProof/>
          <w:highlight w:val="yellow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2D5" w:rsidRPr="00624AFE" w:rsidRDefault="003412D5" w:rsidP="003412D5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624AFE">
        <w:rPr>
          <w:rFonts w:ascii="Arial" w:eastAsia="Calibri" w:hAnsi="Arial" w:cs="Arial"/>
          <w:b/>
          <w:lang w:eastAsia="en-US"/>
        </w:rPr>
        <w:t>КРАСНОЯРСКИЙ КРАЙ</w:t>
      </w:r>
    </w:p>
    <w:p w:rsidR="003412D5" w:rsidRPr="00624AFE" w:rsidRDefault="003412D5" w:rsidP="003412D5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624AFE">
        <w:rPr>
          <w:rFonts w:ascii="Arial" w:eastAsia="Calibri" w:hAnsi="Arial" w:cs="Arial"/>
          <w:b/>
          <w:lang w:eastAsia="en-US"/>
        </w:rPr>
        <w:t xml:space="preserve">АДМИНИСТРАЦИЯ </w:t>
      </w:r>
    </w:p>
    <w:p w:rsidR="003412D5" w:rsidRPr="00624AFE" w:rsidRDefault="003412D5" w:rsidP="003412D5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624AFE">
        <w:rPr>
          <w:rFonts w:ascii="Arial" w:eastAsia="Calibri" w:hAnsi="Arial" w:cs="Arial"/>
          <w:b/>
          <w:lang w:eastAsia="en-US"/>
        </w:rPr>
        <w:t>ПИРОВСКОГО МУНИЦИПАЛЬНОГО ОКРУГА</w:t>
      </w:r>
    </w:p>
    <w:p w:rsidR="003412D5" w:rsidRPr="00624AFE" w:rsidRDefault="003412D5" w:rsidP="003412D5">
      <w:pPr>
        <w:spacing w:after="1" w:line="220" w:lineRule="atLeast"/>
        <w:jc w:val="center"/>
        <w:rPr>
          <w:rFonts w:ascii="Arial" w:eastAsia="Calibri" w:hAnsi="Arial" w:cs="Arial"/>
          <w:lang w:eastAsia="en-US"/>
        </w:rPr>
      </w:pPr>
    </w:p>
    <w:p w:rsidR="003412D5" w:rsidRPr="00624AFE" w:rsidRDefault="003412D5" w:rsidP="003412D5">
      <w:pPr>
        <w:spacing w:after="1" w:line="220" w:lineRule="atLeast"/>
        <w:jc w:val="center"/>
        <w:rPr>
          <w:rFonts w:ascii="Arial" w:eastAsia="Calibri" w:hAnsi="Arial" w:cs="Arial"/>
          <w:b/>
          <w:lang w:eastAsia="en-US"/>
        </w:rPr>
      </w:pPr>
      <w:r w:rsidRPr="00624AFE">
        <w:rPr>
          <w:rFonts w:ascii="Arial" w:eastAsia="Calibri" w:hAnsi="Arial" w:cs="Arial"/>
          <w:b/>
          <w:lang w:eastAsia="en-US"/>
        </w:rPr>
        <w:t>ПОСТАНОВЛЕНИЕ</w:t>
      </w:r>
    </w:p>
    <w:p w:rsidR="003412D5" w:rsidRPr="00624AFE" w:rsidRDefault="003412D5" w:rsidP="003412D5">
      <w:pPr>
        <w:spacing w:after="1" w:line="220" w:lineRule="atLeast"/>
        <w:rPr>
          <w:rFonts w:ascii="Arial" w:eastAsia="Calibri" w:hAnsi="Arial" w:cs="Arial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4"/>
        <w:gridCol w:w="3128"/>
        <w:gridCol w:w="3104"/>
      </w:tblGrid>
      <w:tr w:rsidR="003412D5" w:rsidRPr="00624AFE" w:rsidTr="003412D5">
        <w:tc>
          <w:tcPr>
            <w:tcW w:w="3190" w:type="dxa"/>
            <w:hideMark/>
          </w:tcPr>
          <w:p w:rsidR="003412D5" w:rsidRPr="00624AFE" w:rsidRDefault="00624AFE">
            <w:pPr>
              <w:spacing w:after="1" w:line="220" w:lineRule="atLeast"/>
              <w:jc w:val="both"/>
              <w:rPr>
                <w:rFonts w:ascii="Arial" w:eastAsia="Calibri" w:hAnsi="Arial" w:cs="Arial"/>
                <w:lang w:eastAsia="en-US"/>
              </w:rPr>
            </w:pPr>
            <w:r w:rsidRPr="00624AFE">
              <w:rPr>
                <w:rFonts w:ascii="Arial" w:eastAsia="Calibri" w:hAnsi="Arial" w:cs="Arial"/>
                <w:lang w:eastAsia="en-US"/>
              </w:rPr>
              <w:t>18.12.</w:t>
            </w:r>
            <w:r w:rsidR="003412D5" w:rsidRPr="00624AFE">
              <w:rPr>
                <w:rFonts w:ascii="Arial" w:eastAsia="Calibri" w:hAnsi="Arial" w:cs="Arial"/>
                <w:lang w:eastAsia="en-US"/>
              </w:rPr>
              <w:t>2023г</w:t>
            </w:r>
          </w:p>
        </w:tc>
        <w:tc>
          <w:tcPr>
            <w:tcW w:w="3190" w:type="dxa"/>
            <w:hideMark/>
          </w:tcPr>
          <w:p w:rsidR="003412D5" w:rsidRPr="00624AFE" w:rsidRDefault="003412D5">
            <w:pPr>
              <w:spacing w:after="1" w:line="220" w:lineRule="atLeast"/>
              <w:jc w:val="center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624AFE">
              <w:rPr>
                <w:rFonts w:ascii="Arial" w:eastAsia="Calibri" w:hAnsi="Arial" w:cs="Arial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3412D5" w:rsidRPr="00624AFE" w:rsidRDefault="00687CFD" w:rsidP="00687CFD">
            <w:pPr>
              <w:spacing w:after="1" w:line="220" w:lineRule="atLeast"/>
              <w:jc w:val="center"/>
              <w:rPr>
                <w:rFonts w:ascii="Arial" w:eastAsia="Calibri" w:hAnsi="Arial" w:cs="Arial"/>
                <w:lang w:eastAsia="en-US"/>
              </w:rPr>
            </w:pPr>
            <w:r w:rsidRPr="00624AFE">
              <w:rPr>
                <w:rFonts w:ascii="Arial" w:eastAsia="Calibri" w:hAnsi="Arial" w:cs="Arial"/>
                <w:lang w:eastAsia="en-US"/>
              </w:rPr>
              <w:t xml:space="preserve">                    </w:t>
            </w:r>
            <w:r w:rsidR="003412D5" w:rsidRPr="00624AFE">
              <w:rPr>
                <w:rFonts w:ascii="Arial" w:eastAsia="Calibri" w:hAnsi="Arial" w:cs="Arial"/>
                <w:lang w:eastAsia="en-US"/>
              </w:rPr>
              <w:t>№</w:t>
            </w:r>
            <w:r w:rsidR="00624AFE" w:rsidRPr="00624AFE">
              <w:rPr>
                <w:rFonts w:ascii="Arial" w:eastAsia="Calibri" w:hAnsi="Arial" w:cs="Arial"/>
                <w:lang w:eastAsia="en-US"/>
              </w:rPr>
              <w:t>544-п</w:t>
            </w:r>
          </w:p>
        </w:tc>
      </w:tr>
    </w:tbl>
    <w:p w:rsidR="003412D5" w:rsidRPr="00624AFE" w:rsidRDefault="003412D5" w:rsidP="003412D5">
      <w:pPr>
        <w:spacing w:after="1" w:line="220" w:lineRule="atLeast"/>
        <w:rPr>
          <w:rFonts w:ascii="Arial" w:eastAsia="Calibri" w:hAnsi="Arial" w:cs="Arial"/>
          <w:b/>
          <w:lang w:eastAsia="en-US"/>
        </w:rPr>
      </w:pPr>
    </w:p>
    <w:p w:rsidR="003412D5" w:rsidRPr="00624AFE" w:rsidRDefault="003412D5" w:rsidP="003412D5">
      <w:pPr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 xml:space="preserve">Об утверждении Программы </w:t>
      </w:r>
    </w:p>
    <w:p w:rsidR="003412D5" w:rsidRPr="00624AFE" w:rsidRDefault="003412D5" w:rsidP="00E805C0">
      <w:pPr>
        <w:ind w:left="142" w:right="-314" w:hanging="142"/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 xml:space="preserve">профилактики безнадзорности </w:t>
      </w:r>
    </w:p>
    <w:p w:rsidR="003412D5" w:rsidRPr="00624AFE" w:rsidRDefault="003412D5" w:rsidP="003412D5">
      <w:pPr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>и правонарушений несовершеннолетних</w:t>
      </w:r>
    </w:p>
    <w:p w:rsidR="003412D5" w:rsidRPr="00624AFE" w:rsidRDefault="003412D5" w:rsidP="003412D5">
      <w:pPr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 xml:space="preserve">на территории Пировского муниципального </w:t>
      </w:r>
    </w:p>
    <w:p w:rsidR="003412D5" w:rsidRPr="00624AFE" w:rsidRDefault="003412D5" w:rsidP="003412D5">
      <w:pPr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>округа на 2024–2026 годы</w:t>
      </w:r>
    </w:p>
    <w:p w:rsidR="003412D5" w:rsidRPr="00624AFE" w:rsidRDefault="003412D5" w:rsidP="003412D5">
      <w:pPr>
        <w:jc w:val="both"/>
        <w:rPr>
          <w:rFonts w:ascii="Arial" w:hAnsi="Arial" w:cs="Arial"/>
        </w:rPr>
      </w:pPr>
    </w:p>
    <w:p w:rsidR="003412D5" w:rsidRPr="00624AFE" w:rsidRDefault="003412D5" w:rsidP="003412D5">
      <w:pPr>
        <w:jc w:val="both"/>
        <w:rPr>
          <w:rFonts w:ascii="Arial" w:hAnsi="Arial" w:cs="Arial"/>
          <w:b/>
        </w:rPr>
      </w:pPr>
    </w:p>
    <w:p w:rsidR="003412D5" w:rsidRPr="00624AFE" w:rsidRDefault="003412D5" w:rsidP="00904ADB">
      <w:pPr>
        <w:tabs>
          <w:tab w:val="left" w:pos="9356"/>
        </w:tabs>
        <w:jc w:val="both"/>
        <w:rPr>
          <w:rFonts w:ascii="Arial" w:hAnsi="Arial" w:cs="Arial"/>
        </w:rPr>
      </w:pPr>
      <w:r w:rsidRPr="00624AFE">
        <w:rPr>
          <w:rFonts w:ascii="Arial" w:hAnsi="Arial" w:cs="Arial"/>
          <w:b/>
        </w:rPr>
        <w:t xml:space="preserve">        </w:t>
      </w:r>
      <w:r w:rsidRPr="00624AFE">
        <w:rPr>
          <w:rFonts w:ascii="Arial" w:hAnsi="Arial" w:cs="Arial"/>
        </w:rPr>
        <w:t>Во исполнение п. 6.5 постановления комиссии по делам несовершеннолетних и защите их прав Красноярского края от 25.06.2020 г. №72</w:t>
      </w:r>
      <w:r w:rsidR="00986ABC" w:rsidRPr="00624AFE">
        <w:rPr>
          <w:rFonts w:ascii="Arial" w:hAnsi="Arial" w:cs="Arial"/>
        </w:rPr>
        <w:t>-</w:t>
      </w:r>
      <w:r w:rsidR="00E805C0" w:rsidRPr="00624AFE">
        <w:rPr>
          <w:rFonts w:ascii="Arial" w:hAnsi="Arial" w:cs="Arial"/>
        </w:rPr>
        <w:t>кдн</w:t>
      </w:r>
      <w:r w:rsidR="00354DE9" w:rsidRPr="00624AFE">
        <w:rPr>
          <w:rFonts w:ascii="Arial" w:hAnsi="Arial" w:cs="Arial"/>
        </w:rPr>
        <w:t xml:space="preserve">, </w:t>
      </w:r>
      <w:r w:rsidR="00E27B89" w:rsidRPr="00624AFE">
        <w:rPr>
          <w:rFonts w:ascii="Arial" w:hAnsi="Arial" w:cs="Arial"/>
        </w:rPr>
        <w:t>протокола внеочередного заседания Общественного совета при министерстве здравоохранения Красноярского края от 26.02.2020 года</w:t>
      </w:r>
      <w:r w:rsidR="00354DE9" w:rsidRPr="00624AFE">
        <w:rPr>
          <w:rFonts w:ascii="Arial" w:hAnsi="Arial" w:cs="Arial"/>
        </w:rPr>
        <w:t xml:space="preserve"> № 24</w:t>
      </w:r>
      <w:r w:rsidR="00E27B89" w:rsidRPr="00624AFE">
        <w:rPr>
          <w:rFonts w:ascii="Arial" w:hAnsi="Arial" w:cs="Arial"/>
        </w:rPr>
        <w:t xml:space="preserve">,  </w:t>
      </w:r>
      <w:r w:rsidRPr="00624AFE">
        <w:rPr>
          <w:rFonts w:ascii="Arial" w:hAnsi="Arial" w:cs="Arial"/>
        </w:rPr>
        <w:t xml:space="preserve"> с целью </w:t>
      </w:r>
      <w:r w:rsidRPr="00624AFE">
        <w:rPr>
          <w:rFonts w:ascii="Arial" w:hAnsi="Arial" w:cs="Arial"/>
          <w:color w:val="000000"/>
          <w:shd w:val="clear" w:color="auto" w:fill="FFFFFF"/>
        </w:rPr>
        <w:t>комплексног</w:t>
      </w:r>
      <w:r w:rsidR="00986ABC" w:rsidRPr="00624AFE">
        <w:rPr>
          <w:rFonts w:ascii="Arial" w:hAnsi="Arial" w:cs="Arial"/>
          <w:color w:val="000000"/>
          <w:shd w:val="clear" w:color="auto" w:fill="FFFFFF"/>
        </w:rPr>
        <w:t xml:space="preserve">о, программно-целевого подхода </w:t>
      </w:r>
      <w:r w:rsidRPr="00624AFE">
        <w:rPr>
          <w:rFonts w:ascii="Arial" w:hAnsi="Arial" w:cs="Arial"/>
          <w:color w:val="000000"/>
          <w:shd w:val="clear" w:color="auto" w:fill="FFFFFF"/>
        </w:rPr>
        <w:t>к управлению и координации деятельности субъектов системы профилактики, укрепления межведомственного взаимодействия</w:t>
      </w:r>
      <w:r w:rsidRPr="00624AFE">
        <w:rPr>
          <w:rFonts w:ascii="Arial" w:hAnsi="Arial" w:cs="Arial"/>
        </w:rPr>
        <w:t>, а также руководствуясь Уставом Пировского муниципального округа, ПОСТАНОВЛЯЮ:</w:t>
      </w:r>
    </w:p>
    <w:p w:rsidR="002D04C2" w:rsidRPr="00624AFE" w:rsidRDefault="003412D5" w:rsidP="00E805C0">
      <w:pPr>
        <w:pStyle w:val="a9"/>
        <w:numPr>
          <w:ilvl w:val="0"/>
          <w:numId w:val="19"/>
        </w:numPr>
        <w:ind w:left="0" w:firstLine="555"/>
        <w:jc w:val="both"/>
        <w:rPr>
          <w:rFonts w:ascii="Arial" w:hAnsi="Arial" w:cs="Arial"/>
          <w:lang w:val="x-none" w:eastAsia="ar-SA"/>
        </w:rPr>
      </w:pPr>
      <w:r w:rsidRPr="00624AFE">
        <w:rPr>
          <w:rFonts w:ascii="Arial" w:hAnsi="Arial" w:cs="Arial"/>
          <w:lang w:eastAsia="ar-SA"/>
        </w:rPr>
        <w:t>Утвердить Программу профилактики безнадзорности и правонарушений несовершеннолетних на территории Пировского муниципального округа на 2024-2026 гг. (</w:t>
      </w:r>
      <w:r w:rsidRPr="00624AFE">
        <w:rPr>
          <w:rFonts w:ascii="Arial" w:hAnsi="Arial" w:cs="Arial"/>
        </w:rPr>
        <w:t>согласно приложению № 1</w:t>
      </w:r>
      <w:r w:rsidRPr="00624AFE">
        <w:rPr>
          <w:rFonts w:ascii="Arial" w:hAnsi="Arial" w:cs="Arial"/>
          <w:lang w:eastAsia="ar-SA"/>
        </w:rPr>
        <w:t>).</w:t>
      </w:r>
      <w:r w:rsidRPr="00624AFE">
        <w:rPr>
          <w:rFonts w:ascii="Arial" w:hAnsi="Arial" w:cs="Arial"/>
          <w:lang w:val="x-none" w:eastAsia="ar-SA"/>
        </w:rPr>
        <w:t xml:space="preserve"> </w:t>
      </w:r>
    </w:p>
    <w:p w:rsidR="003412D5" w:rsidRPr="00624AFE" w:rsidRDefault="002D04C2" w:rsidP="00E805C0">
      <w:pPr>
        <w:pStyle w:val="a9"/>
        <w:numPr>
          <w:ilvl w:val="0"/>
          <w:numId w:val="19"/>
        </w:numPr>
        <w:ind w:left="0" w:firstLine="555"/>
        <w:jc w:val="both"/>
        <w:rPr>
          <w:rFonts w:ascii="Arial" w:hAnsi="Arial" w:cs="Arial"/>
          <w:lang w:val="x-none" w:eastAsia="ar-SA"/>
        </w:rPr>
      </w:pPr>
      <w:r w:rsidRPr="00624AFE">
        <w:rPr>
          <w:rFonts w:ascii="Arial" w:hAnsi="Arial" w:cs="Arial"/>
          <w:lang w:eastAsia="ar-SA"/>
        </w:rPr>
        <w:t>Признать утратившим силу</w:t>
      </w:r>
      <w:r w:rsidR="003412D5" w:rsidRPr="00624AFE">
        <w:rPr>
          <w:rFonts w:ascii="Arial" w:hAnsi="Arial" w:cs="Arial"/>
          <w:lang w:val="x-none" w:eastAsia="ar-SA"/>
        </w:rPr>
        <w:t xml:space="preserve"> </w:t>
      </w:r>
      <w:r w:rsidRPr="00624AFE">
        <w:rPr>
          <w:rFonts w:ascii="Arial" w:hAnsi="Arial" w:cs="Arial"/>
          <w:lang w:eastAsia="ar-SA"/>
        </w:rPr>
        <w:t xml:space="preserve">постановление администрации Пировского муниципального округа от </w:t>
      </w:r>
      <w:r w:rsidR="00354DE9" w:rsidRPr="00624AFE">
        <w:rPr>
          <w:rFonts w:ascii="Arial" w:hAnsi="Arial" w:cs="Arial"/>
          <w:lang w:eastAsia="ar-SA"/>
        </w:rPr>
        <w:t>«26» мая 2021 года №287-п «Об утверждении Программы профилактики безнадзорности и правонарушений несовершеннолетних на территории Пировского муниципального округа на 2021-2023 года</w:t>
      </w:r>
      <w:r w:rsidRPr="00624AFE">
        <w:rPr>
          <w:rFonts w:ascii="Arial" w:hAnsi="Arial" w:cs="Arial"/>
          <w:lang w:eastAsia="ar-SA"/>
        </w:rPr>
        <w:t>».</w:t>
      </w:r>
    </w:p>
    <w:p w:rsidR="003412D5" w:rsidRPr="00624AFE" w:rsidRDefault="003412D5" w:rsidP="00E805C0">
      <w:pPr>
        <w:pStyle w:val="a9"/>
        <w:numPr>
          <w:ilvl w:val="0"/>
          <w:numId w:val="19"/>
        </w:numPr>
        <w:ind w:left="0" w:firstLine="555"/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 xml:space="preserve">Контроль за исполнением настоящего постановления возложить на заместителя главы Пировского муниципального округа по социальным вопросам - начальника отдела образования администрации Пировского муниципального округа </w:t>
      </w:r>
      <w:proofErr w:type="spellStart"/>
      <w:r w:rsidRPr="00624AFE">
        <w:rPr>
          <w:rFonts w:ascii="Arial" w:hAnsi="Arial" w:cs="Arial"/>
        </w:rPr>
        <w:t>Тимербулатова</w:t>
      </w:r>
      <w:proofErr w:type="spellEnd"/>
      <w:r w:rsidRPr="00624AFE">
        <w:rPr>
          <w:rFonts w:ascii="Arial" w:hAnsi="Arial" w:cs="Arial"/>
        </w:rPr>
        <w:t xml:space="preserve"> И.Г.</w:t>
      </w:r>
    </w:p>
    <w:p w:rsidR="003412D5" w:rsidRPr="00624AFE" w:rsidRDefault="003412D5" w:rsidP="00E805C0">
      <w:pPr>
        <w:pStyle w:val="a9"/>
        <w:numPr>
          <w:ilvl w:val="0"/>
          <w:numId w:val="19"/>
        </w:numPr>
        <w:ind w:left="0" w:firstLine="555"/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>Постановление вступает в силу после официального опубликования в районной газете «Заря».</w:t>
      </w:r>
    </w:p>
    <w:p w:rsidR="003412D5" w:rsidRPr="00624AFE" w:rsidRDefault="003412D5" w:rsidP="003412D5">
      <w:pPr>
        <w:jc w:val="both"/>
        <w:rPr>
          <w:rFonts w:ascii="Arial" w:hAnsi="Arial" w:cs="Arial"/>
        </w:rPr>
      </w:pPr>
    </w:p>
    <w:p w:rsidR="003412D5" w:rsidRPr="00624AFE" w:rsidRDefault="003412D5" w:rsidP="003412D5">
      <w:pPr>
        <w:spacing w:after="1" w:line="220" w:lineRule="atLeast"/>
        <w:outlineLvl w:val="0"/>
        <w:rPr>
          <w:rFonts w:ascii="Arial" w:eastAsia="Calibri" w:hAnsi="Arial" w:cs="Arial"/>
          <w:color w:val="000000"/>
          <w:lang w:eastAsia="en-US"/>
        </w:rPr>
      </w:pPr>
    </w:p>
    <w:p w:rsidR="003412D5" w:rsidRPr="00624AFE" w:rsidRDefault="003412D5" w:rsidP="003412D5">
      <w:pPr>
        <w:spacing w:after="1" w:line="220" w:lineRule="atLeast"/>
        <w:outlineLvl w:val="0"/>
        <w:rPr>
          <w:rFonts w:ascii="Arial" w:eastAsia="Calibri" w:hAnsi="Arial" w:cs="Arial"/>
          <w:color w:val="000000"/>
          <w:lang w:eastAsia="en-US"/>
        </w:rPr>
      </w:pPr>
      <w:r w:rsidRPr="00624AFE">
        <w:rPr>
          <w:rFonts w:ascii="Arial" w:eastAsia="Calibri" w:hAnsi="Arial" w:cs="Arial"/>
          <w:color w:val="000000"/>
          <w:lang w:eastAsia="en-US"/>
        </w:rPr>
        <w:t xml:space="preserve">Глава Пировского                                                                                </w:t>
      </w:r>
      <w:proofErr w:type="spellStart"/>
      <w:r w:rsidRPr="00624AFE">
        <w:rPr>
          <w:rFonts w:ascii="Arial" w:eastAsia="Calibri" w:hAnsi="Arial" w:cs="Arial"/>
          <w:color w:val="000000"/>
          <w:lang w:eastAsia="en-US"/>
        </w:rPr>
        <w:t>А.И.Евсеев</w:t>
      </w:r>
      <w:proofErr w:type="spellEnd"/>
    </w:p>
    <w:p w:rsidR="003412D5" w:rsidRPr="00624AFE" w:rsidRDefault="003412D5" w:rsidP="00354DE9">
      <w:pPr>
        <w:spacing w:after="1" w:line="220" w:lineRule="atLeast"/>
        <w:outlineLvl w:val="0"/>
        <w:rPr>
          <w:rFonts w:ascii="Arial" w:eastAsia="Calibri" w:hAnsi="Arial" w:cs="Arial"/>
          <w:lang w:eastAsia="en-US"/>
        </w:rPr>
      </w:pPr>
      <w:r w:rsidRPr="00624AFE">
        <w:rPr>
          <w:rFonts w:ascii="Arial" w:eastAsia="Calibri" w:hAnsi="Arial" w:cs="Arial"/>
          <w:color w:val="000000"/>
          <w:lang w:eastAsia="en-US"/>
        </w:rPr>
        <w:t xml:space="preserve">муниципального округа                                                                     </w:t>
      </w:r>
    </w:p>
    <w:p w:rsidR="003412D5" w:rsidRPr="00624AFE" w:rsidRDefault="00754130" w:rsidP="003412D5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624AFE">
        <w:rPr>
          <w:rFonts w:ascii="Arial" w:hAnsi="Arial" w:cs="Arial"/>
          <w:b w:val="0"/>
        </w:rPr>
        <w:t xml:space="preserve">              </w:t>
      </w:r>
      <w:r w:rsidR="003412D5" w:rsidRPr="00624AFE">
        <w:rPr>
          <w:rFonts w:ascii="Arial" w:hAnsi="Arial" w:cs="Arial"/>
          <w:b w:val="0"/>
        </w:rPr>
        <w:t xml:space="preserve">              </w:t>
      </w:r>
    </w:p>
    <w:p w:rsidR="0041174E" w:rsidRPr="00624AFE" w:rsidRDefault="003412D5" w:rsidP="0041174E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624AFE">
        <w:rPr>
          <w:rFonts w:ascii="Arial" w:hAnsi="Arial" w:cs="Arial"/>
          <w:b w:val="0"/>
        </w:rPr>
        <w:t xml:space="preserve">                                </w:t>
      </w:r>
      <w:r w:rsidR="001F402D" w:rsidRPr="00624AFE">
        <w:rPr>
          <w:rFonts w:ascii="Arial" w:hAnsi="Arial" w:cs="Arial"/>
          <w:b w:val="0"/>
        </w:rPr>
        <w:t xml:space="preserve">    </w:t>
      </w:r>
      <w:r w:rsidR="00D222C8" w:rsidRPr="00624AFE">
        <w:rPr>
          <w:rFonts w:ascii="Arial" w:hAnsi="Arial" w:cs="Arial"/>
          <w:b w:val="0"/>
        </w:rPr>
        <w:t xml:space="preserve"> </w:t>
      </w:r>
      <w:r w:rsidR="0041174E" w:rsidRPr="00624AFE">
        <w:rPr>
          <w:rFonts w:ascii="Arial" w:hAnsi="Arial" w:cs="Arial"/>
          <w:b w:val="0"/>
        </w:rPr>
        <w:t>Приложение</w:t>
      </w:r>
      <w:r w:rsidR="00F1234C" w:rsidRPr="00624AFE">
        <w:rPr>
          <w:rFonts w:ascii="Arial" w:hAnsi="Arial" w:cs="Arial"/>
          <w:b w:val="0"/>
        </w:rPr>
        <w:t xml:space="preserve"> к</w:t>
      </w:r>
    </w:p>
    <w:p w:rsidR="0041174E" w:rsidRPr="00624AFE" w:rsidRDefault="0041174E" w:rsidP="0041174E">
      <w:pPr>
        <w:pStyle w:val="ConsPlusTitle"/>
        <w:widowControl/>
        <w:rPr>
          <w:rFonts w:ascii="Arial" w:hAnsi="Arial" w:cs="Arial"/>
          <w:b w:val="0"/>
        </w:rPr>
      </w:pPr>
      <w:r w:rsidRPr="00624AFE">
        <w:rPr>
          <w:rFonts w:ascii="Arial" w:hAnsi="Arial" w:cs="Arial"/>
          <w:b w:val="0"/>
        </w:rPr>
        <w:t xml:space="preserve">                                                                        </w:t>
      </w:r>
      <w:r w:rsidR="001F402D" w:rsidRPr="00624AFE">
        <w:rPr>
          <w:rFonts w:ascii="Arial" w:hAnsi="Arial" w:cs="Arial"/>
          <w:b w:val="0"/>
        </w:rPr>
        <w:t xml:space="preserve">              постановлению администрации</w:t>
      </w:r>
      <w:r w:rsidRPr="00624AFE">
        <w:rPr>
          <w:rFonts w:ascii="Arial" w:hAnsi="Arial" w:cs="Arial"/>
          <w:b w:val="0"/>
        </w:rPr>
        <w:t xml:space="preserve">                         </w:t>
      </w:r>
    </w:p>
    <w:p w:rsidR="0041174E" w:rsidRPr="00624AFE" w:rsidRDefault="0041174E" w:rsidP="0041174E">
      <w:pPr>
        <w:pStyle w:val="ConsPlusTitle"/>
        <w:widowControl/>
        <w:rPr>
          <w:rFonts w:ascii="Arial" w:hAnsi="Arial" w:cs="Arial"/>
          <w:b w:val="0"/>
        </w:rPr>
      </w:pPr>
      <w:r w:rsidRPr="00624AFE">
        <w:rPr>
          <w:rFonts w:ascii="Arial" w:hAnsi="Arial" w:cs="Arial"/>
          <w:b w:val="0"/>
        </w:rPr>
        <w:t xml:space="preserve">                       </w:t>
      </w:r>
      <w:r w:rsidR="00754130" w:rsidRPr="00624AFE">
        <w:rPr>
          <w:rFonts w:ascii="Arial" w:hAnsi="Arial" w:cs="Arial"/>
          <w:b w:val="0"/>
        </w:rPr>
        <w:t xml:space="preserve">                                     </w:t>
      </w:r>
      <w:r w:rsidR="001F402D" w:rsidRPr="00624AFE">
        <w:rPr>
          <w:rFonts w:ascii="Arial" w:hAnsi="Arial" w:cs="Arial"/>
          <w:b w:val="0"/>
        </w:rPr>
        <w:t xml:space="preserve">                         </w:t>
      </w:r>
      <w:r w:rsidR="00F1234C" w:rsidRPr="00624AFE">
        <w:rPr>
          <w:rFonts w:ascii="Arial" w:hAnsi="Arial" w:cs="Arial"/>
          <w:b w:val="0"/>
        </w:rPr>
        <w:t xml:space="preserve"> </w:t>
      </w:r>
      <w:r w:rsidR="001F402D" w:rsidRPr="00624AFE">
        <w:rPr>
          <w:rFonts w:ascii="Arial" w:hAnsi="Arial" w:cs="Arial"/>
          <w:b w:val="0"/>
        </w:rPr>
        <w:t>Пировского муниципального округа</w:t>
      </w:r>
    </w:p>
    <w:p w:rsidR="0041174E" w:rsidRPr="00624AFE" w:rsidRDefault="0041174E" w:rsidP="0041174E">
      <w:pPr>
        <w:pStyle w:val="ConsPlusTitle"/>
        <w:widowControl/>
        <w:rPr>
          <w:rFonts w:ascii="Arial" w:hAnsi="Arial" w:cs="Arial"/>
          <w:b w:val="0"/>
        </w:rPr>
      </w:pPr>
      <w:r w:rsidRPr="00624AFE">
        <w:rPr>
          <w:rFonts w:ascii="Arial" w:hAnsi="Arial" w:cs="Arial"/>
          <w:b w:val="0"/>
        </w:rPr>
        <w:t xml:space="preserve">                          </w:t>
      </w:r>
      <w:r w:rsidR="00754130" w:rsidRPr="00624AFE">
        <w:rPr>
          <w:rFonts w:ascii="Arial" w:hAnsi="Arial" w:cs="Arial"/>
          <w:b w:val="0"/>
        </w:rPr>
        <w:t xml:space="preserve">                                  </w:t>
      </w:r>
      <w:r w:rsidR="001F402D" w:rsidRPr="00624AFE">
        <w:rPr>
          <w:rFonts w:ascii="Arial" w:hAnsi="Arial" w:cs="Arial"/>
          <w:b w:val="0"/>
        </w:rPr>
        <w:t xml:space="preserve">                            от </w:t>
      </w:r>
      <w:r w:rsidR="00624AFE" w:rsidRPr="00624AFE">
        <w:rPr>
          <w:rFonts w:ascii="Arial" w:hAnsi="Arial" w:cs="Arial"/>
          <w:b w:val="0"/>
        </w:rPr>
        <w:t>18.12.</w:t>
      </w:r>
      <w:r w:rsidR="00164A4F" w:rsidRPr="00624AFE">
        <w:rPr>
          <w:rFonts w:ascii="Arial" w:hAnsi="Arial" w:cs="Arial"/>
          <w:b w:val="0"/>
        </w:rPr>
        <w:t xml:space="preserve">2023 </w:t>
      </w:r>
      <w:r w:rsidR="00602E9D" w:rsidRPr="00624AFE">
        <w:rPr>
          <w:rFonts w:ascii="Arial" w:hAnsi="Arial" w:cs="Arial"/>
          <w:b w:val="0"/>
        </w:rPr>
        <w:t>г. №</w:t>
      </w:r>
      <w:r w:rsidR="00624AFE" w:rsidRPr="00624AFE">
        <w:rPr>
          <w:rFonts w:ascii="Arial" w:hAnsi="Arial" w:cs="Arial"/>
          <w:b w:val="0"/>
        </w:rPr>
        <w:t>544-п</w:t>
      </w:r>
    </w:p>
    <w:p w:rsidR="0041174E" w:rsidRPr="00624AFE" w:rsidRDefault="0041174E" w:rsidP="00600E4F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41174E" w:rsidRPr="00624AFE" w:rsidRDefault="0041174E" w:rsidP="00600E4F">
      <w:pPr>
        <w:pStyle w:val="ConsPlusTitle"/>
        <w:widowControl/>
        <w:jc w:val="center"/>
        <w:rPr>
          <w:rFonts w:ascii="Arial" w:hAnsi="Arial" w:cs="Arial"/>
        </w:rPr>
      </w:pPr>
      <w:r w:rsidRPr="00624AFE">
        <w:rPr>
          <w:rFonts w:ascii="Arial" w:hAnsi="Arial" w:cs="Arial"/>
        </w:rPr>
        <w:lastRenderedPageBreak/>
        <w:t xml:space="preserve">ПАСПОРТ </w:t>
      </w:r>
    </w:p>
    <w:p w:rsidR="0041174E" w:rsidRPr="00624AFE" w:rsidRDefault="0041174E" w:rsidP="00600E4F">
      <w:pPr>
        <w:pStyle w:val="ConsPlusTitle"/>
        <w:widowControl/>
        <w:jc w:val="center"/>
        <w:rPr>
          <w:rFonts w:ascii="Arial" w:hAnsi="Arial" w:cs="Arial"/>
        </w:rPr>
      </w:pPr>
      <w:r w:rsidRPr="00624AFE">
        <w:rPr>
          <w:rFonts w:ascii="Arial" w:hAnsi="Arial" w:cs="Arial"/>
        </w:rPr>
        <w:t>муниципальной программы</w:t>
      </w:r>
    </w:p>
    <w:p w:rsidR="0041174E" w:rsidRPr="00624AFE" w:rsidRDefault="0041174E" w:rsidP="00600E4F">
      <w:pPr>
        <w:pStyle w:val="ConsPlusTitle"/>
        <w:widowControl/>
        <w:jc w:val="center"/>
        <w:rPr>
          <w:rFonts w:ascii="Arial" w:hAnsi="Arial" w:cs="Arial"/>
        </w:rPr>
      </w:pPr>
      <w:r w:rsidRPr="00624AFE">
        <w:rPr>
          <w:rFonts w:ascii="Arial" w:hAnsi="Arial" w:cs="Arial"/>
        </w:rPr>
        <w:t xml:space="preserve"> «Профилактика безнадзорности и </w:t>
      </w:r>
      <w:r w:rsidR="001F402D" w:rsidRPr="00624AFE">
        <w:rPr>
          <w:rFonts w:ascii="Arial" w:hAnsi="Arial" w:cs="Arial"/>
        </w:rPr>
        <w:t>правонарушений несовершеннолетних</w:t>
      </w:r>
      <w:r w:rsidRPr="00624AFE">
        <w:rPr>
          <w:rFonts w:ascii="Arial" w:hAnsi="Arial" w:cs="Arial"/>
        </w:rPr>
        <w:t xml:space="preserve"> </w:t>
      </w:r>
    </w:p>
    <w:p w:rsidR="00600E4F" w:rsidRPr="00624AFE" w:rsidRDefault="00602E9D" w:rsidP="00600E4F">
      <w:pPr>
        <w:pStyle w:val="ConsPlusTitle"/>
        <w:widowControl/>
        <w:jc w:val="center"/>
        <w:rPr>
          <w:rFonts w:ascii="Arial" w:hAnsi="Arial" w:cs="Arial"/>
        </w:rPr>
      </w:pPr>
      <w:r w:rsidRPr="00624AFE">
        <w:rPr>
          <w:rFonts w:ascii="Arial" w:hAnsi="Arial" w:cs="Arial"/>
        </w:rPr>
        <w:t>на 2024-2026</w:t>
      </w:r>
      <w:r w:rsidR="0041174E" w:rsidRPr="00624AFE">
        <w:rPr>
          <w:rFonts w:ascii="Arial" w:hAnsi="Arial" w:cs="Arial"/>
        </w:rPr>
        <w:t xml:space="preserve"> годы»</w:t>
      </w:r>
    </w:p>
    <w:p w:rsidR="00600E4F" w:rsidRPr="00624AFE" w:rsidRDefault="00600E4F" w:rsidP="00600E4F">
      <w:pPr>
        <w:pStyle w:val="a5"/>
        <w:rPr>
          <w:rFonts w:ascii="Arial" w:hAnsi="Arial" w:cs="Arial"/>
          <w:b w:val="0"/>
          <w:sz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6948"/>
      </w:tblGrid>
      <w:tr w:rsidR="00600E4F" w:rsidRPr="00624AFE" w:rsidTr="00996389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4F" w:rsidRPr="00624AFE" w:rsidRDefault="00600E4F" w:rsidP="003646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24AFE">
              <w:rPr>
                <w:rFonts w:ascii="Arial" w:hAnsi="Arial" w:cs="Arial"/>
                <w:b w:val="0"/>
                <w:sz w:val="24"/>
                <w:lang w:eastAsia="en-US"/>
              </w:rPr>
              <w:t xml:space="preserve">Наименование </w:t>
            </w:r>
            <w:r w:rsidR="009B7ABC" w:rsidRPr="00624AFE">
              <w:rPr>
                <w:rFonts w:ascii="Arial" w:hAnsi="Arial" w:cs="Arial"/>
                <w:b w:val="0"/>
                <w:sz w:val="24"/>
                <w:lang w:eastAsia="en-US"/>
              </w:rPr>
              <w:t>П</w:t>
            </w:r>
            <w:r w:rsidRPr="00624AFE">
              <w:rPr>
                <w:rFonts w:ascii="Arial" w:hAnsi="Arial" w:cs="Arial"/>
                <w:b w:val="0"/>
                <w:sz w:val="24"/>
                <w:lang w:eastAsia="en-US"/>
              </w:rPr>
              <w:t>рограммы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4F" w:rsidRPr="00624AFE" w:rsidRDefault="0041174E" w:rsidP="0041174E">
            <w:pPr>
              <w:pStyle w:val="ConsPlusTitle"/>
              <w:jc w:val="both"/>
              <w:rPr>
                <w:rFonts w:ascii="Arial" w:hAnsi="Arial" w:cs="Arial"/>
                <w:b w:val="0"/>
              </w:rPr>
            </w:pPr>
            <w:r w:rsidRPr="00624AFE">
              <w:rPr>
                <w:rFonts w:ascii="Arial" w:hAnsi="Arial" w:cs="Arial"/>
                <w:b w:val="0"/>
                <w:lang w:eastAsia="en-US"/>
              </w:rPr>
              <w:t xml:space="preserve">«Профилактика безнадзорности и </w:t>
            </w:r>
            <w:r w:rsidR="001F402D" w:rsidRPr="00624AFE">
              <w:rPr>
                <w:rFonts w:ascii="Arial" w:hAnsi="Arial" w:cs="Arial"/>
                <w:b w:val="0"/>
                <w:lang w:eastAsia="en-US"/>
              </w:rPr>
              <w:t>правонарушений несовершеннолетних</w:t>
            </w:r>
            <w:r w:rsidR="00602E9D" w:rsidRPr="00624AFE">
              <w:rPr>
                <w:rFonts w:ascii="Arial" w:hAnsi="Arial" w:cs="Arial"/>
                <w:b w:val="0"/>
                <w:lang w:eastAsia="en-US"/>
              </w:rPr>
              <w:t xml:space="preserve"> на 2024-2026</w:t>
            </w:r>
            <w:r w:rsidRPr="00624AFE">
              <w:rPr>
                <w:rFonts w:ascii="Arial" w:hAnsi="Arial" w:cs="Arial"/>
                <w:b w:val="0"/>
                <w:lang w:eastAsia="en-US"/>
              </w:rPr>
              <w:t xml:space="preserve"> годы»</w:t>
            </w:r>
            <w:r w:rsidR="00F1234C" w:rsidRPr="00624AFE">
              <w:rPr>
                <w:rFonts w:ascii="Arial" w:hAnsi="Arial" w:cs="Arial"/>
                <w:b w:val="0"/>
                <w:lang w:eastAsia="en-US"/>
              </w:rPr>
              <w:t xml:space="preserve"> </w:t>
            </w:r>
            <w:r w:rsidR="00600E4F" w:rsidRPr="00624AFE">
              <w:rPr>
                <w:rFonts w:ascii="Arial" w:hAnsi="Arial" w:cs="Arial"/>
                <w:b w:val="0"/>
              </w:rPr>
              <w:t>(далее</w:t>
            </w:r>
            <w:r w:rsidR="00F1234C" w:rsidRPr="00624AFE">
              <w:rPr>
                <w:rFonts w:ascii="Arial" w:hAnsi="Arial" w:cs="Arial"/>
                <w:b w:val="0"/>
              </w:rPr>
              <w:t xml:space="preserve"> -</w:t>
            </w:r>
            <w:r w:rsidR="00600E4F" w:rsidRPr="00624AFE">
              <w:rPr>
                <w:rFonts w:ascii="Arial" w:hAnsi="Arial" w:cs="Arial"/>
                <w:b w:val="0"/>
              </w:rPr>
              <w:t xml:space="preserve"> Программа)</w:t>
            </w:r>
          </w:p>
          <w:p w:rsidR="00600E4F" w:rsidRPr="00624AFE" w:rsidRDefault="00600E4F" w:rsidP="002E227A">
            <w:pPr>
              <w:pStyle w:val="a5"/>
              <w:jc w:val="both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</w:tc>
      </w:tr>
      <w:tr w:rsidR="009B7ABC" w:rsidRPr="00624AFE" w:rsidTr="00996389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C" w:rsidRPr="00624AFE" w:rsidRDefault="009B7ABC" w:rsidP="003646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24AFE">
              <w:rPr>
                <w:rFonts w:ascii="Arial" w:hAnsi="Arial" w:cs="Arial"/>
                <w:b w:val="0"/>
                <w:sz w:val="24"/>
              </w:rPr>
              <w:t>Основание для разработки Программы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C" w:rsidRPr="00624AFE" w:rsidRDefault="009B7ABC" w:rsidP="009B7ABC">
            <w:pPr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 xml:space="preserve">Федеральный Закон от 24.06.1999 № 120-ФЗ «Об основах системы профилактики безнадзорности и правонарушений несовершеннолетних»; </w:t>
            </w:r>
          </w:p>
          <w:p w:rsidR="009B7ABC" w:rsidRPr="00624AFE" w:rsidRDefault="009B7ABC" w:rsidP="00440A4F">
            <w:pPr>
              <w:suppressAutoHyphens/>
              <w:outlineLvl w:val="1"/>
              <w:rPr>
                <w:rFonts w:ascii="Arial" w:hAnsi="Arial" w:cs="Arial"/>
                <w:lang w:eastAsia="ar-SA"/>
              </w:rPr>
            </w:pPr>
            <w:r w:rsidRPr="00624AFE">
              <w:rPr>
                <w:rFonts w:ascii="Arial" w:hAnsi="Arial" w:cs="Arial"/>
                <w:lang w:eastAsia="ar-SA"/>
              </w:rPr>
              <w:t>Закон Красноярского края от 31.10.2002 № 4-608 «О системе профилактики безнадзорности и правонарушений несовершеннолетних».</w:t>
            </w:r>
          </w:p>
        </w:tc>
      </w:tr>
      <w:tr w:rsidR="00F1234C" w:rsidRPr="00624AFE" w:rsidTr="00996389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4C" w:rsidRPr="00624AFE" w:rsidRDefault="00F1234C" w:rsidP="003646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24AFE">
              <w:rPr>
                <w:rFonts w:ascii="Arial" w:hAnsi="Arial" w:cs="Arial"/>
                <w:b w:val="0"/>
                <w:sz w:val="24"/>
                <w:lang w:eastAsia="en-US"/>
              </w:rPr>
              <w:t>Заказчик Программы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4C" w:rsidRPr="00624AFE" w:rsidRDefault="00F1234C" w:rsidP="001F402D">
            <w:pPr>
              <w:pStyle w:val="a5"/>
              <w:jc w:val="both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24AFE">
              <w:rPr>
                <w:rFonts w:ascii="Arial" w:hAnsi="Arial" w:cs="Arial"/>
                <w:b w:val="0"/>
                <w:sz w:val="24"/>
                <w:lang w:eastAsia="en-US"/>
              </w:rPr>
              <w:t xml:space="preserve">Администрация </w:t>
            </w:r>
            <w:r w:rsidR="001F402D" w:rsidRPr="00624AFE">
              <w:rPr>
                <w:rFonts w:ascii="Arial" w:hAnsi="Arial" w:cs="Arial"/>
                <w:b w:val="0"/>
                <w:sz w:val="24"/>
                <w:lang w:eastAsia="en-US"/>
              </w:rPr>
              <w:t>Пировского муниципального округа</w:t>
            </w:r>
          </w:p>
        </w:tc>
      </w:tr>
      <w:tr w:rsidR="0041174E" w:rsidRPr="00624AFE" w:rsidTr="00996389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E" w:rsidRPr="00624AFE" w:rsidRDefault="0041174E" w:rsidP="003646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24AFE">
              <w:rPr>
                <w:rFonts w:ascii="Arial" w:hAnsi="Arial" w:cs="Arial"/>
                <w:b w:val="0"/>
                <w:sz w:val="24"/>
                <w:lang w:eastAsia="en-US"/>
              </w:rPr>
              <w:t>Ответственный исполнитель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E" w:rsidRPr="00624AFE" w:rsidRDefault="0041174E" w:rsidP="001F402D">
            <w:pPr>
              <w:pStyle w:val="a5"/>
              <w:jc w:val="both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24AFE">
              <w:rPr>
                <w:rFonts w:ascii="Arial" w:hAnsi="Arial" w:cs="Arial"/>
                <w:b w:val="0"/>
                <w:sz w:val="24"/>
                <w:lang w:eastAsia="en-US"/>
              </w:rPr>
              <w:t xml:space="preserve">Комиссия по делам несовершеннолетних и защите их </w:t>
            </w:r>
            <w:r w:rsidR="001F402D" w:rsidRPr="00624AFE">
              <w:rPr>
                <w:rFonts w:ascii="Arial" w:hAnsi="Arial" w:cs="Arial"/>
                <w:b w:val="0"/>
                <w:sz w:val="24"/>
                <w:lang w:eastAsia="en-US"/>
              </w:rPr>
              <w:t>прав Пировского муниципального округа</w:t>
            </w:r>
            <w:r w:rsidRPr="00624AFE">
              <w:rPr>
                <w:rFonts w:ascii="Arial" w:hAnsi="Arial" w:cs="Arial"/>
                <w:b w:val="0"/>
                <w:sz w:val="24"/>
                <w:lang w:eastAsia="en-US"/>
              </w:rPr>
              <w:t xml:space="preserve"> Красноярского края</w:t>
            </w:r>
          </w:p>
        </w:tc>
      </w:tr>
      <w:tr w:rsidR="00600E4F" w:rsidRPr="00624AFE" w:rsidTr="00996389">
        <w:trPr>
          <w:trHeight w:val="273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BC" w:rsidRPr="00624AFE" w:rsidRDefault="009B7ABC" w:rsidP="0036467A">
            <w:pPr>
              <w:rPr>
                <w:rFonts w:ascii="Arial" w:hAnsi="Arial" w:cs="Arial"/>
                <w:lang w:eastAsia="en-US"/>
              </w:rPr>
            </w:pPr>
            <w:r w:rsidRPr="00624AFE">
              <w:rPr>
                <w:rFonts w:ascii="Arial" w:hAnsi="Arial" w:cs="Arial"/>
                <w:lang w:eastAsia="en-US"/>
              </w:rPr>
              <w:t>Исполнители</w:t>
            </w:r>
          </w:p>
          <w:p w:rsidR="00600E4F" w:rsidRPr="00624AFE" w:rsidRDefault="009B7ABC" w:rsidP="0036467A">
            <w:pPr>
              <w:rPr>
                <w:rFonts w:ascii="Arial" w:hAnsi="Arial" w:cs="Arial"/>
                <w:lang w:eastAsia="en-US"/>
              </w:rPr>
            </w:pPr>
            <w:r w:rsidRPr="00624AFE">
              <w:rPr>
                <w:rFonts w:ascii="Arial" w:hAnsi="Arial" w:cs="Arial"/>
                <w:lang w:eastAsia="en-US"/>
              </w:rPr>
              <w:t>П</w:t>
            </w:r>
            <w:r w:rsidR="0041174E" w:rsidRPr="00624AFE">
              <w:rPr>
                <w:rFonts w:ascii="Arial" w:hAnsi="Arial" w:cs="Arial"/>
                <w:lang w:eastAsia="en-US"/>
              </w:rPr>
              <w:t>рограммы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4C" w:rsidRPr="00624AFE" w:rsidRDefault="00F1234C" w:rsidP="002E22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24AFE">
              <w:rPr>
                <w:rFonts w:ascii="Arial" w:hAnsi="Arial" w:cs="Arial"/>
                <w:b w:val="0"/>
                <w:sz w:val="24"/>
                <w:lang w:eastAsia="en-US"/>
              </w:rPr>
              <w:t>Органы и учреждения, входящие в систему профилактики:</w:t>
            </w:r>
          </w:p>
          <w:p w:rsidR="000918B5" w:rsidRPr="00624AFE" w:rsidRDefault="00F1234C" w:rsidP="002E22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24AFE">
              <w:rPr>
                <w:rFonts w:ascii="Arial" w:hAnsi="Arial" w:cs="Arial"/>
                <w:b w:val="0"/>
                <w:sz w:val="24"/>
                <w:lang w:eastAsia="en-US"/>
              </w:rPr>
              <w:t xml:space="preserve">- </w:t>
            </w:r>
            <w:r w:rsidR="00600E4F" w:rsidRPr="00624AFE">
              <w:rPr>
                <w:rFonts w:ascii="Arial" w:hAnsi="Arial" w:cs="Arial"/>
                <w:b w:val="0"/>
                <w:sz w:val="24"/>
                <w:lang w:eastAsia="en-US"/>
              </w:rPr>
              <w:t>Комиссия по делам несовершеннолет</w:t>
            </w:r>
            <w:r w:rsidR="002E227A" w:rsidRPr="00624AFE">
              <w:rPr>
                <w:rFonts w:ascii="Arial" w:hAnsi="Arial" w:cs="Arial"/>
                <w:b w:val="0"/>
                <w:sz w:val="24"/>
                <w:lang w:eastAsia="en-US"/>
              </w:rPr>
              <w:t xml:space="preserve">них и защите их </w:t>
            </w:r>
            <w:r w:rsidR="001F402D" w:rsidRPr="00624AFE">
              <w:rPr>
                <w:rFonts w:ascii="Arial" w:hAnsi="Arial" w:cs="Arial"/>
                <w:b w:val="0"/>
                <w:sz w:val="24"/>
                <w:lang w:eastAsia="en-US"/>
              </w:rPr>
              <w:t>прав Пировского муниципального округа Красноярского</w:t>
            </w:r>
            <w:r w:rsidR="002E227A" w:rsidRPr="00624AFE">
              <w:rPr>
                <w:rFonts w:ascii="Arial" w:hAnsi="Arial" w:cs="Arial"/>
                <w:b w:val="0"/>
                <w:sz w:val="24"/>
                <w:lang w:eastAsia="en-US"/>
              </w:rPr>
              <w:t xml:space="preserve"> края</w:t>
            </w:r>
            <w:r w:rsidR="000918B5" w:rsidRPr="00624AFE">
              <w:rPr>
                <w:rFonts w:ascii="Arial" w:hAnsi="Arial" w:cs="Arial"/>
                <w:b w:val="0"/>
                <w:sz w:val="24"/>
                <w:lang w:eastAsia="en-US"/>
              </w:rPr>
              <w:t>;</w:t>
            </w:r>
            <w:r w:rsidRPr="00624AFE">
              <w:rPr>
                <w:rFonts w:ascii="Arial" w:hAnsi="Arial" w:cs="Arial"/>
                <w:b w:val="0"/>
                <w:sz w:val="24"/>
                <w:lang w:eastAsia="en-US"/>
              </w:rPr>
              <w:t xml:space="preserve"> </w:t>
            </w:r>
          </w:p>
          <w:p w:rsidR="00C771D1" w:rsidRPr="00624AFE" w:rsidRDefault="00F1234C" w:rsidP="002E22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24AFE">
              <w:rPr>
                <w:rFonts w:ascii="Arial" w:hAnsi="Arial" w:cs="Arial"/>
                <w:b w:val="0"/>
                <w:sz w:val="24"/>
                <w:lang w:eastAsia="en-US"/>
              </w:rPr>
              <w:t xml:space="preserve">- </w:t>
            </w:r>
            <w:r w:rsidR="001F402D" w:rsidRPr="00624AFE">
              <w:rPr>
                <w:rFonts w:ascii="Arial" w:eastAsia="Arial Unicode MS" w:hAnsi="Arial" w:cs="Arial"/>
                <w:b w:val="0"/>
                <w:sz w:val="24"/>
                <w:lang w:eastAsia="ar-SA"/>
              </w:rPr>
              <w:t>Отдел образования администрации Пировского муниципального округа;</w:t>
            </w:r>
          </w:p>
          <w:p w:rsidR="00600E4F" w:rsidRPr="00624AFE" w:rsidRDefault="00F1234C" w:rsidP="002E22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24AFE">
              <w:rPr>
                <w:rFonts w:ascii="Arial" w:hAnsi="Arial" w:cs="Arial"/>
                <w:b w:val="0"/>
                <w:sz w:val="24"/>
                <w:lang w:eastAsia="en-US"/>
              </w:rPr>
              <w:t xml:space="preserve"> - </w:t>
            </w:r>
            <w:r w:rsidR="000918B5" w:rsidRPr="00624AFE">
              <w:rPr>
                <w:rFonts w:ascii="Arial" w:hAnsi="Arial" w:cs="Arial"/>
                <w:b w:val="0"/>
                <w:sz w:val="24"/>
                <w:shd w:val="clear" w:color="auto" w:fill="F7F7F7"/>
              </w:rPr>
              <w:t>Отдел образования администрации Пировского муниципального округа исполняющий функции опеки и попечительства;</w:t>
            </w:r>
          </w:p>
          <w:p w:rsidR="000918B5" w:rsidRPr="00624AFE" w:rsidRDefault="00F1234C" w:rsidP="000918B5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624AFE">
              <w:rPr>
                <w:rFonts w:ascii="Arial" w:hAnsi="Arial" w:cs="Arial"/>
                <w:b/>
                <w:lang w:eastAsia="en-US"/>
              </w:rPr>
              <w:t xml:space="preserve">- </w:t>
            </w:r>
            <w:r w:rsidR="000918B5" w:rsidRPr="00624AFE">
              <w:rPr>
                <w:rFonts w:ascii="Arial" w:hAnsi="Arial" w:cs="Arial"/>
                <w:lang w:eastAsia="ar-SA"/>
              </w:rPr>
              <w:t xml:space="preserve">Отдел культуры, спорта, туризма и молодежной политики администрации Пировского муниципального округа; </w:t>
            </w:r>
          </w:p>
          <w:p w:rsidR="00600E4F" w:rsidRPr="00624AFE" w:rsidRDefault="00F1234C" w:rsidP="002E22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24AFE">
              <w:rPr>
                <w:rFonts w:ascii="Arial" w:hAnsi="Arial" w:cs="Arial"/>
                <w:b w:val="0"/>
                <w:sz w:val="24"/>
                <w:lang w:eastAsia="en-US"/>
              </w:rPr>
              <w:t xml:space="preserve">- </w:t>
            </w:r>
            <w:r w:rsidR="00600E4F" w:rsidRPr="00624AFE">
              <w:rPr>
                <w:rFonts w:ascii="Arial" w:hAnsi="Arial" w:cs="Arial"/>
                <w:b w:val="0"/>
                <w:sz w:val="24"/>
                <w:lang w:eastAsia="en-US"/>
              </w:rPr>
              <w:t>МБУ</w:t>
            </w:r>
            <w:r w:rsidR="002E227A" w:rsidRPr="00624AFE">
              <w:rPr>
                <w:rFonts w:ascii="Arial" w:hAnsi="Arial" w:cs="Arial"/>
                <w:b w:val="0"/>
                <w:sz w:val="24"/>
                <w:lang w:eastAsia="en-US"/>
              </w:rPr>
              <w:t xml:space="preserve"> </w:t>
            </w:r>
            <w:r w:rsidR="000918B5" w:rsidRPr="00624AFE">
              <w:rPr>
                <w:rFonts w:ascii="Arial" w:hAnsi="Arial" w:cs="Arial"/>
                <w:b w:val="0"/>
                <w:sz w:val="24"/>
                <w:lang w:eastAsia="en-US"/>
              </w:rPr>
              <w:t>МЦ</w:t>
            </w:r>
            <w:r w:rsidR="00600E4F" w:rsidRPr="00624AFE">
              <w:rPr>
                <w:rFonts w:ascii="Arial" w:hAnsi="Arial" w:cs="Arial"/>
                <w:b w:val="0"/>
                <w:sz w:val="24"/>
                <w:lang w:eastAsia="en-US"/>
              </w:rPr>
              <w:t xml:space="preserve"> «</w:t>
            </w:r>
            <w:r w:rsidR="000918B5" w:rsidRPr="00624AFE">
              <w:rPr>
                <w:rFonts w:ascii="Arial" w:hAnsi="Arial" w:cs="Arial"/>
                <w:b w:val="0"/>
                <w:sz w:val="24"/>
                <w:lang w:eastAsia="en-US"/>
              </w:rPr>
              <w:t>Инициатива</w:t>
            </w:r>
            <w:r w:rsidR="00600E4F" w:rsidRPr="00624AFE">
              <w:rPr>
                <w:rFonts w:ascii="Arial" w:hAnsi="Arial" w:cs="Arial"/>
                <w:b w:val="0"/>
                <w:sz w:val="24"/>
                <w:lang w:eastAsia="en-US"/>
              </w:rPr>
              <w:t>»</w:t>
            </w:r>
            <w:r w:rsidR="000918B5" w:rsidRPr="00624AFE">
              <w:rPr>
                <w:rFonts w:ascii="Arial" w:hAnsi="Arial" w:cs="Arial"/>
                <w:b w:val="0"/>
                <w:sz w:val="24"/>
                <w:lang w:eastAsia="en-US"/>
              </w:rPr>
              <w:t>;</w:t>
            </w:r>
          </w:p>
          <w:p w:rsidR="00600E4F" w:rsidRPr="00624AFE" w:rsidRDefault="00F1234C" w:rsidP="002E22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24AFE">
              <w:rPr>
                <w:rFonts w:ascii="Arial" w:hAnsi="Arial" w:cs="Arial"/>
                <w:b w:val="0"/>
                <w:sz w:val="24"/>
                <w:lang w:eastAsia="en-US"/>
              </w:rPr>
              <w:t xml:space="preserve">- </w:t>
            </w:r>
            <w:r w:rsidR="002E227A" w:rsidRPr="00624AFE">
              <w:rPr>
                <w:rFonts w:ascii="Arial" w:hAnsi="Arial" w:cs="Arial"/>
                <w:b w:val="0"/>
                <w:sz w:val="24"/>
                <w:lang w:eastAsia="en-US"/>
              </w:rPr>
              <w:t>М</w:t>
            </w:r>
            <w:r w:rsidR="00996389" w:rsidRPr="00624AFE">
              <w:rPr>
                <w:rFonts w:ascii="Arial" w:hAnsi="Arial" w:cs="Arial"/>
                <w:b w:val="0"/>
                <w:sz w:val="24"/>
                <w:lang w:eastAsia="en-US"/>
              </w:rPr>
              <w:t xml:space="preserve">ежмуниципальный </w:t>
            </w:r>
            <w:r w:rsidR="000918B5" w:rsidRPr="00624AFE">
              <w:rPr>
                <w:rFonts w:ascii="Arial" w:hAnsi="Arial" w:cs="Arial"/>
                <w:b w:val="0"/>
                <w:sz w:val="24"/>
                <w:lang w:eastAsia="en-US"/>
              </w:rPr>
              <w:t>отдел МВД</w:t>
            </w:r>
            <w:r w:rsidR="002E227A" w:rsidRPr="00624AFE">
              <w:rPr>
                <w:rFonts w:ascii="Arial" w:hAnsi="Arial" w:cs="Arial"/>
                <w:b w:val="0"/>
                <w:sz w:val="24"/>
                <w:lang w:eastAsia="en-US"/>
              </w:rPr>
              <w:t xml:space="preserve">   </w:t>
            </w:r>
            <w:r w:rsidR="000918B5" w:rsidRPr="00624AFE">
              <w:rPr>
                <w:rFonts w:ascii="Arial" w:hAnsi="Arial" w:cs="Arial"/>
                <w:b w:val="0"/>
                <w:sz w:val="24"/>
                <w:lang w:eastAsia="en-US"/>
              </w:rPr>
              <w:t>России «</w:t>
            </w:r>
            <w:proofErr w:type="spellStart"/>
            <w:r w:rsidR="000918B5" w:rsidRPr="00624AFE">
              <w:rPr>
                <w:rFonts w:ascii="Arial" w:hAnsi="Arial" w:cs="Arial"/>
                <w:b w:val="0"/>
                <w:sz w:val="24"/>
                <w:lang w:eastAsia="en-US"/>
              </w:rPr>
              <w:t>Казачинский</w:t>
            </w:r>
            <w:proofErr w:type="spellEnd"/>
            <w:r w:rsidR="002E227A" w:rsidRPr="00624AFE">
              <w:rPr>
                <w:rFonts w:ascii="Arial" w:hAnsi="Arial" w:cs="Arial"/>
                <w:b w:val="0"/>
                <w:sz w:val="24"/>
                <w:lang w:eastAsia="en-US"/>
              </w:rPr>
              <w:t>»</w:t>
            </w:r>
            <w:r w:rsidR="00600E4F" w:rsidRPr="00624AFE">
              <w:rPr>
                <w:rFonts w:ascii="Arial" w:hAnsi="Arial" w:cs="Arial"/>
                <w:b w:val="0"/>
                <w:sz w:val="24"/>
                <w:lang w:eastAsia="en-US"/>
              </w:rPr>
              <w:t>;</w:t>
            </w:r>
          </w:p>
          <w:p w:rsidR="00600E4F" w:rsidRPr="00624AFE" w:rsidRDefault="009B7ABC" w:rsidP="002E22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24AFE">
              <w:rPr>
                <w:rFonts w:ascii="Arial" w:hAnsi="Arial" w:cs="Arial"/>
                <w:b w:val="0"/>
                <w:sz w:val="24"/>
                <w:lang w:eastAsia="en-US"/>
              </w:rPr>
              <w:t xml:space="preserve">- </w:t>
            </w:r>
            <w:r w:rsidR="00600E4F" w:rsidRPr="00624AFE">
              <w:rPr>
                <w:rFonts w:ascii="Arial" w:hAnsi="Arial" w:cs="Arial"/>
                <w:b w:val="0"/>
                <w:sz w:val="24"/>
                <w:lang w:eastAsia="en-US"/>
              </w:rPr>
              <w:t>КГБУ СО «Комплексный центр социального о</w:t>
            </w:r>
            <w:r w:rsidR="002E227A" w:rsidRPr="00624AFE">
              <w:rPr>
                <w:rFonts w:ascii="Arial" w:hAnsi="Arial" w:cs="Arial"/>
                <w:b w:val="0"/>
                <w:sz w:val="24"/>
                <w:lang w:eastAsia="en-US"/>
              </w:rPr>
              <w:t>бслуживания населения «</w:t>
            </w:r>
            <w:proofErr w:type="spellStart"/>
            <w:r w:rsidR="000918B5" w:rsidRPr="00624AFE">
              <w:rPr>
                <w:rFonts w:ascii="Arial" w:hAnsi="Arial" w:cs="Arial"/>
                <w:b w:val="0"/>
                <w:sz w:val="24"/>
                <w:lang w:eastAsia="en-US"/>
              </w:rPr>
              <w:t>Пировский</w:t>
            </w:r>
            <w:proofErr w:type="spellEnd"/>
            <w:r w:rsidR="00600E4F" w:rsidRPr="00624AFE">
              <w:rPr>
                <w:rFonts w:ascii="Arial" w:hAnsi="Arial" w:cs="Arial"/>
                <w:b w:val="0"/>
                <w:sz w:val="24"/>
                <w:lang w:eastAsia="en-US"/>
              </w:rPr>
              <w:t>»</w:t>
            </w:r>
            <w:r w:rsidR="000918B5" w:rsidRPr="00624AFE">
              <w:rPr>
                <w:rFonts w:ascii="Arial" w:hAnsi="Arial" w:cs="Arial"/>
                <w:b w:val="0"/>
                <w:sz w:val="24"/>
                <w:lang w:eastAsia="en-US"/>
              </w:rPr>
              <w:t>;</w:t>
            </w:r>
          </w:p>
          <w:p w:rsidR="001877E7" w:rsidRPr="00624AFE" w:rsidRDefault="000918B5" w:rsidP="000918B5">
            <w:pPr>
              <w:jc w:val="both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  <w:b/>
                <w:lang w:eastAsia="en-US"/>
              </w:rPr>
              <w:t>-</w:t>
            </w:r>
            <w:r w:rsidRPr="00624AFE">
              <w:rPr>
                <w:rFonts w:ascii="Arial" w:hAnsi="Arial" w:cs="Arial"/>
              </w:rPr>
              <w:t>Территориальный отдел КГКУ «Управление социальной защиты населения по Пировскому району»</w:t>
            </w:r>
            <w:r w:rsidRPr="00624AFE">
              <w:rPr>
                <w:rFonts w:ascii="Arial" w:hAnsi="Arial" w:cs="Arial"/>
                <w:lang w:eastAsia="ar-SA"/>
              </w:rPr>
              <w:t xml:space="preserve">; </w:t>
            </w:r>
          </w:p>
          <w:p w:rsidR="000918B5" w:rsidRPr="00624AFE" w:rsidRDefault="009B7ABC" w:rsidP="000918B5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24AFE">
              <w:rPr>
                <w:rFonts w:ascii="Arial" w:hAnsi="Arial" w:cs="Arial"/>
                <w:b w:val="0"/>
                <w:sz w:val="24"/>
                <w:lang w:eastAsia="en-US"/>
              </w:rPr>
              <w:t xml:space="preserve">- </w:t>
            </w:r>
            <w:r w:rsidR="001877E7" w:rsidRPr="00624AFE">
              <w:rPr>
                <w:rFonts w:ascii="Arial" w:hAnsi="Arial" w:cs="Arial"/>
                <w:b w:val="0"/>
                <w:sz w:val="24"/>
                <w:lang w:eastAsia="en-US"/>
              </w:rPr>
              <w:t xml:space="preserve"> </w:t>
            </w:r>
            <w:r w:rsidR="002E227A" w:rsidRPr="00624AFE">
              <w:rPr>
                <w:rFonts w:ascii="Arial" w:hAnsi="Arial" w:cs="Arial"/>
                <w:b w:val="0"/>
                <w:sz w:val="24"/>
                <w:lang w:eastAsia="en-US"/>
              </w:rPr>
              <w:t>КГБУЗ «</w:t>
            </w:r>
            <w:proofErr w:type="spellStart"/>
            <w:r w:rsidR="000918B5" w:rsidRPr="00624AFE">
              <w:rPr>
                <w:rFonts w:ascii="Arial" w:hAnsi="Arial" w:cs="Arial"/>
                <w:b w:val="0"/>
                <w:sz w:val="24"/>
                <w:lang w:eastAsia="en-US"/>
              </w:rPr>
              <w:t>Пировская</w:t>
            </w:r>
            <w:proofErr w:type="spellEnd"/>
            <w:r w:rsidR="000918B5" w:rsidRPr="00624AFE">
              <w:rPr>
                <w:rFonts w:ascii="Arial" w:hAnsi="Arial" w:cs="Arial"/>
                <w:b w:val="0"/>
                <w:sz w:val="24"/>
                <w:lang w:eastAsia="en-US"/>
              </w:rPr>
              <w:t xml:space="preserve"> РБ»;</w:t>
            </w:r>
          </w:p>
          <w:p w:rsidR="00600E4F" w:rsidRPr="00624AFE" w:rsidRDefault="009B7ABC" w:rsidP="000918B5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24AFE">
              <w:rPr>
                <w:rFonts w:ascii="Arial" w:hAnsi="Arial" w:cs="Arial"/>
                <w:b w:val="0"/>
                <w:sz w:val="24"/>
                <w:lang w:eastAsia="en-US"/>
              </w:rPr>
              <w:t xml:space="preserve">- </w:t>
            </w:r>
            <w:r w:rsidR="000918B5" w:rsidRPr="00624AFE">
              <w:rPr>
                <w:rFonts w:ascii="Arial" w:eastAsia="Arial Unicode MS" w:hAnsi="Arial" w:cs="Arial"/>
                <w:b w:val="0"/>
                <w:sz w:val="24"/>
                <w:lang w:eastAsia="ar-SA"/>
              </w:rPr>
              <w:t>КГКУ «Центр занятости населения Пировского муниципального округа»;</w:t>
            </w:r>
          </w:p>
          <w:p w:rsidR="00602E9D" w:rsidRPr="00624AFE" w:rsidRDefault="009B7ABC" w:rsidP="00942317">
            <w:pPr>
              <w:pStyle w:val="2"/>
              <w:shd w:val="clear" w:color="auto" w:fill="FFFFFF"/>
              <w:spacing w:before="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24AFE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</w:t>
            </w:r>
            <w:r w:rsidR="001877E7" w:rsidRPr="00624AF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hyperlink r:id="rId9" w:history="1">
              <w:proofErr w:type="spellStart"/>
              <w:r w:rsidR="000918B5" w:rsidRPr="00624AFE">
                <w:rPr>
                  <w:rStyle w:val="af6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Лесосибирский</w:t>
              </w:r>
              <w:proofErr w:type="spellEnd"/>
              <w:r w:rsidR="000918B5" w:rsidRPr="00624AFE">
                <w:rPr>
                  <w:rStyle w:val="af6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МФ ФКУ УИИ ГУФСИН России по Красноярскому краю (дислокация с. Пировское)</w:t>
              </w:r>
            </w:hyperlink>
            <w:r w:rsidR="00942317" w:rsidRPr="00624AFE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</w:tc>
      </w:tr>
      <w:tr w:rsidR="00600E4F" w:rsidRPr="00624AFE" w:rsidTr="001877E7">
        <w:trPr>
          <w:trHeight w:val="1118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4F" w:rsidRPr="00624AFE" w:rsidRDefault="00600E4F" w:rsidP="003646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24AFE">
              <w:rPr>
                <w:rFonts w:ascii="Arial" w:hAnsi="Arial" w:cs="Arial"/>
                <w:b w:val="0"/>
                <w:sz w:val="24"/>
                <w:lang w:eastAsia="en-US"/>
              </w:rPr>
              <w:t>Цел</w:t>
            </w:r>
            <w:r w:rsidR="009B7ABC" w:rsidRPr="00624AFE">
              <w:rPr>
                <w:rFonts w:ascii="Arial" w:hAnsi="Arial" w:cs="Arial"/>
                <w:b w:val="0"/>
                <w:sz w:val="24"/>
                <w:lang w:eastAsia="en-US"/>
              </w:rPr>
              <w:t>ь</w:t>
            </w:r>
            <w:r w:rsidRPr="00624AFE">
              <w:rPr>
                <w:rFonts w:ascii="Arial" w:hAnsi="Arial" w:cs="Arial"/>
                <w:b w:val="0"/>
                <w:sz w:val="24"/>
                <w:lang w:eastAsia="en-US"/>
              </w:rPr>
              <w:t xml:space="preserve"> </w:t>
            </w:r>
            <w:r w:rsidR="009B7ABC" w:rsidRPr="00624AFE">
              <w:rPr>
                <w:rFonts w:ascii="Arial" w:hAnsi="Arial" w:cs="Arial"/>
                <w:b w:val="0"/>
                <w:sz w:val="24"/>
                <w:lang w:eastAsia="en-US"/>
              </w:rPr>
              <w:t>П</w:t>
            </w:r>
            <w:r w:rsidRPr="00624AFE">
              <w:rPr>
                <w:rFonts w:ascii="Arial" w:hAnsi="Arial" w:cs="Arial"/>
                <w:b w:val="0"/>
                <w:sz w:val="24"/>
                <w:lang w:eastAsia="en-US"/>
              </w:rPr>
              <w:t>рограммы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4F" w:rsidRPr="00624AFE" w:rsidRDefault="00600E4F" w:rsidP="001877E7">
            <w:pPr>
              <w:pStyle w:val="a5"/>
              <w:jc w:val="both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24AFE">
              <w:rPr>
                <w:rFonts w:ascii="Arial" w:hAnsi="Arial" w:cs="Arial"/>
                <w:b w:val="0"/>
                <w:sz w:val="24"/>
                <w:lang w:eastAsia="en-US"/>
              </w:rPr>
              <w:t xml:space="preserve">  </w:t>
            </w:r>
            <w:r w:rsidR="001877E7" w:rsidRPr="00624AFE">
              <w:rPr>
                <w:rFonts w:ascii="Arial" w:hAnsi="Arial" w:cs="Arial"/>
                <w:b w:val="0"/>
                <w:sz w:val="24"/>
                <w:lang w:eastAsia="en-US"/>
              </w:rPr>
              <w:t>К</w:t>
            </w:r>
            <w:r w:rsidR="001877E7" w:rsidRPr="00624AFE">
              <w:rPr>
                <w:rFonts w:ascii="Arial" w:eastAsia="Calibri" w:hAnsi="Arial" w:cs="Arial"/>
                <w:b w:val="0"/>
                <w:sz w:val="24"/>
                <w:lang w:eastAsia="en-US"/>
              </w:rPr>
              <w:t>омплексное</w:t>
            </w:r>
            <w:r w:rsidR="00602E9D" w:rsidRPr="00624AFE">
              <w:rPr>
                <w:rFonts w:ascii="Arial" w:eastAsia="Calibri" w:hAnsi="Arial" w:cs="Arial"/>
                <w:b w:val="0"/>
                <w:sz w:val="24"/>
                <w:lang w:eastAsia="en-US"/>
              </w:rPr>
              <w:t>, межведомственное</w:t>
            </w:r>
            <w:r w:rsidR="001877E7" w:rsidRPr="00624AFE">
              <w:rPr>
                <w:rFonts w:ascii="Arial" w:eastAsia="Calibri" w:hAnsi="Arial" w:cs="Arial"/>
                <w:b w:val="0"/>
                <w:sz w:val="24"/>
                <w:lang w:eastAsia="en-US"/>
              </w:rPr>
              <w:t xml:space="preserve"> решение </w:t>
            </w:r>
            <w:r w:rsidR="00602E9D" w:rsidRPr="00624AFE">
              <w:rPr>
                <w:rFonts w:ascii="Arial" w:eastAsia="Calibri" w:hAnsi="Arial" w:cs="Arial"/>
                <w:b w:val="0"/>
                <w:sz w:val="24"/>
                <w:lang w:eastAsia="en-US"/>
              </w:rPr>
              <w:t xml:space="preserve">вопросов </w:t>
            </w:r>
            <w:r w:rsidR="001877E7" w:rsidRPr="00624AFE">
              <w:rPr>
                <w:rFonts w:ascii="Arial" w:eastAsia="Calibri" w:hAnsi="Arial" w:cs="Arial"/>
                <w:b w:val="0"/>
                <w:sz w:val="24"/>
                <w:lang w:eastAsia="en-US"/>
              </w:rPr>
              <w:t>профила</w:t>
            </w:r>
            <w:r w:rsidR="00602E9D" w:rsidRPr="00624AFE">
              <w:rPr>
                <w:rFonts w:ascii="Arial" w:eastAsia="Calibri" w:hAnsi="Arial" w:cs="Arial"/>
                <w:b w:val="0"/>
                <w:sz w:val="24"/>
                <w:lang w:eastAsia="en-US"/>
              </w:rPr>
              <w:t xml:space="preserve">ктики безнадзорности, насилия, </w:t>
            </w:r>
            <w:r w:rsidR="001877E7" w:rsidRPr="00624AFE">
              <w:rPr>
                <w:rFonts w:ascii="Arial" w:eastAsia="Calibri" w:hAnsi="Arial" w:cs="Arial"/>
                <w:b w:val="0"/>
                <w:sz w:val="24"/>
                <w:lang w:eastAsia="en-US"/>
              </w:rPr>
              <w:t xml:space="preserve">жестокого обращения в </w:t>
            </w:r>
            <w:r w:rsidR="00602E9D" w:rsidRPr="00624AFE">
              <w:rPr>
                <w:rFonts w:ascii="Arial" w:eastAsia="Calibri" w:hAnsi="Arial" w:cs="Arial"/>
                <w:b w:val="0"/>
                <w:sz w:val="24"/>
                <w:lang w:eastAsia="en-US"/>
              </w:rPr>
              <w:t>отношении детей, правонарушений</w:t>
            </w:r>
            <w:r w:rsidR="001877E7" w:rsidRPr="00624AFE">
              <w:rPr>
                <w:rFonts w:ascii="Arial" w:eastAsia="Calibri" w:hAnsi="Arial" w:cs="Arial"/>
                <w:b w:val="0"/>
                <w:sz w:val="24"/>
                <w:lang w:eastAsia="en-US"/>
              </w:rPr>
              <w:t xml:space="preserve"> несовершеннолетних</w:t>
            </w:r>
            <w:r w:rsidR="001877E7" w:rsidRPr="00624AFE">
              <w:rPr>
                <w:rFonts w:ascii="Arial" w:eastAsia="Calibri" w:hAnsi="Arial" w:cs="Arial"/>
                <w:sz w:val="24"/>
                <w:lang w:eastAsia="en-US"/>
              </w:rPr>
              <w:t>.</w:t>
            </w:r>
          </w:p>
        </w:tc>
      </w:tr>
      <w:tr w:rsidR="00600E4F" w:rsidRPr="00624AFE" w:rsidTr="00996389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4F" w:rsidRPr="00624AFE" w:rsidRDefault="00600E4F" w:rsidP="003646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24AFE">
              <w:rPr>
                <w:rFonts w:ascii="Arial" w:hAnsi="Arial" w:cs="Arial"/>
                <w:b w:val="0"/>
                <w:sz w:val="24"/>
                <w:lang w:eastAsia="en-US"/>
              </w:rPr>
              <w:t>Задачи программы</w:t>
            </w:r>
          </w:p>
          <w:p w:rsidR="00600E4F" w:rsidRPr="00624AFE" w:rsidRDefault="00600E4F" w:rsidP="003646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2D" w:rsidRPr="00624AFE" w:rsidRDefault="00600E4F" w:rsidP="001877E7">
            <w:pPr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  <w:lang w:eastAsia="en-US"/>
              </w:rPr>
              <w:t xml:space="preserve"> </w:t>
            </w:r>
            <w:r w:rsidR="001877E7" w:rsidRPr="00624AFE">
              <w:rPr>
                <w:rFonts w:ascii="Arial" w:hAnsi="Arial" w:cs="Arial"/>
              </w:rPr>
              <w:t xml:space="preserve">1. </w:t>
            </w:r>
            <w:r w:rsidR="003A646C" w:rsidRPr="00624AFE">
              <w:rPr>
                <w:rFonts w:ascii="Arial" w:hAnsi="Arial" w:cs="Arial"/>
              </w:rPr>
              <w:t>Повышение эффективности</w:t>
            </w:r>
            <w:r w:rsidR="001877E7" w:rsidRPr="00624AFE">
              <w:rPr>
                <w:rFonts w:ascii="Arial" w:hAnsi="Arial" w:cs="Arial"/>
              </w:rPr>
              <w:t xml:space="preserve"> системы профилактики безнадзорности и правонарушений несовершеннолетних. </w:t>
            </w:r>
          </w:p>
          <w:p w:rsidR="001877E7" w:rsidRPr="00624AFE" w:rsidRDefault="001877E7" w:rsidP="001877E7">
            <w:pPr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 xml:space="preserve">2. </w:t>
            </w:r>
            <w:r w:rsidR="003A646C" w:rsidRPr="00624AFE">
              <w:rPr>
                <w:rFonts w:ascii="Arial" w:hAnsi="Arial" w:cs="Arial"/>
              </w:rPr>
              <w:t>Создание условий для повышения</w:t>
            </w:r>
            <w:r w:rsidRPr="00624AFE">
              <w:rPr>
                <w:rFonts w:ascii="Arial" w:hAnsi="Arial" w:cs="Arial"/>
              </w:rPr>
              <w:t xml:space="preserve"> ответственности родителей за воспитание детей, предупреждение социального сиротства, детской беспризорности и безнадзорности.</w:t>
            </w:r>
          </w:p>
          <w:p w:rsidR="001877E7" w:rsidRPr="00624AFE" w:rsidRDefault="001877E7" w:rsidP="001877E7">
            <w:pPr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 xml:space="preserve">3. </w:t>
            </w:r>
            <w:r w:rsidR="005E302D" w:rsidRPr="00624AFE">
              <w:rPr>
                <w:rFonts w:ascii="Arial" w:hAnsi="Arial" w:cs="Arial"/>
              </w:rPr>
              <w:t xml:space="preserve">Профилактика </w:t>
            </w:r>
            <w:r w:rsidR="00E14472" w:rsidRPr="00624AFE">
              <w:rPr>
                <w:rFonts w:ascii="Arial" w:hAnsi="Arial" w:cs="Arial"/>
              </w:rPr>
              <w:t xml:space="preserve">преступлений и административных </w:t>
            </w:r>
            <w:r w:rsidR="005E302D" w:rsidRPr="00624AFE">
              <w:rPr>
                <w:rFonts w:ascii="Arial" w:hAnsi="Arial" w:cs="Arial"/>
              </w:rPr>
              <w:t xml:space="preserve">правонарушений несовершеннолетних, в том числе </w:t>
            </w:r>
            <w:r w:rsidR="005E302D" w:rsidRPr="00624AFE">
              <w:rPr>
                <w:rFonts w:ascii="Arial" w:hAnsi="Arial" w:cs="Arial"/>
              </w:rPr>
              <w:lastRenderedPageBreak/>
              <w:t xml:space="preserve">повторных и групповых, укрепление системы по противодействию распространения алкоголизма, токсикомании и </w:t>
            </w:r>
            <w:r w:rsidR="00E14472" w:rsidRPr="00624AFE">
              <w:rPr>
                <w:rFonts w:ascii="Arial" w:hAnsi="Arial" w:cs="Arial"/>
              </w:rPr>
              <w:t>наркомании в подростковой среде, предупреждение суицидального поведения несовершеннолетних</w:t>
            </w:r>
          </w:p>
          <w:p w:rsidR="001877E7" w:rsidRPr="00624AFE" w:rsidRDefault="005E302D" w:rsidP="002E227A">
            <w:pPr>
              <w:pStyle w:val="ConsPlusCell"/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624AFE">
              <w:rPr>
                <w:sz w:val="24"/>
                <w:szCs w:val="24"/>
                <w:lang w:eastAsia="en-US"/>
              </w:rPr>
              <w:t>4. Создание условий для формирования у подростков позитивных жизненных установок, здорового образа жизни, вовлечения их в продуктивную, социально значимую</w:t>
            </w:r>
            <w:r w:rsidR="006231CD" w:rsidRPr="00624AFE">
              <w:rPr>
                <w:sz w:val="24"/>
                <w:szCs w:val="24"/>
                <w:lang w:eastAsia="en-US"/>
              </w:rPr>
              <w:t xml:space="preserve"> деятельность</w:t>
            </w:r>
            <w:r w:rsidRPr="00624AFE">
              <w:rPr>
                <w:sz w:val="24"/>
                <w:szCs w:val="24"/>
                <w:lang w:eastAsia="en-US"/>
              </w:rPr>
              <w:t>.</w:t>
            </w:r>
          </w:p>
          <w:p w:rsidR="00E527A0" w:rsidRPr="00624AFE" w:rsidRDefault="006231CD" w:rsidP="002E227A">
            <w:pPr>
              <w:pStyle w:val="a5"/>
              <w:jc w:val="both"/>
              <w:rPr>
                <w:rFonts w:ascii="Arial" w:hAnsi="Arial" w:cs="Arial"/>
                <w:b w:val="0"/>
                <w:bCs w:val="0"/>
                <w:color w:val="000000"/>
                <w:spacing w:val="-2"/>
                <w:sz w:val="24"/>
                <w:lang w:eastAsia="en-US"/>
              </w:rPr>
            </w:pPr>
            <w:r w:rsidRPr="00624AFE">
              <w:rPr>
                <w:rFonts w:ascii="Arial" w:hAnsi="Arial" w:cs="Arial"/>
                <w:b w:val="0"/>
                <w:bCs w:val="0"/>
                <w:color w:val="000000"/>
                <w:spacing w:val="-2"/>
                <w:sz w:val="24"/>
                <w:lang w:eastAsia="en-US"/>
              </w:rPr>
              <w:t>5</w:t>
            </w:r>
            <w:r w:rsidR="00E527A0" w:rsidRPr="00624AFE">
              <w:rPr>
                <w:rFonts w:ascii="Arial" w:hAnsi="Arial" w:cs="Arial"/>
                <w:b w:val="0"/>
                <w:bCs w:val="0"/>
                <w:color w:val="000000"/>
                <w:spacing w:val="-2"/>
                <w:sz w:val="24"/>
                <w:lang w:eastAsia="en-US"/>
              </w:rPr>
              <w:t xml:space="preserve">. Совершенствование имеющихся и внедрение новых технологий и методов профилактической работы с несовершеннолетними, </w:t>
            </w:r>
            <w:r w:rsidR="00E527A0" w:rsidRPr="00624AFE">
              <w:rPr>
                <w:rFonts w:ascii="Arial" w:hAnsi="Arial" w:cs="Arial"/>
                <w:b w:val="0"/>
                <w:bCs w:val="0"/>
                <w:color w:val="000000"/>
                <w:spacing w:val="-2"/>
                <w:sz w:val="24"/>
                <w:lang w:eastAsia="en-US"/>
              </w:rPr>
              <w:br/>
              <w:t>направленных на профилактику их противоправного поведения, обеспечение безопасности, в том числе информационной, социальную реабилитацию, адаптацию</w:t>
            </w:r>
            <w:r w:rsidR="00B705CF" w:rsidRPr="00624AFE">
              <w:rPr>
                <w:rFonts w:ascii="Arial" w:hAnsi="Arial" w:cs="Arial"/>
                <w:b w:val="0"/>
                <w:bCs w:val="0"/>
                <w:color w:val="000000"/>
                <w:spacing w:val="-2"/>
                <w:sz w:val="24"/>
                <w:lang w:eastAsia="en-US"/>
              </w:rPr>
              <w:t>.</w:t>
            </w:r>
          </w:p>
          <w:p w:rsidR="00367BAA" w:rsidRPr="00624AFE" w:rsidRDefault="00367BAA" w:rsidP="002E227A">
            <w:pPr>
              <w:pStyle w:val="a5"/>
              <w:jc w:val="both"/>
              <w:rPr>
                <w:rFonts w:ascii="Arial" w:hAnsi="Arial" w:cs="Arial"/>
                <w:b w:val="0"/>
                <w:bCs w:val="0"/>
                <w:color w:val="000000"/>
                <w:spacing w:val="-2"/>
                <w:sz w:val="24"/>
                <w:lang w:eastAsia="en-US"/>
              </w:rPr>
            </w:pPr>
            <w:r w:rsidRPr="00624AFE">
              <w:rPr>
                <w:rFonts w:ascii="Arial" w:hAnsi="Arial" w:cs="Arial"/>
                <w:b w:val="0"/>
                <w:bCs w:val="0"/>
                <w:color w:val="000000"/>
                <w:spacing w:val="-2"/>
                <w:sz w:val="24"/>
                <w:lang w:eastAsia="en-US"/>
              </w:rPr>
              <w:t xml:space="preserve">6. Принятие мер, направленных на </w:t>
            </w:r>
            <w:r w:rsidR="00D72869" w:rsidRPr="00624AFE">
              <w:rPr>
                <w:rFonts w:ascii="Arial" w:hAnsi="Arial" w:cs="Arial"/>
                <w:b w:val="0"/>
                <w:bCs w:val="0"/>
                <w:color w:val="000000"/>
                <w:spacing w:val="-2"/>
                <w:sz w:val="24"/>
                <w:lang w:eastAsia="en-US"/>
              </w:rPr>
              <w:t xml:space="preserve">повышение </w:t>
            </w:r>
            <w:r w:rsidR="00942317" w:rsidRPr="00624AFE">
              <w:rPr>
                <w:rFonts w:ascii="Arial" w:hAnsi="Arial" w:cs="Arial"/>
                <w:b w:val="0"/>
                <w:bCs w:val="0"/>
                <w:color w:val="000000"/>
                <w:spacing w:val="-2"/>
                <w:sz w:val="24"/>
                <w:lang w:eastAsia="en-US"/>
              </w:rPr>
              <w:t>доступности и</w:t>
            </w:r>
            <w:r w:rsidR="00D72869" w:rsidRPr="00624AFE">
              <w:rPr>
                <w:rFonts w:ascii="Arial" w:hAnsi="Arial" w:cs="Arial"/>
                <w:b w:val="0"/>
                <w:bCs w:val="0"/>
                <w:color w:val="000000"/>
                <w:spacing w:val="-2"/>
                <w:sz w:val="24"/>
                <w:lang w:eastAsia="en-US"/>
              </w:rPr>
              <w:t xml:space="preserve"> популя</w:t>
            </w:r>
            <w:r w:rsidRPr="00624AFE">
              <w:rPr>
                <w:rFonts w:ascii="Arial" w:hAnsi="Arial" w:cs="Arial"/>
                <w:b w:val="0"/>
                <w:bCs w:val="0"/>
                <w:color w:val="000000"/>
                <w:spacing w:val="-2"/>
                <w:sz w:val="24"/>
                <w:lang w:eastAsia="en-US"/>
              </w:rPr>
              <w:t>ризации туризма для детей школьного возраста и их родителей</w:t>
            </w:r>
            <w:r w:rsidR="00D72869" w:rsidRPr="00624AFE">
              <w:rPr>
                <w:rFonts w:ascii="Arial" w:hAnsi="Arial" w:cs="Arial"/>
                <w:b w:val="0"/>
                <w:bCs w:val="0"/>
                <w:color w:val="000000"/>
                <w:spacing w:val="-2"/>
                <w:sz w:val="24"/>
                <w:lang w:eastAsia="en-US"/>
              </w:rPr>
              <w:t>, воспитание патриотизма. Попул</w:t>
            </w:r>
            <w:r w:rsidRPr="00624AFE">
              <w:rPr>
                <w:rFonts w:ascii="Arial" w:hAnsi="Arial" w:cs="Arial"/>
                <w:b w:val="0"/>
                <w:bCs w:val="0"/>
                <w:color w:val="000000"/>
                <w:spacing w:val="-2"/>
                <w:sz w:val="24"/>
                <w:lang w:eastAsia="en-US"/>
              </w:rPr>
              <w:t>яр</w:t>
            </w:r>
            <w:r w:rsidR="00D72869" w:rsidRPr="00624AFE">
              <w:rPr>
                <w:rFonts w:ascii="Arial" w:hAnsi="Arial" w:cs="Arial"/>
                <w:b w:val="0"/>
                <w:bCs w:val="0"/>
                <w:color w:val="000000"/>
                <w:spacing w:val="-2"/>
                <w:sz w:val="24"/>
                <w:lang w:eastAsia="en-US"/>
              </w:rPr>
              <w:t>из</w:t>
            </w:r>
            <w:r w:rsidR="00DB4607" w:rsidRPr="00624AFE">
              <w:rPr>
                <w:rFonts w:ascii="Arial" w:hAnsi="Arial" w:cs="Arial"/>
                <w:b w:val="0"/>
                <w:bCs w:val="0"/>
                <w:color w:val="000000"/>
                <w:spacing w:val="-2"/>
                <w:sz w:val="24"/>
                <w:lang w:eastAsia="en-US"/>
              </w:rPr>
              <w:t>ация</w:t>
            </w:r>
            <w:r w:rsidR="00D72869" w:rsidRPr="00624AFE">
              <w:rPr>
                <w:rFonts w:ascii="Arial" w:hAnsi="Arial" w:cs="Arial"/>
                <w:b w:val="0"/>
                <w:bCs w:val="0"/>
                <w:color w:val="000000"/>
                <w:spacing w:val="-2"/>
                <w:sz w:val="24"/>
                <w:lang w:eastAsia="en-US"/>
              </w:rPr>
              <w:t xml:space="preserve"> </w:t>
            </w:r>
            <w:r w:rsidR="00067B3C" w:rsidRPr="00624AFE">
              <w:rPr>
                <w:rFonts w:ascii="Arial" w:hAnsi="Arial" w:cs="Arial"/>
                <w:b w:val="0"/>
                <w:bCs w:val="0"/>
                <w:color w:val="000000"/>
                <w:spacing w:val="-2"/>
                <w:sz w:val="24"/>
                <w:lang w:eastAsia="en-US"/>
              </w:rPr>
              <w:t xml:space="preserve">программы </w:t>
            </w:r>
            <w:r w:rsidR="00831284" w:rsidRPr="00624AFE">
              <w:rPr>
                <w:rFonts w:ascii="Arial" w:hAnsi="Arial" w:cs="Arial"/>
                <w:b w:val="0"/>
                <w:bCs w:val="0"/>
                <w:color w:val="000000"/>
                <w:spacing w:val="-2"/>
                <w:sz w:val="24"/>
                <w:lang w:eastAsia="en-US"/>
              </w:rPr>
              <w:t>«Пушкинская</w:t>
            </w:r>
            <w:r w:rsidR="00D72869" w:rsidRPr="00624AFE">
              <w:rPr>
                <w:rFonts w:ascii="Arial" w:hAnsi="Arial" w:cs="Arial"/>
                <w:b w:val="0"/>
                <w:bCs w:val="0"/>
                <w:color w:val="000000"/>
                <w:spacing w:val="-2"/>
                <w:sz w:val="24"/>
                <w:lang w:eastAsia="en-US"/>
              </w:rPr>
              <w:t xml:space="preserve"> карт</w:t>
            </w:r>
            <w:r w:rsidR="00831284" w:rsidRPr="00624AFE">
              <w:rPr>
                <w:rFonts w:ascii="Arial" w:hAnsi="Arial" w:cs="Arial"/>
                <w:b w:val="0"/>
                <w:bCs w:val="0"/>
                <w:color w:val="000000"/>
                <w:spacing w:val="-2"/>
                <w:sz w:val="24"/>
                <w:lang w:eastAsia="en-US"/>
              </w:rPr>
              <w:t>а</w:t>
            </w:r>
            <w:r w:rsidRPr="00624AFE">
              <w:rPr>
                <w:rFonts w:ascii="Arial" w:hAnsi="Arial" w:cs="Arial"/>
                <w:b w:val="0"/>
                <w:bCs w:val="0"/>
                <w:color w:val="000000"/>
                <w:spacing w:val="-2"/>
                <w:sz w:val="24"/>
                <w:lang w:eastAsia="en-US"/>
              </w:rPr>
              <w:t>»</w:t>
            </w:r>
          </w:p>
          <w:p w:rsidR="00E527A0" w:rsidRPr="00624AFE" w:rsidRDefault="00D72869" w:rsidP="00C001D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624AFE">
              <w:rPr>
                <w:rFonts w:ascii="Arial" w:hAnsi="Arial" w:cs="Arial"/>
                <w:color w:val="000000"/>
                <w:spacing w:val="-2"/>
                <w:lang w:eastAsia="en-US"/>
              </w:rPr>
              <w:t>7</w:t>
            </w:r>
            <w:r w:rsidR="00E96F67" w:rsidRPr="00624AFE">
              <w:rPr>
                <w:rFonts w:ascii="Arial" w:hAnsi="Arial" w:cs="Arial"/>
                <w:color w:val="000000"/>
                <w:spacing w:val="-2"/>
                <w:lang w:eastAsia="en-US"/>
              </w:rPr>
              <w:t xml:space="preserve">. </w:t>
            </w:r>
            <w:r w:rsidRPr="00624AFE">
              <w:rPr>
                <w:rFonts w:ascii="Arial" w:eastAsiaTheme="minorHAnsi" w:hAnsi="Arial" w:cs="Arial"/>
                <w:kern w:val="26"/>
                <w:lang w:eastAsia="en-US"/>
              </w:rPr>
              <w:t>Формированию нетерпимости в обществе и публичного порицания фактов жестокого обращения к детям.</w:t>
            </w:r>
          </w:p>
        </w:tc>
      </w:tr>
      <w:tr w:rsidR="00600E4F" w:rsidRPr="00624AFE" w:rsidTr="00996389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4F" w:rsidRPr="00624AFE" w:rsidRDefault="00942317" w:rsidP="003646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24AFE">
              <w:rPr>
                <w:rFonts w:ascii="Arial" w:hAnsi="Arial" w:cs="Arial"/>
                <w:b w:val="0"/>
                <w:sz w:val="24"/>
                <w:lang w:eastAsia="en-US"/>
              </w:rPr>
              <w:lastRenderedPageBreak/>
              <w:t>Срок реализации</w:t>
            </w:r>
            <w:r w:rsidR="00600E4F" w:rsidRPr="00624AFE">
              <w:rPr>
                <w:rFonts w:ascii="Arial" w:hAnsi="Arial" w:cs="Arial"/>
                <w:b w:val="0"/>
                <w:sz w:val="24"/>
                <w:lang w:eastAsia="en-US"/>
              </w:rPr>
              <w:t xml:space="preserve"> </w:t>
            </w:r>
            <w:r w:rsidR="0036467A" w:rsidRPr="00624AFE">
              <w:rPr>
                <w:rFonts w:ascii="Arial" w:hAnsi="Arial" w:cs="Arial"/>
                <w:b w:val="0"/>
                <w:sz w:val="24"/>
                <w:lang w:eastAsia="en-US"/>
              </w:rPr>
              <w:t>П</w:t>
            </w:r>
            <w:r w:rsidR="00600E4F" w:rsidRPr="00624AFE">
              <w:rPr>
                <w:rFonts w:ascii="Arial" w:hAnsi="Arial" w:cs="Arial"/>
                <w:b w:val="0"/>
                <w:sz w:val="24"/>
                <w:lang w:eastAsia="en-US"/>
              </w:rPr>
              <w:t>рограммы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4F" w:rsidRPr="00624AFE" w:rsidRDefault="00E14472" w:rsidP="002E22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24AFE">
              <w:rPr>
                <w:rFonts w:ascii="Arial" w:hAnsi="Arial" w:cs="Arial"/>
                <w:b w:val="0"/>
                <w:sz w:val="24"/>
                <w:lang w:eastAsia="en-US"/>
              </w:rPr>
              <w:t>2024-2026</w:t>
            </w:r>
            <w:r w:rsidR="00600E4F" w:rsidRPr="00624AFE">
              <w:rPr>
                <w:rFonts w:ascii="Arial" w:hAnsi="Arial" w:cs="Arial"/>
                <w:b w:val="0"/>
                <w:sz w:val="24"/>
                <w:lang w:eastAsia="en-US"/>
              </w:rPr>
              <w:t xml:space="preserve"> годы</w:t>
            </w:r>
          </w:p>
          <w:p w:rsidR="00600E4F" w:rsidRPr="00624AFE" w:rsidRDefault="00600E4F" w:rsidP="002E22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</w:tc>
      </w:tr>
      <w:tr w:rsidR="00600E4F" w:rsidRPr="00624AFE" w:rsidTr="00996389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4F" w:rsidRPr="00624AFE" w:rsidRDefault="00600E4F" w:rsidP="003646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24AFE">
              <w:rPr>
                <w:rFonts w:ascii="Arial" w:hAnsi="Arial" w:cs="Arial"/>
                <w:b w:val="0"/>
                <w:sz w:val="24"/>
                <w:lang w:eastAsia="en-US"/>
              </w:rPr>
              <w:t xml:space="preserve">Основные направления реализации </w:t>
            </w:r>
            <w:r w:rsidR="0036467A" w:rsidRPr="00624AFE">
              <w:rPr>
                <w:rFonts w:ascii="Arial" w:hAnsi="Arial" w:cs="Arial"/>
                <w:b w:val="0"/>
                <w:sz w:val="24"/>
                <w:lang w:eastAsia="en-US"/>
              </w:rPr>
              <w:t>П</w:t>
            </w:r>
            <w:r w:rsidRPr="00624AFE">
              <w:rPr>
                <w:rFonts w:ascii="Arial" w:hAnsi="Arial" w:cs="Arial"/>
                <w:b w:val="0"/>
                <w:sz w:val="24"/>
                <w:lang w:eastAsia="en-US"/>
              </w:rPr>
              <w:t>рограммы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4F" w:rsidRPr="00624AFE" w:rsidRDefault="00E14472" w:rsidP="002E227A">
            <w:pPr>
              <w:pStyle w:val="a5"/>
              <w:ind w:firstLine="370"/>
              <w:jc w:val="both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24AFE">
              <w:rPr>
                <w:rFonts w:ascii="Arial" w:hAnsi="Arial" w:cs="Arial"/>
                <w:b w:val="0"/>
                <w:sz w:val="24"/>
              </w:rPr>
              <w:t>Укрепление имеющихся и р</w:t>
            </w:r>
            <w:r w:rsidR="00C313DC" w:rsidRPr="00624AFE">
              <w:rPr>
                <w:rFonts w:ascii="Arial" w:hAnsi="Arial" w:cs="Arial"/>
                <w:b w:val="0"/>
                <w:sz w:val="24"/>
              </w:rPr>
              <w:t>азвитие новых форм работы по профилактике безнадзорности и правонарушений несовершеннолетних. Создание условий для обеспечения защиты прав детей, их социальной реабилитации и адаптации в обществе.</w:t>
            </w:r>
          </w:p>
        </w:tc>
      </w:tr>
      <w:tr w:rsidR="00600E4F" w:rsidRPr="00624AFE" w:rsidTr="00996389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4F" w:rsidRPr="00624AFE" w:rsidRDefault="00600E4F" w:rsidP="0036467A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24AFE">
              <w:rPr>
                <w:rFonts w:ascii="Arial" w:hAnsi="Arial" w:cs="Arial"/>
                <w:b w:val="0"/>
                <w:sz w:val="24"/>
                <w:lang w:eastAsia="en-US"/>
              </w:rPr>
              <w:t xml:space="preserve">Ожидаемые конечные результаты реализации </w:t>
            </w:r>
            <w:r w:rsidR="0036467A" w:rsidRPr="00624AFE">
              <w:rPr>
                <w:rFonts w:ascii="Arial" w:hAnsi="Arial" w:cs="Arial"/>
                <w:b w:val="0"/>
                <w:sz w:val="24"/>
                <w:lang w:eastAsia="en-US"/>
              </w:rPr>
              <w:t>П</w:t>
            </w:r>
            <w:r w:rsidRPr="00624AFE">
              <w:rPr>
                <w:rFonts w:ascii="Arial" w:hAnsi="Arial" w:cs="Arial"/>
                <w:b w:val="0"/>
                <w:sz w:val="24"/>
                <w:lang w:eastAsia="en-US"/>
              </w:rPr>
              <w:t>рограммы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7A" w:rsidRPr="00624AFE" w:rsidRDefault="00600E4F" w:rsidP="003A64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624AFE">
              <w:rPr>
                <w:sz w:val="24"/>
                <w:szCs w:val="24"/>
                <w:lang w:eastAsia="en-US"/>
              </w:rPr>
              <w:t>Реализация   Программы   приведет   к    следующим</w:t>
            </w:r>
            <w:r w:rsidRPr="00624AFE">
              <w:rPr>
                <w:sz w:val="24"/>
                <w:szCs w:val="24"/>
                <w:lang w:eastAsia="en-US"/>
              </w:rPr>
              <w:br/>
            </w:r>
            <w:r w:rsidR="00C001D4" w:rsidRPr="00624AFE">
              <w:rPr>
                <w:sz w:val="24"/>
                <w:szCs w:val="24"/>
                <w:lang w:eastAsia="en-US"/>
              </w:rPr>
              <w:t xml:space="preserve">результатам:  </w:t>
            </w:r>
            <w:r w:rsidRPr="00624AFE">
              <w:rPr>
                <w:sz w:val="24"/>
                <w:szCs w:val="24"/>
                <w:lang w:eastAsia="en-US"/>
              </w:rPr>
              <w:t xml:space="preserve">                            </w:t>
            </w:r>
            <w:r w:rsidRPr="00624AFE">
              <w:rPr>
                <w:sz w:val="24"/>
                <w:szCs w:val="24"/>
                <w:lang w:eastAsia="en-US"/>
              </w:rPr>
              <w:br/>
            </w:r>
            <w:r w:rsidR="0036467A" w:rsidRPr="00624AFE">
              <w:rPr>
                <w:sz w:val="24"/>
                <w:szCs w:val="24"/>
              </w:rPr>
              <w:t>-</w:t>
            </w:r>
            <w:r w:rsidR="00942317" w:rsidRPr="00624AFE">
              <w:rPr>
                <w:sz w:val="24"/>
                <w:szCs w:val="24"/>
              </w:rPr>
              <w:t xml:space="preserve"> </w:t>
            </w:r>
            <w:r w:rsidR="00E14472" w:rsidRPr="00624AFE">
              <w:rPr>
                <w:sz w:val="24"/>
                <w:szCs w:val="24"/>
              </w:rPr>
              <w:t>снижению числа</w:t>
            </w:r>
            <w:r w:rsidR="0036467A" w:rsidRPr="00624AFE">
              <w:rPr>
                <w:sz w:val="24"/>
                <w:szCs w:val="24"/>
              </w:rPr>
              <w:t xml:space="preserve"> преступлений,</w:t>
            </w:r>
            <w:r w:rsidR="00E14472" w:rsidRPr="00624AFE">
              <w:rPr>
                <w:sz w:val="24"/>
                <w:szCs w:val="24"/>
              </w:rPr>
              <w:t xml:space="preserve"> административных правонарушений,</w:t>
            </w:r>
            <w:r w:rsidR="0036467A" w:rsidRPr="00624AFE">
              <w:rPr>
                <w:sz w:val="24"/>
                <w:szCs w:val="24"/>
              </w:rPr>
              <w:t xml:space="preserve"> совершаемых несовершеннолетними</w:t>
            </w:r>
            <w:r w:rsidR="00E14472" w:rsidRPr="00624AFE">
              <w:rPr>
                <w:sz w:val="24"/>
                <w:szCs w:val="24"/>
              </w:rPr>
              <w:t xml:space="preserve"> и в отношении них;</w:t>
            </w:r>
            <w:r w:rsidR="00031FFF" w:rsidRPr="00624AFE">
              <w:rPr>
                <w:sz w:val="24"/>
                <w:szCs w:val="24"/>
              </w:rPr>
              <w:t xml:space="preserve"> снижение количества  ООД, совершенных несовершеннолетними, не достигшими возраста уголовной ответственности</w:t>
            </w:r>
          </w:p>
          <w:p w:rsidR="003A646C" w:rsidRPr="00624AFE" w:rsidRDefault="003A646C" w:rsidP="003A6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 xml:space="preserve"> - </w:t>
            </w:r>
            <w:r w:rsidR="0036467A" w:rsidRPr="00624AFE">
              <w:rPr>
                <w:rFonts w:ascii="Arial" w:hAnsi="Arial" w:cs="Arial"/>
              </w:rPr>
              <w:t xml:space="preserve">снижение количества несовершеннолетних, </w:t>
            </w:r>
            <w:r w:rsidR="00E14472" w:rsidRPr="00624AFE">
              <w:rPr>
                <w:rFonts w:ascii="Arial" w:hAnsi="Arial" w:cs="Arial"/>
              </w:rPr>
              <w:t>употребляющих ПАВ</w:t>
            </w:r>
            <w:r w:rsidR="00E96F67" w:rsidRPr="00624AFE">
              <w:rPr>
                <w:rFonts w:ascii="Arial" w:hAnsi="Arial" w:cs="Arial"/>
              </w:rPr>
              <w:t xml:space="preserve"> и совер</w:t>
            </w:r>
            <w:r w:rsidR="00E14472" w:rsidRPr="00624AFE">
              <w:rPr>
                <w:rFonts w:ascii="Arial" w:hAnsi="Arial" w:cs="Arial"/>
              </w:rPr>
              <w:t>шающих преступления в состоянии опьянения;</w:t>
            </w:r>
          </w:p>
          <w:p w:rsidR="00600E4F" w:rsidRPr="00624AFE" w:rsidRDefault="00E96F67" w:rsidP="003A6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 xml:space="preserve">  - </w:t>
            </w:r>
            <w:r w:rsidR="00031FFF" w:rsidRPr="00624AFE">
              <w:rPr>
                <w:rFonts w:ascii="Arial" w:hAnsi="Arial" w:cs="Arial"/>
              </w:rPr>
              <w:t xml:space="preserve">сведение к минимуму </w:t>
            </w:r>
            <w:r w:rsidR="0036467A" w:rsidRPr="00624AFE">
              <w:rPr>
                <w:rFonts w:ascii="Arial" w:hAnsi="Arial" w:cs="Arial"/>
              </w:rPr>
              <w:t>случаев жестокого обращения с детьми</w:t>
            </w:r>
            <w:r w:rsidR="003A646C" w:rsidRPr="00624AFE">
              <w:rPr>
                <w:rFonts w:ascii="Arial" w:hAnsi="Arial" w:cs="Arial"/>
              </w:rPr>
              <w:t>;</w:t>
            </w:r>
            <w:r w:rsidR="0036467A" w:rsidRPr="00624AFE">
              <w:rPr>
                <w:rFonts w:ascii="Arial" w:hAnsi="Arial" w:cs="Arial"/>
              </w:rPr>
              <w:t xml:space="preserve"> </w:t>
            </w:r>
          </w:p>
          <w:p w:rsidR="00031FFF" w:rsidRPr="00624AFE" w:rsidRDefault="00031FFF" w:rsidP="003A6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 xml:space="preserve">-максимальное вовлечение детей и </w:t>
            </w:r>
            <w:r w:rsidR="00942317" w:rsidRPr="00624AFE">
              <w:rPr>
                <w:rFonts w:ascii="Arial" w:hAnsi="Arial" w:cs="Arial"/>
              </w:rPr>
              <w:t>подростков в</w:t>
            </w:r>
            <w:r w:rsidRPr="00624AFE">
              <w:rPr>
                <w:rFonts w:ascii="Arial" w:hAnsi="Arial" w:cs="Arial"/>
              </w:rPr>
              <w:t xml:space="preserve"> организованные формы труда и отдыха, временную занятость;</w:t>
            </w:r>
          </w:p>
          <w:p w:rsidR="00031FFF" w:rsidRPr="00624AFE" w:rsidRDefault="00031FFF" w:rsidP="003A6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 xml:space="preserve">-стойкая </w:t>
            </w:r>
            <w:r w:rsidR="00942317" w:rsidRPr="00624AFE">
              <w:rPr>
                <w:rFonts w:ascii="Arial" w:hAnsi="Arial" w:cs="Arial"/>
              </w:rPr>
              <w:t>сформированность у</w:t>
            </w:r>
            <w:r w:rsidRPr="00624AFE">
              <w:rPr>
                <w:rFonts w:ascii="Arial" w:hAnsi="Arial" w:cs="Arial"/>
              </w:rPr>
              <w:t xml:space="preserve"> несовершеннолетних чувства патриотизма, нравственности, уважения к старшему поколению, гражданам-  защитникам Родины.</w:t>
            </w:r>
          </w:p>
        </w:tc>
      </w:tr>
      <w:tr w:rsidR="00600E4F" w:rsidRPr="00624AFE" w:rsidTr="00996389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4F" w:rsidRPr="00624AFE" w:rsidRDefault="003D3BCC" w:rsidP="003D3BCC">
            <w:pPr>
              <w:pStyle w:val="a5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624AFE">
              <w:rPr>
                <w:rFonts w:ascii="Arial" w:hAnsi="Arial" w:cs="Arial"/>
                <w:b w:val="0"/>
                <w:sz w:val="24"/>
                <w:lang w:eastAsia="en-US"/>
              </w:rPr>
              <w:t>Контроль за исполнением Программы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4F" w:rsidRPr="00624AFE" w:rsidRDefault="00C001D4" w:rsidP="00C001D4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624AFE">
              <w:rPr>
                <w:rFonts w:ascii="Arial" w:hAnsi="Arial" w:cs="Arial"/>
                <w:lang w:eastAsia="en-US"/>
              </w:rPr>
              <w:t xml:space="preserve"> </w:t>
            </w:r>
            <w:r w:rsidR="00600E4F" w:rsidRPr="00624AFE">
              <w:rPr>
                <w:rFonts w:ascii="Arial" w:hAnsi="Arial" w:cs="Arial"/>
                <w:lang w:eastAsia="en-US"/>
              </w:rPr>
              <w:t>Координацию реализации Программы осуществляет комиссия по делам несовершеннолет</w:t>
            </w:r>
            <w:r w:rsidR="002E227A" w:rsidRPr="00624AFE">
              <w:rPr>
                <w:rFonts w:ascii="Arial" w:hAnsi="Arial" w:cs="Arial"/>
                <w:lang w:eastAsia="en-US"/>
              </w:rPr>
              <w:t xml:space="preserve">них и защите их прав </w:t>
            </w:r>
            <w:r w:rsidR="00942317" w:rsidRPr="00624AFE">
              <w:rPr>
                <w:rFonts w:ascii="Arial" w:hAnsi="Arial" w:cs="Arial"/>
                <w:lang w:eastAsia="en-US"/>
              </w:rPr>
              <w:t>Пировского муниципального округа</w:t>
            </w:r>
            <w:r w:rsidR="002E227A" w:rsidRPr="00624AFE">
              <w:rPr>
                <w:rFonts w:ascii="Arial" w:hAnsi="Arial" w:cs="Arial"/>
                <w:lang w:eastAsia="en-US"/>
              </w:rPr>
              <w:t>, Красноярского края</w:t>
            </w:r>
          </w:p>
          <w:p w:rsidR="00600E4F" w:rsidRPr="00624AFE" w:rsidRDefault="00C001D4" w:rsidP="00C00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624AFE">
              <w:rPr>
                <w:rFonts w:ascii="Arial" w:hAnsi="Arial" w:cs="Arial"/>
                <w:lang w:eastAsia="en-US"/>
              </w:rPr>
              <w:t xml:space="preserve"> </w:t>
            </w:r>
            <w:r w:rsidR="00600E4F" w:rsidRPr="00624AFE">
              <w:rPr>
                <w:rFonts w:ascii="Arial" w:hAnsi="Arial" w:cs="Arial"/>
                <w:lang w:eastAsia="en-US"/>
              </w:rPr>
              <w:t>Контроль и от</w:t>
            </w:r>
            <w:r w:rsidR="00AC639F" w:rsidRPr="00624AFE">
              <w:rPr>
                <w:rFonts w:ascii="Arial" w:hAnsi="Arial" w:cs="Arial"/>
                <w:lang w:eastAsia="en-US"/>
              </w:rPr>
              <w:t xml:space="preserve">ветственность за своевременное исполнение заложенных в программу мероприятий, а </w:t>
            </w:r>
            <w:r w:rsidR="00942317" w:rsidRPr="00624AFE">
              <w:rPr>
                <w:rFonts w:ascii="Arial" w:hAnsi="Arial" w:cs="Arial"/>
                <w:lang w:eastAsia="en-US"/>
              </w:rPr>
              <w:t xml:space="preserve">также </w:t>
            </w:r>
            <w:r w:rsidR="00942317" w:rsidRPr="00624AFE">
              <w:rPr>
                <w:rFonts w:ascii="Arial" w:hAnsi="Arial" w:cs="Arial"/>
                <w:lang w:eastAsia="en-US"/>
              </w:rPr>
              <w:lastRenderedPageBreak/>
              <w:t>достоверность</w:t>
            </w:r>
            <w:r w:rsidR="00600E4F" w:rsidRPr="00624AFE">
              <w:rPr>
                <w:rFonts w:ascii="Arial" w:hAnsi="Arial" w:cs="Arial"/>
                <w:lang w:eastAsia="en-US"/>
              </w:rPr>
              <w:t xml:space="preserve"> отчётных сведений возлагается на исполнителей, мероприятий Программы. </w:t>
            </w:r>
          </w:p>
          <w:p w:rsidR="00600E4F" w:rsidRPr="00624AFE" w:rsidRDefault="00C001D4" w:rsidP="002E227A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624AFE">
              <w:rPr>
                <w:rFonts w:ascii="Arial" w:hAnsi="Arial" w:cs="Arial"/>
                <w:lang w:eastAsia="ar-SA"/>
              </w:rPr>
              <w:t xml:space="preserve"> </w:t>
            </w:r>
            <w:r w:rsidR="00600E4F" w:rsidRPr="00624AFE">
              <w:rPr>
                <w:rFonts w:ascii="Arial" w:hAnsi="Arial" w:cs="Arial"/>
                <w:lang w:eastAsia="ar-SA"/>
              </w:rPr>
              <w:t>Достижение показателей результативности Программы оценивается на основе данных мониторинга по итогам</w:t>
            </w:r>
            <w:r w:rsidR="0095638B" w:rsidRPr="00624AFE">
              <w:rPr>
                <w:rFonts w:ascii="Arial" w:hAnsi="Arial" w:cs="Arial"/>
                <w:lang w:eastAsia="ar-SA"/>
              </w:rPr>
              <w:t xml:space="preserve"> полугодия и года, проводимого КДН</w:t>
            </w:r>
            <w:r w:rsidRPr="00624AFE">
              <w:rPr>
                <w:rFonts w:ascii="Arial" w:hAnsi="Arial" w:cs="Arial"/>
                <w:lang w:eastAsia="ar-SA"/>
              </w:rPr>
              <w:t xml:space="preserve"> </w:t>
            </w:r>
            <w:r w:rsidR="0095638B" w:rsidRPr="00624AFE">
              <w:rPr>
                <w:rFonts w:ascii="Arial" w:hAnsi="Arial" w:cs="Arial"/>
                <w:lang w:eastAsia="ar-SA"/>
              </w:rPr>
              <w:t>и</w:t>
            </w:r>
            <w:r w:rsidRPr="00624AFE">
              <w:rPr>
                <w:rFonts w:ascii="Arial" w:hAnsi="Arial" w:cs="Arial"/>
                <w:lang w:eastAsia="ar-SA"/>
              </w:rPr>
              <w:t xml:space="preserve"> </w:t>
            </w:r>
            <w:r w:rsidR="0095638B" w:rsidRPr="00624AFE">
              <w:rPr>
                <w:rFonts w:ascii="Arial" w:hAnsi="Arial" w:cs="Arial"/>
                <w:lang w:eastAsia="ar-SA"/>
              </w:rPr>
              <w:t>ЗП.</w:t>
            </w:r>
          </w:p>
          <w:p w:rsidR="00600E4F" w:rsidRPr="00624AFE" w:rsidRDefault="00C001D4" w:rsidP="00C00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624AFE">
              <w:rPr>
                <w:rFonts w:ascii="Arial" w:hAnsi="Arial" w:cs="Arial"/>
                <w:lang w:eastAsia="en-US"/>
              </w:rPr>
              <w:t xml:space="preserve">   </w:t>
            </w:r>
            <w:proofErr w:type="spellStart"/>
            <w:r w:rsidR="0095638B" w:rsidRPr="00624AFE">
              <w:rPr>
                <w:rFonts w:ascii="Arial" w:hAnsi="Arial" w:cs="Arial"/>
                <w:lang w:eastAsia="en-US"/>
              </w:rPr>
              <w:t>КДНиЗП</w:t>
            </w:r>
            <w:proofErr w:type="spellEnd"/>
            <w:r w:rsidR="00AC639F" w:rsidRPr="00624AFE">
              <w:rPr>
                <w:rFonts w:ascii="Arial" w:hAnsi="Arial" w:cs="Arial"/>
                <w:lang w:eastAsia="en-US"/>
              </w:rPr>
              <w:t xml:space="preserve"> </w:t>
            </w:r>
            <w:r w:rsidR="00600E4F" w:rsidRPr="00624AFE">
              <w:rPr>
                <w:rFonts w:ascii="Arial" w:hAnsi="Arial" w:cs="Arial"/>
                <w:lang w:eastAsia="en-US"/>
              </w:rPr>
              <w:t>по итогам года готовит сводный отчёт по исполнению мероприятий Программы в целях оценки эффективности реализации мероприятий Программы и достижения установленных показателей результативности и, при необходимости, принимает дополнительные меры координации в сфере профилактики безнадзорности и правонарушений несовершеннолетних.</w:t>
            </w:r>
          </w:p>
        </w:tc>
      </w:tr>
    </w:tbl>
    <w:p w:rsidR="00600E4F" w:rsidRPr="00624AFE" w:rsidRDefault="00600E4F" w:rsidP="00600E4F">
      <w:pPr>
        <w:pStyle w:val="a5"/>
        <w:jc w:val="left"/>
        <w:rPr>
          <w:rFonts w:ascii="Arial" w:hAnsi="Arial" w:cs="Arial"/>
          <w:b w:val="0"/>
          <w:sz w:val="24"/>
        </w:rPr>
      </w:pPr>
    </w:p>
    <w:p w:rsidR="00600E4F" w:rsidRPr="00624AFE" w:rsidRDefault="001877E7" w:rsidP="00377035">
      <w:pPr>
        <w:pStyle w:val="a5"/>
        <w:numPr>
          <w:ilvl w:val="0"/>
          <w:numId w:val="1"/>
        </w:numPr>
        <w:ind w:left="0" w:firstLine="0"/>
        <w:rPr>
          <w:rFonts w:ascii="Arial" w:hAnsi="Arial" w:cs="Arial"/>
          <w:sz w:val="24"/>
        </w:rPr>
      </w:pPr>
      <w:r w:rsidRPr="00624AFE">
        <w:rPr>
          <w:rFonts w:ascii="Arial" w:hAnsi="Arial" w:cs="Arial"/>
          <w:sz w:val="24"/>
        </w:rPr>
        <w:t>Содержание проблемы и обоснование необходимости ее решения</w:t>
      </w:r>
    </w:p>
    <w:p w:rsidR="00600E4F" w:rsidRPr="00624AFE" w:rsidRDefault="00600E4F" w:rsidP="00600E4F">
      <w:pPr>
        <w:pStyle w:val="a5"/>
        <w:ind w:left="360"/>
        <w:jc w:val="left"/>
        <w:rPr>
          <w:rFonts w:ascii="Arial" w:hAnsi="Arial" w:cs="Arial"/>
          <w:sz w:val="24"/>
        </w:rPr>
      </w:pPr>
    </w:p>
    <w:p w:rsidR="00A14E5B" w:rsidRPr="00624AFE" w:rsidRDefault="0095638B" w:rsidP="00A14E5B">
      <w:pPr>
        <w:pStyle w:val="a5"/>
        <w:spacing w:line="270" w:lineRule="atLeast"/>
        <w:ind w:firstLine="709"/>
        <w:jc w:val="both"/>
        <w:rPr>
          <w:rFonts w:ascii="Arial" w:hAnsi="Arial" w:cs="Arial"/>
          <w:b w:val="0"/>
          <w:sz w:val="24"/>
        </w:rPr>
      </w:pPr>
      <w:r w:rsidRPr="00624AFE">
        <w:rPr>
          <w:rFonts w:ascii="Arial" w:hAnsi="Arial" w:cs="Arial"/>
          <w:b w:val="0"/>
          <w:sz w:val="24"/>
        </w:rPr>
        <w:t>В</w:t>
      </w:r>
      <w:r w:rsidR="00A14E5B" w:rsidRPr="00624AFE">
        <w:rPr>
          <w:rFonts w:ascii="Arial" w:hAnsi="Arial" w:cs="Arial"/>
          <w:b w:val="0"/>
          <w:sz w:val="24"/>
        </w:rPr>
        <w:t xml:space="preserve"> </w:t>
      </w:r>
      <w:r w:rsidR="00942317" w:rsidRPr="00624AFE">
        <w:rPr>
          <w:rFonts w:ascii="Arial" w:hAnsi="Arial" w:cs="Arial"/>
          <w:b w:val="0"/>
          <w:sz w:val="24"/>
        </w:rPr>
        <w:t>Пировском муниципальном округе</w:t>
      </w:r>
      <w:r w:rsidR="00A14E5B" w:rsidRPr="00624AFE">
        <w:rPr>
          <w:rFonts w:ascii="Arial" w:hAnsi="Arial" w:cs="Arial"/>
          <w:b w:val="0"/>
          <w:sz w:val="24"/>
        </w:rPr>
        <w:t xml:space="preserve"> ведется всесторонняя работа, направленная на повышение эффективности принимаемых мер по устранению причин и условий совершения правонарушений несовершеннолетними и обеспечение правопорядка путем оптимизации взаимодействия всех субъектов профилактики правонарушений: органов местного самоуправления, правоохранительных органов, организаций, общественных объединений и граждан</w:t>
      </w:r>
      <w:r w:rsidR="00F26CF3" w:rsidRPr="00624AFE">
        <w:rPr>
          <w:rFonts w:ascii="Arial" w:hAnsi="Arial" w:cs="Arial"/>
          <w:b w:val="0"/>
          <w:sz w:val="24"/>
        </w:rPr>
        <w:t>.</w:t>
      </w:r>
    </w:p>
    <w:p w:rsidR="00A14E5B" w:rsidRPr="00624AFE" w:rsidRDefault="0095638B" w:rsidP="00A14E5B">
      <w:pPr>
        <w:spacing w:line="270" w:lineRule="atLeast"/>
        <w:ind w:firstLine="708"/>
        <w:jc w:val="both"/>
        <w:rPr>
          <w:rFonts w:ascii="Arial" w:hAnsi="Arial" w:cs="Arial"/>
        </w:rPr>
      </w:pPr>
      <w:proofErr w:type="spellStart"/>
      <w:r w:rsidRPr="00624AFE">
        <w:rPr>
          <w:rFonts w:ascii="Arial" w:hAnsi="Arial" w:cs="Arial"/>
        </w:rPr>
        <w:t>КДНиЗП</w:t>
      </w:r>
      <w:proofErr w:type="spellEnd"/>
      <w:r w:rsidR="00A14E5B" w:rsidRPr="00624AFE">
        <w:rPr>
          <w:rFonts w:ascii="Arial" w:hAnsi="Arial" w:cs="Arial"/>
        </w:rPr>
        <w:t xml:space="preserve">, координируя деятельность органов и учреждений системы профилактики </w:t>
      </w:r>
      <w:r w:rsidR="00A14E5B" w:rsidRPr="00624AFE">
        <w:rPr>
          <w:rFonts w:ascii="Arial" w:eastAsia="Arial" w:hAnsi="Arial" w:cs="Arial"/>
          <w:bCs/>
        </w:rPr>
        <w:t xml:space="preserve">безнадзорности и правонарушений несовершеннолетних, анализирует причины и условия совершаемых общественно-опасных деяний, </w:t>
      </w:r>
      <w:r w:rsidR="00E96F67" w:rsidRPr="00624AFE">
        <w:rPr>
          <w:rFonts w:ascii="Arial" w:eastAsia="Arial" w:hAnsi="Arial" w:cs="Arial"/>
          <w:bCs/>
        </w:rPr>
        <w:t xml:space="preserve">административных </w:t>
      </w:r>
      <w:r w:rsidR="00A14E5B" w:rsidRPr="00624AFE">
        <w:rPr>
          <w:rFonts w:ascii="Arial" w:eastAsia="Arial" w:hAnsi="Arial" w:cs="Arial"/>
          <w:bCs/>
        </w:rPr>
        <w:t xml:space="preserve">правонарушений и преступлений несовершеннолетних, состояние безнадзорности детей и подростков на </w:t>
      </w:r>
      <w:r w:rsidR="00942317" w:rsidRPr="00624AFE">
        <w:rPr>
          <w:rFonts w:ascii="Arial" w:eastAsia="Arial" w:hAnsi="Arial" w:cs="Arial"/>
          <w:bCs/>
        </w:rPr>
        <w:t>территории округа</w:t>
      </w:r>
      <w:r w:rsidR="00A14E5B" w:rsidRPr="00624AFE">
        <w:rPr>
          <w:rFonts w:ascii="Arial" w:eastAsia="Arial" w:hAnsi="Arial" w:cs="Arial"/>
          <w:bCs/>
        </w:rPr>
        <w:t>.</w:t>
      </w:r>
    </w:p>
    <w:p w:rsidR="00A14E5B" w:rsidRPr="00624AFE" w:rsidRDefault="00A14E5B" w:rsidP="00A14E5B">
      <w:pPr>
        <w:spacing w:line="270" w:lineRule="atLeast"/>
        <w:ind w:firstLine="817"/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>Поставленные цели могут быть достигнуты исключительно путем реализации комплекса мероприятий</w:t>
      </w:r>
      <w:r w:rsidRPr="00624AFE">
        <w:rPr>
          <w:rFonts w:ascii="Arial" w:hAnsi="Arial" w:cs="Arial"/>
          <w:lang w:val="be-BY"/>
        </w:rPr>
        <w:t xml:space="preserve"> на уровне межведомственного взаимодействия</w:t>
      </w:r>
      <w:r w:rsidRPr="00624AFE">
        <w:rPr>
          <w:rFonts w:ascii="Arial" w:hAnsi="Arial" w:cs="Arial"/>
        </w:rPr>
        <w:t>.</w:t>
      </w:r>
    </w:p>
    <w:p w:rsidR="00600E4F" w:rsidRPr="00624AFE" w:rsidRDefault="00AC639F" w:rsidP="003F0C44">
      <w:pPr>
        <w:spacing w:line="256" w:lineRule="auto"/>
        <w:ind w:firstLine="708"/>
        <w:jc w:val="both"/>
        <w:rPr>
          <w:rFonts w:ascii="Arial" w:hAnsi="Arial" w:cs="Arial"/>
        </w:rPr>
      </w:pPr>
      <w:r w:rsidRPr="00624AFE">
        <w:rPr>
          <w:rFonts w:ascii="Arial" w:eastAsia="Calibri" w:hAnsi="Arial" w:cs="Arial"/>
          <w:color w:val="000000"/>
        </w:rPr>
        <w:t>О</w:t>
      </w:r>
      <w:r w:rsidR="00600E4F" w:rsidRPr="00624AFE">
        <w:rPr>
          <w:rFonts w:ascii="Arial" w:eastAsia="Calibri" w:hAnsi="Arial" w:cs="Arial"/>
          <w:color w:val="000000"/>
        </w:rPr>
        <w:t>сновными причинами, способствующими совершению правонарушений подростками, являются - отсутствие должног</w:t>
      </w:r>
      <w:r w:rsidRPr="00624AFE">
        <w:rPr>
          <w:rFonts w:ascii="Arial" w:eastAsia="Calibri" w:hAnsi="Arial" w:cs="Arial"/>
          <w:color w:val="000000"/>
        </w:rPr>
        <w:t xml:space="preserve">о контроля со стороны родителей (иных законных представителей несовершеннолетних), </w:t>
      </w:r>
      <w:r w:rsidR="00600E4F" w:rsidRPr="00624AFE">
        <w:rPr>
          <w:rFonts w:ascii="Arial" w:eastAsia="Calibri" w:hAnsi="Arial" w:cs="Arial"/>
          <w:color w:val="000000"/>
        </w:rPr>
        <w:t xml:space="preserve"> чрезмерное их доверие своим детям, </w:t>
      </w:r>
      <w:r w:rsidR="0095638B" w:rsidRPr="00624AFE">
        <w:rPr>
          <w:rFonts w:ascii="Arial" w:eastAsia="Calibri" w:hAnsi="Arial" w:cs="Arial"/>
          <w:color w:val="000000"/>
        </w:rPr>
        <w:t xml:space="preserve">отсутствие у несовершеннолетних </w:t>
      </w:r>
      <w:r w:rsidR="00706715" w:rsidRPr="00624AFE">
        <w:rPr>
          <w:rFonts w:ascii="Arial" w:eastAsia="Calibri" w:hAnsi="Arial" w:cs="Arial"/>
          <w:color w:val="000000"/>
        </w:rPr>
        <w:t>глубокого</w:t>
      </w:r>
      <w:r w:rsidR="00E96F67" w:rsidRPr="00624AFE">
        <w:rPr>
          <w:rFonts w:ascii="Arial" w:eastAsia="Calibri" w:hAnsi="Arial" w:cs="Arial"/>
          <w:color w:val="000000"/>
        </w:rPr>
        <w:t xml:space="preserve"> понимание правовой ответственности за совершенное противоправное деяние,</w:t>
      </w:r>
      <w:r w:rsidR="00600E4F" w:rsidRPr="00624AFE">
        <w:rPr>
          <w:rFonts w:ascii="Arial" w:eastAsia="Calibri" w:hAnsi="Arial" w:cs="Arial"/>
          <w:color w:val="000000"/>
        </w:rPr>
        <w:t xml:space="preserve"> психическая неустойчивость подростков, </w:t>
      </w:r>
      <w:r w:rsidR="00E96F67" w:rsidRPr="00624AFE">
        <w:rPr>
          <w:rFonts w:ascii="Arial" w:eastAsia="Calibri" w:hAnsi="Arial" w:cs="Arial"/>
          <w:color w:val="000000"/>
        </w:rPr>
        <w:t xml:space="preserve">их попытка </w:t>
      </w:r>
      <w:r w:rsidR="00942317" w:rsidRPr="00624AFE">
        <w:rPr>
          <w:rFonts w:ascii="Arial" w:eastAsia="Calibri" w:hAnsi="Arial" w:cs="Arial"/>
          <w:color w:val="000000"/>
        </w:rPr>
        <w:t>само выразиться</w:t>
      </w:r>
      <w:r w:rsidR="00E96F67" w:rsidRPr="00624AFE">
        <w:rPr>
          <w:rFonts w:ascii="Arial" w:eastAsia="Calibri" w:hAnsi="Arial" w:cs="Arial"/>
          <w:color w:val="000000"/>
        </w:rPr>
        <w:t xml:space="preserve"> и занять лидирующее место среди сверстников, не придерживаясь установленных норм поведения в обществе, отсутствие желания части подростков заниматься</w:t>
      </w:r>
      <w:r w:rsidR="0095638B" w:rsidRPr="00624AFE">
        <w:rPr>
          <w:rFonts w:ascii="Arial" w:eastAsia="Calibri" w:hAnsi="Arial" w:cs="Arial"/>
          <w:color w:val="000000"/>
        </w:rPr>
        <w:t xml:space="preserve"> общественно-полезной деятельностью,</w:t>
      </w:r>
      <w:r w:rsidR="00E96F67" w:rsidRPr="00624AFE">
        <w:rPr>
          <w:rFonts w:ascii="Arial" w:eastAsia="Calibri" w:hAnsi="Arial" w:cs="Arial"/>
          <w:color w:val="000000"/>
        </w:rPr>
        <w:t xml:space="preserve"> </w:t>
      </w:r>
      <w:r w:rsidR="00600E4F" w:rsidRPr="00624AFE">
        <w:rPr>
          <w:rFonts w:ascii="Arial" w:eastAsia="Calibri" w:hAnsi="Arial" w:cs="Arial"/>
          <w:color w:val="000000"/>
        </w:rPr>
        <w:t>организованным трудом и досуг</w:t>
      </w:r>
      <w:r w:rsidR="00E96F67" w:rsidRPr="00624AFE">
        <w:rPr>
          <w:rFonts w:ascii="Arial" w:eastAsia="Calibri" w:hAnsi="Arial" w:cs="Arial"/>
          <w:color w:val="000000"/>
        </w:rPr>
        <w:t>ом.</w:t>
      </w:r>
    </w:p>
    <w:p w:rsidR="00C771D1" w:rsidRPr="00624AFE" w:rsidRDefault="00C771D1" w:rsidP="00600E4F">
      <w:pPr>
        <w:spacing w:line="256" w:lineRule="auto"/>
        <w:ind w:firstLine="709"/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>Анализ состояния преступлений з</w:t>
      </w:r>
      <w:r w:rsidR="00003B5A" w:rsidRPr="00624AFE">
        <w:rPr>
          <w:rFonts w:ascii="Arial" w:hAnsi="Arial" w:cs="Arial"/>
        </w:rPr>
        <w:t>а последние три года показывает следующее:</w:t>
      </w:r>
      <w:r w:rsidR="00706715" w:rsidRPr="00624AFE">
        <w:rPr>
          <w:rFonts w:ascii="Arial" w:hAnsi="Arial" w:cs="Arial"/>
        </w:rPr>
        <w:t xml:space="preserve"> совершено преступлений</w:t>
      </w:r>
      <w:r w:rsidR="0095638B" w:rsidRPr="00624AFE">
        <w:rPr>
          <w:rFonts w:ascii="Arial" w:hAnsi="Arial" w:cs="Arial"/>
        </w:rPr>
        <w:t xml:space="preserve"> несовершеннолетними</w:t>
      </w:r>
      <w:r w:rsidR="00706715" w:rsidRPr="00624AFE">
        <w:rPr>
          <w:rFonts w:ascii="Arial" w:hAnsi="Arial" w:cs="Arial"/>
        </w:rPr>
        <w:t>: 2021</w:t>
      </w:r>
      <w:r w:rsidR="00A14E5B" w:rsidRPr="00624AFE">
        <w:rPr>
          <w:rFonts w:ascii="Arial" w:hAnsi="Arial" w:cs="Arial"/>
        </w:rPr>
        <w:t xml:space="preserve">г. </w:t>
      </w:r>
      <w:r w:rsidR="007D123C" w:rsidRPr="00624AFE">
        <w:rPr>
          <w:rFonts w:ascii="Arial" w:hAnsi="Arial" w:cs="Arial"/>
        </w:rPr>
        <w:t>-</w:t>
      </w:r>
      <w:r w:rsidR="00A14E5B" w:rsidRPr="00624AFE">
        <w:rPr>
          <w:rFonts w:ascii="Arial" w:hAnsi="Arial" w:cs="Arial"/>
        </w:rPr>
        <w:t xml:space="preserve"> </w:t>
      </w:r>
      <w:r w:rsidR="00942317" w:rsidRPr="00624AFE">
        <w:rPr>
          <w:rFonts w:ascii="Arial" w:hAnsi="Arial" w:cs="Arial"/>
        </w:rPr>
        <w:t>1</w:t>
      </w:r>
      <w:r w:rsidR="00706715" w:rsidRPr="00624AFE">
        <w:rPr>
          <w:rFonts w:ascii="Arial" w:hAnsi="Arial" w:cs="Arial"/>
        </w:rPr>
        <w:t>; 2022</w:t>
      </w:r>
      <w:r w:rsidRPr="00624AFE">
        <w:rPr>
          <w:rFonts w:ascii="Arial" w:hAnsi="Arial" w:cs="Arial"/>
        </w:rPr>
        <w:t>г.</w:t>
      </w:r>
      <w:r w:rsidR="00A14E5B" w:rsidRPr="00624AFE">
        <w:rPr>
          <w:rFonts w:ascii="Arial" w:hAnsi="Arial" w:cs="Arial"/>
        </w:rPr>
        <w:t xml:space="preserve"> – </w:t>
      </w:r>
      <w:r w:rsidR="00942317" w:rsidRPr="00624AFE">
        <w:rPr>
          <w:rFonts w:ascii="Arial" w:hAnsi="Arial" w:cs="Arial"/>
        </w:rPr>
        <w:t>0</w:t>
      </w:r>
      <w:r w:rsidR="00A14E5B" w:rsidRPr="00624AFE">
        <w:rPr>
          <w:rFonts w:ascii="Arial" w:hAnsi="Arial" w:cs="Arial"/>
        </w:rPr>
        <w:t>;</w:t>
      </w:r>
      <w:r w:rsidRPr="00624AFE">
        <w:rPr>
          <w:rFonts w:ascii="Arial" w:hAnsi="Arial" w:cs="Arial"/>
        </w:rPr>
        <w:t xml:space="preserve"> </w:t>
      </w:r>
      <w:r w:rsidR="00706715" w:rsidRPr="00624AFE">
        <w:rPr>
          <w:rFonts w:ascii="Arial" w:hAnsi="Arial" w:cs="Arial"/>
        </w:rPr>
        <w:t>9 месяцев 2023</w:t>
      </w:r>
      <w:r w:rsidRPr="00624AFE">
        <w:rPr>
          <w:rFonts w:ascii="Arial" w:hAnsi="Arial" w:cs="Arial"/>
        </w:rPr>
        <w:t>г.</w:t>
      </w:r>
      <w:r w:rsidR="005C231E" w:rsidRPr="00624AFE">
        <w:rPr>
          <w:rFonts w:ascii="Arial" w:hAnsi="Arial" w:cs="Arial"/>
        </w:rPr>
        <w:t xml:space="preserve"> -</w:t>
      </w:r>
      <w:r w:rsidR="00942317" w:rsidRPr="00624AFE">
        <w:rPr>
          <w:rFonts w:ascii="Arial" w:hAnsi="Arial" w:cs="Arial"/>
        </w:rPr>
        <w:t>1</w:t>
      </w:r>
      <w:r w:rsidR="00A14E5B" w:rsidRPr="00624AFE">
        <w:rPr>
          <w:rFonts w:ascii="Arial" w:hAnsi="Arial" w:cs="Arial"/>
        </w:rPr>
        <w:t>.</w:t>
      </w:r>
      <w:r w:rsidRPr="00624AFE">
        <w:rPr>
          <w:rFonts w:ascii="Arial" w:hAnsi="Arial" w:cs="Arial"/>
        </w:rPr>
        <w:t xml:space="preserve">  </w:t>
      </w:r>
      <w:r w:rsidR="007D123C" w:rsidRPr="00624AFE">
        <w:rPr>
          <w:rFonts w:ascii="Arial" w:hAnsi="Arial" w:cs="Arial"/>
        </w:rPr>
        <w:t>Совершено административных правонар</w:t>
      </w:r>
      <w:r w:rsidR="00706715" w:rsidRPr="00624AFE">
        <w:rPr>
          <w:rFonts w:ascii="Arial" w:hAnsi="Arial" w:cs="Arial"/>
        </w:rPr>
        <w:t>ушений несовершеннолетними: 2021</w:t>
      </w:r>
      <w:r w:rsidR="00E52F10" w:rsidRPr="00624AFE">
        <w:rPr>
          <w:rFonts w:ascii="Arial" w:hAnsi="Arial" w:cs="Arial"/>
        </w:rPr>
        <w:t xml:space="preserve">г. </w:t>
      </w:r>
      <w:r w:rsidR="00B875D2" w:rsidRPr="00624AFE">
        <w:rPr>
          <w:rFonts w:ascii="Arial" w:hAnsi="Arial" w:cs="Arial"/>
        </w:rPr>
        <w:t>-</w:t>
      </w:r>
      <w:r w:rsidR="00942317" w:rsidRPr="00624AFE">
        <w:rPr>
          <w:rFonts w:ascii="Arial" w:hAnsi="Arial" w:cs="Arial"/>
        </w:rPr>
        <w:t>3</w:t>
      </w:r>
      <w:r w:rsidR="00E52F10" w:rsidRPr="00624AFE">
        <w:rPr>
          <w:rFonts w:ascii="Arial" w:hAnsi="Arial" w:cs="Arial"/>
        </w:rPr>
        <w:t>;</w:t>
      </w:r>
      <w:r w:rsidR="00706715" w:rsidRPr="00624AFE">
        <w:rPr>
          <w:rFonts w:ascii="Arial" w:hAnsi="Arial" w:cs="Arial"/>
        </w:rPr>
        <w:t xml:space="preserve"> 2022</w:t>
      </w:r>
      <w:r w:rsidR="00E52F10" w:rsidRPr="00624AFE">
        <w:rPr>
          <w:rFonts w:ascii="Arial" w:hAnsi="Arial" w:cs="Arial"/>
        </w:rPr>
        <w:t xml:space="preserve">г. – </w:t>
      </w:r>
      <w:r w:rsidR="00942317" w:rsidRPr="00624AFE">
        <w:rPr>
          <w:rFonts w:ascii="Arial" w:hAnsi="Arial" w:cs="Arial"/>
        </w:rPr>
        <w:t>2</w:t>
      </w:r>
      <w:r w:rsidR="00E52F10" w:rsidRPr="00624AFE">
        <w:rPr>
          <w:rFonts w:ascii="Arial" w:hAnsi="Arial" w:cs="Arial"/>
        </w:rPr>
        <w:t>;</w:t>
      </w:r>
      <w:r w:rsidR="00706715" w:rsidRPr="00624AFE">
        <w:rPr>
          <w:rFonts w:ascii="Arial" w:hAnsi="Arial" w:cs="Arial"/>
        </w:rPr>
        <w:t xml:space="preserve"> 9 месяцев 2023</w:t>
      </w:r>
      <w:r w:rsidR="007D123C" w:rsidRPr="00624AFE">
        <w:rPr>
          <w:rFonts w:ascii="Arial" w:hAnsi="Arial" w:cs="Arial"/>
        </w:rPr>
        <w:t>г.</w:t>
      </w:r>
      <w:r w:rsidR="00E52F10" w:rsidRPr="00624AFE">
        <w:rPr>
          <w:rFonts w:ascii="Arial" w:hAnsi="Arial" w:cs="Arial"/>
        </w:rPr>
        <w:t xml:space="preserve"> – </w:t>
      </w:r>
      <w:r w:rsidR="00942317" w:rsidRPr="00624AFE">
        <w:rPr>
          <w:rFonts w:ascii="Arial" w:hAnsi="Arial" w:cs="Arial"/>
        </w:rPr>
        <w:t>2</w:t>
      </w:r>
      <w:r w:rsidR="00E52F10" w:rsidRPr="00624AFE">
        <w:rPr>
          <w:rFonts w:ascii="Arial" w:hAnsi="Arial" w:cs="Arial"/>
        </w:rPr>
        <w:t>.</w:t>
      </w:r>
      <w:r w:rsidR="007D123C" w:rsidRPr="00624AFE">
        <w:rPr>
          <w:rFonts w:ascii="Arial" w:hAnsi="Arial" w:cs="Arial"/>
        </w:rPr>
        <w:t xml:space="preserve"> </w:t>
      </w:r>
      <w:r w:rsidR="00E52F10" w:rsidRPr="00624AFE">
        <w:rPr>
          <w:rFonts w:ascii="Arial" w:hAnsi="Arial" w:cs="Arial"/>
        </w:rPr>
        <w:t>С</w:t>
      </w:r>
      <w:r w:rsidR="007D123C" w:rsidRPr="00624AFE">
        <w:rPr>
          <w:rFonts w:ascii="Arial" w:hAnsi="Arial" w:cs="Arial"/>
        </w:rPr>
        <w:t>овершено административных пра</w:t>
      </w:r>
      <w:r w:rsidR="00D01521" w:rsidRPr="00624AFE">
        <w:rPr>
          <w:rFonts w:ascii="Arial" w:hAnsi="Arial" w:cs="Arial"/>
        </w:rPr>
        <w:t>вонарушений родителями, иными в</w:t>
      </w:r>
      <w:r w:rsidR="007D123C" w:rsidRPr="00624AFE">
        <w:rPr>
          <w:rFonts w:ascii="Arial" w:hAnsi="Arial" w:cs="Arial"/>
        </w:rPr>
        <w:t xml:space="preserve">зрослыми </w:t>
      </w:r>
      <w:r w:rsidR="00706715" w:rsidRPr="00624AFE">
        <w:rPr>
          <w:rFonts w:ascii="Arial" w:hAnsi="Arial" w:cs="Arial"/>
        </w:rPr>
        <w:t>лицами: 2021</w:t>
      </w:r>
      <w:r w:rsidR="007D123C" w:rsidRPr="00624AFE">
        <w:rPr>
          <w:rFonts w:ascii="Arial" w:hAnsi="Arial" w:cs="Arial"/>
        </w:rPr>
        <w:t>г.</w:t>
      </w:r>
      <w:r w:rsidR="00E52F10" w:rsidRPr="00624AFE">
        <w:rPr>
          <w:rFonts w:ascii="Arial" w:hAnsi="Arial" w:cs="Arial"/>
        </w:rPr>
        <w:t xml:space="preserve"> – </w:t>
      </w:r>
      <w:r w:rsidR="001B01D9" w:rsidRPr="00624AFE">
        <w:rPr>
          <w:rFonts w:ascii="Arial" w:hAnsi="Arial" w:cs="Arial"/>
        </w:rPr>
        <w:t>36; 2022</w:t>
      </w:r>
      <w:r w:rsidR="007D123C" w:rsidRPr="00624AFE">
        <w:rPr>
          <w:rFonts w:ascii="Arial" w:hAnsi="Arial" w:cs="Arial"/>
        </w:rPr>
        <w:t>г.</w:t>
      </w:r>
      <w:r w:rsidR="00E52F10" w:rsidRPr="00624AFE">
        <w:rPr>
          <w:rFonts w:ascii="Arial" w:hAnsi="Arial" w:cs="Arial"/>
        </w:rPr>
        <w:t xml:space="preserve"> – </w:t>
      </w:r>
      <w:r w:rsidR="001B01D9" w:rsidRPr="00624AFE">
        <w:rPr>
          <w:rFonts w:ascii="Arial" w:hAnsi="Arial" w:cs="Arial"/>
        </w:rPr>
        <w:t>47; 9</w:t>
      </w:r>
      <w:r w:rsidR="00706715" w:rsidRPr="00624AFE">
        <w:rPr>
          <w:rFonts w:ascii="Arial" w:hAnsi="Arial" w:cs="Arial"/>
        </w:rPr>
        <w:t xml:space="preserve"> месяцев 2023</w:t>
      </w:r>
      <w:r w:rsidR="00E52F10" w:rsidRPr="00624AFE">
        <w:rPr>
          <w:rFonts w:ascii="Arial" w:hAnsi="Arial" w:cs="Arial"/>
        </w:rPr>
        <w:t xml:space="preserve">г. </w:t>
      </w:r>
      <w:r w:rsidR="00FB47D3" w:rsidRPr="00624AFE">
        <w:rPr>
          <w:rFonts w:ascii="Arial" w:hAnsi="Arial" w:cs="Arial"/>
        </w:rPr>
        <w:t>-</w:t>
      </w:r>
      <w:r w:rsidR="00E52F10" w:rsidRPr="00624AFE">
        <w:rPr>
          <w:rFonts w:ascii="Arial" w:hAnsi="Arial" w:cs="Arial"/>
        </w:rPr>
        <w:t xml:space="preserve"> </w:t>
      </w:r>
      <w:r w:rsidR="001B01D9" w:rsidRPr="00624AFE">
        <w:rPr>
          <w:rFonts w:ascii="Arial" w:hAnsi="Arial" w:cs="Arial"/>
        </w:rPr>
        <w:t>46</w:t>
      </w:r>
      <w:r w:rsidR="007D123C" w:rsidRPr="00624AFE">
        <w:rPr>
          <w:rFonts w:ascii="Arial" w:hAnsi="Arial" w:cs="Arial"/>
        </w:rPr>
        <w:t>.</w:t>
      </w:r>
    </w:p>
    <w:p w:rsidR="007D123C" w:rsidRPr="00624AFE" w:rsidRDefault="00E52F10" w:rsidP="00600E4F">
      <w:pPr>
        <w:spacing w:line="256" w:lineRule="auto"/>
        <w:ind w:firstLine="709"/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>В</w:t>
      </w:r>
      <w:r w:rsidR="007D123C" w:rsidRPr="00624AFE">
        <w:rPr>
          <w:rFonts w:ascii="Arial" w:hAnsi="Arial" w:cs="Arial"/>
        </w:rPr>
        <w:t xml:space="preserve"> связи с нахождением детей в соц</w:t>
      </w:r>
      <w:r w:rsidRPr="00624AFE">
        <w:rPr>
          <w:rFonts w:ascii="Arial" w:hAnsi="Arial" w:cs="Arial"/>
        </w:rPr>
        <w:t>иально опасной обста</w:t>
      </w:r>
      <w:r w:rsidR="000D0586" w:rsidRPr="00624AFE">
        <w:rPr>
          <w:rFonts w:ascii="Arial" w:hAnsi="Arial" w:cs="Arial"/>
        </w:rPr>
        <w:t xml:space="preserve">новке, </w:t>
      </w:r>
      <w:r w:rsidR="0095638B" w:rsidRPr="00624AFE">
        <w:rPr>
          <w:rFonts w:ascii="Arial" w:hAnsi="Arial" w:cs="Arial"/>
        </w:rPr>
        <w:t>конфликтных ситуаций между взрослыми и детьми,</w:t>
      </w:r>
      <w:r w:rsidR="000D0586" w:rsidRPr="00624AFE">
        <w:rPr>
          <w:rFonts w:ascii="Arial" w:hAnsi="Arial" w:cs="Arial"/>
        </w:rPr>
        <w:t xml:space="preserve"> из семей</w:t>
      </w:r>
      <w:r w:rsidR="009146F5" w:rsidRPr="00624AFE">
        <w:rPr>
          <w:rFonts w:ascii="Arial" w:hAnsi="Arial" w:cs="Arial"/>
        </w:rPr>
        <w:t xml:space="preserve"> изъято и помещено в государственные учреждения</w:t>
      </w:r>
      <w:r w:rsidR="000D0586" w:rsidRPr="00624AFE">
        <w:rPr>
          <w:rFonts w:ascii="Arial" w:hAnsi="Arial" w:cs="Arial"/>
        </w:rPr>
        <w:t>: 2021</w:t>
      </w:r>
      <w:r w:rsidR="007D123C" w:rsidRPr="00624AFE">
        <w:rPr>
          <w:rFonts w:ascii="Arial" w:hAnsi="Arial" w:cs="Arial"/>
        </w:rPr>
        <w:t>г.</w:t>
      </w:r>
      <w:r w:rsidRPr="00624AFE">
        <w:rPr>
          <w:rFonts w:ascii="Arial" w:hAnsi="Arial" w:cs="Arial"/>
        </w:rPr>
        <w:t xml:space="preserve"> – </w:t>
      </w:r>
      <w:r w:rsidR="001B01D9" w:rsidRPr="00624AFE">
        <w:rPr>
          <w:rFonts w:ascii="Arial" w:hAnsi="Arial" w:cs="Arial"/>
        </w:rPr>
        <w:t>2</w:t>
      </w:r>
      <w:r w:rsidR="009146F5" w:rsidRPr="00624AFE">
        <w:rPr>
          <w:rFonts w:ascii="Arial" w:hAnsi="Arial" w:cs="Arial"/>
        </w:rPr>
        <w:t xml:space="preserve"> несовершеннолетних; 2022</w:t>
      </w:r>
      <w:r w:rsidR="007D123C" w:rsidRPr="00624AFE">
        <w:rPr>
          <w:rFonts w:ascii="Arial" w:hAnsi="Arial" w:cs="Arial"/>
        </w:rPr>
        <w:t>г.</w:t>
      </w:r>
      <w:r w:rsidRPr="00624AFE">
        <w:rPr>
          <w:rFonts w:ascii="Arial" w:hAnsi="Arial" w:cs="Arial"/>
        </w:rPr>
        <w:t xml:space="preserve"> – </w:t>
      </w:r>
      <w:r w:rsidR="001B01D9" w:rsidRPr="00624AFE">
        <w:rPr>
          <w:rFonts w:ascii="Arial" w:hAnsi="Arial" w:cs="Arial"/>
        </w:rPr>
        <w:t>3, 9</w:t>
      </w:r>
      <w:r w:rsidR="009146F5" w:rsidRPr="00624AFE">
        <w:rPr>
          <w:rFonts w:ascii="Arial" w:hAnsi="Arial" w:cs="Arial"/>
        </w:rPr>
        <w:t xml:space="preserve"> месяцев 2023</w:t>
      </w:r>
      <w:r w:rsidRPr="00624AFE">
        <w:rPr>
          <w:rFonts w:ascii="Arial" w:hAnsi="Arial" w:cs="Arial"/>
        </w:rPr>
        <w:t>г.</w:t>
      </w:r>
      <w:r w:rsidR="007D123C" w:rsidRPr="00624AFE">
        <w:rPr>
          <w:rFonts w:ascii="Arial" w:hAnsi="Arial" w:cs="Arial"/>
        </w:rPr>
        <w:t xml:space="preserve"> </w:t>
      </w:r>
      <w:r w:rsidRPr="00624AFE">
        <w:rPr>
          <w:rFonts w:ascii="Arial" w:hAnsi="Arial" w:cs="Arial"/>
        </w:rPr>
        <w:t xml:space="preserve">– </w:t>
      </w:r>
      <w:r w:rsidR="001B01D9" w:rsidRPr="00624AFE">
        <w:rPr>
          <w:rFonts w:ascii="Arial" w:hAnsi="Arial" w:cs="Arial"/>
        </w:rPr>
        <w:t>0.</w:t>
      </w:r>
    </w:p>
    <w:p w:rsidR="007D123C" w:rsidRPr="00624AFE" w:rsidRDefault="0095638B" w:rsidP="00600E4F">
      <w:pPr>
        <w:spacing w:line="256" w:lineRule="auto"/>
        <w:ind w:firstLine="709"/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lastRenderedPageBreak/>
        <w:t xml:space="preserve">Благодаря принятым мерам по профилактике самовольных уходов из дома и государственных учреждений, ежегодно наблюдается </w:t>
      </w:r>
      <w:r w:rsidR="001B01D9" w:rsidRPr="00624AFE">
        <w:rPr>
          <w:rFonts w:ascii="Arial" w:hAnsi="Arial" w:cs="Arial"/>
        </w:rPr>
        <w:t>значительное их</w:t>
      </w:r>
      <w:r w:rsidRPr="00624AFE">
        <w:rPr>
          <w:rFonts w:ascii="Arial" w:hAnsi="Arial" w:cs="Arial"/>
        </w:rPr>
        <w:t xml:space="preserve"> снижение: </w:t>
      </w:r>
      <w:r w:rsidR="00B875D2" w:rsidRPr="00624AFE">
        <w:rPr>
          <w:rFonts w:ascii="Arial" w:hAnsi="Arial" w:cs="Arial"/>
        </w:rPr>
        <w:t>2021</w:t>
      </w:r>
      <w:r w:rsidR="007D123C" w:rsidRPr="00624AFE">
        <w:rPr>
          <w:rFonts w:ascii="Arial" w:hAnsi="Arial" w:cs="Arial"/>
        </w:rPr>
        <w:t>г</w:t>
      </w:r>
      <w:r w:rsidR="00E52F10" w:rsidRPr="00624AFE">
        <w:rPr>
          <w:rFonts w:ascii="Arial" w:hAnsi="Arial" w:cs="Arial"/>
        </w:rPr>
        <w:t xml:space="preserve">. – </w:t>
      </w:r>
      <w:r w:rsidR="001B01D9" w:rsidRPr="00624AFE">
        <w:rPr>
          <w:rFonts w:ascii="Arial" w:hAnsi="Arial" w:cs="Arial"/>
        </w:rPr>
        <w:t>1</w:t>
      </w:r>
      <w:r w:rsidR="00B875D2" w:rsidRPr="00624AFE">
        <w:rPr>
          <w:rFonts w:ascii="Arial" w:hAnsi="Arial" w:cs="Arial"/>
        </w:rPr>
        <w:t>; 2022</w:t>
      </w:r>
      <w:r w:rsidR="007D123C" w:rsidRPr="00624AFE">
        <w:rPr>
          <w:rFonts w:ascii="Arial" w:hAnsi="Arial" w:cs="Arial"/>
        </w:rPr>
        <w:t>г</w:t>
      </w:r>
      <w:r w:rsidR="00E52F10" w:rsidRPr="00624AFE">
        <w:rPr>
          <w:rFonts w:ascii="Arial" w:hAnsi="Arial" w:cs="Arial"/>
        </w:rPr>
        <w:t xml:space="preserve">. – </w:t>
      </w:r>
      <w:r w:rsidR="001B01D9" w:rsidRPr="00624AFE">
        <w:rPr>
          <w:rFonts w:ascii="Arial" w:hAnsi="Arial" w:cs="Arial"/>
        </w:rPr>
        <w:t>1; 9</w:t>
      </w:r>
      <w:r w:rsidR="00B875D2" w:rsidRPr="00624AFE">
        <w:rPr>
          <w:rFonts w:ascii="Arial" w:hAnsi="Arial" w:cs="Arial"/>
        </w:rPr>
        <w:t xml:space="preserve"> месяцев 2023</w:t>
      </w:r>
      <w:r w:rsidR="007D123C" w:rsidRPr="00624AFE">
        <w:rPr>
          <w:rFonts w:ascii="Arial" w:hAnsi="Arial" w:cs="Arial"/>
        </w:rPr>
        <w:t>г.</w:t>
      </w:r>
      <w:r w:rsidR="00E52F10" w:rsidRPr="00624AFE">
        <w:rPr>
          <w:rFonts w:ascii="Arial" w:hAnsi="Arial" w:cs="Arial"/>
        </w:rPr>
        <w:t xml:space="preserve"> </w:t>
      </w:r>
      <w:r w:rsidR="007C25FE" w:rsidRPr="00624AFE">
        <w:rPr>
          <w:rFonts w:ascii="Arial" w:hAnsi="Arial" w:cs="Arial"/>
        </w:rPr>
        <w:t>-</w:t>
      </w:r>
      <w:r w:rsidR="00E52F10" w:rsidRPr="00624AFE">
        <w:rPr>
          <w:rFonts w:ascii="Arial" w:hAnsi="Arial" w:cs="Arial"/>
        </w:rPr>
        <w:t xml:space="preserve"> </w:t>
      </w:r>
      <w:r w:rsidR="001B01D9" w:rsidRPr="00624AFE">
        <w:rPr>
          <w:rFonts w:ascii="Arial" w:hAnsi="Arial" w:cs="Arial"/>
        </w:rPr>
        <w:t>0</w:t>
      </w:r>
      <w:r w:rsidR="007C25FE" w:rsidRPr="00624AFE">
        <w:rPr>
          <w:rFonts w:ascii="Arial" w:hAnsi="Arial" w:cs="Arial"/>
        </w:rPr>
        <w:t>.</w:t>
      </w:r>
    </w:p>
    <w:p w:rsidR="00580F5A" w:rsidRPr="00624AFE" w:rsidRDefault="00580F5A" w:rsidP="00580F5A">
      <w:pPr>
        <w:pStyle w:val="ConsPlusNonformat"/>
        <w:widowControl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24A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На территории Пировского муниципального округа в </w:t>
      </w:r>
      <w:r w:rsidR="000C5AB6" w:rsidRPr="00624AFE">
        <w:rPr>
          <w:rFonts w:ascii="Arial" w:hAnsi="Arial" w:cs="Arial"/>
          <w:color w:val="000000"/>
          <w:sz w:val="24"/>
          <w:szCs w:val="24"/>
          <w:shd w:val="clear" w:color="auto" w:fill="FFFFFF"/>
        </w:rPr>
        <w:t>2022 году</w:t>
      </w:r>
      <w:r w:rsidRPr="00624A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за 9 месяцев 2023</w:t>
      </w:r>
      <w:r w:rsidR="000C5AB6" w:rsidRPr="00624A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года </w:t>
      </w:r>
      <w:r w:rsidRPr="00624A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не зарегистрировано чрезвычайных происшествий, повлекших тяжкие последствия (в том числе гибель) для жизни и здоровья, половой неприкосновенности несовершеннолетних, преступлений в отношении несовершеннолетних.</w:t>
      </w:r>
    </w:p>
    <w:p w:rsidR="007D123C" w:rsidRPr="00624AFE" w:rsidRDefault="00600E4F" w:rsidP="007D123C">
      <w:pPr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 xml:space="preserve">           Негативные социальные факторы по-прежнему остаются основными причинами формирования социально-девиантного поведения подростков. Низкий уровень жизни, безработица родителей, невыполнение ими обязанностей по воспитанию</w:t>
      </w:r>
      <w:r w:rsidR="00AC639F" w:rsidRPr="00624AFE">
        <w:rPr>
          <w:rFonts w:ascii="Arial" w:hAnsi="Arial" w:cs="Arial"/>
        </w:rPr>
        <w:t xml:space="preserve">, обучению, содержанию, защите прав и </w:t>
      </w:r>
      <w:r w:rsidR="00580F5A" w:rsidRPr="00624AFE">
        <w:rPr>
          <w:rFonts w:ascii="Arial" w:hAnsi="Arial" w:cs="Arial"/>
        </w:rPr>
        <w:t>интересов детей</w:t>
      </w:r>
      <w:r w:rsidR="00AC639F" w:rsidRPr="00624AFE">
        <w:rPr>
          <w:rFonts w:ascii="Arial" w:hAnsi="Arial" w:cs="Arial"/>
        </w:rPr>
        <w:t xml:space="preserve">, </w:t>
      </w:r>
      <w:r w:rsidR="00E96F67" w:rsidRPr="00624AFE">
        <w:rPr>
          <w:rFonts w:ascii="Arial" w:hAnsi="Arial" w:cs="Arial"/>
        </w:rPr>
        <w:t xml:space="preserve">алкоголизация родителей, </w:t>
      </w:r>
      <w:r w:rsidR="00AC639F" w:rsidRPr="00624AFE">
        <w:rPr>
          <w:rFonts w:ascii="Arial" w:hAnsi="Arial" w:cs="Arial"/>
        </w:rPr>
        <w:t>вовлечение несовершеннолетних</w:t>
      </w:r>
      <w:r w:rsidRPr="00624AFE">
        <w:rPr>
          <w:rFonts w:ascii="Arial" w:hAnsi="Arial" w:cs="Arial"/>
        </w:rPr>
        <w:t xml:space="preserve"> в преступную</w:t>
      </w:r>
      <w:r w:rsidR="00AC639F" w:rsidRPr="00624AFE">
        <w:rPr>
          <w:rFonts w:ascii="Arial" w:hAnsi="Arial" w:cs="Arial"/>
        </w:rPr>
        <w:t xml:space="preserve"> и иную антиобщественную деятельность</w:t>
      </w:r>
      <w:r w:rsidR="00E96F67" w:rsidRPr="00624AFE">
        <w:rPr>
          <w:rFonts w:ascii="Arial" w:hAnsi="Arial" w:cs="Arial"/>
        </w:rPr>
        <w:t xml:space="preserve"> со </w:t>
      </w:r>
      <w:r w:rsidR="00580F5A" w:rsidRPr="00624AFE">
        <w:rPr>
          <w:rFonts w:ascii="Arial" w:hAnsi="Arial" w:cs="Arial"/>
        </w:rPr>
        <w:t>стороны взрослых</w:t>
      </w:r>
      <w:r w:rsidR="00E96F67" w:rsidRPr="00624AFE">
        <w:rPr>
          <w:rFonts w:ascii="Arial" w:hAnsi="Arial" w:cs="Arial"/>
        </w:rPr>
        <w:t xml:space="preserve"> лиц</w:t>
      </w:r>
      <w:r w:rsidRPr="00624AFE">
        <w:rPr>
          <w:rFonts w:ascii="Arial" w:hAnsi="Arial" w:cs="Arial"/>
        </w:rPr>
        <w:t>, безнадзорность – основные негативные процессы, которые обуславливают социальные риски</w:t>
      </w:r>
      <w:r w:rsidR="00AC639F" w:rsidRPr="00624AFE">
        <w:rPr>
          <w:rFonts w:ascii="Arial" w:hAnsi="Arial" w:cs="Arial"/>
        </w:rPr>
        <w:t xml:space="preserve"> преступности несовершеннолетних</w:t>
      </w:r>
      <w:r w:rsidRPr="00624AFE">
        <w:rPr>
          <w:rFonts w:ascii="Arial" w:hAnsi="Arial" w:cs="Arial"/>
        </w:rPr>
        <w:t xml:space="preserve"> в настоящее время. Необходимо продолжить и совершенствовать такие эффективные </w:t>
      </w:r>
      <w:r w:rsidR="00580F5A" w:rsidRPr="00624AFE">
        <w:rPr>
          <w:rFonts w:ascii="Arial" w:hAnsi="Arial" w:cs="Arial"/>
        </w:rPr>
        <w:t>технологии профилактики</w:t>
      </w:r>
      <w:r w:rsidR="003E7E76" w:rsidRPr="00624AFE">
        <w:rPr>
          <w:rFonts w:ascii="Arial" w:hAnsi="Arial" w:cs="Arial"/>
        </w:rPr>
        <w:t>,</w:t>
      </w:r>
      <w:r w:rsidRPr="00624AFE">
        <w:rPr>
          <w:rFonts w:ascii="Arial" w:hAnsi="Arial" w:cs="Arial"/>
        </w:rPr>
        <w:t xml:space="preserve"> как организация временной занятости, о</w:t>
      </w:r>
      <w:r w:rsidR="0095638B" w:rsidRPr="00624AFE">
        <w:rPr>
          <w:rFonts w:ascii="Arial" w:hAnsi="Arial" w:cs="Arial"/>
        </w:rPr>
        <w:t xml:space="preserve">тдыха и оздоровления подростков, обращая особое, пристальное внимание несовершеннолетним </w:t>
      </w:r>
      <w:r w:rsidRPr="00624AFE">
        <w:rPr>
          <w:rFonts w:ascii="Arial" w:hAnsi="Arial" w:cs="Arial"/>
        </w:rPr>
        <w:t xml:space="preserve">группы социального риска, </w:t>
      </w:r>
      <w:r w:rsidR="00E96F67" w:rsidRPr="00624AFE">
        <w:rPr>
          <w:rFonts w:ascii="Arial" w:hAnsi="Arial" w:cs="Arial"/>
        </w:rPr>
        <w:t xml:space="preserve">максимальное </w:t>
      </w:r>
      <w:r w:rsidRPr="00624AFE">
        <w:rPr>
          <w:rFonts w:ascii="Arial" w:hAnsi="Arial" w:cs="Arial"/>
        </w:rPr>
        <w:t>вовлечение их в культурные и досуговые мероприятия. Важная роль здесь должна быть отвед</w:t>
      </w:r>
      <w:r w:rsidR="001070EF" w:rsidRPr="00624AFE">
        <w:rPr>
          <w:rFonts w:ascii="Arial" w:hAnsi="Arial" w:cs="Arial"/>
        </w:rPr>
        <w:t xml:space="preserve">ена развитию </w:t>
      </w:r>
      <w:r w:rsidR="00372E38" w:rsidRPr="00624AFE">
        <w:rPr>
          <w:rFonts w:ascii="Arial" w:hAnsi="Arial" w:cs="Arial"/>
        </w:rPr>
        <w:t xml:space="preserve">служб медиации не только на базе образовательных учреждений, но и в других органах и учреждениях системы профилактики, </w:t>
      </w:r>
      <w:r w:rsidR="001070EF" w:rsidRPr="00624AFE">
        <w:rPr>
          <w:rFonts w:ascii="Arial" w:hAnsi="Arial" w:cs="Arial"/>
        </w:rPr>
        <w:t>наставничества, волонтерского</w:t>
      </w:r>
      <w:r w:rsidR="00B875D2" w:rsidRPr="00624AFE">
        <w:rPr>
          <w:rFonts w:ascii="Arial" w:hAnsi="Arial" w:cs="Arial"/>
        </w:rPr>
        <w:t xml:space="preserve">, </w:t>
      </w:r>
      <w:r w:rsidR="00580F5A" w:rsidRPr="00624AFE">
        <w:rPr>
          <w:rFonts w:ascii="Arial" w:hAnsi="Arial" w:cs="Arial"/>
        </w:rPr>
        <w:t>патриотического движения</w:t>
      </w:r>
      <w:r w:rsidR="001070EF" w:rsidRPr="00624AFE">
        <w:rPr>
          <w:rFonts w:ascii="Arial" w:hAnsi="Arial" w:cs="Arial"/>
        </w:rPr>
        <w:t>,</w:t>
      </w:r>
      <w:r w:rsidR="003E7E76" w:rsidRPr="00624AFE">
        <w:rPr>
          <w:rFonts w:ascii="Arial" w:hAnsi="Arial" w:cs="Arial"/>
        </w:rPr>
        <w:t xml:space="preserve"> в том числе через мероприятия</w:t>
      </w:r>
      <w:r w:rsidR="00031FFF" w:rsidRPr="00624AFE">
        <w:rPr>
          <w:rFonts w:ascii="Arial" w:hAnsi="Arial" w:cs="Arial"/>
        </w:rPr>
        <w:t xml:space="preserve">, проводимые по линии </w:t>
      </w:r>
      <w:r w:rsidR="003E7E76" w:rsidRPr="00624AFE">
        <w:rPr>
          <w:rFonts w:ascii="Arial" w:hAnsi="Arial" w:cs="Arial"/>
        </w:rPr>
        <w:t>РДДМ</w:t>
      </w:r>
      <w:r w:rsidR="00031FFF" w:rsidRPr="00624AFE">
        <w:rPr>
          <w:rFonts w:ascii="Arial" w:hAnsi="Arial" w:cs="Arial"/>
        </w:rPr>
        <w:t xml:space="preserve"> «Движение первых»</w:t>
      </w:r>
      <w:r w:rsidR="003E7E76" w:rsidRPr="00624AFE">
        <w:rPr>
          <w:rFonts w:ascii="Arial" w:hAnsi="Arial" w:cs="Arial"/>
        </w:rPr>
        <w:t xml:space="preserve">, </w:t>
      </w:r>
      <w:r w:rsidR="00B875D2" w:rsidRPr="00624AFE">
        <w:rPr>
          <w:rFonts w:ascii="Arial" w:hAnsi="Arial" w:cs="Arial"/>
        </w:rPr>
        <w:t>общественных</w:t>
      </w:r>
      <w:r w:rsidR="00031FFF" w:rsidRPr="00624AFE">
        <w:rPr>
          <w:rFonts w:ascii="Arial" w:hAnsi="Arial" w:cs="Arial"/>
        </w:rPr>
        <w:t xml:space="preserve"> наставников несовершеннолетних, иных общественных, некоммерческих организаций. </w:t>
      </w:r>
      <w:r w:rsidR="00372E38" w:rsidRPr="00624AFE">
        <w:rPr>
          <w:rFonts w:ascii="Arial" w:hAnsi="Arial" w:cs="Arial"/>
        </w:rPr>
        <w:t xml:space="preserve">Необходимо продолжить работу </w:t>
      </w:r>
      <w:r w:rsidR="00580F5A" w:rsidRPr="00624AFE">
        <w:rPr>
          <w:rFonts w:ascii="Arial" w:hAnsi="Arial" w:cs="Arial"/>
        </w:rPr>
        <w:t>по развитию и</w:t>
      </w:r>
      <w:r w:rsidR="003E7E76" w:rsidRPr="00624AFE">
        <w:rPr>
          <w:rFonts w:ascii="Arial" w:hAnsi="Arial" w:cs="Arial"/>
        </w:rPr>
        <w:t xml:space="preserve"> внедрению</w:t>
      </w:r>
      <w:r w:rsidR="001519DB" w:rsidRPr="00624AFE">
        <w:rPr>
          <w:rFonts w:ascii="Arial" w:hAnsi="Arial" w:cs="Arial"/>
        </w:rPr>
        <w:t xml:space="preserve"> современных</w:t>
      </w:r>
      <w:r w:rsidR="003E7E76" w:rsidRPr="00624AFE">
        <w:rPr>
          <w:rFonts w:ascii="Arial" w:hAnsi="Arial" w:cs="Arial"/>
        </w:rPr>
        <w:t xml:space="preserve"> </w:t>
      </w:r>
      <w:r w:rsidR="00B875D2" w:rsidRPr="00624AFE">
        <w:rPr>
          <w:rFonts w:ascii="Arial" w:hAnsi="Arial" w:cs="Arial"/>
        </w:rPr>
        <w:t>профилактических практик</w:t>
      </w:r>
      <w:r w:rsidRPr="00624AFE">
        <w:rPr>
          <w:rFonts w:ascii="Arial" w:hAnsi="Arial" w:cs="Arial"/>
        </w:rPr>
        <w:t>, направленных на развитие культуры</w:t>
      </w:r>
      <w:r w:rsidR="001519DB" w:rsidRPr="00624AFE">
        <w:rPr>
          <w:rFonts w:ascii="Arial" w:hAnsi="Arial" w:cs="Arial"/>
        </w:rPr>
        <w:t xml:space="preserve"> общения,</w:t>
      </w:r>
      <w:r w:rsidRPr="00624AFE">
        <w:rPr>
          <w:rFonts w:ascii="Arial" w:hAnsi="Arial" w:cs="Arial"/>
        </w:rPr>
        <w:t xml:space="preserve"> зд</w:t>
      </w:r>
      <w:r w:rsidR="00B875D2" w:rsidRPr="00624AFE">
        <w:rPr>
          <w:rFonts w:ascii="Arial" w:hAnsi="Arial" w:cs="Arial"/>
        </w:rPr>
        <w:t>оровья, предупреждения противоправного поведения несовершеннолетних,</w:t>
      </w:r>
      <w:r w:rsidR="00372E38" w:rsidRPr="00624AFE">
        <w:rPr>
          <w:rFonts w:ascii="Arial" w:hAnsi="Arial" w:cs="Arial"/>
        </w:rPr>
        <w:t xml:space="preserve"> привитие умения находить компромиссные пути выхода из конфликтных ситуаций, депрессивного состояния,</w:t>
      </w:r>
      <w:r w:rsidR="00B875D2" w:rsidRPr="00624AFE">
        <w:rPr>
          <w:rFonts w:ascii="Arial" w:hAnsi="Arial" w:cs="Arial"/>
        </w:rPr>
        <w:t xml:space="preserve"> ответственного отношения родителей к выполнению родительских обязанностей.</w:t>
      </w:r>
    </w:p>
    <w:p w:rsidR="00600E4F" w:rsidRPr="00624AFE" w:rsidRDefault="00600E4F" w:rsidP="007D123C">
      <w:pPr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 xml:space="preserve">     </w:t>
      </w:r>
      <w:r w:rsidR="00976400" w:rsidRPr="00624AFE">
        <w:rPr>
          <w:rFonts w:ascii="Arial" w:hAnsi="Arial" w:cs="Arial"/>
        </w:rPr>
        <w:t xml:space="preserve"> Реализация данной программы позволит достичь определенных </w:t>
      </w:r>
      <w:r w:rsidR="001070EF" w:rsidRPr="00624AFE">
        <w:rPr>
          <w:rFonts w:ascii="Arial" w:hAnsi="Arial" w:cs="Arial"/>
        </w:rPr>
        <w:t xml:space="preserve">положительных </w:t>
      </w:r>
      <w:r w:rsidR="00976400" w:rsidRPr="00624AFE">
        <w:rPr>
          <w:rFonts w:ascii="Arial" w:hAnsi="Arial" w:cs="Arial"/>
        </w:rPr>
        <w:t>результатов и стабилизировать обстановку в работе с несовершеннолетними, оказавшимис</w:t>
      </w:r>
      <w:r w:rsidR="001070EF" w:rsidRPr="00624AFE">
        <w:rPr>
          <w:rFonts w:ascii="Arial" w:hAnsi="Arial" w:cs="Arial"/>
        </w:rPr>
        <w:t>я в социально опасном положении, трудной жизненной ситуации.</w:t>
      </w:r>
    </w:p>
    <w:p w:rsidR="00D222C8" w:rsidRPr="00624AFE" w:rsidRDefault="00D222C8" w:rsidP="007D123C">
      <w:pPr>
        <w:jc w:val="both"/>
        <w:rPr>
          <w:rFonts w:ascii="Arial" w:hAnsi="Arial" w:cs="Arial"/>
        </w:rPr>
      </w:pPr>
    </w:p>
    <w:p w:rsidR="00600E4F" w:rsidRPr="00624AFE" w:rsidRDefault="00600E4F" w:rsidP="00600E4F">
      <w:pPr>
        <w:pStyle w:val="a5"/>
        <w:rPr>
          <w:rFonts w:ascii="Arial" w:hAnsi="Arial" w:cs="Arial"/>
          <w:sz w:val="24"/>
        </w:rPr>
      </w:pPr>
    </w:p>
    <w:p w:rsidR="00600E4F" w:rsidRPr="00624AFE" w:rsidRDefault="005D34AB" w:rsidP="00904ADB">
      <w:pPr>
        <w:pStyle w:val="a5"/>
        <w:numPr>
          <w:ilvl w:val="0"/>
          <w:numId w:val="1"/>
        </w:numPr>
        <w:ind w:left="0" w:hanging="142"/>
        <w:rPr>
          <w:rFonts w:ascii="Arial" w:hAnsi="Arial" w:cs="Arial"/>
          <w:sz w:val="24"/>
        </w:rPr>
      </w:pPr>
      <w:r w:rsidRPr="00624AFE">
        <w:rPr>
          <w:rFonts w:ascii="Arial" w:hAnsi="Arial" w:cs="Arial"/>
          <w:sz w:val="24"/>
        </w:rPr>
        <w:t>Цель, задачи, целевые показатели Программы</w:t>
      </w:r>
    </w:p>
    <w:p w:rsidR="00600E4F" w:rsidRPr="00624AFE" w:rsidRDefault="00600E4F" w:rsidP="003A646C">
      <w:pPr>
        <w:pStyle w:val="a5"/>
        <w:ind w:left="720"/>
        <w:jc w:val="both"/>
        <w:rPr>
          <w:rFonts w:ascii="Arial" w:hAnsi="Arial" w:cs="Arial"/>
          <w:b w:val="0"/>
          <w:sz w:val="24"/>
        </w:rPr>
      </w:pPr>
    </w:p>
    <w:p w:rsidR="00600E4F" w:rsidRPr="00624AFE" w:rsidRDefault="00600E4F" w:rsidP="003A646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>Цель Программы:</w:t>
      </w:r>
      <w:r w:rsidR="005D34AB" w:rsidRPr="00624AFE">
        <w:rPr>
          <w:rFonts w:ascii="Arial" w:hAnsi="Arial" w:cs="Arial"/>
        </w:rPr>
        <w:t xml:space="preserve"> к</w:t>
      </w:r>
      <w:r w:rsidR="005D34AB" w:rsidRPr="00624AFE">
        <w:rPr>
          <w:rFonts w:ascii="Arial" w:eastAsia="Calibri" w:hAnsi="Arial" w:cs="Arial"/>
          <w:lang w:eastAsia="en-US"/>
        </w:rPr>
        <w:t>омплексное решение профилактики безнадзорности, насилия и жестокого обращения в отношении детей, правонарушений несовершеннолетних.</w:t>
      </w:r>
    </w:p>
    <w:p w:rsidR="00580F5A" w:rsidRPr="00624AFE" w:rsidRDefault="00580F5A" w:rsidP="00580F5A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</w:rPr>
      </w:pPr>
    </w:p>
    <w:p w:rsidR="00600E4F" w:rsidRPr="00624AFE" w:rsidRDefault="00600E4F" w:rsidP="00580F5A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  <w:r w:rsidRPr="00624AFE">
        <w:rPr>
          <w:rFonts w:ascii="Arial" w:hAnsi="Arial" w:cs="Arial"/>
          <w:b/>
        </w:rPr>
        <w:t>Задачи Программы:</w:t>
      </w:r>
    </w:p>
    <w:p w:rsidR="00580F5A" w:rsidRPr="00624AFE" w:rsidRDefault="00580F5A" w:rsidP="00580F5A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</w:rPr>
      </w:pPr>
    </w:p>
    <w:p w:rsidR="00B705CF" w:rsidRPr="00624AFE" w:rsidRDefault="00B705CF" w:rsidP="003A646C">
      <w:pPr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 xml:space="preserve">1. </w:t>
      </w:r>
      <w:r w:rsidR="003A646C" w:rsidRPr="00624AFE">
        <w:rPr>
          <w:rFonts w:ascii="Arial" w:hAnsi="Arial" w:cs="Arial"/>
        </w:rPr>
        <w:t xml:space="preserve">Повышение </w:t>
      </w:r>
      <w:r w:rsidR="00580F5A" w:rsidRPr="00624AFE">
        <w:rPr>
          <w:rFonts w:ascii="Arial" w:hAnsi="Arial" w:cs="Arial"/>
        </w:rPr>
        <w:t>эффективности системы</w:t>
      </w:r>
      <w:r w:rsidRPr="00624AFE">
        <w:rPr>
          <w:rFonts w:ascii="Arial" w:hAnsi="Arial" w:cs="Arial"/>
        </w:rPr>
        <w:t xml:space="preserve"> профилактики безнадзорности и правонарушений несовершеннолетних. </w:t>
      </w:r>
    </w:p>
    <w:p w:rsidR="00B705CF" w:rsidRPr="00624AFE" w:rsidRDefault="00B705CF" w:rsidP="003A646C">
      <w:pPr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 xml:space="preserve">2. </w:t>
      </w:r>
      <w:r w:rsidR="003A646C" w:rsidRPr="00624AFE">
        <w:rPr>
          <w:rFonts w:ascii="Arial" w:hAnsi="Arial" w:cs="Arial"/>
        </w:rPr>
        <w:t>Создание условий для повышения</w:t>
      </w:r>
      <w:r w:rsidRPr="00624AFE">
        <w:rPr>
          <w:rFonts w:ascii="Arial" w:hAnsi="Arial" w:cs="Arial"/>
        </w:rPr>
        <w:t xml:space="preserve"> ответственности родителей за воспитание </w:t>
      </w:r>
      <w:r w:rsidR="001070EF" w:rsidRPr="00624AFE">
        <w:rPr>
          <w:rFonts w:ascii="Arial" w:hAnsi="Arial" w:cs="Arial"/>
        </w:rPr>
        <w:t xml:space="preserve">и обучение </w:t>
      </w:r>
      <w:r w:rsidRPr="00624AFE">
        <w:rPr>
          <w:rFonts w:ascii="Arial" w:hAnsi="Arial" w:cs="Arial"/>
        </w:rPr>
        <w:t>детей, предупреждение социального сиротства, детской беспризорности и безнадзорности.</w:t>
      </w:r>
    </w:p>
    <w:p w:rsidR="00B705CF" w:rsidRPr="00624AFE" w:rsidRDefault="00B705CF" w:rsidP="003A646C">
      <w:pPr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 xml:space="preserve">3. Профилактика </w:t>
      </w:r>
      <w:r w:rsidR="001070EF" w:rsidRPr="00624AFE">
        <w:rPr>
          <w:rFonts w:ascii="Arial" w:hAnsi="Arial" w:cs="Arial"/>
        </w:rPr>
        <w:t xml:space="preserve">преступлений, общественно-опасных деяний, совершенных несовершеннолетними, не достигшими возраста уголовной </w:t>
      </w:r>
      <w:r w:rsidR="00580F5A" w:rsidRPr="00624AFE">
        <w:rPr>
          <w:rFonts w:ascii="Arial" w:hAnsi="Arial" w:cs="Arial"/>
        </w:rPr>
        <w:t xml:space="preserve">ответственности, </w:t>
      </w:r>
      <w:r w:rsidR="00580F5A" w:rsidRPr="00624AFE">
        <w:rPr>
          <w:rFonts w:ascii="Arial" w:hAnsi="Arial" w:cs="Arial"/>
        </w:rPr>
        <w:lastRenderedPageBreak/>
        <w:t>административных</w:t>
      </w:r>
      <w:r w:rsidR="001070EF" w:rsidRPr="00624AFE">
        <w:rPr>
          <w:rFonts w:ascii="Arial" w:hAnsi="Arial" w:cs="Arial"/>
        </w:rPr>
        <w:t xml:space="preserve"> </w:t>
      </w:r>
      <w:r w:rsidRPr="00624AFE">
        <w:rPr>
          <w:rFonts w:ascii="Arial" w:hAnsi="Arial" w:cs="Arial"/>
        </w:rPr>
        <w:t>правонарушений несовершенн</w:t>
      </w:r>
      <w:r w:rsidR="001070EF" w:rsidRPr="00624AFE">
        <w:rPr>
          <w:rFonts w:ascii="Arial" w:hAnsi="Arial" w:cs="Arial"/>
        </w:rPr>
        <w:t>олетних, в том числе повторных,</w:t>
      </w:r>
      <w:r w:rsidRPr="00624AFE">
        <w:rPr>
          <w:rFonts w:ascii="Arial" w:hAnsi="Arial" w:cs="Arial"/>
        </w:rPr>
        <w:t xml:space="preserve"> групповых,</w:t>
      </w:r>
      <w:r w:rsidR="001070EF" w:rsidRPr="00624AFE">
        <w:rPr>
          <w:rFonts w:ascii="Arial" w:hAnsi="Arial" w:cs="Arial"/>
        </w:rPr>
        <w:t xml:space="preserve"> совершенных в состоянии опьянения,</w:t>
      </w:r>
      <w:r w:rsidR="00372E38" w:rsidRPr="00624AFE">
        <w:rPr>
          <w:rFonts w:ascii="Arial" w:hAnsi="Arial" w:cs="Arial"/>
        </w:rPr>
        <w:t xml:space="preserve"> в общественных местах, в том числе на улицах,</w:t>
      </w:r>
      <w:r w:rsidRPr="00624AFE">
        <w:rPr>
          <w:rFonts w:ascii="Arial" w:hAnsi="Arial" w:cs="Arial"/>
        </w:rPr>
        <w:t xml:space="preserve"> укрепление системы по противодействию распространения алкоголизма, токсикомании и </w:t>
      </w:r>
      <w:r w:rsidR="00580F5A" w:rsidRPr="00624AFE">
        <w:rPr>
          <w:rFonts w:ascii="Arial" w:hAnsi="Arial" w:cs="Arial"/>
        </w:rPr>
        <w:t>наркомании несовершеннолетних</w:t>
      </w:r>
      <w:r w:rsidR="001070EF" w:rsidRPr="00624AFE">
        <w:rPr>
          <w:rFonts w:ascii="Arial" w:hAnsi="Arial" w:cs="Arial"/>
        </w:rPr>
        <w:t>, а также их законных представителей.</w:t>
      </w:r>
    </w:p>
    <w:p w:rsidR="00B705CF" w:rsidRPr="00624AFE" w:rsidRDefault="00B705CF" w:rsidP="003A646C">
      <w:pPr>
        <w:pStyle w:val="ConsPlusCell"/>
        <w:widowControl/>
        <w:jc w:val="both"/>
        <w:rPr>
          <w:sz w:val="24"/>
          <w:szCs w:val="24"/>
          <w:lang w:eastAsia="en-US"/>
        </w:rPr>
      </w:pPr>
      <w:r w:rsidRPr="00624AFE">
        <w:rPr>
          <w:sz w:val="24"/>
          <w:szCs w:val="24"/>
          <w:lang w:eastAsia="en-US"/>
        </w:rPr>
        <w:t>4.</w:t>
      </w:r>
      <w:r w:rsidR="00580F5A" w:rsidRPr="00624AFE">
        <w:rPr>
          <w:sz w:val="24"/>
          <w:szCs w:val="24"/>
          <w:lang w:eastAsia="en-US"/>
        </w:rPr>
        <w:t xml:space="preserve">  </w:t>
      </w:r>
      <w:r w:rsidRPr="00624AFE">
        <w:rPr>
          <w:sz w:val="24"/>
          <w:szCs w:val="24"/>
          <w:lang w:eastAsia="en-US"/>
        </w:rPr>
        <w:t>Создание условий для формирования у подростков позитивных жизненных установок, здорового образа жизни, вовлечения их в продуктивную, социально значимую деятельность.</w:t>
      </w:r>
    </w:p>
    <w:p w:rsidR="003F0C44" w:rsidRPr="00624AFE" w:rsidRDefault="00B705CF" w:rsidP="003A646C">
      <w:pPr>
        <w:pStyle w:val="a5"/>
        <w:jc w:val="both"/>
        <w:rPr>
          <w:rFonts w:ascii="Arial" w:hAnsi="Arial" w:cs="Arial"/>
          <w:b w:val="0"/>
          <w:sz w:val="24"/>
          <w:lang w:eastAsia="en-US"/>
        </w:rPr>
      </w:pPr>
      <w:r w:rsidRPr="00624AFE">
        <w:rPr>
          <w:rFonts w:ascii="Arial" w:hAnsi="Arial" w:cs="Arial"/>
          <w:b w:val="0"/>
          <w:bCs w:val="0"/>
          <w:color w:val="000000"/>
          <w:spacing w:val="-2"/>
          <w:sz w:val="24"/>
          <w:lang w:eastAsia="en-US"/>
        </w:rPr>
        <w:t>5. </w:t>
      </w:r>
      <w:r w:rsidR="00580F5A" w:rsidRPr="00624AFE">
        <w:rPr>
          <w:rFonts w:ascii="Arial" w:hAnsi="Arial" w:cs="Arial"/>
          <w:b w:val="0"/>
          <w:bCs w:val="0"/>
          <w:color w:val="000000"/>
          <w:spacing w:val="-2"/>
          <w:sz w:val="24"/>
          <w:lang w:eastAsia="en-US"/>
        </w:rPr>
        <w:t xml:space="preserve">  </w:t>
      </w:r>
      <w:r w:rsidRPr="00624AFE">
        <w:rPr>
          <w:rFonts w:ascii="Arial" w:hAnsi="Arial" w:cs="Arial"/>
          <w:b w:val="0"/>
          <w:bCs w:val="0"/>
          <w:color w:val="000000"/>
          <w:spacing w:val="-2"/>
          <w:sz w:val="24"/>
          <w:lang w:eastAsia="en-US"/>
        </w:rPr>
        <w:t xml:space="preserve">Совершенствование имеющихся и внедрение новых технологий и методов профилактической работы с несовершеннолетними, </w:t>
      </w:r>
      <w:r w:rsidRPr="00624AFE">
        <w:rPr>
          <w:rFonts w:ascii="Arial" w:hAnsi="Arial" w:cs="Arial"/>
          <w:b w:val="0"/>
          <w:bCs w:val="0"/>
          <w:color w:val="000000"/>
          <w:spacing w:val="-2"/>
          <w:sz w:val="24"/>
          <w:lang w:eastAsia="en-US"/>
        </w:rPr>
        <w:br/>
        <w:t>направленных на профилактику их противоправного поведения, обеспечение безопасности, в том числе информационной, социальную реабилитацию, адаптацию.</w:t>
      </w:r>
    </w:p>
    <w:p w:rsidR="005D34AB" w:rsidRPr="00624AFE" w:rsidRDefault="005D34AB" w:rsidP="00600E4F">
      <w:pPr>
        <w:pStyle w:val="ConsPlusCell"/>
        <w:widowControl/>
        <w:jc w:val="both"/>
        <w:rPr>
          <w:sz w:val="24"/>
          <w:szCs w:val="24"/>
        </w:rPr>
      </w:pPr>
    </w:p>
    <w:p w:rsidR="005D34AB" w:rsidRPr="00624AFE" w:rsidRDefault="005D34AB" w:rsidP="005D34AB">
      <w:pPr>
        <w:jc w:val="center"/>
        <w:rPr>
          <w:rFonts w:ascii="Arial" w:hAnsi="Arial" w:cs="Arial"/>
        </w:rPr>
      </w:pPr>
      <w:r w:rsidRPr="00624AFE">
        <w:rPr>
          <w:rFonts w:ascii="Arial" w:hAnsi="Arial" w:cs="Arial"/>
        </w:rPr>
        <w:t>Целевые показатели, отражающие состояние работы в сфере профилактики безнадзорности и правонарушений несовершеннолетних</w:t>
      </w:r>
    </w:p>
    <w:p w:rsidR="005D34AB" w:rsidRPr="00624AFE" w:rsidRDefault="005D34AB" w:rsidP="005D34AB">
      <w:pPr>
        <w:jc w:val="center"/>
        <w:rPr>
          <w:rFonts w:ascii="Arial" w:hAnsi="Arial" w:cs="Arial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707"/>
        <w:gridCol w:w="2680"/>
        <w:gridCol w:w="1141"/>
        <w:gridCol w:w="3095"/>
        <w:gridCol w:w="556"/>
        <w:gridCol w:w="588"/>
        <w:gridCol w:w="590"/>
      </w:tblGrid>
      <w:tr w:rsidR="00904ADB" w:rsidRPr="00624AFE" w:rsidTr="00904ADB">
        <w:tc>
          <w:tcPr>
            <w:tcW w:w="379" w:type="pct"/>
            <w:vMerge w:val="restart"/>
          </w:tcPr>
          <w:p w:rsidR="005D34AB" w:rsidRPr="00624AFE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№</w:t>
            </w:r>
          </w:p>
          <w:p w:rsidR="005D34AB" w:rsidRPr="00624AFE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п/п</w:t>
            </w:r>
          </w:p>
        </w:tc>
        <w:tc>
          <w:tcPr>
            <w:tcW w:w="1433" w:type="pct"/>
            <w:vMerge w:val="restart"/>
          </w:tcPr>
          <w:p w:rsidR="005D34AB" w:rsidRPr="00624AFE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611" w:type="pct"/>
            <w:vMerge w:val="restart"/>
          </w:tcPr>
          <w:p w:rsidR="005D34AB" w:rsidRPr="00624AFE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Ед.</w:t>
            </w:r>
            <w:r w:rsidRPr="00624AFE">
              <w:rPr>
                <w:rFonts w:ascii="Arial" w:hAnsi="Arial" w:cs="Arial"/>
              </w:rPr>
              <w:br/>
              <w:t>изм.</w:t>
            </w:r>
          </w:p>
        </w:tc>
        <w:tc>
          <w:tcPr>
            <w:tcW w:w="1655" w:type="pct"/>
            <w:vMerge w:val="restart"/>
          </w:tcPr>
          <w:p w:rsidR="005D34AB" w:rsidRPr="00624AFE" w:rsidRDefault="005D34AB" w:rsidP="005D3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Методика расчета показателя</w:t>
            </w:r>
          </w:p>
        </w:tc>
        <w:tc>
          <w:tcPr>
            <w:tcW w:w="921" w:type="pct"/>
            <w:gridSpan w:val="3"/>
          </w:tcPr>
          <w:p w:rsidR="005D34AB" w:rsidRPr="00624AFE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Целевые значения индикатора / показателя реализации МП по годам</w:t>
            </w:r>
          </w:p>
        </w:tc>
      </w:tr>
      <w:tr w:rsidR="00904ADB" w:rsidRPr="00624AFE" w:rsidTr="00904ADB">
        <w:tc>
          <w:tcPr>
            <w:tcW w:w="379" w:type="pct"/>
            <w:vMerge/>
          </w:tcPr>
          <w:p w:rsidR="005D34AB" w:rsidRPr="00624AFE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3" w:type="pct"/>
            <w:vMerge/>
          </w:tcPr>
          <w:p w:rsidR="005D34AB" w:rsidRPr="00624AFE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1" w:type="pct"/>
            <w:vMerge/>
          </w:tcPr>
          <w:p w:rsidR="005D34AB" w:rsidRPr="00624AFE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pct"/>
            <w:vMerge/>
          </w:tcPr>
          <w:p w:rsidR="005D34AB" w:rsidRPr="00624AFE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pct"/>
          </w:tcPr>
          <w:p w:rsidR="005D34AB" w:rsidRPr="00624AFE" w:rsidRDefault="001070EF" w:rsidP="005D3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2024</w:t>
            </w:r>
          </w:p>
        </w:tc>
        <w:tc>
          <w:tcPr>
            <w:tcW w:w="315" w:type="pct"/>
          </w:tcPr>
          <w:p w:rsidR="005D34AB" w:rsidRPr="00624AFE" w:rsidRDefault="001070EF" w:rsidP="005D34AB">
            <w:pPr>
              <w:widowControl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2025</w:t>
            </w:r>
          </w:p>
        </w:tc>
        <w:tc>
          <w:tcPr>
            <w:tcW w:w="316" w:type="pct"/>
          </w:tcPr>
          <w:p w:rsidR="005D34AB" w:rsidRPr="00624AFE" w:rsidRDefault="001070EF" w:rsidP="005D34AB">
            <w:pPr>
              <w:widowControl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2026</w:t>
            </w:r>
          </w:p>
        </w:tc>
      </w:tr>
      <w:tr w:rsidR="00904ADB" w:rsidRPr="00624AFE" w:rsidTr="00904ADB">
        <w:tc>
          <w:tcPr>
            <w:tcW w:w="379" w:type="pct"/>
          </w:tcPr>
          <w:p w:rsidR="005D34AB" w:rsidRPr="00624AFE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1.</w:t>
            </w:r>
          </w:p>
        </w:tc>
        <w:tc>
          <w:tcPr>
            <w:tcW w:w="1433" w:type="pct"/>
          </w:tcPr>
          <w:p w:rsidR="005D34AB" w:rsidRPr="00624AFE" w:rsidRDefault="005D34AB" w:rsidP="00164A4F">
            <w:pPr>
              <w:pStyle w:val="ConsPlusNormal"/>
              <w:ind w:firstLine="0"/>
              <w:rPr>
                <w:rFonts w:cs="Arial"/>
                <w:i/>
                <w:sz w:val="24"/>
                <w:szCs w:val="24"/>
              </w:rPr>
            </w:pPr>
            <w:r w:rsidRPr="00624AFE">
              <w:rPr>
                <w:rFonts w:cs="Arial"/>
                <w:sz w:val="24"/>
                <w:szCs w:val="24"/>
                <w:lang w:eastAsia="en-US"/>
              </w:rPr>
              <w:t>Снижение доли несовершеннолетних, употребляющих алкогольную и спиртосодержащую продукцию, пиво и напитки, изготовленные на его осн</w:t>
            </w:r>
            <w:r w:rsidR="00081D49" w:rsidRPr="00624AFE">
              <w:rPr>
                <w:rFonts w:cs="Arial"/>
                <w:sz w:val="24"/>
                <w:szCs w:val="24"/>
                <w:lang w:eastAsia="en-US"/>
              </w:rPr>
              <w:t>ове, наркотические вещества, курительные смеси</w:t>
            </w:r>
          </w:p>
        </w:tc>
        <w:tc>
          <w:tcPr>
            <w:tcW w:w="611" w:type="pct"/>
          </w:tcPr>
          <w:p w:rsidR="005D34AB" w:rsidRPr="00624AFE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человек</w:t>
            </w:r>
          </w:p>
        </w:tc>
        <w:tc>
          <w:tcPr>
            <w:tcW w:w="1655" w:type="pct"/>
          </w:tcPr>
          <w:p w:rsidR="005D34AB" w:rsidRPr="00624AFE" w:rsidRDefault="005D34AB" w:rsidP="00164A4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24AFE">
              <w:rPr>
                <w:rFonts w:cs="Arial"/>
                <w:sz w:val="24"/>
                <w:szCs w:val="24"/>
                <w:lang w:eastAsia="en-US"/>
              </w:rPr>
              <w:t>Количество несовершеннолетних, употребляющих алкогольную и спиртосодержащую продукцию, пиво и напитки, изготовленные на его основе, наркотические вещества, ПАВ</w:t>
            </w:r>
          </w:p>
        </w:tc>
        <w:tc>
          <w:tcPr>
            <w:tcW w:w="290" w:type="pct"/>
          </w:tcPr>
          <w:p w:rsidR="005D34AB" w:rsidRPr="00624AFE" w:rsidRDefault="005C231E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1</w:t>
            </w:r>
          </w:p>
        </w:tc>
        <w:tc>
          <w:tcPr>
            <w:tcW w:w="315" w:type="pct"/>
          </w:tcPr>
          <w:p w:rsidR="005D34AB" w:rsidRPr="00624AFE" w:rsidRDefault="000C5AB6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0</w:t>
            </w:r>
          </w:p>
        </w:tc>
        <w:tc>
          <w:tcPr>
            <w:tcW w:w="316" w:type="pct"/>
          </w:tcPr>
          <w:p w:rsidR="005D34AB" w:rsidRPr="00624AFE" w:rsidRDefault="000C5AB6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0</w:t>
            </w:r>
          </w:p>
        </w:tc>
      </w:tr>
      <w:tr w:rsidR="00904ADB" w:rsidRPr="00624AFE" w:rsidTr="00904ADB">
        <w:tc>
          <w:tcPr>
            <w:tcW w:w="379" w:type="pct"/>
          </w:tcPr>
          <w:p w:rsidR="005D34AB" w:rsidRPr="00624AFE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2.</w:t>
            </w:r>
          </w:p>
        </w:tc>
        <w:tc>
          <w:tcPr>
            <w:tcW w:w="1433" w:type="pct"/>
          </w:tcPr>
          <w:p w:rsidR="005D34AB" w:rsidRPr="00624AFE" w:rsidRDefault="005D34AB" w:rsidP="003F0C4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24AFE">
              <w:rPr>
                <w:rFonts w:cs="Arial"/>
                <w:sz w:val="24"/>
                <w:szCs w:val="24"/>
                <w:lang w:eastAsia="en-US"/>
              </w:rPr>
              <w:t xml:space="preserve">Увеличение доли трудоустроенных при содействии службы занятости несовершеннолетних, </w:t>
            </w:r>
            <w:r w:rsidR="008A1781" w:rsidRPr="00624AFE">
              <w:rPr>
                <w:rFonts w:cs="Arial"/>
                <w:sz w:val="24"/>
                <w:szCs w:val="24"/>
                <w:lang w:eastAsia="en-US"/>
              </w:rPr>
              <w:t xml:space="preserve">МБУ «Центр молодежной политики», </w:t>
            </w:r>
            <w:r w:rsidRPr="00624AFE">
              <w:rPr>
                <w:rFonts w:cs="Arial"/>
                <w:sz w:val="24"/>
                <w:szCs w:val="24"/>
                <w:lang w:eastAsia="en-US"/>
              </w:rPr>
              <w:t>в том числе состоящих на учёте в КДН и ПДН</w:t>
            </w:r>
          </w:p>
        </w:tc>
        <w:tc>
          <w:tcPr>
            <w:tcW w:w="611" w:type="pct"/>
          </w:tcPr>
          <w:p w:rsidR="005D34AB" w:rsidRPr="00624AFE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человек</w:t>
            </w:r>
          </w:p>
        </w:tc>
        <w:tc>
          <w:tcPr>
            <w:tcW w:w="1655" w:type="pct"/>
          </w:tcPr>
          <w:p w:rsidR="005D34AB" w:rsidRPr="00624AFE" w:rsidRDefault="005D34AB" w:rsidP="003F0C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24AFE">
              <w:rPr>
                <w:rFonts w:ascii="Arial" w:hAnsi="Arial" w:cs="Arial"/>
              </w:rPr>
              <w:t>Количество трудоустроенных подростов</w:t>
            </w:r>
          </w:p>
        </w:tc>
        <w:tc>
          <w:tcPr>
            <w:tcW w:w="290" w:type="pct"/>
          </w:tcPr>
          <w:p w:rsidR="005D34AB" w:rsidRPr="00624AFE" w:rsidRDefault="005C231E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137</w:t>
            </w:r>
          </w:p>
        </w:tc>
        <w:tc>
          <w:tcPr>
            <w:tcW w:w="315" w:type="pct"/>
          </w:tcPr>
          <w:p w:rsidR="005D34AB" w:rsidRPr="00624AFE" w:rsidRDefault="005C231E" w:rsidP="005C2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139</w:t>
            </w:r>
          </w:p>
        </w:tc>
        <w:tc>
          <w:tcPr>
            <w:tcW w:w="316" w:type="pct"/>
          </w:tcPr>
          <w:p w:rsidR="005D34AB" w:rsidRPr="00624AFE" w:rsidRDefault="005C231E" w:rsidP="005C2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139</w:t>
            </w:r>
          </w:p>
        </w:tc>
      </w:tr>
      <w:tr w:rsidR="00904ADB" w:rsidRPr="00624AFE" w:rsidTr="00904ADB">
        <w:tc>
          <w:tcPr>
            <w:tcW w:w="379" w:type="pct"/>
          </w:tcPr>
          <w:p w:rsidR="005D34AB" w:rsidRPr="00624AFE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3.</w:t>
            </w:r>
          </w:p>
        </w:tc>
        <w:tc>
          <w:tcPr>
            <w:tcW w:w="1433" w:type="pct"/>
          </w:tcPr>
          <w:p w:rsidR="005D34AB" w:rsidRPr="00624AFE" w:rsidRDefault="005D34AB" w:rsidP="003F0C4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24AFE">
              <w:rPr>
                <w:rFonts w:cs="Arial"/>
                <w:sz w:val="24"/>
                <w:szCs w:val="24"/>
                <w:lang w:eastAsia="en-US"/>
              </w:rPr>
              <w:t>Снижение количества преступлений, совершенных несовершеннолетними или при их соучастии</w:t>
            </w:r>
          </w:p>
        </w:tc>
        <w:tc>
          <w:tcPr>
            <w:tcW w:w="611" w:type="pct"/>
          </w:tcPr>
          <w:p w:rsidR="005D34AB" w:rsidRPr="00624AFE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единиц</w:t>
            </w:r>
          </w:p>
        </w:tc>
        <w:tc>
          <w:tcPr>
            <w:tcW w:w="1655" w:type="pct"/>
          </w:tcPr>
          <w:p w:rsidR="005D34AB" w:rsidRPr="00624AFE" w:rsidRDefault="005D34AB" w:rsidP="003F0C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24AFE">
              <w:rPr>
                <w:rFonts w:ascii="Arial" w:hAnsi="Arial" w:cs="Arial"/>
                <w:lang w:eastAsia="en-US"/>
              </w:rPr>
              <w:t>Количества преступлений, совершенных несовершеннолетними или при их соучастии</w:t>
            </w:r>
          </w:p>
        </w:tc>
        <w:tc>
          <w:tcPr>
            <w:tcW w:w="290" w:type="pct"/>
          </w:tcPr>
          <w:p w:rsidR="005D34AB" w:rsidRPr="00624AFE" w:rsidRDefault="005C231E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2</w:t>
            </w:r>
          </w:p>
        </w:tc>
        <w:tc>
          <w:tcPr>
            <w:tcW w:w="315" w:type="pct"/>
          </w:tcPr>
          <w:p w:rsidR="005D34AB" w:rsidRPr="00624AFE" w:rsidRDefault="000C5AB6" w:rsidP="00506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1</w:t>
            </w:r>
          </w:p>
        </w:tc>
        <w:tc>
          <w:tcPr>
            <w:tcW w:w="316" w:type="pct"/>
          </w:tcPr>
          <w:p w:rsidR="005D34AB" w:rsidRPr="00624AFE" w:rsidRDefault="000C5AB6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1</w:t>
            </w:r>
          </w:p>
        </w:tc>
      </w:tr>
      <w:tr w:rsidR="00904ADB" w:rsidRPr="00624AFE" w:rsidTr="00904ADB">
        <w:tc>
          <w:tcPr>
            <w:tcW w:w="379" w:type="pct"/>
          </w:tcPr>
          <w:p w:rsidR="005D34AB" w:rsidRPr="00624AFE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4.</w:t>
            </w:r>
          </w:p>
        </w:tc>
        <w:tc>
          <w:tcPr>
            <w:tcW w:w="1433" w:type="pct"/>
          </w:tcPr>
          <w:p w:rsidR="005D34AB" w:rsidRPr="00624AFE" w:rsidRDefault="00F01FB8" w:rsidP="003F0C4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24AFE">
              <w:rPr>
                <w:rFonts w:cs="Arial"/>
                <w:sz w:val="24"/>
                <w:szCs w:val="24"/>
                <w:lang w:eastAsia="en-US"/>
              </w:rPr>
              <w:t xml:space="preserve">Снижение количества общественно опасных </w:t>
            </w:r>
            <w:r w:rsidRPr="00624AFE">
              <w:rPr>
                <w:rFonts w:cs="Arial"/>
                <w:sz w:val="24"/>
                <w:szCs w:val="24"/>
                <w:lang w:eastAsia="en-US"/>
              </w:rPr>
              <w:lastRenderedPageBreak/>
              <w:t>деяний, совершенных несовершеннолетними, не достигшими возраста уголовной ответственности</w:t>
            </w:r>
          </w:p>
        </w:tc>
        <w:tc>
          <w:tcPr>
            <w:tcW w:w="611" w:type="pct"/>
          </w:tcPr>
          <w:p w:rsidR="005D34AB" w:rsidRPr="00624AFE" w:rsidRDefault="00F01FB8" w:rsidP="00F01F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lastRenderedPageBreak/>
              <w:t>единиц</w:t>
            </w:r>
          </w:p>
        </w:tc>
        <w:tc>
          <w:tcPr>
            <w:tcW w:w="1655" w:type="pct"/>
          </w:tcPr>
          <w:p w:rsidR="005D34AB" w:rsidRPr="00624AFE" w:rsidRDefault="005D34AB" w:rsidP="003F0C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24AFE">
              <w:rPr>
                <w:rFonts w:ascii="Arial" w:hAnsi="Arial" w:cs="Arial"/>
                <w:lang w:eastAsia="en-US"/>
              </w:rPr>
              <w:t xml:space="preserve">Количество несовершеннолетних, </w:t>
            </w:r>
            <w:r w:rsidRPr="00624AFE">
              <w:rPr>
                <w:rFonts w:ascii="Arial" w:hAnsi="Arial" w:cs="Arial"/>
                <w:lang w:eastAsia="en-US"/>
              </w:rPr>
              <w:lastRenderedPageBreak/>
              <w:t>совершивших общественно опасные деяния</w:t>
            </w:r>
            <w:r w:rsidR="003E7E76" w:rsidRPr="00624AFE">
              <w:rPr>
                <w:rFonts w:ascii="Arial" w:hAnsi="Arial" w:cs="Arial"/>
                <w:lang w:eastAsia="en-US"/>
              </w:rPr>
              <w:t>, до достижения возраста уголовной ответственности</w:t>
            </w:r>
          </w:p>
        </w:tc>
        <w:tc>
          <w:tcPr>
            <w:tcW w:w="290" w:type="pct"/>
          </w:tcPr>
          <w:p w:rsidR="005D34AB" w:rsidRPr="00624AFE" w:rsidRDefault="005C231E" w:rsidP="000C5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lastRenderedPageBreak/>
              <w:t>2</w:t>
            </w:r>
            <w:r w:rsidR="000C5AB6" w:rsidRPr="00624A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5" w:type="pct"/>
          </w:tcPr>
          <w:p w:rsidR="005D34AB" w:rsidRPr="00624AFE" w:rsidRDefault="001070EF" w:rsidP="000C5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1</w:t>
            </w:r>
            <w:r w:rsidR="000C5AB6" w:rsidRPr="00624A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6" w:type="pct"/>
          </w:tcPr>
          <w:p w:rsidR="005D34AB" w:rsidRPr="00624AFE" w:rsidRDefault="001070EF" w:rsidP="000C5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1</w:t>
            </w:r>
            <w:r w:rsidR="000C5AB6" w:rsidRPr="00624AFE">
              <w:rPr>
                <w:rFonts w:ascii="Arial" w:hAnsi="Arial" w:cs="Arial"/>
              </w:rPr>
              <w:t xml:space="preserve"> </w:t>
            </w:r>
          </w:p>
        </w:tc>
      </w:tr>
      <w:tr w:rsidR="00904ADB" w:rsidRPr="00624AFE" w:rsidTr="00904ADB">
        <w:tc>
          <w:tcPr>
            <w:tcW w:w="379" w:type="pct"/>
          </w:tcPr>
          <w:p w:rsidR="00F01FB8" w:rsidRPr="00624AFE" w:rsidRDefault="00F01FB8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5.</w:t>
            </w:r>
          </w:p>
        </w:tc>
        <w:tc>
          <w:tcPr>
            <w:tcW w:w="1433" w:type="pct"/>
          </w:tcPr>
          <w:p w:rsidR="00F01FB8" w:rsidRPr="00624AFE" w:rsidRDefault="00164A4F" w:rsidP="003F0C44">
            <w:pPr>
              <w:pStyle w:val="ConsPlusNormal"/>
              <w:ind w:firstLine="0"/>
              <w:rPr>
                <w:rFonts w:cs="Arial"/>
                <w:sz w:val="24"/>
                <w:szCs w:val="24"/>
                <w:lang w:eastAsia="en-US"/>
              </w:rPr>
            </w:pPr>
            <w:r w:rsidRPr="00624AFE">
              <w:rPr>
                <w:rFonts w:cs="Arial"/>
                <w:sz w:val="24"/>
                <w:szCs w:val="24"/>
                <w:lang w:eastAsia="en-US"/>
              </w:rPr>
              <w:t>Снижение фактов</w:t>
            </w:r>
            <w:r w:rsidR="00F01FB8" w:rsidRPr="00624AFE">
              <w:rPr>
                <w:rFonts w:cs="Arial"/>
                <w:sz w:val="24"/>
                <w:szCs w:val="24"/>
                <w:lang w:eastAsia="en-US"/>
              </w:rPr>
              <w:t xml:space="preserve"> жестокого обращения с несовершеннолетними и преступлений, совершенных в отношении несовершеннолетних, в том числе насильственного характера</w:t>
            </w:r>
          </w:p>
        </w:tc>
        <w:tc>
          <w:tcPr>
            <w:tcW w:w="611" w:type="pct"/>
          </w:tcPr>
          <w:p w:rsidR="00F01FB8" w:rsidRPr="00624AFE" w:rsidRDefault="00081D49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еди</w:t>
            </w:r>
            <w:r w:rsidR="00F01FB8" w:rsidRPr="00624AFE">
              <w:rPr>
                <w:rFonts w:ascii="Arial" w:hAnsi="Arial" w:cs="Arial"/>
              </w:rPr>
              <w:t>ниц</w:t>
            </w:r>
          </w:p>
        </w:tc>
        <w:tc>
          <w:tcPr>
            <w:tcW w:w="1655" w:type="pct"/>
          </w:tcPr>
          <w:p w:rsidR="00F01FB8" w:rsidRPr="00624AFE" w:rsidRDefault="00F01FB8" w:rsidP="003F0C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0" w:type="pct"/>
          </w:tcPr>
          <w:p w:rsidR="00F01FB8" w:rsidRPr="00624AFE" w:rsidRDefault="005C231E" w:rsidP="00506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3</w:t>
            </w:r>
          </w:p>
        </w:tc>
        <w:tc>
          <w:tcPr>
            <w:tcW w:w="315" w:type="pct"/>
          </w:tcPr>
          <w:p w:rsidR="00F01FB8" w:rsidRPr="00624AFE" w:rsidRDefault="000C5AB6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1</w:t>
            </w:r>
          </w:p>
        </w:tc>
        <w:tc>
          <w:tcPr>
            <w:tcW w:w="316" w:type="pct"/>
          </w:tcPr>
          <w:p w:rsidR="00F01FB8" w:rsidRPr="00624AFE" w:rsidRDefault="000C5AB6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1</w:t>
            </w:r>
          </w:p>
        </w:tc>
      </w:tr>
    </w:tbl>
    <w:p w:rsidR="00600E4F" w:rsidRPr="00624AFE" w:rsidRDefault="00600E4F" w:rsidP="00600E4F">
      <w:pPr>
        <w:rPr>
          <w:rFonts w:ascii="Arial" w:hAnsi="Arial" w:cs="Arial"/>
          <w:bCs/>
        </w:rPr>
        <w:sectPr w:rsidR="00600E4F" w:rsidRPr="00624AFE" w:rsidSect="00904ADB">
          <w:headerReference w:type="even" r:id="rId10"/>
          <w:pgSz w:w="11906" w:h="16838"/>
          <w:pgMar w:top="1134" w:right="849" w:bottom="1134" w:left="1701" w:header="720" w:footer="720" w:gutter="0"/>
          <w:cols w:space="720"/>
        </w:sectPr>
      </w:pPr>
    </w:p>
    <w:p w:rsidR="00600E4F" w:rsidRPr="00624AFE" w:rsidRDefault="00600E4F" w:rsidP="009801AD">
      <w:pPr>
        <w:tabs>
          <w:tab w:val="left" w:pos="8505"/>
          <w:tab w:val="left" w:pos="8647"/>
        </w:tabs>
        <w:jc w:val="right"/>
        <w:rPr>
          <w:rFonts w:ascii="Arial" w:hAnsi="Arial" w:cs="Arial"/>
        </w:rPr>
      </w:pPr>
      <w:r w:rsidRPr="00624AFE">
        <w:rPr>
          <w:rFonts w:ascii="Arial" w:hAnsi="Arial" w:cs="Arial"/>
        </w:rPr>
        <w:lastRenderedPageBreak/>
        <w:t xml:space="preserve">  </w:t>
      </w:r>
    </w:p>
    <w:p w:rsidR="009801AD" w:rsidRPr="00624AFE" w:rsidRDefault="00164A4F" w:rsidP="000B51AA">
      <w:pPr>
        <w:jc w:val="center"/>
        <w:rPr>
          <w:rFonts w:ascii="Arial" w:hAnsi="Arial" w:cs="Arial"/>
          <w:b/>
        </w:rPr>
      </w:pPr>
      <w:r w:rsidRPr="00624AFE">
        <w:rPr>
          <w:rFonts w:ascii="Arial" w:hAnsi="Arial" w:cs="Arial"/>
          <w:b/>
        </w:rPr>
        <w:t>3</w:t>
      </w:r>
      <w:r w:rsidR="009801AD" w:rsidRPr="00624AFE">
        <w:rPr>
          <w:rFonts w:ascii="Arial" w:hAnsi="Arial" w:cs="Arial"/>
          <w:b/>
        </w:rPr>
        <w:t xml:space="preserve">. </w:t>
      </w:r>
      <w:r w:rsidRPr="00624AFE">
        <w:rPr>
          <w:rFonts w:ascii="Arial" w:hAnsi="Arial" w:cs="Arial"/>
          <w:b/>
        </w:rPr>
        <w:t xml:space="preserve"> </w:t>
      </w:r>
      <w:r w:rsidR="009801AD" w:rsidRPr="00624AFE">
        <w:rPr>
          <w:rFonts w:ascii="Arial" w:hAnsi="Arial" w:cs="Arial"/>
          <w:b/>
        </w:rPr>
        <w:t>Перечень мероприятий Программы</w:t>
      </w:r>
    </w:p>
    <w:p w:rsidR="009801AD" w:rsidRPr="00624AFE" w:rsidRDefault="009801AD" w:rsidP="009801AD">
      <w:pPr>
        <w:pStyle w:val="ConsPlusTitle"/>
        <w:widowControl/>
        <w:jc w:val="center"/>
        <w:rPr>
          <w:rFonts w:ascii="Arial" w:hAnsi="Arial" w:cs="Arial"/>
        </w:rPr>
      </w:pPr>
      <w:r w:rsidRPr="00624AFE">
        <w:rPr>
          <w:rFonts w:ascii="Arial" w:hAnsi="Arial" w:cs="Arial"/>
        </w:rPr>
        <w:t xml:space="preserve">«Профилактика безнадзорности и </w:t>
      </w:r>
      <w:r w:rsidR="005955CB" w:rsidRPr="00624AFE">
        <w:rPr>
          <w:rFonts w:ascii="Arial" w:hAnsi="Arial" w:cs="Arial"/>
        </w:rPr>
        <w:t>правонарушений несовершеннолетних</w:t>
      </w:r>
      <w:r w:rsidRPr="00624AFE">
        <w:rPr>
          <w:rFonts w:ascii="Arial" w:hAnsi="Arial" w:cs="Arial"/>
        </w:rPr>
        <w:t xml:space="preserve"> </w:t>
      </w:r>
    </w:p>
    <w:p w:rsidR="00D13510" w:rsidRPr="00624AFE" w:rsidRDefault="001070EF" w:rsidP="006F4186">
      <w:pPr>
        <w:pStyle w:val="ConsPlusTitle"/>
        <w:widowControl/>
        <w:jc w:val="center"/>
        <w:rPr>
          <w:rFonts w:ascii="Arial" w:hAnsi="Arial" w:cs="Arial"/>
        </w:rPr>
      </w:pPr>
      <w:r w:rsidRPr="00624AFE">
        <w:rPr>
          <w:rFonts w:ascii="Arial" w:hAnsi="Arial" w:cs="Arial"/>
        </w:rPr>
        <w:t>на 2024-2026</w:t>
      </w:r>
      <w:r w:rsidR="006F4186" w:rsidRPr="00624AFE">
        <w:rPr>
          <w:rFonts w:ascii="Arial" w:hAnsi="Arial" w:cs="Arial"/>
        </w:rPr>
        <w:t xml:space="preserve"> годы»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1"/>
        <w:gridCol w:w="4194"/>
        <w:gridCol w:w="3432"/>
        <w:gridCol w:w="1520"/>
        <w:gridCol w:w="4833"/>
      </w:tblGrid>
      <w:tr w:rsidR="000B51AA" w:rsidRPr="00624AFE" w:rsidTr="00164A4F">
        <w:tc>
          <w:tcPr>
            <w:tcW w:w="562" w:type="dxa"/>
          </w:tcPr>
          <w:p w:rsidR="000B51AA" w:rsidRPr="00624AFE" w:rsidRDefault="000B51AA" w:rsidP="000B51AA">
            <w:pPr>
              <w:suppressAutoHyphens/>
              <w:spacing w:line="250" w:lineRule="exact"/>
              <w:ind w:left="-5" w:firstLine="114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№ п/п</w:t>
            </w:r>
          </w:p>
        </w:tc>
        <w:tc>
          <w:tcPr>
            <w:tcW w:w="4480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Мероприятие</w:t>
            </w:r>
          </w:p>
        </w:tc>
        <w:tc>
          <w:tcPr>
            <w:tcW w:w="3600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Исполнители, соисполнители</w:t>
            </w:r>
          </w:p>
        </w:tc>
        <w:tc>
          <w:tcPr>
            <w:tcW w:w="1276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Сроки реализации (годы)</w:t>
            </w:r>
          </w:p>
        </w:tc>
        <w:tc>
          <w:tcPr>
            <w:tcW w:w="5210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Ожидаемые результаты</w:t>
            </w:r>
          </w:p>
        </w:tc>
      </w:tr>
      <w:tr w:rsidR="000B51AA" w:rsidRPr="00624AFE" w:rsidTr="00164A4F">
        <w:tc>
          <w:tcPr>
            <w:tcW w:w="562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1</w:t>
            </w:r>
          </w:p>
        </w:tc>
        <w:tc>
          <w:tcPr>
            <w:tcW w:w="4480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2</w:t>
            </w:r>
          </w:p>
        </w:tc>
        <w:tc>
          <w:tcPr>
            <w:tcW w:w="3600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3</w:t>
            </w:r>
          </w:p>
        </w:tc>
        <w:tc>
          <w:tcPr>
            <w:tcW w:w="1276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4</w:t>
            </w:r>
          </w:p>
        </w:tc>
        <w:tc>
          <w:tcPr>
            <w:tcW w:w="5210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5</w:t>
            </w:r>
          </w:p>
        </w:tc>
      </w:tr>
      <w:tr w:rsidR="000B51AA" w:rsidRPr="00624AFE" w:rsidTr="009A0F08">
        <w:tc>
          <w:tcPr>
            <w:tcW w:w="15128" w:type="dxa"/>
            <w:gridSpan w:val="5"/>
          </w:tcPr>
          <w:p w:rsidR="000B51AA" w:rsidRPr="00624AFE" w:rsidRDefault="000B51AA" w:rsidP="000B51AA">
            <w:pPr>
              <w:suppressAutoHyphens/>
              <w:spacing w:line="250" w:lineRule="exact"/>
              <w:jc w:val="both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Задача 1.</w:t>
            </w:r>
            <w:r w:rsidRPr="00624AFE">
              <w:rPr>
                <w:rFonts w:ascii="Arial" w:hAnsi="Arial" w:cs="Arial"/>
                <w:bCs/>
                <w:color w:val="000000"/>
                <w:spacing w:val="-2"/>
                <w:lang w:val="en-US"/>
              </w:rPr>
              <w:t> </w:t>
            </w: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 xml:space="preserve">Создание условий для формирования у подростков правосознания, позитивных жизненных установок, </w:t>
            </w: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br/>
              <w:t>здорового образа жизни, вовлечения их в продуктивную, социально значимую деятельность</w:t>
            </w:r>
          </w:p>
        </w:tc>
      </w:tr>
      <w:tr w:rsidR="000B51AA" w:rsidRPr="00624AFE" w:rsidTr="00164A4F">
        <w:tc>
          <w:tcPr>
            <w:tcW w:w="562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1</w:t>
            </w:r>
          </w:p>
        </w:tc>
        <w:tc>
          <w:tcPr>
            <w:tcW w:w="4480" w:type="dxa"/>
          </w:tcPr>
          <w:p w:rsidR="000B51AA" w:rsidRPr="00624AFE" w:rsidRDefault="000B51AA" w:rsidP="000B51AA">
            <w:pPr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Организация работы досуговых формирований (секций, кружков) для детей и семей, подростков на базе образовательных учреждений</w:t>
            </w:r>
          </w:p>
          <w:p w:rsidR="000B51AA" w:rsidRPr="00624AFE" w:rsidRDefault="000B51AA" w:rsidP="000B51AA">
            <w:pPr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0B51AA" w:rsidRPr="00624AFE" w:rsidRDefault="000B51AA" w:rsidP="000B51A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Отдел образования администрации Пировского муниципального округа;</w:t>
            </w:r>
          </w:p>
          <w:p w:rsidR="000B51AA" w:rsidRPr="00624AFE" w:rsidRDefault="000B51AA" w:rsidP="000B51A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 xml:space="preserve">Образовательные организации </w:t>
            </w:r>
          </w:p>
        </w:tc>
        <w:tc>
          <w:tcPr>
            <w:tcW w:w="1276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2024-20266</w:t>
            </w:r>
          </w:p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ежегодно</w:t>
            </w:r>
          </w:p>
        </w:tc>
        <w:tc>
          <w:tcPr>
            <w:tcW w:w="5210" w:type="dxa"/>
          </w:tcPr>
          <w:p w:rsidR="000B51AA" w:rsidRPr="00624AFE" w:rsidRDefault="000B51AA" w:rsidP="000B51AA">
            <w:pPr>
              <w:suppressAutoHyphens/>
              <w:spacing w:line="250" w:lineRule="exact"/>
              <w:rPr>
                <w:rFonts w:ascii="Arial" w:hAnsi="Arial" w:cs="Arial"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Организация работы не менее 42 культурно – досуговых формирований (кружков, секций) с числом участников не менее 390 человек</w:t>
            </w:r>
          </w:p>
        </w:tc>
      </w:tr>
      <w:tr w:rsidR="000B51AA" w:rsidRPr="00624AFE" w:rsidTr="00164A4F">
        <w:tc>
          <w:tcPr>
            <w:tcW w:w="562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2</w:t>
            </w:r>
          </w:p>
        </w:tc>
        <w:tc>
          <w:tcPr>
            <w:tcW w:w="4480" w:type="dxa"/>
          </w:tcPr>
          <w:p w:rsidR="000B51AA" w:rsidRPr="00624AFE" w:rsidRDefault="000B51AA" w:rsidP="000B51AA">
            <w:pPr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 xml:space="preserve">Организация работы культурно-досуговых формирований (клубов, кружков) для детей </w:t>
            </w:r>
            <w:r w:rsidRPr="00624AFE">
              <w:rPr>
                <w:rFonts w:ascii="Arial" w:hAnsi="Arial" w:cs="Arial"/>
              </w:rPr>
              <w:br/>
              <w:t>и семей, подростков, клуба «Выходного дня»</w:t>
            </w:r>
          </w:p>
          <w:p w:rsidR="00D14610" w:rsidRPr="00624AFE" w:rsidRDefault="00D14610" w:rsidP="000B51AA">
            <w:pPr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0B51AA" w:rsidRPr="00624AFE" w:rsidRDefault="000B51AA" w:rsidP="000B51AA">
            <w:pPr>
              <w:suppressAutoHyphens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2024-2026</w:t>
            </w:r>
          </w:p>
        </w:tc>
        <w:tc>
          <w:tcPr>
            <w:tcW w:w="5210" w:type="dxa"/>
          </w:tcPr>
          <w:p w:rsidR="000B51AA" w:rsidRPr="00624AFE" w:rsidRDefault="000B51AA" w:rsidP="000B51AA">
            <w:pPr>
              <w:suppressAutoHyphens/>
              <w:spacing w:line="250" w:lineRule="exact"/>
              <w:rPr>
                <w:rFonts w:ascii="Arial" w:hAnsi="Arial" w:cs="Arial"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Достижение высокого уровня занятости несовершеннолетних, снижение подростковой преступности</w:t>
            </w:r>
          </w:p>
        </w:tc>
      </w:tr>
      <w:tr w:rsidR="000B51AA" w:rsidRPr="00624AFE" w:rsidTr="00164A4F">
        <w:tc>
          <w:tcPr>
            <w:tcW w:w="562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3</w:t>
            </w:r>
          </w:p>
        </w:tc>
        <w:tc>
          <w:tcPr>
            <w:tcW w:w="4480" w:type="dxa"/>
          </w:tcPr>
          <w:p w:rsidR="000B51AA" w:rsidRPr="00624AFE" w:rsidRDefault="000B51AA" w:rsidP="000B51AA">
            <w:pPr>
              <w:suppressAutoHyphens/>
              <w:spacing w:line="250" w:lineRule="exact"/>
              <w:rPr>
                <w:rFonts w:ascii="Arial" w:hAnsi="Arial" w:cs="Arial"/>
                <w:spacing w:val="-2"/>
              </w:rPr>
            </w:pPr>
            <w:r w:rsidRPr="00624AFE">
              <w:rPr>
                <w:rFonts w:ascii="Arial" w:hAnsi="Arial" w:cs="Arial"/>
                <w:spacing w:val="-2"/>
              </w:rPr>
              <w:t>Организация временного трудоустройства несовершеннолетних (ТОС)</w:t>
            </w:r>
          </w:p>
          <w:p w:rsidR="000B51AA" w:rsidRPr="00624AFE" w:rsidRDefault="000B51AA" w:rsidP="000B51AA">
            <w:pPr>
              <w:suppressAutoHyphens/>
              <w:spacing w:line="250" w:lineRule="exact"/>
              <w:rPr>
                <w:rFonts w:ascii="Arial" w:hAnsi="Arial" w:cs="Arial"/>
                <w:spacing w:val="-2"/>
              </w:rPr>
            </w:pPr>
          </w:p>
          <w:p w:rsidR="000B51AA" w:rsidRPr="00624AFE" w:rsidRDefault="000B51AA" w:rsidP="000B51AA">
            <w:pPr>
              <w:suppressAutoHyphens/>
              <w:spacing w:line="250" w:lineRule="exact"/>
              <w:rPr>
                <w:rFonts w:ascii="Arial" w:hAnsi="Arial" w:cs="Arial"/>
                <w:spacing w:val="-2"/>
              </w:rPr>
            </w:pPr>
            <w:r w:rsidRPr="00624AFE">
              <w:rPr>
                <w:rFonts w:ascii="Arial" w:hAnsi="Arial" w:cs="Arial"/>
                <w:spacing w:val="-2"/>
              </w:rPr>
              <w:t xml:space="preserve">Содействие в трудоустройстве несовершеннолетним гражданам в возрасте от 14 до 18 лет, обратившимся в целях поиска работы в центр занятости населения </w:t>
            </w:r>
          </w:p>
          <w:p w:rsidR="00D14610" w:rsidRPr="00624AFE" w:rsidRDefault="00D14610" w:rsidP="000B51AA">
            <w:pPr>
              <w:suppressAutoHyphens/>
              <w:spacing w:line="250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3600" w:type="dxa"/>
          </w:tcPr>
          <w:p w:rsidR="000B51AA" w:rsidRPr="00624AFE" w:rsidRDefault="000B51AA" w:rsidP="000B51AA">
            <w:pPr>
              <w:suppressAutoHyphens/>
              <w:spacing w:line="250" w:lineRule="exact"/>
              <w:rPr>
                <w:rFonts w:ascii="Arial" w:hAnsi="Arial" w:cs="Arial"/>
                <w:spacing w:val="-2"/>
              </w:rPr>
            </w:pPr>
            <w:r w:rsidRPr="00624AFE">
              <w:rPr>
                <w:rFonts w:ascii="Arial" w:hAnsi="Arial" w:cs="Arial"/>
                <w:spacing w:val="-2"/>
              </w:rPr>
              <w:t>МБУ «Молодежный центр «Инициатива»</w:t>
            </w:r>
          </w:p>
          <w:p w:rsidR="000B51AA" w:rsidRPr="00624AFE" w:rsidRDefault="000B51AA" w:rsidP="000B51AA">
            <w:pPr>
              <w:suppressAutoHyphens/>
              <w:spacing w:line="250" w:lineRule="exact"/>
              <w:rPr>
                <w:rFonts w:ascii="Arial" w:hAnsi="Arial" w:cs="Arial"/>
                <w:spacing w:val="-2"/>
              </w:rPr>
            </w:pPr>
            <w:r w:rsidRPr="00624AFE">
              <w:rPr>
                <w:rFonts w:ascii="Arial" w:hAnsi="Arial" w:cs="Arial"/>
                <w:spacing w:val="-2"/>
              </w:rPr>
              <w:t>Отдел образования администрации Пировского муниципального округа.</w:t>
            </w:r>
          </w:p>
          <w:p w:rsidR="000B51AA" w:rsidRPr="00624AFE" w:rsidRDefault="000B51AA" w:rsidP="000B51AA">
            <w:pPr>
              <w:suppressAutoHyphens/>
              <w:spacing w:line="250" w:lineRule="exact"/>
              <w:rPr>
                <w:rFonts w:ascii="Arial" w:hAnsi="Arial" w:cs="Arial"/>
                <w:spacing w:val="-2"/>
              </w:rPr>
            </w:pPr>
          </w:p>
          <w:p w:rsidR="000B51AA" w:rsidRPr="00624AFE" w:rsidRDefault="000B51AA" w:rsidP="000B51AA">
            <w:pPr>
              <w:suppressAutoHyphens/>
              <w:spacing w:line="250" w:lineRule="exact"/>
              <w:rPr>
                <w:rFonts w:ascii="Arial" w:hAnsi="Arial" w:cs="Arial"/>
                <w:spacing w:val="-2"/>
              </w:rPr>
            </w:pPr>
          </w:p>
          <w:p w:rsidR="000B51AA" w:rsidRPr="00624AFE" w:rsidRDefault="000B51AA" w:rsidP="000B51AA">
            <w:pPr>
              <w:suppressAutoHyphens/>
              <w:spacing w:line="250" w:lineRule="exact"/>
              <w:rPr>
                <w:rFonts w:ascii="Arial" w:hAnsi="Arial" w:cs="Arial"/>
                <w:spacing w:val="-2"/>
              </w:rPr>
            </w:pPr>
            <w:r w:rsidRPr="00624AFE">
              <w:rPr>
                <w:rFonts w:ascii="Arial" w:hAnsi="Arial" w:cs="Arial"/>
              </w:rPr>
              <w:t>КГКУ «ЦЗН Пировского муниципального округа»</w:t>
            </w:r>
          </w:p>
        </w:tc>
        <w:tc>
          <w:tcPr>
            <w:tcW w:w="1276" w:type="dxa"/>
          </w:tcPr>
          <w:p w:rsidR="000B51AA" w:rsidRPr="00624AFE" w:rsidRDefault="000B51AA" w:rsidP="000B51AA">
            <w:pPr>
              <w:jc w:val="center"/>
              <w:rPr>
                <w:rFonts w:ascii="Arial" w:hAnsi="Arial" w:cs="Arial"/>
              </w:rPr>
            </w:pPr>
          </w:p>
          <w:p w:rsidR="000B51AA" w:rsidRPr="00624AFE" w:rsidRDefault="000B51AA" w:rsidP="000B51AA">
            <w:pPr>
              <w:jc w:val="center"/>
              <w:rPr>
                <w:rFonts w:ascii="Arial" w:hAnsi="Arial" w:cs="Arial"/>
              </w:rPr>
            </w:pPr>
          </w:p>
          <w:p w:rsidR="000B51AA" w:rsidRPr="00624AFE" w:rsidRDefault="000B51AA" w:rsidP="000B51AA">
            <w:pPr>
              <w:jc w:val="center"/>
              <w:rPr>
                <w:rFonts w:ascii="Arial" w:hAnsi="Arial" w:cs="Arial"/>
              </w:rPr>
            </w:pPr>
          </w:p>
          <w:p w:rsidR="000B51AA" w:rsidRPr="00624AFE" w:rsidRDefault="000B51AA" w:rsidP="000B51AA">
            <w:pPr>
              <w:jc w:val="center"/>
              <w:rPr>
                <w:rFonts w:ascii="Arial" w:hAnsi="Arial" w:cs="Arial"/>
              </w:rPr>
            </w:pPr>
          </w:p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2024-2026</w:t>
            </w:r>
          </w:p>
          <w:p w:rsidR="000B51AA" w:rsidRPr="00624AFE" w:rsidRDefault="000B51AA" w:rsidP="000B51AA">
            <w:pPr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ежегодно</w:t>
            </w:r>
          </w:p>
        </w:tc>
        <w:tc>
          <w:tcPr>
            <w:tcW w:w="5210" w:type="dxa"/>
          </w:tcPr>
          <w:p w:rsidR="000B51AA" w:rsidRPr="00624AFE" w:rsidRDefault="000B51AA" w:rsidP="000B51AA">
            <w:pPr>
              <w:suppressAutoHyphens/>
              <w:spacing w:line="250" w:lineRule="exact"/>
              <w:rPr>
                <w:rFonts w:ascii="Arial" w:hAnsi="Arial" w:cs="Arial"/>
                <w:spacing w:val="-2"/>
              </w:rPr>
            </w:pPr>
            <w:r w:rsidRPr="00624AFE">
              <w:rPr>
                <w:rFonts w:ascii="Arial" w:hAnsi="Arial" w:cs="Arial"/>
                <w:spacing w:val="-2"/>
              </w:rPr>
              <w:t>2024 год – 137 чел.</w:t>
            </w:r>
          </w:p>
          <w:p w:rsidR="000B51AA" w:rsidRPr="00624AFE" w:rsidRDefault="000B51AA" w:rsidP="000B51AA">
            <w:pPr>
              <w:suppressAutoHyphens/>
              <w:spacing w:line="250" w:lineRule="exact"/>
              <w:rPr>
                <w:rFonts w:ascii="Arial" w:hAnsi="Arial" w:cs="Arial"/>
                <w:spacing w:val="-2"/>
              </w:rPr>
            </w:pPr>
            <w:r w:rsidRPr="00624AFE">
              <w:rPr>
                <w:rFonts w:ascii="Arial" w:hAnsi="Arial" w:cs="Arial"/>
                <w:spacing w:val="-2"/>
              </w:rPr>
              <w:t>2025 год – 139чел.</w:t>
            </w:r>
          </w:p>
          <w:p w:rsidR="000B51AA" w:rsidRPr="00624AFE" w:rsidRDefault="000B51AA" w:rsidP="000B51AA">
            <w:pPr>
              <w:suppressAutoHyphens/>
              <w:spacing w:line="250" w:lineRule="exact"/>
              <w:rPr>
                <w:rFonts w:ascii="Arial" w:hAnsi="Arial" w:cs="Arial"/>
                <w:spacing w:val="-2"/>
              </w:rPr>
            </w:pPr>
            <w:r w:rsidRPr="00624AFE">
              <w:rPr>
                <w:rFonts w:ascii="Arial" w:hAnsi="Arial" w:cs="Arial"/>
                <w:spacing w:val="-2"/>
              </w:rPr>
              <w:t>2026 год – 139чел.</w:t>
            </w:r>
          </w:p>
          <w:p w:rsidR="000B51AA" w:rsidRPr="00624AFE" w:rsidRDefault="000B51AA" w:rsidP="000B51AA">
            <w:pPr>
              <w:suppressAutoHyphens/>
              <w:spacing w:line="250" w:lineRule="exact"/>
              <w:rPr>
                <w:rFonts w:ascii="Arial" w:hAnsi="Arial" w:cs="Arial"/>
                <w:spacing w:val="-2"/>
              </w:rPr>
            </w:pPr>
          </w:p>
          <w:p w:rsidR="000B51AA" w:rsidRPr="00624AFE" w:rsidRDefault="000B51AA" w:rsidP="000B51AA">
            <w:pPr>
              <w:suppressAutoHyphens/>
              <w:spacing w:line="250" w:lineRule="exact"/>
              <w:rPr>
                <w:rFonts w:ascii="Arial" w:hAnsi="Arial" w:cs="Arial"/>
                <w:spacing w:val="-2"/>
              </w:rPr>
            </w:pPr>
          </w:p>
          <w:p w:rsidR="000B51AA" w:rsidRPr="00624AFE" w:rsidRDefault="000B51AA" w:rsidP="000B51AA">
            <w:pPr>
              <w:suppressAutoHyphens/>
              <w:spacing w:line="250" w:lineRule="exact"/>
              <w:rPr>
                <w:rFonts w:ascii="Arial" w:hAnsi="Arial" w:cs="Arial"/>
                <w:spacing w:val="-2"/>
              </w:rPr>
            </w:pPr>
          </w:p>
          <w:p w:rsidR="000B51AA" w:rsidRPr="00624AFE" w:rsidRDefault="000B51AA" w:rsidP="000B51AA">
            <w:pPr>
              <w:suppressAutoHyphens/>
              <w:spacing w:line="250" w:lineRule="exact"/>
              <w:rPr>
                <w:rFonts w:ascii="Arial" w:hAnsi="Arial" w:cs="Arial"/>
                <w:spacing w:val="-2"/>
              </w:rPr>
            </w:pPr>
          </w:p>
        </w:tc>
      </w:tr>
      <w:tr w:rsidR="000B51AA" w:rsidRPr="00624AFE" w:rsidTr="00164A4F">
        <w:tc>
          <w:tcPr>
            <w:tcW w:w="562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4</w:t>
            </w:r>
          </w:p>
        </w:tc>
        <w:tc>
          <w:tcPr>
            <w:tcW w:w="4480" w:type="dxa"/>
          </w:tcPr>
          <w:p w:rsidR="000B51AA" w:rsidRPr="00624AFE" w:rsidRDefault="000B51AA" w:rsidP="000B51A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Организация и проведение художественно-эстетических мероприятий (встречи с писателями, поэтами, художниками, научно-практические конференции)</w:t>
            </w:r>
          </w:p>
          <w:p w:rsidR="000B51AA" w:rsidRPr="00624AFE" w:rsidRDefault="000B51AA" w:rsidP="000B51A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</w:p>
          <w:p w:rsidR="000B51AA" w:rsidRPr="00624AFE" w:rsidRDefault="000B51AA" w:rsidP="000B51A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0B51AA" w:rsidRPr="00624AFE" w:rsidRDefault="000B51AA" w:rsidP="000B51A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МБУК «МЦКС»</w:t>
            </w:r>
          </w:p>
        </w:tc>
        <w:tc>
          <w:tcPr>
            <w:tcW w:w="1276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2024-2026</w:t>
            </w:r>
          </w:p>
          <w:p w:rsidR="000B51AA" w:rsidRPr="00624AFE" w:rsidRDefault="000B51AA" w:rsidP="000B51AA">
            <w:pPr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ежегодно</w:t>
            </w:r>
          </w:p>
        </w:tc>
        <w:tc>
          <w:tcPr>
            <w:tcW w:w="5210" w:type="dxa"/>
          </w:tcPr>
          <w:p w:rsidR="000B51AA" w:rsidRPr="00624AFE" w:rsidRDefault="000B51AA" w:rsidP="000B51A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Самореализация творческих способностей</w:t>
            </w:r>
          </w:p>
        </w:tc>
      </w:tr>
      <w:tr w:rsidR="000B51AA" w:rsidRPr="00624AFE" w:rsidTr="00164A4F">
        <w:tc>
          <w:tcPr>
            <w:tcW w:w="562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5</w:t>
            </w:r>
          </w:p>
        </w:tc>
        <w:tc>
          <w:tcPr>
            <w:tcW w:w="4480" w:type="dxa"/>
          </w:tcPr>
          <w:p w:rsidR="000B51AA" w:rsidRPr="00624AFE" w:rsidRDefault="000B51AA" w:rsidP="000B51AA">
            <w:pPr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Проведение правового турнира «Юность Красноярья»</w:t>
            </w:r>
          </w:p>
        </w:tc>
        <w:tc>
          <w:tcPr>
            <w:tcW w:w="3600" w:type="dxa"/>
          </w:tcPr>
          <w:p w:rsidR="000B51AA" w:rsidRPr="00624AFE" w:rsidRDefault="000B51AA" w:rsidP="000B51A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 xml:space="preserve">ОКСТ и МП, КДН и ЗП Пировского муниципального округа, образовательные </w:t>
            </w:r>
            <w:r w:rsidRPr="00624AFE">
              <w:rPr>
                <w:rFonts w:ascii="Arial" w:hAnsi="Arial" w:cs="Arial"/>
                <w:color w:val="000000"/>
                <w:spacing w:val="-2"/>
              </w:rPr>
              <w:lastRenderedPageBreak/>
              <w:t>организации</w:t>
            </w:r>
          </w:p>
        </w:tc>
        <w:tc>
          <w:tcPr>
            <w:tcW w:w="1276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lastRenderedPageBreak/>
              <w:t>2024-2026</w:t>
            </w:r>
          </w:p>
          <w:p w:rsidR="000B51AA" w:rsidRPr="00624AFE" w:rsidRDefault="000B51AA" w:rsidP="000B51AA">
            <w:pPr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ежегодно</w:t>
            </w:r>
          </w:p>
        </w:tc>
        <w:tc>
          <w:tcPr>
            <w:tcW w:w="5210" w:type="dxa"/>
          </w:tcPr>
          <w:p w:rsidR="000B51AA" w:rsidRPr="00624AFE" w:rsidRDefault="000B51AA" w:rsidP="000B51AA">
            <w:pPr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Формирование правовых знаний у несовершеннолетних, знаний закона, прав и защиты детей</w:t>
            </w:r>
          </w:p>
        </w:tc>
      </w:tr>
      <w:tr w:rsidR="000B51AA" w:rsidRPr="00624AFE" w:rsidTr="00164A4F">
        <w:tc>
          <w:tcPr>
            <w:tcW w:w="562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lastRenderedPageBreak/>
              <w:t>6</w:t>
            </w:r>
          </w:p>
        </w:tc>
        <w:tc>
          <w:tcPr>
            <w:tcW w:w="4480" w:type="dxa"/>
          </w:tcPr>
          <w:p w:rsidR="000B51AA" w:rsidRPr="00624AFE" w:rsidRDefault="000B51AA" w:rsidP="000B51AA">
            <w:pPr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Проведение мероприятий, акций «Обелиск», «Бессмертный полк», «Поздравь ветерана с Победой!», «Письмо солдату», «Георгиевская ленточка», «Спасибо деду за Победу» и др.</w:t>
            </w:r>
          </w:p>
          <w:p w:rsidR="00D14610" w:rsidRPr="00624AFE" w:rsidRDefault="00D14610" w:rsidP="000B51AA">
            <w:pPr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0B51AA" w:rsidRPr="00624AFE" w:rsidRDefault="000B51AA" w:rsidP="000B51A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МБУК «МЦКС»</w:t>
            </w:r>
          </w:p>
        </w:tc>
        <w:tc>
          <w:tcPr>
            <w:tcW w:w="1276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2024-2026</w:t>
            </w:r>
          </w:p>
          <w:p w:rsidR="000B51AA" w:rsidRPr="00624AFE" w:rsidRDefault="000B51AA" w:rsidP="000B51AA">
            <w:pPr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ежегодно</w:t>
            </w:r>
          </w:p>
        </w:tc>
        <w:tc>
          <w:tcPr>
            <w:tcW w:w="5210" w:type="dxa"/>
          </w:tcPr>
          <w:p w:rsidR="000B51AA" w:rsidRPr="00624AFE" w:rsidRDefault="000B51AA" w:rsidP="000B51AA">
            <w:pPr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  <w:shd w:val="clear" w:color="auto" w:fill="FFFFFF"/>
              </w:rPr>
              <w:t xml:space="preserve">Воспитание уважения к истории Родины, участие в мероприятиях патриотической направленности, сохранение и облагораживание мест памяти участников ВОВ  </w:t>
            </w:r>
          </w:p>
        </w:tc>
      </w:tr>
      <w:tr w:rsidR="000B51AA" w:rsidRPr="00624AFE" w:rsidTr="00164A4F">
        <w:tc>
          <w:tcPr>
            <w:tcW w:w="562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7</w:t>
            </w:r>
          </w:p>
        </w:tc>
        <w:tc>
          <w:tcPr>
            <w:tcW w:w="4480" w:type="dxa"/>
          </w:tcPr>
          <w:p w:rsidR="000B51AA" w:rsidRPr="00624AFE" w:rsidRDefault="000B51AA" w:rsidP="000B51A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Профессиональное информирование, консультирование, проведение тестирование, участие в разных проектах по профориентации «Билет в будущее», просмотр профориентационных фильмов «Открытый урок», «</w:t>
            </w:r>
            <w:proofErr w:type="spellStart"/>
            <w:r w:rsidRPr="00624AFE">
              <w:rPr>
                <w:rFonts w:ascii="Arial" w:hAnsi="Arial" w:cs="Arial"/>
              </w:rPr>
              <w:t>ПРОеКТОриЯ</w:t>
            </w:r>
            <w:proofErr w:type="spellEnd"/>
            <w:r w:rsidRPr="00624AFE">
              <w:rPr>
                <w:rFonts w:ascii="Arial" w:hAnsi="Arial" w:cs="Arial"/>
              </w:rPr>
              <w:t>», проведение единых уроков. Проведение цикла профориентационная мероприятий</w:t>
            </w:r>
          </w:p>
          <w:p w:rsidR="00D14610" w:rsidRPr="00624AFE" w:rsidRDefault="00D14610" w:rsidP="000B51A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0B51AA" w:rsidRPr="00624AFE" w:rsidRDefault="000B51AA" w:rsidP="000B51A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Отдел образования администрации Пировского муниципального округа;</w:t>
            </w:r>
          </w:p>
          <w:p w:rsidR="000B51AA" w:rsidRPr="00624AFE" w:rsidRDefault="000B51AA" w:rsidP="000B51A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 xml:space="preserve">Образовательные организации </w:t>
            </w:r>
          </w:p>
        </w:tc>
        <w:tc>
          <w:tcPr>
            <w:tcW w:w="1276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2024-2025</w:t>
            </w:r>
          </w:p>
          <w:p w:rsidR="000B51AA" w:rsidRPr="00624AFE" w:rsidRDefault="000B51AA" w:rsidP="000B51AA">
            <w:pPr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ежегодно</w:t>
            </w:r>
          </w:p>
        </w:tc>
        <w:tc>
          <w:tcPr>
            <w:tcW w:w="5210" w:type="dxa"/>
          </w:tcPr>
          <w:p w:rsidR="000B51AA" w:rsidRPr="00624AFE" w:rsidRDefault="000B51AA" w:rsidP="000B51A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Формирование предпрофессиональных компетенций, помощь в профессиональном самоопределении</w:t>
            </w:r>
          </w:p>
        </w:tc>
      </w:tr>
      <w:tr w:rsidR="000B51AA" w:rsidRPr="00624AFE" w:rsidTr="00164A4F">
        <w:tc>
          <w:tcPr>
            <w:tcW w:w="562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8</w:t>
            </w:r>
          </w:p>
        </w:tc>
        <w:tc>
          <w:tcPr>
            <w:tcW w:w="4480" w:type="dxa"/>
          </w:tcPr>
          <w:p w:rsidR="000B51AA" w:rsidRPr="00624AFE" w:rsidRDefault="000B51AA" w:rsidP="000B51AA">
            <w:pPr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Проведение мероприятий, направленных на профилактику безопасного поведения несовершеннолетних (Окружной конкурс ЮИД «Безопасное колесо», Неделя безопасности, месячник безопасности)</w:t>
            </w:r>
          </w:p>
          <w:p w:rsidR="00D14610" w:rsidRPr="00624AFE" w:rsidRDefault="00D14610" w:rsidP="000B51AA">
            <w:pPr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0B51AA" w:rsidRPr="00624AFE" w:rsidRDefault="000B51AA" w:rsidP="000B51A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Отдел образования администрации Пировского муниципального округа;</w:t>
            </w:r>
          </w:p>
          <w:p w:rsidR="000B51AA" w:rsidRPr="00624AFE" w:rsidRDefault="000B51AA" w:rsidP="000B51A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Образовательные организации</w:t>
            </w:r>
          </w:p>
        </w:tc>
        <w:tc>
          <w:tcPr>
            <w:tcW w:w="1276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2024-2026</w:t>
            </w:r>
          </w:p>
          <w:p w:rsidR="000B51AA" w:rsidRPr="00624AFE" w:rsidRDefault="000B51AA" w:rsidP="000B51AA">
            <w:pPr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ежегодно</w:t>
            </w:r>
          </w:p>
        </w:tc>
        <w:tc>
          <w:tcPr>
            <w:tcW w:w="5210" w:type="dxa"/>
          </w:tcPr>
          <w:p w:rsidR="000B51AA" w:rsidRPr="00624AFE" w:rsidRDefault="000B51AA" w:rsidP="000B51AA">
            <w:pPr>
              <w:suppressAutoHyphens/>
              <w:spacing w:line="250" w:lineRule="exact"/>
              <w:rPr>
                <w:rFonts w:ascii="Arial" w:hAnsi="Arial" w:cs="Arial"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Формирование знаний и умений безопасного поведения</w:t>
            </w:r>
          </w:p>
        </w:tc>
      </w:tr>
      <w:tr w:rsidR="000B51AA" w:rsidRPr="00624AFE" w:rsidTr="00164A4F">
        <w:tc>
          <w:tcPr>
            <w:tcW w:w="562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9</w:t>
            </w:r>
          </w:p>
        </w:tc>
        <w:tc>
          <w:tcPr>
            <w:tcW w:w="4480" w:type="dxa"/>
          </w:tcPr>
          <w:p w:rsidR="000B51AA" w:rsidRPr="00624AFE" w:rsidRDefault="000B51AA" w:rsidP="000B51A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 xml:space="preserve">Организация и проведение спортивных соревнований: «Президентские спортивные игры», «Президентские состязания», легкоатлетический кросс «Золотая осень», «Кросс нации», поселковая и межрайонная спартакиады, спортивные турниры памяти </w:t>
            </w:r>
            <w:proofErr w:type="spellStart"/>
            <w:r w:rsidRPr="00624AFE">
              <w:rPr>
                <w:rFonts w:ascii="Arial" w:hAnsi="Arial" w:cs="Arial"/>
              </w:rPr>
              <w:t>В.В.Чуприса</w:t>
            </w:r>
            <w:proofErr w:type="spellEnd"/>
            <w:r w:rsidRPr="00624AFE">
              <w:rPr>
                <w:rFonts w:ascii="Arial" w:hAnsi="Arial" w:cs="Arial"/>
              </w:rPr>
              <w:t xml:space="preserve"> по волейболу, </w:t>
            </w:r>
            <w:proofErr w:type="spellStart"/>
            <w:r w:rsidRPr="00624AFE">
              <w:rPr>
                <w:rFonts w:ascii="Arial" w:hAnsi="Arial" w:cs="Arial"/>
              </w:rPr>
              <w:t>А.Н.Клеймюка</w:t>
            </w:r>
            <w:proofErr w:type="spellEnd"/>
            <w:r w:rsidRPr="00624AFE">
              <w:rPr>
                <w:rFonts w:ascii="Arial" w:hAnsi="Arial" w:cs="Arial"/>
              </w:rPr>
              <w:t xml:space="preserve"> </w:t>
            </w:r>
            <w:r w:rsidR="00164A4F" w:rsidRPr="00624AFE">
              <w:rPr>
                <w:rFonts w:ascii="Arial" w:hAnsi="Arial" w:cs="Arial"/>
              </w:rPr>
              <w:t xml:space="preserve">по баскетболу,  </w:t>
            </w:r>
            <w:r w:rsidRPr="00624AFE">
              <w:rPr>
                <w:rFonts w:ascii="Arial" w:hAnsi="Arial" w:cs="Arial"/>
              </w:rPr>
              <w:t xml:space="preserve">                   А.Н. Васильева по мини – футболу, военно-полевые сборы, смотр песни и строя и т.д.</w:t>
            </w:r>
          </w:p>
          <w:p w:rsidR="00D14610" w:rsidRPr="00624AFE" w:rsidRDefault="00D14610" w:rsidP="000B51A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0B51AA" w:rsidRPr="00624AFE" w:rsidRDefault="000B51AA" w:rsidP="000B51A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ОКСТ и МП, МБОУ ДОР «Центр внешкольной работы», Отдел образования администрации Пировского МО</w:t>
            </w:r>
          </w:p>
        </w:tc>
        <w:tc>
          <w:tcPr>
            <w:tcW w:w="1276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2024-2026</w:t>
            </w:r>
          </w:p>
          <w:p w:rsidR="000B51AA" w:rsidRPr="00624AFE" w:rsidRDefault="000B51AA" w:rsidP="000B51AA">
            <w:pPr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ежегодно</w:t>
            </w:r>
          </w:p>
        </w:tc>
        <w:tc>
          <w:tcPr>
            <w:tcW w:w="5210" w:type="dxa"/>
          </w:tcPr>
          <w:p w:rsidR="000B51AA" w:rsidRPr="00624AFE" w:rsidRDefault="000B51AA" w:rsidP="000B51A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Формирование установок на здоровый образ жизни, альтернативных деструктивному форм поведения (социально-значимых, безопасных, патриотических, позитивно-настроенных), повышение интереса к военно-патриотическому движению, уровня физической подготовки детей, молодежи, военно-спортивных навыков будущих защитников Родины</w:t>
            </w:r>
          </w:p>
        </w:tc>
      </w:tr>
      <w:tr w:rsidR="000B51AA" w:rsidRPr="00624AFE" w:rsidTr="00164A4F">
        <w:tc>
          <w:tcPr>
            <w:tcW w:w="562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lastRenderedPageBreak/>
              <w:t>10</w:t>
            </w:r>
          </w:p>
        </w:tc>
        <w:tc>
          <w:tcPr>
            <w:tcW w:w="4480" w:type="dxa"/>
          </w:tcPr>
          <w:p w:rsidR="000B51AA" w:rsidRPr="00624AFE" w:rsidRDefault="000B51AA" w:rsidP="000B51AA">
            <w:pPr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Организация деятельности «</w:t>
            </w:r>
            <w:proofErr w:type="spellStart"/>
            <w:r w:rsidRPr="00624AFE">
              <w:rPr>
                <w:rFonts w:ascii="Arial" w:hAnsi="Arial" w:cs="Arial"/>
              </w:rPr>
              <w:t>Юнармия</w:t>
            </w:r>
            <w:proofErr w:type="spellEnd"/>
            <w:r w:rsidRPr="00624AFE">
              <w:rPr>
                <w:rFonts w:ascii="Arial" w:hAnsi="Arial" w:cs="Arial"/>
              </w:rPr>
              <w:t>», «РДДМ»</w:t>
            </w:r>
          </w:p>
        </w:tc>
        <w:tc>
          <w:tcPr>
            <w:tcW w:w="3600" w:type="dxa"/>
          </w:tcPr>
          <w:p w:rsidR="000B51AA" w:rsidRPr="00624AFE" w:rsidRDefault="000B51AA" w:rsidP="000B51AA">
            <w:pPr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ОКСТ и МП, МБУ «МЦ «Инициатива»,</w:t>
            </w:r>
          </w:p>
          <w:p w:rsidR="000B51AA" w:rsidRPr="00624AFE" w:rsidRDefault="000B51AA" w:rsidP="000B51AA">
            <w:pPr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 xml:space="preserve"> образовательные организации</w:t>
            </w:r>
          </w:p>
        </w:tc>
        <w:tc>
          <w:tcPr>
            <w:tcW w:w="1276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2024-2026</w:t>
            </w:r>
          </w:p>
          <w:p w:rsidR="000B51AA" w:rsidRPr="00624AFE" w:rsidRDefault="000B51AA" w:rsidP="000B51AA">
            <w:pPr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ежегодно</w:t>
            </w:r>
          </w:p>
        </w:tc>
        <w:tc>
          <w:tcPr>
            <w:tcW w:w="5210" w:type="dxa"/>
          </w:tcPr>
          <w:p w:rsidR="000B51AA" w:rsidRPr="00624AFE" w:rsidRDefault="000B51AA" w:rsidP="000B51AA">
            <w:pPr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Формирование нравственных устоев, повышение интереса к патриотическому движению</w:t>
            </w:r>
          </w:p>
        </w:tc>
      </w:tr>
      <w:tr w:rsidR="000B51AA" w:rsidRPr="00624AFE" w:rsidTr="00164A4F">
        <w:tc>
          <w:tcPr>
            <w:tcW w:w="562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11</w:t>
            </w:r>
          </w:p>
        </w:tc>
        <w:tc>
          <w:tcPr>
            <w:tcW w:w="4480" w:type="dxa"/>
          </w:tcPr>
          <w:p w:rsidR="000B51AA" w:rsidRPr="00624AFE" w:rsidRDefault="000B51AA" w:rsidP="000B51AA">
            <w:pPr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 xml:space="preserve">Проведение профориентационной </w:t>
            </w:r>
          </w:p>
          <w:p w:rsidR="000B51AA" w:rsidRPr="00624AFE" w:rsidRDefault="000B51AA" w:rsidP="000B51AA">
            <w:pPr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работы</w:t>
            </w:r>
          </w:p>
        </w:tc>
        <w:tc>
          <w:tcPr>
            <w:tcW w:w="3600" w:type="dxa"/>
          </w:tcPr>
          <w:p w:rsidR="000B51AA" w:rsidRPr="00624AFE" w:rsidRDefault="000B51AA" w:rsidP="000B51AA">
            <w:pPr>
              <w:suppressAutoHyphens/>
              <w:spacing w:line="250" w:lineRule="exact"/>
              <w:rPr>
                <w:rFonts w:ascii="Arial" w:hAnsi="Arial" w:cs="Arial"/>
                <w:spacing w:val="-2"/>
              </w:rPr>
            </w:pPr>
            <w:r w:rsidRPr="00624AFE">
              <w:rPr>
                <w:rFonts w:ascii="Arial" w:hAnsi="Arial" w:cs="Arial"/>
                <w:spacing w:val="-2"/>
              </w:rPr>
              <w:t>МБУК «МЦКС», образовательные учреждения</w:t>
            </w:r>
          </w:p>
          <w:p w:rsidR="000B51AA" w:rsidRPr="00624AFE" w:rsidRDefault="000B51AA" w:rsidP="000B51AA">
            <w:pPr>
              <w:suppressAutoHyphens/>
              <w:spacing w:line="250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1276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2024-2026</w:t>
            </w:r>
          </w:p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spacing w:val="-2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ежегодно</w:t>
            </w:r>
          </w:p>
        </w:tc>
        <w:tc>
          <w:tcPr>
            <w:tcW w:w="5210" w:type="dxa"/>
          </w:tcPr>
          <w:p w:rsidR="000B51AA" w:rsidRPr="00624AFE" w:rsidRDefault="000B51AA" w:rsidP="000B51AA">
            <w:pPr>
              <w:suppressAutoHyphens/>
              <w:spacing w:line="250" w:lineRule="exact"/>
              <w:rPr>
                <w:rFonts w:ascii="Arial" w:hAnsi="Arial" w:cs="Arial"/>
                <w:spacing w:val="-2"/>
              </w:rPr>
            </w:pPr>
            <w:r w:rsidRPr="00624AFE">
              <w:rPr>
                <w:rFonts w:ascii="Arial" w:hAnsi="Arial" w:cs="Arial"/>
                <w:spacing w:val="-2"/>
              </w:rPr>
              <w:t>Помощь подросткам в профессиональном самоопределении</w:t>
            </w:r>
          </w:p>
          <w:p w:rsidR="000B51AA" w:rsidRPr="00624AFE" w:rsidRDefault="000B51AA" w:rsidP="000B51AA">
            <w:pPr>
              <w:suppressAutoHyphens/>
              <w:spacing w:line="250" w:lineRule="exact"/>
              <w:rPr>
                <w:rFonts w:ascii="Arial" w:hAnsi="Arial" w:cs="Arial"/>
                <w:spacing w:val="-2"/>
              </w:rPr>
            </w:pPr>
          </w:p>
        </w:tc>
      </w:tr>
      <w:tr w:rsidR="000B51AA" w:rsidRPr="00624AFE" w:rsidTr="009A0F08">
        <w:tc>
          <w:tcPr>
            <w:tcW w:w="15128" w:type="dxa"/>
            <w:gridSpan w:val="5"/>
          </w:tcPr>
          <w:p w:rsidR="000B51AA" w:rsidRPr="00624AFE" w:rsidRDefault="000B51AA" w:rsidP="000B51AA">
            <w:pPr>
              <w:suppressAutoHyphens/>
              <w:spacing w:line="250" w:lineRule="exact"/>
              <w:jc w:val="both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Задача 2. П</w:t>
            </w:r>
            <w:r w:rsidRPr="00624AFE">
              <w:rPr>
                <w:rFonts w:ascii="Arial" w:hAnsi="Arial" w:cs="Arial"/>
                <w:color w:val="000000"/>
                <w:spacing w:val="-2"/>
              </w:rPr>
              <w:t>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</w:t>
            </w:r>
          </w:p>
        </w:tc>
      </w:tr>
      <w:tr w:rsidR="000B51AA" w:rsidRPr="00624AFE" w:rsidTr="00164A4F">
        <w:tc>
          <w:tcPr>
            <w:tcW w:w="562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1</w:t>
            </w:r>
          </w:p>
        </w:tc>
        <w:tc>
          <w:tcPr>
            <w:tcW w:w="4480" w:type="dxa"/>
          </w:tcPr>
          <w:p w:rsidR="000B51AA" w:rsidRPr="00624AFE" w:rsidRDefault="000B51AA" w:rsidP="000B51AA">
            <w:pPr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 xml:space="preserve">Социально-психологическое сопровождение обучающихся, их семей, находящихся в социально-опасном положении </w:t>
            </w:r>
          </w:p>
        </w:tc>
        <w:tc>
          <w:tcPr>
            <w:tcW w:w="3600" w:type="dxa"/>
          </w:tcPr>
          <w:p w:rsidR="000B51AA" w:rsidRPr="00624AFE" w:rsidRDefault="000B51AA" w:rsidP="000B51AA">
            <w:pPr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КГБУ СО «КЦСОН «</w:t>
            </w:r>
            <w:proofErr w:type="spellStart"/>
            <w:r w:rsidRPr="00624AFE">
              <w:rPr>
                <w:rFonts w:ascii="Arial" w:hAnsi="Arial" w:cs="Arial"/>
              </w:rPr>
              <w:t>Пировский</w:t>
            </w:r>
            <w:proofErr w:type="spellEnd"/>
            <w:r w:rsidRPr="00624AFE">
              <w:rPr>
                <w:rFonts w:ascii="Arial" w:hAnsi="Arial" w:cs="Arial"/>
              </w:rPr>
              <w:t>»;</w:t>
            </w:r>
          </w:p>
          <w:p w:rsidR="000B51AA" w:rsidRPr="00624AFE" w:rsidRDefault="000B51AA" w:rsidP="000B51AA">
            <w:pPr>
              <w:spacing w:line="250" w:lineRule="exact"/>
              <w:rPr>
                <w:rFonts w:ascii="Arial" w:hAnsi="Arial" w:cs="Arial"/>
              </w:rPr>
            </w:pPr>
          </w:p>
          <w:p w:rsidR="000B51AA" w:rsidRPr="00624AFE" w:rsidRDefault="000B51AA" w:rsidP="000B51AA">
            <w:pPr>
              <w:spacing w:line="250" w:lineRule="exact"/>
              <w:rPr>
                <w:rFonts w:ascii="Arial" w:hAnsi="Arial" w:cs="Arial"/>
              </w:rPr>
            </w:pPr>
          </w:p>
          <w:p w:rsidR="000B51AA" w:rsidRPr="00624AFE" w:rsidRDefault="000B51AA" w:rsidP="000B51AA">
            <w:pPr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Образовательные учреждения</w:t>
            </w:r>
          </w:p>
        </w:tc>
        <w:tc>
          <w:tcPr>
            <w:tcW w:w="1276" w:type="dxa"/>
          </w:tcPr>
          <w:p w:rsidR="000B51AA" w:rsidRPr="00624AFE" w:rsidRDefault="000B51AA" w:rsidP="000B51AA">
            <w:pPr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ежегодно</w:t>
            </w:r>
          </w:p>
        </w:tc>
        <w:tc>
          <w:tcPr>
            <w:tcW w:w="5210" w:type="dxa"/>
          </w:tcPr>
          <w:p w:rsidR="000B51AA" w:rsidRPr="00624AFE" w:rsidRDefault="000B51AA" w:rsidP="000B51AA">
            <w:pPr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 xml:space="preserve">Повышение родительской компетенции в вопросах воспитания, образования, содержания и соблюдения прав детей; «выведение» семей из социально опасного положения </w:t>
            </w:r>
          </w:p>
        </w:tc>
      </w:tr>
      <w:tr w:rsidR="000B51AA" w:rsidRPr="00624AFE" w:rsidTr="00164A4F">
        <w:tc>
          <w:tcPr>
            <w:tcW w:w="562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2</w:t>
            </w:r>
          </w:p>
        </w:tc>
        <w:tc>
          <w:tcPr>
            <w:tcW w:w="4480" w:type="dxa"/>
          </w:tcPr>
          <w:p w:rsidR="000B51AA" w:rsidRPr="00624AFE" w:rsidRDefault="000B51AA" w:rsidP="000B51AA">
            <w:pPr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Участие в программе комплексного сопровождения замещающих семей в Красноярском крае</w:t>
            </w:r>
          </w:p>
        </w:tc>
        <w:tc>
          <w:tcPr>
            <w:tcW w:w="3600" w:type="dxa"/>
          </w:tcPr>
          <w:p w:rsidR="000B51AA" w:rsidRPr="00624AFE" w:rsidRDefault="000B51AA" w:rsidP="000B51AA">
            <w:pPr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Отдел образования администрации Пировского муниципального округа, исполняющий функции опеки и попечительства</w:t>
            </w:r>
          </w:p>
        </w:tc>
        <w:tc>
          <w:tcPr>
            <w:tcW w:w="1276" w:type="dxa"/>
          </w:tcPr>
          <w:p w:rsidR="000B51AA" w:rsidRPr="00624AFE" w:rsidRDefault="000B51AA" w:rsidP="000B51AA">
            <w:pPr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ежегодно</w:t>
            </w:r>
          </w:p>
        </w:tc>
        <w:tc>
          <w:tcPr>
            <w:tcW w:w="5210" w:type="dxa"/>
          </w:tcPr>
          <w:p w:rsidR="000B51AA" w:rsidRPr="00624AFE" w:rsidRDefault="000B51AA" w:rsidP="000B51AA">
            <w:pPr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Повышение компетентности замещающих родителей, в том числе по вопросам образования и воспитания детей</w:t>
            </w:r>
          </w:p>
        </w:tc>
      </w:tr>
      <w:tr w:rsidR="000B51AA" w:rsidRPr="00624AFE" w:rsidTr="00164A4F">
        <w:tc>
          <w:tcPr>
            <w:tcW w:w="562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3</w:t>
            </w:r>
          </w:p>
        </w:tc>
        <w:tc>
          <w:tcPr>
            <w:tcW w:w="4480" w:type="dxa"/>
          </w:tcPr>
          <w:p w:rsidR="000B51AA" w:rsidRPr="00624AFE" w:rsidRDefault="000B51AA" w:rsidP="000B51AA">
            <w:pPr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 xml:space="preserve">Оказание адресной материально помощи семьям с детьми, категориям ТЖС и СОП </w:t>
            </w:r>
          </w:p>
          <w:p w:rsidR="00D14610" w:rsidRPr="00624AFE" w:rsidRDefault="00D14610" w:rsidP="000B51AA">
            <w:pPr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0B51AA" w:rsidRPr="00624AFE" w:rsidRDefault="000B51AA" w:rsidP="000B51AA">
            <w:pPr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ТО КГКУ «УСЗН» по Пировскому району</w:t>
            </w:r>
          </w:p>
        </w:tc>
        <w:tc>
          <w:tcPr>
            <w:tcW w:w="1276" w:type="dxa"/>
          </w:tcPr>
          <w:p w:rsidR="000B51AA" w:rsidRPr="00624AFE" w:rsidRDefault="000B51AA" w:rsidP="000B51AA">
            <w:pPr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2024-2026</w:t>
            </w:r>
          </w:p>
        </w:tc>
        <w:tc>
          <w:tcPr>
            <w:tcW w:w="5210" w:type="dxa"/>
          </w:tcPr>
          <w:p w:rsidR="000B51AA" w:rsidRPr="00624AFE" w:rsidRDefault="000B51AA" w:rsidP="000B51AA">
            <w:pPr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Улучшение условий жизнеобеспечения</w:t>
            </w:r>
          </w:p>
        </w:tc>
      </w:tr>
      <w:tr w:rsidR="000B51AA" w:rsidRPr="00624AFE" w:rsidTr="00164A4F">
        <w:tc>
          <w:tcPr>
            <w:tcW w:w="562" w:type="dxa"/>
          </w:tcPr>
          <w:p w:rsidR="000B51AA" w:rsidRPr="00624AFE" w:rsidRDefault="000B51AA" w:rsidP="000B51AA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4</w:t>
            </w:r>
          </w:p>
        </w:tc>
        <w:tc>
          <w:tcPr>
            <w:tcW w:w="4480" w:type="dxa"/>
          </w:tcPr>
          <w:p w:rsidR="000B51AA" w:rsidRPr="00624AFE" w:rsidRDefault="000B51AA" w:rsidP="000B51AA">
            <w:pPr>
              <w:suppressAutoHyphens/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  <w:spacing w:val="-2"/>
              </w:rPr>
              <w:t>Организация летнего отдыха, несовершеннолетних, находящихся на различных видах учета, проживающих в семьях, находящихся</w:t>
            </w:r>
            <w:r w:rsidRPr="00624AFE">
              <w:rPr>
                <w:rFonts w:ascii="Arial" w:hAnsi="Arial" w:cs="Arial"/>
              </w:rPr>
              <w:t xml:space="preserve"> в социально опасном положении</w:t>
            </w:r>
          </w:p>
          <w:p w:rsidR="00D14610" w:rsidRPr="00624AFE" w:rsidRDefault="00D14610" w:rsidP="000B51AA">
            <w:pPr>
              <w:suppressAutoHyphens/>
              <w:spacing w:line="250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3600" w:type="dxa"/>
          </w:tcPr>
          <w:p w:rsidR="000B51AA" w:rsidRPr="00624AFE" w:rsidRDefault="000B51AA" w:rsidP="000B51AA">
            <w:pPr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ТО КГКУ «УСЗН» по Пировскому району, Отдел образования администрации Пировского МО, КГБУЗ «</w:t>
            </w:r>
            <w:proofErr w:type="spellStart"/>
            <w:r w:rsidRPr="00624AFE">
              <w:rPr>
                <w:rFonts w:ascii="Arial" w:hAnsi="Arial" w:cs="Arial"/>
              </w:rPr>
              <w:t>Пировская</w:t>
            </w:r>
            <w:proofErr w:type="spellEnd"/>
            <w:r w:rsidRPr="00624AFE">
              <w:rPr>
                <w:rFonts w:ascii="Arial" w:hAnsi="Arial" w:cs="Arial"/>
              </w:rPr>
              <w:t xml:space="preserve"> РБ»</w:t>
            </w:r>
          </w:p>
        </w:tc>
        <w:tc>
          <w:tcPr>
            <w:tcW w:w="1276" w:type="dxa"/>
          </w:tcPr>
          <w:p w:rsidR="000B51AA" w:rsidRPr="00624AFE" w:rsidRDefault="000B51AA" w:rsidP="000B51AA">
            <w:pPr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2024-2026</w:t>
            </w:r>
          </w:p>
        </w:tc>
        <w:tc>
          <w:tcPr>
            <w:tcW w:w="5210" w:type="dxa"/>
          </w:tcPr>
          <w:p w:rsidR="000B51AA" w:rsidRPr="00624AFE" w:rsidRDefault="000B51AA" w:rsidP="000B51AA">
            <w:pPr>
              <w:suppressAutoHyphens/>
              <w:spacing w:line="250" w:lineRule="exact"/>
              <w:rPr>
                <w:rFonts w:ascii="Arial" w:hAnsi="Arial" w:cs="Arial"/>
                <w:spacing w:val="-2"/>
              </w:rPr>
            </w:pPr>
            <w:r w:rsidRPr="00624AFE">
              <w:rPr>
                <w:rFonts w:ascii="Arial" w:hAnsi="Arial" w:cs="Arial"/>
                <w:bCs/>
                <w:spacing w:val="-2"/>
              </w:rPr>
              <w:t>100 % сопровождение несовершеннолетних указанных категорий в летний период времени</w:t>
            </w:r>
          </w:p>
        </w:tc>
      </w:tr>
      <w:tr w:rsidR="009A0F08" w:rsidRPr="00624AFE" w:rsidTr="009A0F08">
        <w:tc>
          <w:tcPr>
            <w:tcW w:w="15128" w:type="dxa"/>
            <w:gridSpan w:val="5"/>
          </w:tcPr>
          <w:p w:rsidR="009A0F08" w:rsidRPr="00624AFE" w:rsidRDefault="009A0F08" w:rsidP="009A0F08">
            <w:pPr>
              <w:suppressAutoHyphens/>
              <w:spacing w:line="250" w:lineRule="exact"/>
              <w:jc w:val="both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 xml:space="preserve">Задача 3. 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</w:t>
            </w:r>
            <w:r w:rsidRPr="00624AFE">
              <w:rPr>
                <w:rFonts w:ascii="Arial" w:hAnsi="Arial" w:cs="Arial"/>
                <w:spacing w:val="-2"/>
              </w:rPr>
              <w:t>подростковой среде</w:t>
            </w:r>
          </w:p>
        </w:tc>
      </w:tr>
      <w:tr w:rsidR="009A0F08" w:rsidRPr="00624AFE" w:rsidTr="00164A4F">
        <w:tc>
          <w:tcPr>
            <w:tcW w:w="562" w:type="dxa"/>
          </w:tcPr>
          <w:p w:rsidR="009A0F08" w:rsidRPr="00624AFE" w:rsidRDefault="009A0F08" w:rsidP="009A0F08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1</w:t>
            </w:r>
          </w:p>
        </w:tc>
        <w:tc>
          <w:tcPr>
            <w:tcW w:w="4480" w:type="dxa"/>
          </w:tcPr>
          <w:p w:rsidR="009A0F08" w:rsidRPr="00624AFE" w:rsidRDefault="009A0F08" w:rsidP="009A0F0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eastAsia="Calibri" w:hAnsi="Arial" w:cs="Arial"/>
                <w:lang w:eastAsia="en-US"/>
              </w:rPr>
            </w:pPr>
            <w:r w:rsidRPr="00624AFE">
              <w:rPr>
                <w:rFonts w:ascii="Arial" w:eastAsia="Calibri" w:hAnsi="Arial" w:cs="Arial"/>
                <w:lang w:eastAsia="en-US"/>
              </w:rPr>
              <w:t xml:space="preserve">Проведение социально – психологического тестирования несовершеннолетних 13-18 лете, направленное на выявление латентной и явной </w:t>
            </w:r>
            <w:proofErr w:type="spellStart"/>
            <w:r w:rsidRPr="00624AFE">
              <w:rPr>
                <w:rFonts w:ascii="Arial" w:eastAsia="Calibri" w:hAnsi="Arial" w:cs="Arial"/>
                <w:lang w:eastAsia="en-US"/>
              </w:rPr>
              <w:t>рискогенности</w:t>
            </w:r>
            <w:proofErr w:type="spellEnd"/>
            <w:r w:rsidRPr="00624AFE">
              <w:rPr>
                <w:rFonts w:ascii="Arial" w:eastAsia="Calibri" w:hAnsi="Arial" w:cs="Arial"/>
                <w:lang w:eastAsia="en-US"/>
              </w:rPr>
              <w:t xml:space="preserve"> социально – психологических условий, формирующих психологическую готовность подростка к аддитивному </w:t>
            </w:r>
            <w:r w:rsidRPr="00624AFE">
              <w:rPr>
                <w:rFonts w:ascii="Arial" w:eastAsia="Calibri" w:hAnsi="Arial" w:cs="Arial"/>
                <w:lang w:eastAsia="en-US"/>
              </w:rPr>
              <w:lastRenderedPageBreak/>
              <w:t>поведению</w:t>
            </w:r>
          </w:p>
          <w:p w:rsidR="00D14610" w:rsidRPr="00624AFE" w:rsidRDefault="00D14610" w:rsidP="009A0F0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9A0F08" w:rsidRPr="00624AFE" w:rsidRDefault="009A0F08" w:rsidP="009A0F08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624AFE">
              <w:rPr>
                <w:rFonts w:ascii="Arial" w:eastAsia="Calibri" w:hAnsi="Arial" w:cs="Arial"/>
                <w:lang w:eastAsia="en-US"/>
              </w:rPr>
              <w:lastRenderedPageBreak/>
              <w:t>Отдел образования администрации Пировского муниципального округа; образовательные организации</w:t>
            </w:r>
          </w:p>
        </w:tc>
        <w:tc>
          <w:tcPr>
            <w:tcW w:w="1276" w:type="dxa"/>
          </w:tcPr>
          <w:p w:rsidR="009A0F08" w:rsidRPr="00624AFE" w:rsidRDefault="009A0F08" w:rsidP="009A0F08">
            <w:pPr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2024 -2026 ежегодно</w:t>
            </w:r>
          </w:p>
        </w:tc>
        <w:tc>
          <w:tcPr>
            <w:tcW w:w="5210" w:type="dxa"/>
          </w:tcPr>
          <w:p w:rsidR="009A0F08" w:rsidRPr="00624AFE" w:rsidRDefault="009A0F08" w:rsidP="009A0F0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Выявление детей «группы риска», требующих комплексного сопровождения семьи и ребенка</w:t>
            </w:r>
          </w:p>
        </w:tc>
      </w:tr>
      <w:tr w:rsidR="009A0F08" w:rsidRPr="00624AFE" w:rsidTr="00164A4F">
        <w:trPr>
          <w:trHeight w:val="71"/>
        </w:trPr>
        <w:tc>
          <w:tcPr>
            <w:tcW w:w="562" w:type="dxa"/>
          </w:tcPr>
          <w:p w:rsidR="009A0F08" w:rsidRPr="00624AFE" w:rsidRDefault="009A0F08" w:rsidP="009A0F08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2</w:t>
            </w:r>
          </w:p>
          <w:p w:rsidR="009A0F08" w:rsidRPr="00624AFE" w:rsidRDefault="009A0F08" w:rsidP="009A0F08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 xml:space="preserve"> </w:t>
            </w:r>
          </w:p>
        </w:tc>
        <w:tc>
          <w:tcPr>
            <w:tcW w:w="4480" w:type="dxa"/>
          </w:tcPr>
          <w:p w:rsidR="009A0F08" w:rsidRPr="00624AFE" w:rsidRDefault="009A0F08" w:rsidP="009A0F08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624AFE">
              <w:rPr>
                <w:rFonts w:ascii="Arial" w:hAnsi="Arial" w:cs="Arial"/>
              </w:rPr>
              <w:t xml:space="preserve">Организация и проведение акций: «Скажи наркотикам и курению –НЕТ!», «Всемирный день борьбы со СПИДом», «Неделя безопасного поведения в сети «Интернет», «Думай, решай, действуй», </w:t>
            </w:r>
            <w:r w:rsidRPr="00624AFE">
              <w:rPr>
                <w:rFonts w:ascii="Arial" w:eastAsia="Calibri" w:hAnsi="Arial" w:cs="Arial"/>
                <w:lang w:eastAsia="en-US"/>
              </w:rPr>
              <w:t>«Сообщи, где торгуют смертью», «Правонарушение и ответственность», всероссийская заочная Акция «Физическая культура и спорт – альтернатива пагубным привычкам», Урок безопасного поведения в сети «Интернет», акция «Шанс». Акция по профилактике СНЮС и других ПАВ.</w:t>
            </w:r>
          </w:p>
          <w:p w:rsidR="009A0F08" w:rsidRPr="00624AFE" w:rsidRDefault="009A0F08" w:rsidP="009A0F0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9A0F08" w:rsidRPr="00624AFE" w:rsidRDefault="009A0F08" w:rsidP="009A0F0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МБУК «МЦКС», отдел образования администрации Пировского МО</w:t>
            </w:r>
          </w:p>
        </w:tc>
        <w:tc>
          <w:tcPr>
            <w:tcW w:w="1276" w:type="dxa"/>
          </w:tcPr>
          <w:p w:rsidR="009A0F08" w:rsidRPr="00624AFE" w:rsidRDefault="009A0F08" w:rsidP="009A0F08">
            <w:pPr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2024 -2026 ежегодно</w:t>
            </w:r>
          </w:p>
        </w:tc>
        <w:tc>
          <w:tcPr>
            <w:tcW w:w="5210" w:type="dxa"/>
          </w:tcPr>
          <w:p w:rsidR="009A0F08" w:rsidRPr="00624AFE" w:rsidRDefault="009A0F08" w:rsidP="009A0F0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 xml:space="preserve">Формирование навыков безопасного поведения, установок на здоровый образ жизни, участие несовершеннолетних в социально-значимой деятельности </w:t>
            </w:r>
          </w:p>
        </w:tc>
      </w:tr>
      <w:tr w:rsidR="009A0F08" w:rsidRPr="00624AFE" w:rsidTr="00164A4F">
        <w:tc>
          <w:tcPr>
            <w:tcW w:w="562" w:type="dxa"/>
          </w:tcPr>
          <w:p w:rsidR="009A0F08" w:rsidRPr="00624AFE" w:rsidRDefault="009A0F08" w:rsidP="009A0F08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3</w:t>
            </w:r>
          </w:p>
        </w:tc>
        <w:tc>
          <w:tcPr>
            <w:tcW w:w="4480" w:type="dxa"/>
          </w:tcPr>
          <w:p w:rsidR="009A0F08" w:rsidRPr="00624AFE" w:rsidRDefault="009A0F08" w:rsidP="009A0F0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color w:val="1F497D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Проведение оперативно-профилактических мероприятий, направленных на предотвращение повторных правонарушений несовершеннолетних</w:t>
            </w:r>
          </w:p>
        </w:tc>
        <w:tc>
          <w:tcPr>
            <w:tcW w:w="3600" w:type="dxa"/>
          </w:tcPr>
          <w:p w:rsidR="009A0F08" w:rsidRPr="00624AFE" w:rsidRDefault="009A0F08" w:rsidP="009A0F08">
            <w:pPr>
              <w:jc w:val="both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ПП МО МВД России «</w:t>
            </w:r>
            <w:proofErr w:type="spellStart"/>
            <w:r w:rsidRPr="00624AFE">
              <w:rPr>
                <w:rFonts w:ascii="Arial" w:hAnsi="Arial" w:cs="Arial"/>
              </w:rPr>
              <w:t>Казачинский</w:t>
            </w:r>
            <w:proofErr w:type="spellEnd"/>
            <w:r w:rsidRPr="00624AFE">
              <w:rPr>
                <w:rFonts w:ascii="Arial" w:hAnsi="Arial" w:cs="Arial"/>
              </w:rPr>
              <w:t>»;</w:t>
            </w:r>
          </w:p>
          <w:p w:rsidR="009A0F08" w:rsidRPr="00624AFE" w:rsidRDefault="009A0F08" w:rsidP="009A0F08">
            <w:pPr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 xml:space="preserve">Комиссия по делам несовершеннолетних и защите их прав Пировского МО; </w:t>
            </w:r>
            <w:hyperlink r:id="rId11" w:history="1">
              <w:proofErr w:type="spellStart"/>
              <w:r w:rsidRPr="00624AFE">
                <w:rPr>
                  <w:rStyle w:val="af6"/>
                  <w:rFonts w:ascii="Arial" w:hAnsi="Arial" w:cs="Arial"/>
                  <w:color w:val="auto"/>
                  <w:u w:val="none"/>
                </w:rPr>
                <w:t>Лесосибирский</w:t>
              </w:r>
              <w:proofErr w:type="spellEnd"/>
              <w:r w:rsidRPr="00624AFE">
                <w:rPr>
                  <w:rStyle w:val="af6"/>
                  <w:rFonts w:ascii="Arial" w:hAnsi="Arial" w:cs="Arial"/>
                  <w:color w:val="auto"/>
                  <w:u w:val="none"/>
                </w:rPr>
                <w:t xml:space="preserve"> МФ ФКУ УИИ ГУФСИН России по Красноярскому краю (дислокация с. Пировское)</w:t>
              </w:r>
            </w:hyperlink>
            <w:r w:rsidRPr="00624AFE">
              <w:rPr>
                <w:rFonts w:ascii="Arial" w:hAnsi="Arial" w:cs="Arial"/>
                <w:color w:val="000000"/>
                <w:spacing w:val="-2"/>
              </w:rPr>
              <w:t>;</w:t>
            </w:r>
          </w:p>
          <w:p w:rsidR="009A0F08" w:rsidRPr="00624AFE" w:rsidRDefault="009A0F08" w:rsidP="009A0F08">
            <w:pPr>
              <w:jc w:val="both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 xml:space="preserve">органы и учреждения системы профилактики безнадзорности и правонарушений несовершеннолетних округа </w:t>
            </w:r>
          </w:p>
          <w:p w:rsidR="009A0F08" w:rsidRPr="00624AFE" w:rsidRDefault="009A0F08" w:rsidP="009A0F08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</w:tcPr>
          <w:p w:rsidR="009A0F08" w:rsidRPr="00624AFE" w:rsidRDefault="009A0F08" w:rsidP="009A0F08">
            <w:pPr>
              <w:jc w:val="center"/>
              <w:rPr>
                <w:rFonts w:ascii="Arial" w:hAnsi="Arial" w:cs="Arial"/>
                <w:color w:val="1F497D"/>
              </w:rPr>
            </w:pPr>
            <w:r w:rsidRPr="00624AFE">
              <w:rPr>
                <w:rFonts w:ascii="Arial" w:hAnsi="Arial" w:cs="Arial"/>
              </w:rPr>
              <w:t>2024 -2026 ежегодно</w:t>
            </w:r>
          </w:p>
        </w:tc>
        <w:tc>
          <w:tcPr>
            <w:tcW w:w="5210" w:type="dxa"/>
          </w:tcPr>
          <w:p w:rsidR="009A0F08" w:rsidRPr="00624AFE" w:rsidRDefault="009A0F08" w:rsidP="009A0F0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color w:val="1F497D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 xml:space="preserve">Проведение не менее 3 мероприятий в год, 100 % охват несовершеннолетних, состоящих на учётах </w:t>
            </w:r>
            <w:r w:rsidRPr="00624AFE">
              <w:rPr>
                <w:rFonts w:ascii="Arial" w:hAnsi="Arial" w:cs="Arial"/>
                <w:color w:val="000000"/>
                <w:spacing w:val="-2"/>
              </w:rPr>
              <w:br/>
              <w:t>в органах внутренних дел</w:t>
            </w:r>
          </w:p>
        </w:tc>
      </w:tr>
      <w:tr w:rsidR="009A0F08" w:rsidRPr="00624AFE" w:rsidTr="00164A4F">
        <w:tc>
          <w:tcPr>
            <w:tcW w:w="562" w:type="dxa"/>
          </w:tcPr>
          <w:p w:rsidR="009A0F08" w:rsidRPr="00624AFE" w:rsidRDefault="009A0F08" w:rsidP="009A0F08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4</w:t>
            </w:r>
          </w:p>
        </w:tc>
        <w:tc>
          <w:tcPr>
            <w:tcW w:w="4480" w:type="dxa"/>
          </w:tcPr>
          <w:p w:rsidR="009A0F08" w:rsidRPr="00624AFE" w:rsidRDefault="009A0F08" w:rsidP="009A0F0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color w:val="1F497D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Осуществление комплекса мер по выявлению родителей, не выполняющих своих законных обязанностей по воспитанию, обучению и содержанию детей</w:t>
            </w:r>
          </w:p>
        </w:tc>
        <w:tc>
          <w:tcPr>
            <w:tcW w:w="3600" w:type="dxa"/>
          </w:tcPr>
          <w:p w:rsidR="009A0F08" w:rsidRPr="00624AFE" w:rsidRDefault="009A0F08" w:rsidP="009A0F0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ПП МО МВД России «</w:t>
            </w:r>
            <w:proofErr w:type="spellStart"/>
            <w:r w:rsidRPr="00624AFE">
              <w:rPr>
                <w:rFonts w:ascii="Arial" w:hAnsi="Arial" w:cs="Arial"/>
              </w:rPr>
              <w:t>Казачинский</w:t>
            </w:r>
            <w:proofErr w:type="spellEnd"/>
            <w:r w:rsidRPr="00624AFE">
              <w:rPr>
                <w:rFonts w:ascii="Arial" w:hAnsi="Arial" w:cs="Arial"/>
              </w:rPr>
              <w:t>»;</w:t>
            </w:r>
          </w:p>
          <w:p w:rsidR="009A0F08" w:rsidRPr="00624AFE" w:rsidRDefault="009A0F08" w:rsidP="009A0F08">
            <w:pPr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spacing w:val="-2"/>
              </w:rPr>
              <w:t>Комиссия по делам несовершеннолетних</w:t>
            </w:r>
            <w:r w:rsidRPr="00624AFE">
              <w:rPr>
                <w:rFonts w:ascii="Arial" w:hAnsi="Arial" w:cs="Arial"/>
                <w:color w:val="000000"/>
                <w:spacing w:val="-2"/>
              </w:rPr>
              <w:t xml:space="preserve"> и защите их прав Пировского МО; </w:t>
            </w:r>
          </w:p>
          <w:p w:rsidR="009A0F08" w:rsidRPr="00624AFE" w:rsidRDefault="009A0F08" w:rsidP="009A0F08">
            <w:pPr>
              <w:jc w:val="both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lastRenderedPageBreak/>
              <w:t>органы и учреждения системы профилактики безнадзорности и правонарушений несовершеннолетних округа</w:t>
            </w:r>
          </w:p>
          <w:p w:rsidR="009A0F08" w:rsidRPr="00624AFE" w:rsidRDefault="009A0F08" w:rsidP="009A0F08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</w:tcPr>
          <w:p w:rsidR="009A0F08" w:rsidRPr="00624AFE" w:rsidRDefault="009A0F08" w:rsidP="009A0F08">
            <w:pPr>
              <w:jc w:val="center"/>
              <w:rPr>
                <w:rFonts w:ascii="Arial" w:hAnsi="Arial" w:cs="Arial"/>
                <w:color w:val="1F497D"/>
              </w:rPr>
            </w:pPr>
            <w:r w:rsidRPr="00624AFE">
              <w:rPr>
                <w:rFonts w:ascii="Arial" w:hAnsi="Arial" w:cs="Arial"/>
              </w:rPr>
              <w:lastRenderedPageBreak/>
              <w:t>2024 -2026 ежегодно</w:t>
            </w:r>
          </w:p>
        </w:tc>
        <w:tc>
          <w:tcPr>
            <w:tcW w:w="5210" w:type="dxa"/>
          </w:tcPr>
          <w:p w:rsidR="009A0F08" w:rsidRPr="00624AFE" w:rsidRDefault="009A0F08" w:rsidP="009A0F0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color w:val="1F497D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 xml:space="preserve">Предупреждение привлечения </w:t>
            </w:r>
            <w:r w:rsidRPr="00624AFE">
              <w:rPr>
                <w:rFonts w:ascii="Arial" w:hAnsi="Arial" w:cs="Arial"/>
                <w:color w:val="000000"/>
                <w:spacing w:val="-2"/>
              </w:rPr>
              <w:br/>
              <w:t xml:space="preserve">к административной ответственности родителей </w:t>
            </w:r>
          </w:p>
        </w:tc>
      </w:tr>
      <w:tr w:rsidR="009A0F08" w:rsidRPr="00624AFE" w:rsidTr="00164A4F">
        <w:tc>
          <w:tcPr>
            <w:tcW w:w="562" w:type="dxa"/>
          </w:tcPr>
          <w:p w:rsidR="009A0F08" w:rsidRPr="00624AFE" w:rsidRDefault="009A0F08" w:rsidP="009A0F08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5</w:t>
            </w:r>
          </w:p>
        </w:tc>
        <w:tc>
          <w:tcPr>
            <w:tcW w:w="4480" w:type="dxa"/>
          </w:tcPr>
          <w:p w:rsidR="009A0F08" w:rsidRPr="00624AFE" w:rsidRDefault="009A0F08" w:rsidP="009A0F0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color w:val="1F497D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Проведение мероприятий, направленных на своевременное выявление подростков, склонных к антиобщественной деятельности, в том числе экстремистской</w:t>
            </w:r>
          </w:p>
        </w:tc>
        <w:tc>
          <w:tcPr>
            <w:tcW w:w="3600" w:type="dxa"/>
          </w:tcPr>
          <w:p w:rsidR="009A0F08" w:rsidRPr="00624AFE" w:rsidRDefault="009A0F08" w:rsidP="009A0F0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ПП МО МВД России «</w:t>
            </w:r>
            <w:proofErr w:type="spellStart"/>
            <w:r w:rsidRPr="00624AFE">
              <w:rPr>
                <w:rFonts w:ascii="Arial" w:hAnsi="Arial" w:cs="Arial"/>
              </w:rPr>
              <w:t>Казачинский</w:t>
            </w:r>
            <w:proofErr w:type="spellEnd"/>
            <w:r w:rsidRPr="00624AFE">
              <w:rPr>
                <w:rFonts w:ascii="Arial" w:hAnsi="Arial" w:cs="Arial"/>
              </w:rPr>
              <w:t>»;</w:t>
            </w:r>
          </w:p>
          <w:p w:rsidR="009A0F08" w:rsidRPr="00624AFE" w:rsidRDefault="009A0F08" w:rsidP="009A0F08">
            <w:pPr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spacing w:val="-2"/>
              </w:rPr>
              <w:t>Комиссия по делам несовершеннолетних</w:t>
            </w:r>
            <w:r w:rsidRPr="00624AFE">
              <w:rPr>
                <w:rFonts w:ascii="Arial" w:hAnsi="Arial" w:cs="Arial"/>
                <w:color w:val="000000"/>
                <w:spacing w:val="-2"/>
              </w:rPr>
              <w:t xml:space="preserve"> и защите их прав Пировского МО; </w:t>
            </w:r>
            <w:hyperlink r:id="rId12" w:history="1">
              <w:proofErr w:type="spellStart"/>
              <w:r w:rsidRPr="00624AFE">
                <w:rPr>
                  <w:rStyle w:val="af6"/>
                  <w:rFonts w:ascii="Arial" w:hAnsi="Arial" w:cs="Arial"/>
                  <w:color w:val="auto"/>
                  <w:u w:val="none"/>
                </w:rPr>
                <w:t>Лесосибирский</w:t>
              </w:r>
              <w:proofErr w:type="spellEnd"/>
              <w:r w:rsidRPr="00624AFE">
                <w:rPr>
                  <w:rStyle w:val="af6"/>
                  <w:rFonts w:ascii="Arial" w:hAnsi="Arial" w:cs="Arial"/>
                  <w:color w:val="auto"/>
                  <w:u w:val="none"/>
                </w:rPr>
                <w:t xml:space="preserve"> МФ ФКУ УИИ ГУФСИН России по Красноярскому краю (дислокация с. Пировское)</w:t>
              </w:r>
            </w:hyperlink>
            <w:r w:rsidRPr="00624AFE">
              <w:rPr>
                <w:rFonts w:ascii="Arial" w:hAnsi="Arial" w:cs="Arial"/>
                <w:color w:val="000000"/>
                <w:spacing w:val="-2"/>
              </w:rPr>
              <w:t>;</w:t>
            </w:r>
          </w:p>
          <w:p w:rsidR="009A0F08" w:rsidRPr="00624AFE" w:rsidRDefault="009A0F08" w:rsidP="009A0F08">
            <w:pPr>
              <w:jc w:val="both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органы и учреждения системы профилактики безнадзорности и правонарушений несовершеннолетних округа</w:t>
            </w:r>
          </w:p>
          <w:p w:rsidR="009A0F08" w:rsidRPr="00624AFE" w:rsidRDefault="009A0F08" w:rsidP="009A0F0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</w:tcPr>
          <w:p w:rsidR="009A0F08" w:rsidRPr="00624AFE" w:rsidRDefault="009A0F08" w:rsidP="009A0F08">
            <w:pPr>
              <w:jc w:val="center"/>
              <w:rPr>
                <w:rFonts w:ascii="Arial" w:hAnsi="Arial" w:cs="Arial"/>
                <w:color w:val="1F497D"/>
              </w:rPr>
            </w:pPr>
            <w:r w:rsidRPr="00624AFE">
              <w:rPr>
                <w:rFonts w:ascii="Arial" w:hAnsi="Arial" w:cs="Arial"/>
              </w:rPr>
              <w:t>2024 -2026 ежегодно</w:t>
            </w:r>
          </w:p>
        </w:tc>
        <w:tc>
          <w:tcPr>
            <w:tcW w:w="5210" w:type="dxa"/>
          </w:tcPr>
          <w:p w:rsidR="009A0F08" w:rsidRPr="00624AFE" w:rsidRDefault="009A0F08" w:rsidP="009A0F0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color w:val="1F497D"/>
              </w:rPr>
            </w:pPr>
            <w:r w:rsidRPr="00624AFE">
              <w:rPr>
                <w:rFonts w:ascii="Arial" w:hAnsi="Arial" w:cs="Arial"/>
                <w:color w:val="000000"/>
              </w:rPr>
              <w:t>Выработка дополнительных мероприятий, направленных на профилактику распространения субкультур деструктивной направленности в подростковой среде, развития неприятия идеологии терроризма в молодежной и подростковой среде,</w:t>
            </w:r>
          </w:p>
        </w:tc>
      </w:tr>
      <w:tr w:rsidR="009A0F08" w:rsidRPr="00624AFE" w:rsidTr="009A0F08">
        <w:tc>
          <w:tcPr>
            <w:tcW w:w="15128" w:type="dxa"/>
            <w:gridSpan w:val="5"/>
          </w:tcPr>
          <w:p w:rsidR="009A0F08" w:rsidRPr="00624AFE" w:rsidRDefault="009A0F08" w:rsidP="009A0F08">
            <w:pPr>
              <w:suppressAutoHyphens/>
              <w:spacing w:line="250" w:lineRule="exact"/>
              <w:jc w:val="both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 xml:space="preserve">Задача 4. Совершенствование имеющихся и внедрение новых технологий и методов профилактической работы с несовершеннолетними, </w:t>
            </w: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br/>
              <w:t>направленных на профилактику их противоправного поведения, обеспечение безопасности, в том числе информационной, социальную реабилитацию, адаптацию</w:t>
            </w:r>
          </w:p>
        </w:tc>
      </w:tr>
      <w:tr w:rsidR="009A0F08" w:rsidRPr="00624AFE" w:rsidTr="00164A4F">
        <w:tc>
          <w:tcPr>
            <w:tcW w:w="562" w:type="dxa"/>
          </w:tcPr>
          <w:p w:rsidR="009A0F08" w:rsidRPr="00624AFE" w:rsidRDefault="009A0F08" w:rsidP="009A0F08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1</w:t>
            </w:r>
          </w:p>
        </w:tc>
        <w:tc>
          <w:tcPr>
            <w:tcW w:w="4480" w:type="dxa"/>
          </w:tcPr>
          <w:p w:rsidR="009A0F08" w:rsidRPr="00624AFE" w:rsidRDefault="009A0F08" w:rsidP="009A0F0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Организация работы семейного клуба для родителей «Вера»</w:t>
            </w:r>
          </w:p>
        </w:tc>
        <w:tc>
          <w:tcPr>
            <w:tcW w:w="3600" w:type="dxa"/>
          </w:tcPr>
          <w:p w:rsidR="009A0F08" w:rsidRPr="00624AFE" w:rsidRDefault="009A0F08" w:rsidP="009A0F0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КГБУ СО «КЦСОН «</w:t>
            </w:r>
            <w:proofErr w:type="spellStart"/>
            <w:r w:rsidRPr="00624AFE">
              <w:rPr>
                <w:rFonts w:ascii="Arial" w:hAnsi="Arial" w:cs="Arial"/>
              </w:rPr>
              <w:t>Пировский</w:t>
            </w:r>
            <w:proofErr w:type="spellEnd"/>
            <w:r w:rsidRPr="00624AFE">
              <w:rPr>
                <w:rFonts w:ascii="Arial" w:hAnsi="Arial" w:cs="Arial"/>
              </w:rPr>
              <w:t>»</w:t>
            </w:r>
          </w:p>
        </w:tc>
        <w:tc>
          <w:tcPr>
            <w:tcW w:w="1276" w:type="dxa"/>
          </w:tcPr>
          <w:p w:rsidR="009A0F08" w:rsidRPr="00624AFE" w:rsidRDefault="009A0F08" w:rsidP="009A0F08">
            <w:pPr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2024 -2026 ежегодно</w:t>
            </w:r>
          </w:p>
        </w:tc>
        <w:tc>
          <w:tcPr>
            <w:tcW w:w="5210" w:type="dxa"/>
          </w:tcPr>
          <w:p w:rsidR="009A0F08" w:rsidRPr="00624AFE" w:rsidRDefault="009A0F08" w:rsidP="009A0F0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Повышение родительской ответственности за несовершеннолетних детей</w:t>
            </w:r>
          </w:p>
        </w:tc>
      </w:tr>
      <w:tr w:rsidR="009A0F08" w:rsidRPr="00624AFE" w:rsidTr="00164A4F">
        <w:tc>
          <w:tcPr>
            <w:tcW w:w="562" w:type="dxa"/>
          </w:tcPr>
          <w:p w:rsidR="009A0F08" w:rsidRPr="00624AFE" w:rsidRDefault="009A0F08" w:rsidP="009A0F08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2</w:t>
            </w:r>
          </w:p>
        </w:tc>
        <w:tc>
          <w:tcPr>
            <w:tcW w:w="4480" w:type="dxa"/>
          </w:tcPr>
          <w:p w:rsidR="009A0F08" w:rsidRPr="00624AFE" w:rsidRDefault="009A0F08" w:rsidP="009A0F08">
            <w:pPr>
              <w:suppressAutoHyphens/>
              <w:spacing w:line="250" w:lineRule="exact"/>
              <w:outlineLvl w:val="2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 xml:space="preserve">Организация информационной площадки «Территория безопасности» - мероприятие антитеррористической направленности: беседы по противодействию терроризма, просмотр видео, распространение буклетов </w:t>
            </w:r>
          </w:p>
          <w:p w:rsidR="00D14610" w:rsidRPr="00624AFE" w:rsidRDefault="00D14610" w:rsidP="009A0F08">
            <w:pPr>
              <w:suppressAutoHyphens/>
              <w:spacing w:line="250" w:lineRule="exact"/>
              <w:outlineLvl w:val="2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9A0F08" w:rsidRPr="00624AFE" w:rsidRDefault="009A0F08" w:rsidP="009A0F08">
            <w:pPr>
              <w:suppressAutoHyphens/>
              <w:spacing w:line="250" w:lineRule="exact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ОКСТ и МП, МБУ «МЦ «Инициатива»</w:t>
            </w:r>
          </w:p>
        </w:tc>
        <w:tc>
          <w:tcPr>
            <w:tcW w:w="1276" w:type="dxa"/>
          </w:tcPr>
          <w:p w:rsidR="009A0F08" w:rsidRPr="00624AFE" w:rsidRDefault="009A0F08" w:rsidP="009A0F08">
            <w:pPr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2024 -2026 ежегодно</w:t>
            </w:r>
          </w:p>
        </w:tc>
        <w:tc>
          <w:tcPr>
            <w:tcW w:w="5210" w:type="dxa"/>
          </w:tcPr>
          <w:p w:rsidR="009A0F08" w:rsidRPr="00624AFE" w:rsidRDefault="009A0F08" w:rsidP="009A0F08">
            <w:pPr>
              <w:suppressAutoHyphens/>
              <w:spacing w:line="250" w:lineRule="exact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Проведение информационной площадки, с планируемым участием не менее 300 участников</w:t>
            </w:r>
          </w:p>
        </w:tc>
      </w:tr>
      <w:tr w:rsidR="009A0F08" w:rsidRPr="00624AFE" w:rsidTr="00164A4F">
        <w:tc>
          <w:tcPr>
            <w:tcW w:w="562" w:type="dxa"/>
          </w:tcPr>
          <w:p w:rsidR="009A0F08" w:rsidRPr="00624AFE" w:rsidRDefault="009A0F08" w:rsidP="009A0F08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3</w:t>
            </w:r>
          </w:p>
        </w:tc>
        <w:tc>
          <w:tcPr>
            <w:tcW w:w="4480" w:type="dxa"/>
          </w:tcPr>
          <w:p w:rsidR="009A0F08" w:rsidRPr="00624AFE" w:rsidRDefault="009A0F08" w:rsidP="009A0F0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eastAsia="Calibri" w:hAnsi="Arial" w:cs="Arial"/>
                <w:lang w:eastAsia="en-US"/>
              </w:rPr>
            </w:pPr>
            <w:r w:rsidRPr="00624AFE">
              <w:rPr>
                <w:rFonts w:ascii="Arial" w:eastAsia="Calibri" w:hAnsi="Arial" w:cs="Arial"/>
                <w:lang w:eastAsia="en-US"/>
              </w:rPr>
              <w:t xml:space="preserve">Родительские собрания по темам: «Безопасность детей в сети Интернет и интернет – угроза для ребенка», Профилактика девиантного поведения детей, </w:t>
            </w:r>
            <w:r w:rsidRPr="00624AFE">
              <w:rPr>
                <w:rFonts w:ascii="Arial" w:eastAsia="Calibri" w:hAnsi="Arial" w:cs="Arial"/>
                <w:lang w:eastAsia="en-US"/>
              </w:rPr>
              <w:lastRenderedPageBreak/>
              <w:t>профилактика «</w:t>
            </w:r>
            <w:proofErr w:type="spellStart"/>
            <w:r w:rsidRPr="00624AFE">
              <w:rPr>
                <w:rFonts w:ascii="Arial" w:eastAsia="Calibri" w:hAnsi="Arial" w:cs="Arial"/>
                <w:lang w:eastAsia="en-US"/>
              </w:rPr>
              <w:t>Момо</w:t>
            </w:r>
            <w:proofErr w:type="spellEnd"/>
            <w:r w:rsidRPr="00624AFE">
              <w:rPr>
                <w:rFonts w:ascii="Arial" w:eastAsia="Calibri" w:hAnsi="Arial" w:cs="Arial"/>
                <w:lang w:eastAsia="en-US"/>
              </w:rPr>
              <w:t xml:space="preserve"> - </w:t>
            </w:r>
            <w:proofErr w:type="spellStart"/>
            <w:r w:rsidRPr="00624AFE">
              <w:rPr>
                <w:rFonts w:ascii="Arial" w:eastAsia="Calibri" w:hAnsi="Arial" w:cs="Arial"/>
                <w:lang w:eastAsia="en-US"/>
              </w:rPr>
              <w:t>челленджей</w:t>
            </w:r>
            <w:proofErr w:type="spellEnd"/>
            <w:r w:rsidRPr="00624AFE">
              <w:rPr>
                <w:rFonts w:ascii="Arial" w:eastAsia="Calibri" w:hAnsi="Arial" w:cs="Arial"/>
                <w:lang w:eastAsia="en-US"/>
              </w:rPr>
              <w:t>», Профилактика суицидальных действий несовершеннолетних, профилактика несанкционированных митингов, «Ребенок и социальная сеть», «Нет террору»</w:t>
            </w:r>
          </w:p>
          <w:p w:rsidR="00D14610" w:rsidRPr="00624AFE" w:rsidRDefault="00D14610" w:rsidP="009A0F0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3600" w:type="dxa"/>
          </w:tcPr>
          <w:p w:rsidR="009A0F08" w:rsidRPr="00624AFE" w:rsidRDefault="009A0F08" w:rsidP="009A0F08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624AFE">
              <w:rPr>
                <w:rFonts w:ascii="Arial" w:eastAsia="Calibri" w:hAnsi="Arial" w:cs="Arial"/>
                <w:lang w:eastAsia="en-US"/>
              </w:rPr>
              <w:lastRenderedPageBreak/>
              <w:t>Отдел образования администрации Пировского муниципального округа;</w:t>
            </w:r>
          </w:p>
          <w:p w:rsidR="009A0F08" w:rsidRPr="00624AFE" w:rsidRDefault="009A0F08" w:rsidP="009A0F0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eastAsia="Calibri" w:hAnsi="Arial" w:cs="Arial"/>
                <w:lang w:eastAsia="en-US"/>
              </w:rPr>
              <w:lastRenderedPageBreak/>
              <w:t>Образовательные организации</w:t>
            </w:r>
          </w:p>
        </w:tc>
        <w:tc>
          <w:tcPr>
            <w:tcW w:w="1276" w:type="dxa"/>
          </w:tcPr>
          <w:p w:rsidR="009A0F08" w:rsidRPr="00624AFE" w:rsidRDefault="009A0F08" w:rsidP="009A0F08">
            <w:pPr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lastRenderedPageBreak/>
              <w:t>2024 -2026 ежегодно</w:t>
            </w:r>
          </w:p>
        </w:tc>
        <w:tc>
          <w:tcPr>
            <w:tcW w:w="5210" w:type="dxa"/>
          </w:tcPr>
          <w:p w:rsidR="009A0F08" w:rsidRPr="00624AFE" w:rsidRDefault="009A0F08" w:rsidP="009A0F0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spacing w:val="-2"/>
              </w:rPr>
            </w:pPr>
            <w:r w:rsidRPr="00624AFE">
              <w:rPr>
                <w:rFonts w:ascii="Arial" w:eastAsia="Calibri" w:hAnsi="Arial" w:cs="Arial"/>
                <w:lang w:eastAsia="en-US"/>
              </w:rPr>
              <w:t>Ежегодно охватывать не менее 90% несовершеннолетних, мероприятиями, направленными на формирование безопасности несовершеннолетних.</w:t>
            </w:r>
          </w:p>
        </w:tc>
      </w:tr>
      <w:tr w:rsidR="009A0F08" w:rsidRPr="00624AFE" w:rsidTr="00164A4F">
        <w:tc>
          <w:tcPr>
            <w:tcW w:w="562" w:type="dxa"/>
          </w:tcPr>
          <w:p w:rsidR="009A0F08" w:rsidRPr="00624AFE" w:rsidRDefault="009A0F08" w:rsidP="009A0F08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4</w:t>
            </w:r>
          </w:p>
        </w:tc>
        <w:tc>
          <w:tcPr>
            <w:tcW w:w="4480" w:type="dxa"/>
          </w:tcPr>
          <w:p w:rsidR="009A0F08" w:rsidRPr="00624AFE" w:rsidRDefault="009A0F08" w:rsidP="009A0F08">
            <w:pPr>
              <w:spacing w:line="250" w:lineRule="exact"/>
              <w:textAlignment w:val="baseline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  <w:color w:val="000000"/>
                <w:lang w:bidi="ru-RU"/>
              </w:rPr>
              <w:t xml:space="preserve">Организация своевременного обмена информацией по фактам причинения вреда здоровью несовершеннолетним в результате совершения противоправных действий, пострадавших от несчастных случаев, суицидальных попыток и нуждающихся в помощи государства в рамках компетенции органов </w:t>
            </w:r>
            <w:r w:rsidRPr="00624AFE">
              <w:rPr>
                <w:rFonts w:ascii="Arial" w:hAnsi="Arial" w:cs="Arial"/>
                <w:color w:val="000000"/>
                <w:lang w:bidi="ru-RU"/>
              </w:rPr>
              <w:br/>
              <w:t xml:space="preserve">и учреждений системы профилактики безнадзорности и правонарушений несовершеннолетних (в рамках </w:t>
            </w:r>
            <w:r w:rsidRPr="00624AFE">
              <w:rPr>
                <w:rFonts w:ascii="Arial" w:hAnsi="Arial" w:cs="Arial"/>
              </w:rPr>
              <w:t>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 № 516-П)</w:t>
            </w:r>
          </w:p>
          <w:p w:rsidR="00D14610" w:rsidRPr="00624AFE" w:rsidRDefault="00D14610" w:rsidP="009A0F08">
            <w:pPr>
              <w:spacing w:line="250" w:lineRule="exact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9A0F08" w:rsidRPr="00624AFE" w:rsidRDefault="009A0F08" w:rsidP="009A0F0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ПП МО МВД России «</w:t>
            </w:r>
            <w:proofErr w:type="spellStart"/>
            <w:r w:rsidRPr="00624AFE">
              <w:rPr>
                <w:rFonts w:ascii="Arial" w:hAnsi="Arial" w:cs="Arial"/>
              </w:rPr>
              <w:t>Казачинский</w:t>
            </w:r>
            <w:proofErr w:type="spellEnd"/>
            <w:r w:rsidRPr="00624AFE">
              <w:rPr>
                <w:rFonts w:ascii="Arial" w:hAnsi="Arial" w:cs="Arial"/>
              </w:rPr>
              <w:t>»;</w:t>
            </w:r>
          </w:p>
          <w:p w:rsidR="009A0F08" w:rsidRPr="00624AFE" w:rsidRDefault="009A0F08" w:rsidP="009A0F08">
            <w:pPr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spacing w:val="-2"/>
              </w:rPr>
              <w:t>Комиссия по делам несовершеннолетних</w:t>
            </w:r>
            <w:r w:rsidRPr="00624AFE">
              <w:rPr>
                <w:rFonts w:ascii="Arial" w:hAnsi="Arial" w:cs="Arial"/>
                <w:color w:val="000000"/>
                <w:spacing w:val="-2"/>
              </w:rPr>
              <w:t xml:space="preserve"> и защите их прав Пировского МО; </w:t>
            </w:r>
            <w:hyperlink r:id="rId13" w:history="1">
              <w:proofErr w:type="spellStart"/>
              <w:r w:rsidRPr="00624AFE">
                <w:rPr>
                  <w:rStyle w:val="af6"/>
                  <w:rFonts w:ascii="Arial" w:hAnsi="Arial" w:cs="Arial"/>
                  <w:color w:val="auto"/>
                  <w:u w:val="none"/>
                </w:rPr>
                <w:t>Лесосибирский</w:t>
              </w:r>
              <w:proofErr w:type="spellEnd"/>
              <w:r w:rsidRPr="00624AFE">
                <w:rPr>
                  <w:rStyle w:val="af6"/>
                  <w:rFonts w:ascii="Arial" w:hAnsi="Arial" w:cs="Arial"/>
                  <w:color w:val="auto"/>
                  <w:u w:val="none"/>
                </w:rPr>
                <w:t xml:space="preserve"> МФ ФКУ УИИ ГУФСИН России по Красноярскому краю (дислокация с. Пировское)</w:t>
              </w:r>
            </w:hyperlink>
          </w:p>
          <w:p w:rsidR="009A0F08" w:rsidRPr="00624AFE" w:rsidRDefault="009A0F08" w:rsidP="009A0F08">
            <w:pPr>
              <w:jc w:val="both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органы и учреждения системы профилактики безнадзорности и правонарушений несовершеннолетних округа</w:t>
            </w:r>
          </w:p>
          <w:p w:rsidR="009A0F08" w:rsidRPr="00624AFE" w:rsidRDefault="009A0F08" w:rsidP="009A0F08">
            <w:pPr>
              <w:spacing w:line="250" w:lineRule="exact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A0F08" w:rsidRPr="00624AFE" w:rsidRDefault="009A0F08" w:rsidP="009A0F08">
            <w:pPr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2024 -2026 ежегодно</w:t>
            </w:r>
          </w:p>
        </w:tc>
        <w:tc>
          <w:tcPr>
            <w:tcW w:w="5210" w:type="dxa"/>
          </w:tcPr>
          <w:p w:rsidR="009A0F08" w:rsidRPr="00624AFE" w:rsidRDefault="009A0F08" w:rsidP="009A0F08">
            <w:pPr>
              <w:suppressAutoHyphens/>
              <w:spacing w:line="250" w:lineRule="exact"/>
              <w:rPr>
                <w:rFonts w:ascii="Arial" w:hAnsi="Arial" w:cs="Arial"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color w:val="000000"/>
                <w:lang w:bidi="ru-RU"/>
              </w:rPr>
              <w:t xml:space="preserve">создание условий по обеспечению защиты прав </w:t>
            </w:r>
            <w:r w:rsidRPr="00624AFE">
              <w:rPr>
                <w:rFonts w:ascii="Arial" w:hAnsi="Arial" w:cs="Arial"/>
                <w:color w:val="000000"/>
                <w:lang w:bidi="ru-RU"/>
              </w:rPr>
              <w:br/>
              <w:t>и законных интересов несовершеннолетних, пострадавших от противоправных действий</w:t>
            </w:r>
          </w:p>
        </w:tc>
      </w:tr>
      <w:tr w:rsidR="009A0F08" w:rsidRPr="00624AFE" w:rsidTr="00164A4F">
        <w:tc>
          <w:tcPr>
            <w:tcW w:w="562" w:type="dxa"/>
          </w:tcPr>
          <w:p w:rsidR="009A0F08" w:rsidRPr="00624AFE" w:rsidRDefault="009A0F08" w:rsidP="009A0F08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5</w:t>
            </w:r>
          </w:p>
        </w:tc>
        <w:tc>
          <w:tcPr>
            <w:tcW w:w="4480" w:type="dxa"/>
          </w:tcPr>
          <w:p w:rsidR="009A0F08" w:rsidRPr="00624AFE" w:rsidRDefault="009A0F08" w:rsidP="009A0F08">
            <w:pPr>
              <w:widowControl w:val="0"/>
              <w:spacing w:line="250" w:lineRule="exact"/>
              <w:rPr>
                <w:rFonts w:ascii="Arial" w:hAnsi="Arial" w:cs="Arial"/>
                <w:color w:val="000000"/>
                <w:lang w:bidi="ru-RU"/>
              </w:rPr>
            </w:pPr>
            <w:r w:rsidRPr="00624AFE">
              <w:rPr>
                <w:rFonts w:ascii="Arial" w:hAnsi="Arial" w:cs="Arial"/>
                <w:color w:val="000000"/>
                <w:lang w:bidi="ru-RU"/>
              </w:rPr>
              <w:t xml:space="preserve">Совершенствование деятельности межведомственной «Мобильной бригады» </w:t>
            </w:r>
          </w:p>
        </w:tc>
        <w:tc>
          <w:tcPr>
            <w:tcW w:w="3600" w:type="dxa"/>
          </w:tcPr>
          <w:p w:rsidR="009A0F08" w:rsidRPr="00624AFE" w:rsidRDefault="009A0F08" w:rsidP="009A0F08">
            <w:pPr>
              <w:widowControl w:val="0"/>
              <w:spacing w:line="250" w:lineRule="exact"/>
              <w:rPr>
                <w:rFonts w:ascii="Arial" w:hAnsi="Arial" w:cs="Arial"/>
                <w:color w:val="000000"/>
                <w:lang w:bidi="ru-RU"/>
              </w:rPr>
            </w:pPr>
            <w:r w:rsidRPr="00624AFE">
              <w:rPr>
                <w:rFonts w:ascii="Arial" w:hAnsi="Arial" w:cs="Arial"/>
                <w:color w:val="000000"/>
                <w:lang w:bidi="ru-RU"/>
              </w:rPr>
              <w:t>КГБУ СО «КЦСОН «</w:t>
            </w:r>
            <w:proofErr w:type="spellStart"/>
            <w:r w:rsidRPr="00624AFE">
              <w:rPr>
                <w:rFonts w:ascii="Arial" w:hAnsi="Arial" w:cs="Arial"/>
                <w:color w:val="000000"/>
                <w:lang w:bidi="ru-RU"/>
              </w:rPr>
              <w:t>Пировский</w:t>
            </w:r>
            <w:proofErr w:type="spellEnd"/>
            <w:r w:rsidRPr="00624AFE">
              <w:rPr>
                <w:rFonts w:ascii="Arial" w:hAnsi="Arial" w:cs="Arial"/>
                <w:color w:val="000000"/>
                <w:lang w:bidi="ru-RU"/>
              </w:rPr>
              <w:t>»;</w:t>
            </w:r>
          </w:p>
          <w:p w:rsidR="009A0F08" w:rsidRPr="00624AFE" w:rsidRDefault="009A0F08" w:rsidP="009A0F08">
            <w:pPr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:rsidR="009A0F08" w:rsidRPr="00624AFE" w:rsidRDefault="009A0F08" w:rsidP="009A0F08">
            <w:pPr>
              <w:jc w:val="both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  <w:color w:val="000000"/>
                <w:spacing w:val="-2"/>
              </w:rPr>
              <w:t>Органы и учреждения системы профилактики безнадзорности и правонарушений несовершеннолетних округа</w:t>
            </w:r>
          </w:p>
          <w:p w:rsidR="009A0F08" w:rsidRPr="00624AFE" w:rsidRDefault="009A0F08" w:rsidP="009A0F08">
            <w:pPr>
              <w:widowControl w:val="0"/>
              <w:spacing w:line="250" w:lineRule="exact"/>
              <w:rPr>
                <w:rFonts w:ascii="Arial" w:hAnsi="Arial" w:cs="Arial"/>
                <w:color w:val="000000"/>
                <w:lang w:bidi="ru-RU"/>
              </w:rPr>
            </w:pPr>
            <w:r w:rsidRPr="00624AFE">
              <w:rPr>
                <w:rFonts w:ascii="Arial" w:hAnsi="Arial" w:cs="Arial"/>
                <w:color w:val="000000"/>
                <w:lang w:bidi="ru-RU"/>
              </w:rPr>
              <w:t xml:space="preserve"> </w:t>
            </w:r>
          </w:p>
        </w:tc>
        <w:tc>
          <w:tcPr>
            <w:tcW w:w="1276" w:type="dxa"/>
          </w:tcPr>
          <w:p w:rsidR="009A0F08" w:rsidRPr="00624AFE" w:rsidRDefault="009A0F08" w:rsidP="009A0F08">
            <w:pPr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2024 -2026 ежегодно</w:t>
            </w:r>
          </w:p>
        </w:tc>
        <w:tc>
          <w:tcPr>
            <w:tcW w:w="5210" w:type="dxa"/>
          </w:tcPr>
          <w:p w:rsidR="009A0F08" w:rsidRPr="00624AFE" w:rsidRDefault="009A0F08" w:rsidP="009A0F08">
            <w:pPr>
              <w:widowControl w:val="0"/>
              <w:spacing w:line="250" w:lineRule="exact"/>
              <w:rPr>
                <w:rFonts w:ascii="Arial" w:hAnsi="Arial" w:cs="Arial"/>
                <w:color w:val="000000"/>
                <w:lang w:bidi="ru-RU"/>
              </w:rPr>
            </w:pPr>
            <w:r w:rsidRPr="00624AFE">
              <w:rPr>
                <w:rFonts w:ascii="Arial" w:hAnsi="Arial" w:cs="Arial"/>
                <w:color w:val="000000"/>
                <w:lang w:bidi="ru-RU"/>
              </w:rPr>
              <w:t xml:space="preserve">Раннее выявление семейного неблагополучия, профилактика социального сиротства </w:t>
            </w:r>
          </w:p>
        </w:tc>
      </w:tr>
      <w:tr w:rsidR="009A0F08" w:rsidRPr="00624AFE" w:rsidTr="00164A4F">
        <w:tc>
          <w:tcPr>
            <w:tcW w:w="562" w:type="dxa"/>
          </w:tcPr>
          <w:p w:rsidR="009A0F08" w:rsidRPr="00624AFE" w:rsidRDefault="009A0F08" w:rsidP="009A0F08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lastRenderedPageBreak/>
              <w:t>6</w:t>
            </w:r>
          </w:p>
        </w:tc>
        <w:tc>
          <w:tcPr>
            <w:tcW w:w="4480" w:type="dxa"/>
          </w:tcPr>
          <w:p w:rsidR="009A0F08" w:rsidRPr="00624AFE" w:rsidRDefault="009A0F08" w:rsidP="009A0F08">
            <w:pPr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eastAsia="Calibri" w:hAnsi="Arial" w:cs="Arial"/>
                <w:lang w:eastAsia="en-US"/>
              </w:rPr>
              <w:t>Реализация в образовательных учреждениях муниципальной программы «Формирование законопослушного поведения несовершеннолетних»</w:t>
            </w:r>
          </w:p>
        </w:tc>
        <w:tc>
          <w:tcPr>
            <w:tcW w:w="3600" w:type="dxa"/>
          </w:tcPr>
          <w:p w:rsidR="009A0F08" w:rsidRPr="00624AFE" w:rsidRDefault="009A0F08" w:rsidP="009A0F08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624AFE">
              <w:rPr>
                <w:rFonts w:ascii="Arial" w:eastAsia="Calibri" w:hAnsi="Arial" w:cs="Arial"/>
                <w:lang w:eastAsia="en-US"/>
              </w:rPr>
              <w:t>Отдел образования администрации Пировского муниципального округа;</w:t>
            </w:r>
          </w:p>
          <w:p w:rsidR="009A0F08" w:rsidRPr="00624AFE" w:rsidRDefault="009A0F08" w:rsidP="009A0F08">
            <w:pPr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eastAsia="Calibri" w:hAnsi="Arial" w:cs="Arial"/>
                <w:lang w:eastAsia="en-US"/>
              </w:rPr>
              <w:t>Образовательные организации</w:t>
            </w:r>
            <w:r w:rsidRPr="00624A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9A0F08" w:rsidRPr="00624AFE" w:rsidRDefault="009A0F08" w:rsidP="009A0F08">
            <w:pPr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2024 -2026 ежегодно</w:t>
            </w:r>
          </w:p>
        </w:tc>
        <w:tc>
          <w:tcPr>
            <w:tcW w:w="5210" w:type="dxa"/>
          </w:tcPr>
          <w:p w:rsidR="009A0F08" w:rsidRPr="00624AFE" w:rsidRDefault="009A0F08" w:rsidP="009A0F08">
            <w:pPr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eastAsia="Calibri" w:hAnsi="Arial" w:cs="Arial"/>
                <w:lang w:eastAsia="en-US"/>
              </w:rPr>
      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 профилактика безнадзорности, правонарушений и преступлений школьников, воспитание основ безопасности.</w:t>
            </w:r>
          </w:p>
        </w:tc>
      </w:tr>
      <w:tr w:rsidR="009A0F08" w:rsidRPr="00624AFE" w:rsidTr="00164A4F">
        <w:tc>
          <w:tcPr>
            <w:tcW w:w="562" w:type="dxa"/>
          </w:tcPr>
          <w:p w:rsidR="009A0F08" w:rsidRPr="00624AFE" w:rsidRDefault="009A0F08" w:rsidP="009A0F08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7</w:t>
            </w:r>
          </w:p>
        </w:tc>
        <w:tc>
          <w:tcPr>
            <w:tcW w:w="4480" w:type="dxa"/>
          </w:tcPr>
          <w:p w:rsidR="009A0F08" w:rsidRPr="00624AFE" w:rsidRDefault="009A0F08" w:rsidP="009A0F08">
            <w:pPr>
              <w:spacing w:line="250" w:lineRule="exact"/>
              <w:rPr>
                <w:rFonts w:ascii="Arial" w:eastAsia="Calibri" w:hAnsi="Arial" w:cs="Arial"/>
                <w:lang w:eastAsia="en-US"/>
              </w:rPr>
            </w:pPr>
            <w:r w:rsidRPr="00624AFE">
              <w:rPr>
                <w:rFonts w:ascii="Arial" w:eastAsia="Calibri" w:hAnsi="Arial" w:cs="Arial"/>
                <w:lang w:eastAsia="en-US"/>
              </w:rPr>
              <w:t>Поддержка семей, имеющих детей</w:t>
            </w:r>
          </w:p>
        </w:tc>
        <w:tc>
          <w:tcPr>
            <w:tcW w:w="3600" w:type="dxa"/>
          </w:tcPr>
          <w:p w:rsidR="009A0F08" w:rsidRPr="00624AFE" w:rsidRDefault="009A0F08" w:rsidP="009A0F08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624AFE">
              <w:rPr>
                <w:rFonts w:ascii="Arial" w:eastAsia="Calibri" w:hAnsi="Arial" w:cs="Arial"/>
                <w:lang w:eastAsia="en-US"/>
              </w:rPr>
              <w:t>Отдел образования администрации Пировского муниципального округа;</w:t>
            </w:r>
          </w:p>
          <w:p w:rsidR="009A0F08" w:rsidRPr="00624AFE" w:rsidRDefault="009A0F08" w:rsidP="009A0F08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624AFE">
              <w:rPr>
                <w:rFonts w:ascii="Arial" w:eastAsia="Calibri" w:hAnsi="Arial" w:cs="Arial"/>
                <w:lang w:eastAsia="en-US"/>
              </w:rPr>
              <w:t>Образовательные организации, Дошкольные учреждения</w:t>
            </w:r>
          </w:p>
        </w:tc>
        <w:tc>
          <w:tcPr>
            <w:tcW w:w="1276" w:type="dxa"/>
          </w:tcPr>
          <w:p w:rsidR="009A0F08" w:rsidRPr="00624AFE" w:rsidRDefault="009A0F08" w:rsidP="009A0F08">
            <w:pPr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2024 -2026 ежегодно</w:t>
            </w:r>
          </w:p>
        </w:tc>
        <w:tc>
          <w:tcPr>
            <w:tcW w:w="5210" w:type="dxa"/>
          </w:tcPr>
          <w:p w:rsidR="009A0F08" w:rsidRPr="00624AFE" w:rsidRDefault="009A0F08" w:rsidP="009A0F08">
            <w:pPr>
              <w:spacing w:line="250" w:lineRule="exact"/>
              <w:rPr>
                <w:rFonts w:ascii="Arial" w:eastAsia="Calibri" w:hAnsi="Arial" w:cs="Arial"/>
                <w:lang w:eastAsia="en-US"/>
              </w:rPr>
            </w:pPr>
            <w:r w:rsidRPr="00624AFE">
              <w:rPr>
                <w:rFonts w:ascii="Arial" w:eastAsia="Calibri" w:hAnsi="Arial" w:cs="Arial"/>
                <w:lang w:eastAsia="en-US"/>
              </w:rPr>
              <w:t>Создание условий для повышения компетентности родителей, обучающихся в вопросах развития и образования детей.</w:t>
            </w:r>
          </w:p>
        </w:tc>
      </w:tr>
      <w:tr w:rsidR="009A0F08" w:rsidRPr="00624AFE" w:rsidTr="00164A4F">
        <w:tc>
          <w:tcPr>
            <w:tcW w:w="562" w:type="dxa"/>
          </w:tcPr>
          <w:p w:rsidR="009A0F08" w:rsidRPr="00624AFE" w:rsidRDefault="009A0F08" w:rsidP="009A0F08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8</w:t>
            </w:r>
          </w:p>
        </w:tc>
        <w:tc>
          <w:tcPr>
            <w:tcW w:w="4480" w:type="dxa"/>
          </w:tcPr>
          <w:p w:rsidR="009A0F08" w:rsidRPr="00624AFE" w:rsidRDefault="009A0F08" w:rsidP="009A0F08">
            <w:pPr>
              <w:suppressAutoHyphens/>
              <w:spacing w:line="250" w:lineRule="exact"/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</w:pPr>
            <w:r w:rsidRPr="00624AFE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t xml:space="preserve">Проведение мероприятий по профилактике абортов, отказов от новорождённых, социально </w:t>
            </w:r>
            <w:r w:rsidRPr="00624AFE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br/>
              <w:t>и медико-психологическому сопровождению беременных женщин и семей с детьми до 4 лет, находящихся в трудной жизненной ситуации</w:t>
            </w:r>
          </w:p>
          <w:p w:rsidR="00D14610" w:rsidRPr="00624AFE" w:rsidRDefault="00D14610" w:rsidP="009A0F08">
            <w:pPr>
              <w:suppressAutoHyphens/>
              <w:spacing w:line="250" w:lineRule="exact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3600" w:type="dxa"/>
          </w:tcPr>
          <w:p w:rsidR="009A0F08" w:rsidRPr="00624AFE" w:rsidRDefault="009A0F08" w:rsidP="009A0F0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КГБУЗ «</w:t>
            </w:r>
            <w:proofErr w:type="spellStart"/>
            <w:r w:rsidRPr="00624AFE">
              <w:rPr>
                <w:rFonts w:ascii="Arial" w:hAnsi="Arial" w:cs="Arial"/>
              </w:rPr>
              <w:t>Пировская</w:t>
            </w:r>
            <w:proofErr w:type="spellEnd"/>
            <w:r w:rsidRPr="00624AFE">
              <w:rPr>
                <w:rFonts w:ascii="Arial" w:hAnsi="Arial" w:cs="Arial"/>
              </w:rPr>
              <w:t xml:space="preserve"> РБ»</w:t>
            </w:r>
          </w:p>
          <w:p w:rsidR="009A0F08" w:rsidRPr="00624AFE" w:rsidRDefault="009A0F08" w:rsidP="009A0F08">
            <w:pPr>
              <w:suppressAutoHyphens/>
              <w:spacing w:line="250" w:lineRule="exact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1276" w:type="dxa"/>
          </w:tcPr>
          <w:p w:rsidR="009A0F08" w:rsidRPr="00624AFE" w:rsidRDefault="009A0F08" w:rsidP="009A0F08">
            <w:pPr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2024 -2026 ежегодно</w:t>
            </w:r>
          </w:p>
        </w:tc>
        <w:tc>
          <w:tcPr>
            <w:tcW w:w="5210" w:type="dxa"/>
          </w:tcPr>
          <w:p w:rsidR="009A0F08" w:rsidRPr="00624AFE" w:rsidRDefault="009A0F08" w:rsidP="009A0F08">
            <w:pPr>
              <w:suppressAutoHyphens/>
              <w:spacing w:line="250" w:lineRule="exact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t xml:space="preserve">Снижение числа абортов на 5 % ежегодно, оказание мер социальной поддержки 90 % выявленным семьям и родителям с малолетними детьми </w:t>
            </w:r>
          </w:p>
        </w:tc>
      </w:tr>
      <w:tr w:rsidR="009A0F08" w:rsidRPr="00624AFE" w:rsidTr="009A0F08">
        <w:tc>
          <w:tcPr>
            <w:tcW w:w="15128" w:type="dxa"/>
            <w:gridSpan w:val="5"/>
          </w:tcPr>
          <w:p w:rsidR="009A0F08" w:rsidRPr="00624AFE" w:rsidRDefault="00164A4F" w:rsidP="009A0F08">
            <w:pPr>
              <w:suppressAutoHyphens/>
              <w:spacing w:line="250" w:lineRule="exact"/>
              <w:jc w:val="both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З</w:t>
            </w:r>
            <w:r w:rsidR="009A0F08" w:rsidRPr="00624AFE">
              <w:rPr>
                <w:rFonts w:ascii="Arial" w:hAnsi="Arial" w:cs="Arial"/>
                <w:bCs/>
                <w:color w:val="000000"/>
                <w:spacing w:val="-2"/>
              </w:rPr>
              <w:t xml:space="preserve">адача 5. Организация и обеспечение методической поддержки органов и учреждений системы профилактики безнадзорности </w:t>
            </w:r>
            <w:r w:rsidR="009A0F08" w:rsidRPr="00624AFE">
              <w:rPr>
                <w:rFonts w:ascii="Arial" w:hAnsi="Arial" w:cs="Arial"/>
                <w:bCs/>
                <w:color w:val="000000"/>
                <w:spacing w:val="-2"/>
              </w:rPr>
              <w:br/>
              <w:t>и правонарушений несовершеннолетних</w:t>
            </w:r>
          </w:p>
          <w:p w:rsidR="009A0F08" w:rsidRPr="00624AFE" w:rsidRDefault="009A0F08" w:rsidP="009A0F08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</w:tr>
      <w:tr w:rsidR="00164A4F" w:rsidRPr="00624AFE" w:rsidTr="00164A4F">
        <w:tc>
          <w:tcPr>
            <w:tcW w:w="562" w:type="dxa"/>
          </w:tcPr>
          <w:p w:rsidR="00164A4F" w:rsidRPr="00624AFE" w:rsidRDefault="00164A4F" w:rsidP="00164A4F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1</w:t>
            </w:r>
          </w:p>
        </w:tc>
        <w:tc>
          <w:tcPr>
            <w:tcW w:w="4480" w:type="dxa"/>
          </w:tcPr>
          <w:p w:rsidR="00164A4F" w:rsidRPr="00624AFE" w:rsidRDefault="00164A4F" w:rsidP="00164A4F">
            <w:pPr>
              <w:spacing w:line="250" w:lineRule="exact"/>
              <w:rPr>
                <w:rFonts w:ascii="Arial" w:hAnsi="Arial" w:cs="Arial"/>
                <w:color w:val="000000"/>
                <w:spacing w:val="-2"/>
              </w:rPr>
            </w:pPr>
            <w:r w:rsidRPr="00624AFE">
              <w:rPr>
                <w:rFonts w:ascii="Arial" w:eastAsia="Calibri" w:hAnsi="Arial" w:cs="Arial"/>
                <w:lang w:eastAsia="en-US"/>
              </w:rPr>
              <w:t>Организация повышения курсов повышения квалификации, участие в вебинарах, онлайн семинарах</w:t>
            </w:r>
          </w:p>
        </w:tc>
        <w:tc>
          <w:tcPr>
            <w:tcW w:w="3600" w:type="dxa"/>
          </w:tcPr>
          <w:p w:rsidR="00164A4F" w:rsidRPr="00624AFE" w:rsidRDefault="00164A4F" w:rsidP="00164A4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624AFE">
              <w:rPr>
                <w:rFonts w:ascii="Arial" w:eastAsia="Calibri" w:hAnsi="Arial" w:cs="Arial"/>
                <w:lang w:eastAsia="en-US"/>
              </w:rPr>
              <w:t>Отдел образования администрации Пировского муниципального округа;</w:t>
            </w:r>
          </w:p>
          <w:p w:rsidR="00164A4F" w:rsidRPr="00624AFE" w:rsidRDefault="00164A4F" w:rsidP="00164A4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eastAsia="Calibri" w:hAnsi="Arial" w:cs="Arial"/>
                <w:lang w:eastAsia="en-US"/>
              </w:rPr>
              <w:t>Образовательные организации</w:t>
            </w:r>
          </w:p>
        </w:tc>
        <w:tc>
          <w:tcPr>
            <w:tcW w:w="1276" w:type="dxa"/>
          </w:tcPr>
          <w:p w:rsidR="00164A4F" w:rsidRPr="00624AFE" w:rsidRDefault="00164A4F" w:rsidP="00164A4F">
            <w:pPr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2024 -2026 ежегодно</w:t>
            </w:r>
          </w:p>
        </w:tc>
        <w:tc>
          <w:tcPr>
            <w:tcW w:w="5210" w:type="dxa"/>
          </w:tcPr>
          <w:p w:rsidR="00164A4F" w:rsidRPr="00624AFE" w:rsidRDefault="00164A4F" w:rsidP="00164A4F">
            <w:pPr>
              <w:suppressAutoHyphens/>
              <w:spacing w:line="250" w:lineRule="exact"/>
              <w:rPr>
                <w:rFonts w:ascii="Arial" w:hAnsi="Arial" w:cs="Arial"/>
                <w:color w:val="000000"/>
                <w:spacing w:val="-2"/>
              </w:rPr>
            </w:pPr>
            <w:r w:rsidRPr="00624AFE">
              <w:rPr>
                <w:rFonts w:ascii="Arial" w:eastAsia="Calibri" w:hAnsi="Arial" w:cs="Arial"/>
                <w:lang w:eastAsia="en-US"/>
              </w:rPr>
              <w:t>Повышение уровня подготовки педагогов</w:t>
            </w:r>
          </w:p>
        </w:tc>
      </w:tr>
      <w:tr w:rsidR="00164A4F" w:rsidRPr="00624AFE" w:rsidTr="00164A4F">
        <w:tc>
          <w:tcPr>
            <w:tcW w:w="562" w:type="dxa"/>
          </w:tcPr>
          <w:p w:rsidR="00164A4F" w:rsidRPr="00624AFE" w:rsidRDefault="00164A4F" w:rsidP="00164A4F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t>2</w:t>
            </w:r>
          </w:p>
        </w:tc>
        <w:tc>
          <w:tcPr>
            <w:tcW w:w="4480" w:type="dxa"/>
          </w:tcPr>
          <w:p w:rsidR="00164A4F" w:rsidRPr="00624AFE" w:rsidRDefault="00164A4F" w:rsidP="00164A4F">
            <w:pPr>
              <w:spacing w:line="250" w:lineRule="exact"/>
              <w:rPr>
                <w:rFonts w:ascii="Arial" w:eastAsia="Calibri" w:hAnsi="Arial" w:cs="Arial"/>
                <w:lang w:eastAsia="en-US"/>
              </w:rPr>
            </w:pPr>
            <w:r w:rsidRPr="00624AFE">
              <w:rPr>
                <w:rFonts w:ascii="Arial" w:eastAsia="Calibri" w:hAnsi="Arial" w:cs="Arial"/>
                <w:lang w:eastAsia="en-US"/>
              </w:rPr>
              <w:t>Функционирование методического объединения специалистов социально – психологического сопровождения образовательного и воспитательного процессов</w:t>
            </w:r>
          </w:p>
          <w:p w:rsidR="00D14610" w:rsidRPr="00624AFE" w:rsidRDefault="00D14610" w:rsidP="00164A4F">
            <w:pPr>
              <w:spacing w:line="250" w:lineRule="exact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3600" w:type="dxa"/>
          </w:tcPr>
          <w:p w:rsidR="00164A4F" w:rsidRPr="00624AFE" w:rsidRDefault="00164A4F" w:rsidP="00164A4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624AFE">
              <w:rPr>
                <w:rFonts w:ascii="Arial" w:eastAsia="Calibri" w:hAnsi="Arial" w:cs="Arial"/>
                <w:lang w:eastAsia="en-US"/>
              </w:rPr>
              <w:t>Отдел образования администрации Пировского муниципального округа;</w:t>
            </w:r>
          </w:p>
          <w:p w:rsidR="00164A4F" w:rsidRPr="00624AFE" w:rsidRDefault="00164A4F" w:rsidP="00164A4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  <w:r w:rsidRPr="00624AFE">
              <w:rPr>
                <w:rFonts w:ascii="Arial" w:eastAsia="Calibri" w:hAnsi="Arial" w:cs="Arial"/>
                <w:lang w:eastAsia="en-US"/>
              </w:rPr>
              <w:t>Образовательные организации</w:t>
            </w:r>
          </w:p>
        </w:tc>
        <w:tc>
          <w:tcPr>
            <w:tcW w:w="1276" w:type="dxa"/>
          </w:tcPr>
          <w:p w:rsidR="00164A4F" w:rsidRPr="00624AFE" w:rsidRDefault="00164A4F" w:rsidP="00164A4F">
            <w:pPr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2024 -2026 ежегодно</w:t>
            </w:r>
          </w:p>
        </w:tc>
        <w:tc>
          <w:tcPr>
            <w:tcW w:w="5210" w:type="dxa"/>
          </w:tcPr>
          <w:p w:rsidR="00164A4F" w:rsidRPr="00624AFE" w:rsidRDefault="00164A4F" w:rsidP="00164A4F">
            <w:pPr>
              <w:suppressAutoHyphens/>
              <w:spacing w:line="250" w:lineRule="exact"/>
              <w:rPr>
                <w:rFonts w:ascii="Arial" w:hAnsi="Arial" w:cs="Arial"/>
                <w:color w:val="000000"/>
                <w:spacing w:val="-2"/>
              </w:rPr>
            </w:pPr>
            <w:r w:rsidRPr="00624AFE">
              <w:rPr>
                <w:rFonts w:ascii="Arial" w:eastAsia="Calibri" w:hAnsi="Arial" w:cs="Arial"/>
                <w:lang w:eastAsia="en-US"/>
              </w:rPr>
              <w:t>Сопровождение несовершеннолетних в образовательном и воспитательном процессах</w:t>
            </w:r>
          </w:p>
        </w:tc>
      </w:tr>
      <w:tr w:rsidR="00164A4F" w:rsidRPr="00624AFE" w:rsidTr="00164A4F">
        <w:tc>
          <w:tcPr>
            <w:tcW w:w="562" w:type="dxa"/>
          </w:tcPr>
          <w:p w:rsidR="00164A4F" w:rsidRPr="00624AFE" w:rsidRDefault="00164A4F" w:rsidP="00164A4F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624AFE">
              <w:rPr>
                <w:rFonts w:ascii="Arial" w:hAnsi="Arial" w:cs="Arial"/>
                <w:bCs/>
                <w:color w:val="000000"/>
                <w:spacing w:val="-2"/>
              </w:rPr>
              <w:lastRenderedPageBreak/>
              <w:t>3</w:t>
            </w:r>
          </w:p>
        </w:tc>
        <w:tc>
          <w:tcPr>
            <w:tcW w:w="4480" w:type="dxa"/>
          </w:tcPr>
          <w:p w:rsidR="00164A4F" w:rsidRPr="00624AFE" w:rsidRDefault="00164A4F" w:rsidP="00164A4F">
            <w:pPr>
              <w:spacing w:line="250" w:lineRule="exact"/>
              <w:textAlignment w:val="baseline"/>
              <w:rPr>
                <w:rFonts w:ascii="Arial" w:hAnsi="Arial" w:cs="Arial"/>
                <w:color w:val="000000"/>
              </w:rPr>
            </w:pPr>
            <w:r w:rsidRPr="00624AFE">
              <w:rPr>
                <w:rFonts w:ascii="Arial" w:hAnsi="Arial" w:cs="Arial"/>
                <w:color w:val="000000"/>
              </w:rPr>
              <w:t>Проведение заседаний с директорами образовательных учреждений округа, работниками МБУК «МЦКС», МБУК «МЦБС» по рассмотрению вопроса об организации внеурочной занятости детей и подростков, в том числе состоящих на всех видах профилактического учета</w:t>
            </w:r>
          </w:p>
          <w:p w:rsidR="00D14610" w:rsidRPr="00624AFE" w:rsidRDefault="00D14610" w:rsidP="00164A4F">
            <w:pPr>
              <w:spacing w:line="250" w:lineRule="exact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164A4F" w:rsidRPr="00624AFE" w:rsidRDefault="00164A4F" w:rsidP="00164A4F">
            <w:pPr>
              <w:jc w:val="both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 xml:space="preserve"> МБУК «МЦКС», </w:t>
            </w:r>
          </w:p>
          <w:p w:rsidR="00164A4F" w:rsidRPr="00624AFE" w:rsidRDefault="00164A4F" w:rsidP="00164A4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</w:rPr>
            </w:pPr>
          </w:p>
          <w:p w:rsidR="00164A4F" w:rsidRPr="00624AFE" w:rsidRDefault="00164A4F" w:rsidP="00164A4F">
            <w:pPr>
              <w:spacing w:line="250" w:lineRule="exact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64A4F" w:rsidRPr="00624AFE" w:rsidRDefault="00164A4F" w:rsidP="00164A4F">
            <w:pPr>
              <w:jc w:val="center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2024 -2026 ежегодно</w:t>
            </w:r>
          </w:p>
        </w:tc>
        <w:tc>
          <w:tcPr>
            <w:tcW w:w="5210" w:type="dxa"/>
          </w:tcPr>
          <w:p w:rsidR="00164A4F" w:rsidRPr="00624AFE" w:rsidRDefault="00164A4F" w:rsidP="00164A4F">
            <w:pPr>
              <w:spacing w:line="250" w:lineRule="exact"/>
              <w:rPr>
                <w:rFonts w:ascii="Arial" w:hAnsi="Arial" w:cs="Arial"/>
                <w:color w:val="000000"/>
              </w:rPr>
            </w:pPr>
            <w:r w:rsidRPr="00624AFE">
              <w:rPr>
                <w:rFonts w:ascii="Arial" w:hAnsi="Arial" w:cs="Arial"/>
                <w:color w:val="000000"/>
              </w:rPr>
              <w:t>Эффективное сопровождение занятости подростков, состоящих на учете</w:t>
            </w:r>
          </w:p>
        </w:tc>
      </w:tr>
    </w:tbl>
    <w:p w:rsidR="000B51AA" w:rsidRPr="00624AFE" w:rsidRDefault="000B51AA" w:rsidP="000B51AA">
      <w:pPr>
        <w:suppressAutoHyphens/>
        <w:spacing w:line="250" w:lineRule="exact"/>
        <w:rPr>
          <w:rFonts w:ascii="Arial" w:hAnsi="Arial" w:cs="Arial"/>
          <w:bCs/>
          <w:color w:val="000000"/>
          <w:spacing w:val="-2"/>
        </w:rPr>
      </w:pPr>
    </w:p>
    <w:p w:rsidR="000B51AA" w:rsidRPr="00624AFE" w:rsidRDefault="000B51AA" w:rsidP="000B51AA">
      <w:pPr>
        <w:suppressAutoHyphens/>
        <w:spacing w:line="250" w:lineRule="exact"/>
        <w:rPr>
          <w:rFonts w:ascii="Arial" w:hAnsi="Arial" w:cs="Arial"/>
          <w:bCs/>
          <w:color w:val="000000"/>
          <w:spacing w:val="-2"/>
        </w:rPr>
      </w:pPr>
    </w:p>
    <w:p w:rsidR="000B51AA" w:rsidRPr="00624AFE" w:rsidRDefault="000B51AA" w:rsidP="00164A4F">
      <w:pPr>
        <w:pStyle w:val="a9"/>
        <w:numPr>
          <w:ilvl w:val="0"/>
          <w:numId w:val="17"/>
        </w:numPr>
        <w:jc w:val="center"/>
        <w:rPr>
          <w:rFonts w:ascii="Arial" w:hAnsi="Arial" w:cs="Arial"/>
          <w:b/>
        </w:rPr>
      </w:pPr>
      <w:r w:rsidRPr="00624AFE">
        <w:rPr>
          <w:rFonts w:ascii="Arial" w:hAnsi="Arial" w:cs="Arial"/>
          <w:b/>
        </w:rPr>
        <w:t>Механизм реализации программы, координация программных мероприятий, ресурсное обеспечение</w:t>
      </w:r>
    </w:p>
    <w:p w:rsidR="000B51AA" w:rsidRPr="00624AFE" w:rsidRDefault="000B51AA" w:rsidP="000B51AA">
      <w:pPr>
        <w:ind w:left="360"/>
        <w:jc w:val="center"/>
        <w:rPr>
          <w:rFonts w:ascii="Arial" w:hAnsi="Arial" w:cs="Arial"/>
          <w:b/>
        </w:rPr>
      </w:pPr>
    </w:p>
    <w:p w:rsidR="000B51AA" w:rsidRPr="00624AFE" w:rsidRDefault="000B51AA" w:rsidP="00164A4F">
      <w:pPr>
        <w:ind w:firstLine="360"/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 xml:space="preserve">      Программа утверждается постановлением администрации Пировского муниципального округа.</w:t>
      </w:r>
    </w:p>
    <w:p w:rsidR="000B51AA" w:rsidRPr="00624AFE" w:rsidRDefault="000B51AA" w:rsidP="00164A4F">
      <w:pPr>
        <w:pStyle w:val="a5"/>
        <w:jc w:val="both"/>
        <w:rPr>
          <w:rFonts w:ascii="Arial" w:hAnsi="Arial" w:cs="Arial"/>
          <w:b w:val="0"/>
          <w:sz w:val="24"/>
          <w:lang w:eastAsia="en-US"/>
        </w:rPr>
      </w:pPr>
      <w:r w:rsidRPr="00624AFE">
        <w:rPr>
          <w:rFonts w:ascii="Arial" w:hAnsi="Arial" w:cs="Arial"/>
          <w:sz w:val="24"/>
        </w:rPr>
        <w:t xml:space="preserve">      </w:t>
      </w:r>
      <w:r w:rsidRPr="00624AFE">
        <w:rPr>
          <w:rFonts w:ascii="Arial" w:hAnsi="Arial" w:cs="Arial"/>
          <w:b w:val="0"/>
          <w:sz w:val="24"/>
        </w:rPr>
        <w:t xml:space="preserve">Исполнителями основных мероприятий программы являются: комиссия по делам несовершеннолетних и защите их прав  Пировского муниципального округа   Красноярского края; </w:t>
      </w:r>
      <w:r w:rsidRPr="00624AFE">
        <w:rPr>
          <w:rFonts w:ascii="Arial" w:eastAsia="Arial Unicode MS" w:hAnsi="Arial" w:cs="Arial"/>
          <w:b w:val="0"/>
          <w:sz w:val="24"/>
          <w:lang w:eastAsia="ar-SA"/>
        </w:rPr>
        <w:t>Отдел образования администрации Пировского муниципального округа;</w:t>
      </w:r>
      <w:r w:rsidRPr="00624AFE">
        <w:rPr>
          <w:rFonts w:ascii="Arial" w:hAnsi="Arial" w:cs="Arial"/>
          <w:b w:val="0"/>
          <w:sz w:val="24"/>
          <w:lang w:eastAsia="en-US"/>
        </w:rPr>
        <w:t xml:space="preserve"> </w:t>
      </w:r>
      <w:r w:rsidRPr="00624AFE">
        <w:rPr>
          <w:rFonts w:ascii="Arial" w:hAnsi="Arial" w:cs="Arial"/>
          <w:b w:val="0"/>
          <w:sz w:val="24"/>
          <w:shd w:val="clear" w:color="auto" w:fill="F7F7F7"/>
        </w:rPr>
        <w:t xml:space="preserve">Отдел образования администрации Пировского муниципального округа исполняющий функции опеки и попечительства; </w:t>
      </w:r>
      <w:r w:rsidRPr="00624AFE">
        <w:rPr>
          <w:rFonts w:ascii="Arial" w:hAnsi="Arial" w:cs="Arial"/>
          <w:b w:val="0"/>
          <w:sz w:val="24"/>
          <w:lang w:eastAsia="ar-SA"/>
        </w:rPr>
        <w:t xml:space="preserve">Отдел культуры, спорта, туризма и молодежной политики администрации Пировского муниципального округа; </w:t>
      </w:r>
      <w:r w:rsidRPr="00624AFE">
        <w:rPr>
          <w:rFonts w:ascii="Arial" w:hAnsi="Arial" w:cs="Arial"/>
          <w:b w:val="0"/>
          <w:sz w:val="24"/>
          <w:lang w:eastAsia="en-US"/>
        </w:rPr>
        <w:t xml:space="preserve"> МБУ МЦ «Инициатива»; Межмуниципальный отдел МВД   России «</w:t>
      </w:r>
      <w:proofErr w:type="spellStart"/>
      <w:r w:rsidRPr="00624AFE">
        <w:rPr>
          <w:rFonts w:ascii="Arial" w:hAnsi="Arial" w:cs="Arial"/>
          <w:b w:val="0"/>
          <w:sz w:val="24"/>
          <w:lang w:eastAsia="en-US"/>
        </w:rPr>
        <w:t>Казачинский</w:t>
      </w:r>
      <w:proofErr w:type="spellEnd"/>
      <w:r w:rsidRPr="00624AFE">
        <w:rPr>
          <w:rFonts w:ascii="Arial" w:hAnsi="Arial" w:cs="Arial"/>
          <w:b w:val="0"/>
          <w:sz w:val="24"/>
          <w:lang w:eastAsia="en-US"/>
        </w:rPr>
        <w:t>»; КГБУ СО «Комплексный центр социального обслуживания населения «</w:t>
      </w:r>
      <w:proofErr w:type="spellStart"/>
      <w:r w:rsidRPr="00624AFE">
        <w:rPr>
          <w:rFonts w:ascii="Arial" w:hAnsi="Arial" w:cs="Arial"/>
          <w:b w:val="0"/>
          <w:sz w:val="24"/>
          <w:lang w:eastAsia="en-US"/>
        </w:rPr>
        <w:t>Пировский</w:t>
      </w:r>
      <w:proofErr w:type="spellEnd"/>
      <w:r w:rsidRPr="00624AFE">
        <w:rPr>
          <w:rFonts w:ascii="Arial" w:hAnsi="Arial" w:cs="Arial"/>
          <w:b w:val="0"/>
          <w:sz w:val="24"/>
          <w:lang w:eastAsia="en-US"/>
        </w:rPr>
        <w:t>»; -</w:t>
      </w:r>
      <w:r w:rsidRPr="00624AFE">
        <w:rPr>
          <w:rFonts w:ascii="Arial" w:hAnsi="Arial" w:cs="Arial"/>
          <w:b w:val="0"/>
          <w:sz w:val="24"/>
        </w:rPr>
        <w:t>Территориальный отдел КГКУ «Управление социальной защиты населения по Пировскому району»</w:t>
      </w:r>
      <w:r w:rsidRPr="00624AFE">
        <w:rPr>
          <w:rFonts w:ascii="Arial" w:hAnsi="Arial" w:cs="Arial"/>
          <w:b w:val="0"/>
          <w:sz w:val="24"/>
          <w:lang w:eastAsia="ar-SA"/>
        </w:rPr>
        <w:t xml:space="preserve">; </w:t>
      </w:r>
      <w:r w:rsidRPr="00624AFE">
        <w:rPr>
          <w:rFonts w:ascii="Arial" w:hAnsi="Arial" w:cs="Arial"/>
          <w:b w:val="0"/>
          <w:sz w:val="24"/>
          <w:lang w:eastAsia="en-US"/>
        </w:rPr>
        <w:t xml:space="preserve"> -  КГБУЗ «</w:t>
      </w:r>
      <w:proofErr w:type="spellStart"/>
      <w:r w:rsidRPr="00624AFE">
        <w:rPr>
          <w:rFonts w:ascii="Arial" w:hAnsi="Arial" w:cs="Arial"/>
          <w:b w:val="0"/>
          <w:sz w:val="24"/>
          <w:lang w:eastAsia="en-US"/>
        </w:rPr>
        <w:t>Пировская</w:t>
      </w:r>
      <w:proofErr w:type="spellEnd"/>
      <w:r w:rsidRPr="00624AFE">
        <w:rPr>
          <w:rFonts w:ascii="Arial" w:hAnsi="Arial" w:cs="Arial"/>
          <w:b w:val="0"/>
          <w:sz w:val="24"/>
          <w:lang w:eastAsia="en-US"/>
        </w:rPr>
        <w:t xml:space="preserve"> РБ»; - </w:t>
      </w:r>
      <w:r w:rsidRPr="00624AFE">
        <w:rPr>
          <w:rFonts w:ascii="Arial" w:eastAsia="Arial Unicode MS" w:hAnsi="Arial" w:cs="Arial"/>
          <w:b w:val="0"/>
          <w:sz w:val="24"/>
          <w:lang w:eastAsia="ar-SA"/>
        </w:rPr>
        <w:t>КГКУ «Центр занятости населения Пировского муниципального округа»;</w:t>
      </w:r>
      <w:r w:rsidRPr="00624AFE">
        <w:rPr>
          <w:rFonts w:ascii="Arial" w:hAnsi="Arial" w:cs="Arial"/>
          <w:b w:val="0"/>
          <w:sz w:val="24"/>
          <w:lang w:eastAsia="en-US"/>
        </w:rPr>
        <w:t xml:space="preserve">-  </w:t>
      </w:r>
      <w:hyperlink r:id="rId14" w:history="1">
        <w:proofErr w:type="spellStart"/>
        <w:r w:rsidRPr="00624AFE">
          <w:rPr>
            <w:rStyle w:val="af6"/>
            <w:rFonts w:ascii="Arial" w:hAnsi="Arial" w:cs="Arial"/>
            <w:b w:val="0"/>
            <w:color w:val="auto"/>
            <w:sz w:val="24"/>
            <w:u w:val="none"/>
          </w:rPr>
          <w:t>Лесосибирский</w:t>
        </w:r>
        <w:proofErr w:type="spellEnd"/>
        <w:r w:rsidRPr="00624AFE">
          <w:rPr>
            <w:rStyle w:val="af6"/>
            <w:rFonts w:ascii="Arial" w:hAnsi="Arial" w:cs="Arial"/>
            <w:b w:val="0"/>
            <w:color w:val="auto"/>
            <w:sz w:val="24"/>
            <w:u w:val="none"/>
          </w:rPr>
          <w:t xml:space="preserve"> МФ ФКУ УИИ ГУФСИН России по Красноярскому краю (дислокация с. Пировское)</w:t>
        </w:r>
      </w:hyperlink>
      <w:r w:rsidRPr="00624AFE">
        <w:rPr>
          <w:rFonts w:ascii="Arial" w:eastAsia="Arial" w:hAnsi="Arial" w:cs="Arial"/>
          <w:b w:val="0"/>
          <w:sz w:val="24"/>
        </w:rPr>
        <w:t xml:space="preserve"> В реализации мероприятий Программы могут принимать участие иные органы и организации, в порядке и пределах, установленных </w:t>
      </w:r>
      <w:r w:rsidRPr="00624AFE">
        <w:rPr>
          <w:rFonts w:ascii="Arial" w:hAnsi="Arial" w:cs="Arial"/>
          <w:b w:val="0"/>
          <w:sz w:val="24"/>
          <w:lang w:eastAsia="ar-SA"/>
        </w:rPr>
        <w:t>Федеральным законом от 24.06.1999 № 120-ФЗ «Об основах системы профилактики безнадзорности и правонарушений несовершеннолетних».</w:t>
      </w:r>
    </w:p>
    <w:p w:rsidR="000B51AA" w:rsidRPr="00624AFE" w:rsidRDefault="000B51AA" w:rsidP="00164A4F">
      <w:pPr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>Ход и результаты выполнения мероприятий могут быть рассмотрены на заседаниях КДН и ЗП при участии Главы Пировского муниципального округа.</w:t>
      </w:r>
    </w:p>
    <w:p w:rsidR="000B51AA" w:rsidRPr="00624AFE" w:rsidRDefault="000B51AA" w:rsidP="00164A4F">
      <w:pPr>
        <w:pStyle w:val="a5"/>
        <w:ind w:left="360"/>
        <w:jc w:val="both"/>
        <w:rPr>
          <w:rFonts w:ascii="Arial" w:hAnsi="Arial" w:cs="Arial"/>
          <w:b w:val="0"/>
          <w:sz w:val="24"/>
        </w:rPr>
      </w:pPr>
      <w:r w:rsidRPr="00624AFE">
        <w:rPr>
          <w:rFonts w:ascii="Arial" w:hAnsi="Arial" w:cs="Arial"/>
          <w:b w:val="0"/>
          <w:sz w:val="24"/>
        </w:rPr>
        <w:t xml:space="preserve"> </w:t>
      </w:r>
    </w:p>
    <w:p w:rsidR="00164A4F" w:rsidRPr="00624AFE" w:rsidRDefault="00164A4F" w:rsidP="000B51AA">
      <w:pPr>
        <w:pStyle w:val="a5"/>
        <w:ind w:left="360"/>
        <w:jc w:val="both"/>
        <w:rPr>
          <w:rFonts w:ascii="Arial" w:hAnsi="Arial" w:cs="Arial"/>
          <w:b w:val="0"/>
          <w:sz w:val="24"/>
        </w:rPr>
      </w:pPr>
    </w:p>
    <w:p w:rsidR="00164A4F" w:rsidRPr="00624AFE" w:rsidRDefault="00164A4F" w:rsidP="000B51AA">
      <w:pPr>
        <w:pStyle w:val="a5"/>
        <w:ind w:left="360"/>
        <w:jc w:val="both"/>
        <w:rPr>
          <w:rFonts w:ascii="Arial" w:hAnsi="Arial" w:cs="Arial"/>
          <w:b w:val="0"/>
          <w:sz w:val="24"/>
        </w:rPr>
      </w:pPr>
    </w:p>
    <w:p w:rsidR="00164A4F" w:rsidRPr="00624AFE" w:rsidRDefault="00164A4F" w:rsidP="000B51AA">
      <w:pPr>
        <w:pStyle w:val="a5"/>
        <w:ind w:left="360"/>
        <w:jc w:val="both"/>
        <w:rPr>
          <w:rFonts w:ascii="Arial" w:hAnsi="Arial" w:cs="Arial"/>
          <w:sz w:val="24"/>
        </w:rPr>
      </w:pPr>
    </w:p>
    <w:p w:rsidR="00D14610" w:rsidRPr="00624AFE" w:rsidRDefault="00D14610" w:rsidP="000B51AA">
      <w:pPr>
        <w:pStyle w:val="a5"/>
        <w:ind w:left="360"/>
        <w:jc w:val="both"/>
        <w:rPr>
          <w:rFonts w:ascii="Arial" w:hAnsi="Arial" w:cs="Arial"/>
          <w:sz w:val="24"/>
        </w:rPr>
      </w:pPr>
    </w:p>
    <w:p w:rsidR="000B51AA" w:rsidRPr="00624AFE" w:rsidRDefault="000B51AA" w:rsidP="000B51AA">
      <w:pPr>
        <w:jc w:val="center"/>
        <w:rPr>
          <w:rFonts w:ascii="Arial" w:hAnsi="Arial" w:cs="Arial"/>
          <w:b/>
        </w:rPr>
      </w:pPr>
      <w:r w:rsidRPr="00624AFE">
        <w:rPr>
          <w:rFonts w:ascii="Arial" w:hAnsi="Arial" w:cs="Arial"/>
          <w:b/>
        </w:rPr>
        <w:t>5. Оценка эффективности реализации программы</w:t>
      </w:r>
    </w:p>
    <w:p w:rsidR="000B51AA" w:rsidRPr="00624AFE" w:rsidRDefault="000B51AA" w:rsidP="000B51AA">
      <w:pPr>
        <w:ind w:firstLine="709"/>
        <w:jc w:val="center"/>
        <w:rPr>
          <w:rFonts w:ascii="Arial" w:hAnsi="Arial" w:cs="Arial"/>
          <w:b/>
        </w:rPr>
      </w:pPr>
    </w:p>
    <w:p w:rsidR="00D14610" w:rsidRPr="00624AFE" w:rsidRDefault="000B51AA" w:rsidP="00D1461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>Реализация Программы будет оцениваться ежегодно по итогам работы за полугодие и год, на основании отчетов ответственных исполнителей Программы, с учетом достижения планируемых значений целевых показате</w:t>
      </w:r>
      <w:r w:rsidR="00D14610" w:rsidRPr="00624AFE">
        <w:rPr>
          <w:rFonts w:ascii="Arial" w:hAnsi="Arial" w:cs="Arial"/>
        </w:rPr>
        <w:t>лей, предусмотренных Программой.</w:t>
      </w:r>
      <w:bookmarkEnd w:id="0"/>
    </w:p>
    <w:sectPr w:rsidR="00D14610" w:rsidRPr="00624AFE" w:rsidSect="00D14610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7570" w:rsidRDefault="00587570">
      <w:r>
        <w:separator/>
      </w:r>
    </w:p>
  </w:endnote>
  <w:endnote w:type="continuationSeparator" w:id="0">
    <w:p w:rsidR="00587570" w:rsidRDefault="0058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7570" w:rsidRDefault="00587570">
      <w:r>
        <w:separator/>
      </w:r>
    </w:p>
  </w:footnote>
  <w:footnote w:type="continuationSeparator" w:id="0">
    <w:p w:rsidR="00587570" w:rsidRDefault="00587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0F08" w:rsidRDefault="009A0F08" w:rsidP="002E227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0F08" w:rsidRDefault="009A0F0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857FD"/>
    <w:multiLevelType w:val="hybridMultilevel"/>
    <w:tmpl w:val="817AC186"/>
    <w:lvl w:ilvl="0" w:tplc="E41E15EE">
      <w:start w:val="1"/>
      <w:numFmt w:val="decimal"/>
      <w:lvlText w:val="%1"/>
      <w:lvlJc w:val="center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7303E"/>
    <w:multiLevelType w:val="hybridMultilevel"/>
    <w:tmpl w:val="0A0A8D88"/>
    <w:lvl w:ilvl="0" w:tplc="19AA0A92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A4403"/>
    <w:multiLevelType w:val="hybridMultilevel"/>
    <w:tmpl w:val="69D6B8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B5BB0"/>
    <w:multiLevelType w:val="hybridMultilevel"/>
    <w:tmpl w:val="28D86AAA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B44E6"/>
    <w:multiLevelType w:val="hybridMultilevel"/>
    <w:tmpl w:val="D7C8B644"/>
    <w:lvl w:ilvl="0" w:tplc="E41E15E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5B5DAA"/>
    <w:multiLevelType w:val="hybridMultilevel"/>
    <w:tmpl w:val="551C9A56"/>
    <w:lvl w:ilvl="0" w:tplc="59AC6F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00F0A0D"/>
    <w:multiLevelType w:val="hybridMultilevel"/>
    <w:tmpl w:val="595CB472"/>
    <w:lvl w:ilvl="0" w:tplc="5EB001A4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55A010D0"/>
    <w:multiLevelType w:val="hybridMultilevel"/>
    <w:tmpl w:val="7640D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560D71"/>
    <w:multiLevelType w:val="hybridMultilevel"/>
    <w:tmpl w:val="CD7CCAA8"/>
    <w:lvl w:ilvl="0" w:tplc="19AA0A92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E66BF9"/>
    <w:multiLevelType w:val="hybridMultilevel"/>
    <w:tmpl w:val="EABA755C"/>
    <w:lvl w:ilvl="0" w:tplc="19AA0A92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37331E"/>
    <w:multiLevelType w:val="multilevel"/>
    <w:tmpl w:val="F312830A"/>
    <w:lvl w:ilvl="0">
      <w:start w:val="1"/>
      <w:numFmt w:val="decimal"/>
      <w:lvlText w:val="%1."/>
      <w:lvlJc w:val="left"/>
      <w:pPr>
        <w:ind w:left="450" w:hanging="450"/>
      </w:pPr>
      <w:rPr>
        <w:lang w:val="ru-RU"/>
      </w:rPr>
    </w:lvl>
    <w:lvl w:ilvl="1">
      <w:start w:val="1"/>
      <w:numFmt w:val="decimal"/>
      <w:lvlText w:val="%1.%2."/>
      <w:lvlJc w:val="left"/>
      <w:pPr>
        <w:ind w:left="1500" w:hanging="72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420" w:hanging="1080"/>
      </w:pPr>
    </w:lvl>
    <w:lvl w:ilvl="4">
      <w:start w:val="1"/>
      <w:numFmt w:val="decimal"/>
      <w:lvlText w:val="%1.%2.%3.%4.%5."/>
      <w:lvlJc w:val="left"/>
      <w:pPr>
        <w:ind w:left="4200" w:hanging="1080"/>
      </w:pPr>
    </w:lvl>
    <w:lvl w:ilvl="5">
      <w:start w:val="1"/>
      <w:numFmt w:val="decimal"/>
      <w:lvlText w:val="%1.%2.%3.%4.%5.%6."/>
      <w:lvlJc w:val="left"/>
      <w:pPr>
        <w:ind w:left="5340" w:hanging="1440"/>
      </w:pPr>
    </w:lvl>
    <w:lvl w:ilvl="6">
      <w:start w:val="1"/>
      <w:numFmt w:val="decimal"/>
      <w:lvlText w:val="%1.%2.%3.%4.%5.%6.%7."/>
      <w:lvlJc w:val="left"/>
      <w:pPr>
        <w:ind w:left="6480" w:hanging="1800"/>
      </w:pPr>
    </w:lvl>
    <w:lvl w:ilvl="7">
      <w:start w:val="1"/>
      <w:numFmt w:val="decimal"/>
      <w:lvlText w:val="%1.%2.%3.%4.%5.%6.%7.%8."/>
      <w:lvlJc w:val="left"/>
      <w:pPr>
        <w:ind w:left="7260" w:hanging="1800"/>
      </w:pPr>
    </w:lvl>
    <w:lvl w:ilvl="8">
      <w:start w:val="1"/>
      <w:numFmt w:val="decimal"/>
      <w:lvlText w:val="%1.%2.%3.%4.%5.%6.%7.%8.%9."/>
      <w:lvlJc w:val="left"/>
      <w:pPr>
        <w:ind w:left="8400" w:hanging="2160"/>
      </w:pPr>
    </w:lvl>
  </w:abstractNum>
  <w:abstractNum w:abstractNumId="11" w15:restartNumberingAfterBreak="0">
    <w:nsid w:val="74721442"/>
    <w:multiLevelType w:val="hybridMultilevel"/>
    <w:tmpl w:val="CF3E08EE"/>
    <w:lvl w:ilvl="0" w:tplc="E41E15EE">
      <w:start w:val="1"/>
      <w:numFmt w:val="decimal"/>
      <w:lvlText w:val="%1"/>
      <w:lvlJc w:val="center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421019"/>
    <w:multiLevelType w:val="multilevel"/>
    <w:tmpl w:val="6A74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A67499"/>
    <w:multiLevelType w:val="hybridMultilevel"/>
    <w:tmpl w:val="CED8EFC2"/>
    <w:lvl w:ilvl="0" w:tplc="A9141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7"/>
  </w:num>
  <w:num w:numId="10">
    <w:abstractNumId w:val="13"/>
  </w:num>
  <w:num w:numId="11">
    <w:abstractNumId w:val="2"/>
  </w:num>
  <w:num w:numId="12">
    <w:abstractNumId w:val="12"/>
  </w:num>
  <w:num w:numId="13">
    <w:abstractNumId w:val="11"/>
  </w:num>
  <w:num w:numId="14">
    <w:abstractNumId w:val="9"/>
  </w:num>
  <w:num w:numId="15">
    <w:abstractNumId w:val="1"/>
  </w:num>
  <w:num w:numId="16">
    <w:abstractNumId w:val="8"/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E4F"/>
    <w:rsid w:val="00003B5A"/>
    <w:rsid w:val="00024C1B"/>
    <w:rsid w:val="00025583"/>
    <w:rsid w:val="00031FFF"/>
    <w:rsid w:val="00036654"/>
    <w:rsid w:val="00047301"/>
    <w:rsid w:val="0005754E"/>
    <w:rsid w:val="00067B3C"/>
    <w:rsid w:val="000721D5"/>
    <w:rsid w:val="00081D49"/>
    <w:rsid w:val="000872D9"/>
    <w:rsid w:val="000918B5"/>
    <w:rsid w:val="000B51AA"/>
    <w:rsid w:val="000B5DF5"/>
    <w:rsid w:val="000B6239"/>
    <w:rsid w:val="000C0517"/>
    <w:rsid w:val="000C3A8B"/>
    <w:rsid w:val="000C5AB6"/>
    <w:rsid w:val="000D0586"/>
    <w:rsid w:val="000D10DF"/>
    <w:rsid w:val="000D483C"/>
    <w:rsid w:val="000E1546"/>
    <w:rsid w:val="000F47DD"/>
    <w:rsid w:val="000F4F2D"/>
    <w:rsid w:val="001070EF"/>
    <w:rsid w:val="001306C2"/>
    <w:rsid w:val="00131DAD"/>
    <w:rsid w:val="001342A9"/>
    <w:rsid w:val="001448A1"/>
    <w:rsid w:val="001519DB"/>
    <w:rsid w:val="001542AF"/>
    <w:rsid w:val="00164A4F"/>
    <w:rsid w:val="001724F9"/>
    <w:rsid w:val="0018500B"/>
    <w:rsid w:val="00186962"/>
    <w:rsid w:val="001877E7"/>
    <w:rsid w:val="001971C1"/>
    <w:rsid w:val="001A133F"/>
    <w:rsid w:val="001B01D9"/>
    <w:rsid w:val="001B3F11"/>
    <w:rsid w:val="001D1E24"/>
    <w:rsid w:val="001D31B7"/>
    <w:rsid w:val="001E5B1B"/>
    <w:rsid w:val="001F402D"/>
    <w:rsid w:val="00207892"/>
    <w:rsid w:val="00212D27"/>
    <w:rsid w:val="00223E0A"/>
    <w:rsid w:val="00230DB8"/>
    <w:rsid w:val="00256505"/>
    <w:rsid w:val="002771F0"/>
    <w:rsid w:val="002B6AAF"/>
    <w:rsid w:val="002C2F76"/>
    <w:rsid w:val="002D04C2"/>
    <w:rsid w:val="002E227A"/>
    <w:rsid w:val="00305DC1"/>
    <w:rsid w:val="00305DC4"/>
    <w:rsid w:val="003110DE"/>
    <w:rsid w:val="003115D0"/>
    <w:rsid w:val="00315F20"/>
    <w:rsid w:val="00325FD7"/>
    <w:rsid w:val="00330BAF"/>
    <w:rsid w:val="003410E9"/>
    <w:rsid w:val="003412D5"/>
    <w:rsid w:val="003428B7"/>
    <w:rsid w:val="003449E6"/>
    <w:rsid w:val="003470B4"/>
    <w:rsid w:val="00351F4C"/>
    <w:rsid w:val="00354DE9"/>
    <w:rsid w:val="0036467A"/>
    <w:rsid w:val="00367BAA"/>
    <w:rsid w:val="00372E38"/>
    <w:rsid w:val="00377035"/>
    <w:rsid w:val="00387D52"/>
    <w:rsid w:val="003949C4"/>
    <w:rsid w:val="003A646C"/>
    <w:rsid w:val="003B02A0"/>
    <w:rsid w:val="003C4DD9"/>
    <w:rsid w:val="003C785E"/>
    <w:rsid w:val="003D3BCC"/>
    <w:rsid w:val="003D7E0C"/>
    <w:rsid w:val="003E7E76"/>
    <w:rsid w:val="003F0C44"/>
    <w:rsid w:val="00401D76"/>
    <w:rsid w:val="00403A60"/>
    <w:rsid w:val="0041174E"/>
    <w:rsid w:val="0041493A"/>
    <w:rsid w:val="00440403"/>
    <w:rsid w:val="00440A4F"/>
    <w:rsid w:val="00455012"/>
    <w:rsid w:val="00474BDA"/>
    <w:rsid w:val="004A28C5"/>
    <w:rsid w:val="004A4FDC"/>
    <w:rsid w:val="004B7DF8"/>
    <w:rsid w:val="004C0317"/>
    <w:rsid w:val="004D17CA"/>
    <w:rsid w:val="004D225D"/>
    <w:rsid w:val="004D505B"/>
    <w:rsid w:val="004E1518"/>
    <w:rsid w:val="004F2E5F"/>
    <w:rsid w:val="00506294"/>
    <w:rsid w:val="00506C2A"/>
    <w:rsid w:val="005101A8"/>
    <w:rsid w:val="005103B6"/>
    <w:rsid w:val="00513F22"/>
    <w:rsid w:val="0052143B"/>
    <w:rsid w:val="005324B5"/>
    <w:rsid w:val="005435C5"/>
    <w:rsid w:val="00550EC4"/>
    <w:rsid w:val="00551D99"/>
    <w:rsid w:val="00557AD8"/>
    <w:rsid w:val="005727BE"/>
    <w:rsid w:val="00574D1C"/>
    <w:rsid w:val="00580F5A"/>
    <w:rsid w:val="005866A8"/>
    <w:rsid w:val="00587570"/>
    <w:rsid w:val="00592F6B"/>
    <w:rsid w:val="005955CB"/>
    <w:rsid w:val="005A1C9A"/>
    <w:rsid w:val="005A1E7D"/>
    <w:rsid w:val="005A4BA5"/>
    <w:rsid w:val="005B64BC"/>
    <w:rsid w:val="005C231E"/>
    <w:rsid w:val="005C278D"/>
    <w:rsid w:val="005D34AB"/>
    <w:rsid w:val="005E302D"/>
    <w:rsid w:val="005F266C"/>
    <w:rsid w:val="00600E4F"/>
    <w:rsid w:val="00602E9D"/>
    <w:rsid w:val="00603BB4"/>
    <w:rsid w:val="00611C6E"/>
    <w:rsid w:val="00612294"/>
    <w:rsid w:val="00622DB0"/>
    <w:rsid w:val="006231CD"/>
    <w:rsid w:val="00624AFE"/>
    <w:rsid w:val="00637A5F"/>
    <w:rsid w:val="00654DFD"/>
    <w:rsid w:val="0066452C"/>
    <w:rsid w:val="006723BF"/>
    <w:rsid w:val="00683831"/>
    <w:rsid w:val="00684A42"/>
    <w:rsid w:val="0068781D"/>
    <w:rsid w:val="00687CFD"/>
    <w:rsid w:val="00693E9D"/>
    <w:rsid w:val="006A32FA"/>
    <w:rsid w:val="006D29AB"/>
    <w:rsid w:val="006D2D5D"/>
    <w:rsid w:val="006F1986"/>
    <w:rsid w:val="006F4186"/>
    <w:rsid w:val="006F72FF"/>
    <w:rsid w:val="00702349"/>
    <w:rsid w:val="00706715"/>
    <w:rsid w:val="00710BC6"/>
    <w:rsid w:val="0071686C"/>
    <w:rsid w:val="00723375"/>
    <w:rsid w:val="00732224"/>
    <w:rsid w:val="00744AF8"/>
    <w:rsid w:val="00754130"/>
    <w:rsid w:val="007744D5"/>
    <w:rsid w:val="007A5C9A"/>
    <w:rsid w:val="007A6831"/>
    <w:rsid w:val="007C25FE"/>
    <w:rsid w:val="007C60D6"/>
    <w:rsid w:val="007D123C"/>
    <w:rsid w:val="007D6417"/>
    <w:rsid w:val="007E2447"/>
    <w:rsid w:val="007E3323"/>
    <w:rsid w:val="007F5BB6"/>
    <w:rsid w:val="0083120D"/>
    <w:rsid w:val="00831284"/>
    <w:rsid w:val="0085250F"/>
    <w:rsid w:val="00854A5D"/>
    <w:rsid w:val="008723D5"/>
    <w:rsid w:val="008734D8"/>
    <w:rsid w:val="00880C29"/>
    <w:rsid w:val="00885E8C"/>
    <w:rsid w:val="0088725E"/>
    <w:rsid w:val="0089056F"/>
    <w:rsid w:val="008A1781"/>
    <w:rsid w:val="008C4698"/>
    <w:rsid w:val="008D1F1E"/>
    <w:rsid w:val="008D25BB"/>
    <w:rsid w:val="008F5164"/>
    <w:rsid w:val="008F5C4A"/>
    <w:rsid w:val="00903A68"/>
    <w:rsid w:val="00904ADB"/>
    <w:rsid w:val="009139CF"/>
    <w:rsid w:val="009146F5"/>
    <w:rsid w:val="00942317"/>
    <w:rsid w:val="0094378F"/>
    <w:rsid w:val="0095121E"/>
    <w:rsid w:val="0095638B"/>
    <w:rsid w:val="00963FF9"/>
    <w:rsid w:val="00976400"/>
    <w:rsid w:val="009801AD"/>
    <w:rsid w:val="00986ABC"/>
    <w:rsid w:val="00987578"/>
    <w:rsid w:val="009925E9"/>
    <w:rsid w:val="00996389"/>
    <w:rsid w:val="009A0922"/>
    <w:rsid w:val="009A0F08"/>
    <w:rsid w:val="009A4851"/>
    <w:rsid w:val="009A75F1"/>
    <w:rsid w:val="009B7ABC"/>
    <w:rsid w:val="009C49D0"/>
    <w:rsid w:val="009D3EAD"/>
    <w:rsid w:val="009D62F2"/>
    <w:rsid w:val="009D715A"/>
    <w:rsid w:val="009E2926"/>
    <w:rsid w:val="009E704F"/>
    <w:rsid w:val="009F307D"/>
    <w:rsid w:val="009F4542"/>
    <w:rsid w:val="00A107F4"/>
    <w:rsid w:val="00A1175E"/>
    <w:rsid w:val="00A120C6"/>
    <w:rsid w:val="00A14E5B"/>
    <w:rsid w:val="00A153AC"/>
    <w:rsid w:val="00A441DC"/>
    <w:rsid w:val="00A528D3"/>
    <w:rsid w:val="00A52E38"/>
    <w:rsid w:val="00A62236"/>
    <w:rsid w:val="00A740E3"/>
    <w:rsid w:val="00AA29FA"/>
    <w:rsid w:val="00AB5DCC"/>
    <w:rsid w:val="00AC3375"/>
    <w:rsid w:val="00AC639F"/>
    <w:rsid w:val="00AC6830"/>
    <w:rsid w:val="00AE2FA0"/>
    <w:rsid w:val="00AE4721"/>
    <w:rsid w:val="00B155B5"/>
    <w:rsid w:val="00B504B2"/>
    <w:rsid w:val="00B640EE"/>
    <w:rsid w:val="00B705CF"/>
    <w:rsid w:val="00B75A90"/>
    <w:rsid w:val="00B875D2"/>
    <w:rsid w:val="00B906A9"/>
    <w:rsid w:val="00BA05AD"/>
    <w:rsid w:val="00BB349D"/>
    <w:rsid w:val="00BB39D7"/>
    <w:rsid w:val="00BD06A6"/>
    <w:rsid w:val="00BE1886"/>
    <w:rsid w:val="00BF1ECF"/>
    <w:rsid w:val="00C001D4"/>
    <w:rsid w:val="00C01983"/>
    <w:rsid w:val="00C07788"/>
    <w:rsid w:val="00C10249"/>
    <w:rsid w:val="00C159A3"/>
    <w:rsid w:val="00C313DC"/>
    <w:rsid w:val="00C35ACE"/>
    <w:rsid w:val="00C36C8D"/>
    <w:rsid w:val="00C4138E"/>
    <w:rsid w:val="00C46548"/>
    <w:rsid w:val="00C56A1A"/>
    <w:rsid w:val="00C61826"/>
    <w:rsid w:val="00C643AB"/>
    <w:rsid w:val="00C72DD7"/>
    <w:rsid w:val="00C7418A"/>
    <w:rsid w:val="00C771D1"/>
    <w:rsid w:val="00C943C4"/>
    <w:rsid w:val="00CA4342"/>
    <w:rsid w:val="00CB4F35"/>
    <w:rsid w:val="00D01521"/>
    <w:rsid w:val="00D029B4"/>
    <w:rsid w:val="00D07030"/>
    <w:rsid w:val="00D13510"/>
    <w:rsid w:val="00D14610"/>
    <w:rsid w:val="00D15257"/>
    <w:rsid w:val="00D222C8"/>
    <w:rsid w:val="00D35C5F"/>
    <w:rsid w:val="00D37F47"/>
    <w:rsid w:val="00D42835"/>
    <w:rsid w:val="00D527A3"/>
    <w:rsid w:val="00D62561"/>
    <w:rsid w:val="00D7232F"/>
    <w:rsid w:val="00D72869"/>
    <w:rsid w:val="00D74FF4"/>
    <w:rsid w:val="00D811EB"/>
    <w:rsid w:val="00DA04FD"/>
    <w:rsid w:val="00DA0AEF"/>
    <w:rsid w:val="00DB2332"/>
    <w:rsid w:val="00DB37EE"/>
    <w:rsid w:val="00DB4607"/>
    <w:rsid w:val="00DB5940"/>
    <w:rsid w:val="00DE5122"/>
    <w:rsid w:val="00DE733F"/>
    <w:rsid w:val="00DF6B8B"/>
    <w:rsid w:val="00DF7224"/>
    <w:rsid w:val="00DF775D"/>
    <w:rsid w:val="00E130E3"/>
    <w:rsid w:val="00E14472"/>
    <w:rsid w:val="00E2752B"/>
    <w:rsid w:val="00E27B89"/>
    <w:rsid w:val="00E527A0"/>
    <w:rsid w:val="00E52F10"/>
    <w:rsid w:val="00E71D7B"/>
    <w:rsid w:val="00E75CB9"/>
    <w:rsid w:val="00E77738"/>
    <w:rsid w:val="00E805C0"/>
    <w:rsid w:val="00E96F67"/>
    <w:rsid w:val="00EA3076"/>
    <w:rsid w:val="00EC208E"/>
    <w:rsid w:val="00ED0754"/>
    <w:rsid w:val="00F01FB8"/>
    <w:rsid w:val="00F117B2"/>
    <w:rsid w:val="00F1234C"/>
    <w:rsid w:val="00F13E0C"/>
    <w:rsid w:val="00F15256"/>
    <w:rsid w:val="00F1684B"/>
    <w:rsid w:val="00F17CD3"/>
    <w:rsid w:val="00F247BA"/>
    <w:rsid w:val="00F26CF3"/>
    <w:rsid w:val="00F279CF"/>
    <w:rsid w:val="00F616BE"/>
    <w:rsid w:val="00F96D65"/>
    <w:rsid w:val="00FA1474"/>
    <w:rsid w:val="00FB47D3"/>
    <w:rsid w:val="00FC5F94"/>
    <w:rsid w:val="00FC6900"/>
    <w:rsid w:val="00FD6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F6CC6"/>
  <w15:docId w15:val="{4F1E464E-427C-4972-87E3-15F3DA7C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0E4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18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0E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00E4F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4">
    <w:name w:val="Заголовок Знак"/>
    <w:basedOn w:val="a0"/>
    <w:link w:val="a3"/>
    <w:rsid w:val="00600E4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unhideWhenUsed/>
    <w:rsid w:val="00600E4F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600E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00E4F"/>
    <w:pPr>
      <w:ind w:left="284" w:hanging="284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00E4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600E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00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00E4F"/>
    <w:pPr>
      <w:ind w:left="720"/>
      <w:contextualSpacing/>
    </w:pPr>
  </w:style>
  <w:style w:type="paragraph" w:customStyle="1" w:styleId="ConsPlusTitle">
    <w:name w:val="ConsPlusTitle"/>
    <w:uiPriority w:val="99"/>
    <w:rsid w:val="00600E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00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9pt">
    <w:name w:val="Основной текст (2) + 9 pt"/>
    <w:aliases w:val="Полужирный"/>
    <w:basedOn w:val="a0"/>
    <w:uiPriority w:val="99"/>
    <w:rsid w:val="00600E4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customStyle="1" w:styleId="ConsPlusNormal">
    <w:name w:val="ConsPlusNormal"/>
    <w:link w:val="ConsPlusNormal0"/>
    <w:uiPriority w:val="99"/>
    <w:rsid w:val="00600E4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600E4F"/>
    <w:rPr>
      <w:rFonts w:ascii="Arial" w:eastAsia="Calibri" w:hAnsi="Arial" w:cs="Times New Roman"/>
      <w:lang w:eastAsia="ar-SA"/>
    </w:rPr>
  </w:style>
  <w:style w:type="character" w:styleId="aa">
    <w:name w:val="page number"/>
    <w:rsid w:val="00600E4F"/>
  </w:style>
  <w:style w:type="paragraph" w:styleId="ab">
    <w:name w:val="header"/>
    <w:basedOn w:val="a"/>
    <w:link w:val="ac"/>
    <w:uiPriority w:val="99"/>
    <w:rsid w:val="00600E4F"/>
    <w:pPr>
      <w:tabs>
        <w:tab w:val="center" w:pos="4677"/>
        <w:tab w:val="right" w:pos="9355"/>
      </w:tabs>
      <w:suppressAutoHyphens/>
    </w:pPr>
    <w:rPr>
      <w:sz w:val="28"/>
      <w:szCs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600E4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d">
    <w:name w:val="annotation reference"/>
    <w:basedOn w:val="a0"/>
    <w:uiPriority w:val="99"/>
    <w:semiHidden/>
    <w:unhideWhenUsed/>
    <w:rsid w:val="009D62F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D62F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D62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62F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D62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D62F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2F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er"/>
    <w:basedOn w:val="a"/>
    <w:link w:val="af5"/>
    <w:uiPriority w:val="99"/>
    <w:unhideWhenUsed/>
    <w:rsid w:val="001877E7"/>
    <w:pPr>
      <w:tabs>
        <w:tab w:val="center" w:pos="4677"/>
        <w:tab w:val="right" w:pos="9355"/>
      </w:tabs>
    </w:pPr>
    <w:rPr>
      <w:rFonts w:eastAsia="MS Mincho"/>
      <w:lang w:eastAsia="ja-JP"/>
    </w:rPr>
  </w:style>
  <w:style w:type="character" w:customStyle="1" w:styleId="af5">
    <w:name w:val="Нижний колонтитул Знак"/>
    <w:basedOn w:val="a0"/>
    <w:link w:val="af4"/>
    <w:uiPriority w:val="99"/>
    <w:rsid w:val="001877E7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f6">
    <w:name w:val="Hyperlink"/>
    <w:basedOn w:val="a0"/>
    <w:uiPriority w:val="99"/>
    <w:unhideWhenUsed/>
    <w:rsid w:val="003D3BCC"/>
    <w:rPr>
      <w:color w:val="0000FF"/>
      <w:u w:val="single"/>
    </w:rPr>
  </w:style>
  <w:style w:type="paragraph" w:customStyle="1" w:styleId="Default">
    <w:name w:val="Default"/>
    <w:rsid w:val="006F19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918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Nonformat">
    <w:name w:val="ConsPlusNonformat"/>
    <w:rsid w:val="00580F5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table" w:styleId="af7">
    <w:name w:val="Table Grid"/>
    <w:basedOn w:val="a1"/>
    <w:uiPriority w:val="59"/>
    <w:rsid w:val="000B5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iradm.ru/component/content/article/8-main/3622-2023-07-18-07-43-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iradm.ru/component/content/article/8-main/3622-2023-07-18-07-43-1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radm.ru/component/content/article/8-main/3622-2023-07-18-07-43-1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iradm.ru/component/content/article/8-main/3622-2023-07-18-07-43-13" TargetMode="External"/><Relationship Id="rId14" Type="http://schemas.openxmlformats.org/officeDocument/2006/relationships/hyperlink" Target="https://piradm.ru/component/content/article/8-main/3622-2023-07-18-07-43-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9237B-1699-47A3-9C1F-DCEDAD11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4544</Words>
  <Characters>25906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Гудыно</dc:creator>
  <cp:keywords/>
  <cp:lastModifiedBy>Professional</cp:lastModifiedBy>
  <cp:revision>16</cp:revision>
  <cp:lastPrinted>2023-12-18T08:37:00Z</cp:lastPrinted>
  <dcterms:created xsi:type="dcterms:W3CDTF">2023-12-13T05:52:00Z</dcterms:created>
  <dcterms:modified xsi:type="dcterms:W3CDTF">2023-12-18T08:38:00Z</dcterms:modified>
</cp:coreProperties>
</file>