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403" w:rsidRPr="00EF4E07" w:rsidRDefault="00D27403" w:rsidP="0013459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EF4E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D27403" w:rsidRPr="00EF4E07" w:rsidRDefault="00D27403" w:rsidP="00D2740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E0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21C9987" wp14:editId="6E3A7D4C">
            <wp:extent cx="733425" cy="864159"/>
            <wp:effectExtent l="0" t="0" r="0" b="0"/>
            <wp:docPr id="2" name="Рисунок 2" descr="Герб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ел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86" cy="8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03" w:rsidRPr="00EF4E07" w:rsidRDefault="00D27403" w:rsidP="00D274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E07">
        <w:rPr>
          <w:rFonts w:ascii="Arial" w:hAnsi="Arial" w:cs="Arial"/>
          <w:b/>
          <w:sz w:val="24"/>
          <w:szCs w:val="24"/>
        </w:rPr>
        <w:t>КРАСНОЯРСКИЙ КРАЙ</w:t>
      </w:r>
    </w:p>
    <w:p w:rsidR="00D27403" w:rsidRPr="00EF4E07" w:rsidRDefault="00D27403" w:rsidP="00D274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E0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D27403" w:rsidRPr="00EF4E07" w:rsidRDefault="00D27403" w:rsidP="00D274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E0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D27403" w:rsidRPr="00EF4E07" w:rsidRDefault="00D27403" w:rsidP="00D274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403" w:rsidRPr="00EF4E07" w:rsidRDefault="00D27403" w:rsidP="00D274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E07">
        <w:rPr>
          <w:rFonts w:ascii="Arial" w:hAnsi="Arial" w:cs="Arial"/>
          <w:b/>
          <w:sz w:val="24"/>
          <w:szCs w:val="24"/>
        </w:rPr>
        <w:t>ПОСТАНОВЛЕНИЕ</w:t>
      </w:r>
    </w:p>
    <w:p w:rsidR="00D27403" w:rsidRPr="00EF4E07" w:rsidRDefault="00D27403" w:rsidP="00D274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403" w:rsidRPr="00EF4E07" w:rsidRDefault="00D27403" w:rsidP="00D27403">
      <w:pPr>
        <w:widowControl w:val="0"/>
        <w:tabs>
          <w:tab w:val="left" w:pos="3794"/>
          <w:tab w:val="left" w:pos="81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  </w:t>
      </w:r>
      <w:r w:rsidR="00EF4E07" w:rsidRPr="00EF4E07">
        <w:rPr>
          <w:rFonts w:ascii="Arial" w:hAnsi="Arial" w:cs="Arial"/>
          <w:sz w:val="24"/>
          <w:szCs w:val="24"/>
        </w:rPr>
        <w:t>22.06.</w:t>
      </w:r>
      <w:r w:rsidRPr="00EF4E07">
        <w:rPr>
          <w:rFonts w:ascii="Arial" w:hAnsi="Arial" w:cs="Arial"/>
          <w:sz w:val="24"/>
          <w:szCs w:val="24"/>
        </w:rPr>
        <w:t>2023 г.</w:t>
      </w:r>
      <w:r w:rsidRPr="00EF4E07">
        <w:rPr>
          <w:rFonts w:ascii="Arial" w:hAnsi="Arial" w:cs="Arial"/>
          <w:sz w:val="24"/>
          <w:szCs w:val="24"/>
        </w:rPr>
        <w:tab/>
        <w:t>с. Пировское</w:t>
      </w:r>
      <w:r w:rsidRPr="00EF4E07">
        <w:rPr>
          <w:rFonts w:ascii="Arial" w:hAnsi="Arial" w:cs="Arial"/>
          <w:sz w:val="24"/>
          <w:szCs w:val="24"/>
        </w:rPr>
        <w:tab/>
        <w:t>№</w:t>
      </w:r>
      <w:r w:rsidR="00EF4E07" w:rsidRPr="00EF4E07">
        <w:rPr>
          <w:rFonts w:ascii="Arial" w:hAnsi="Arial" w:cs="Arial"/>
          <w:sz w:val="24"/>
          <w:szCs w:val="24"/>
        </w:rPr>
        <w:t>290-п</w:t>
      </w:r>
    </w:p>
    <w:p w:rsidR="009C25D8" w:rsidRPr="00EF4E07" w:rsidRDefault="009C25D8" w:rsidP="009C25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25D8" w:rsidRPr="00EF4E07" w:rsidRDefault="009C25D8" w:rsidP="009C2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9C25D8" w:rsidRPr="00EF4E07" w:rsidRDefault="009C25D8" w:rsidP="009C25D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459F" w:rsidRPr="00EF4E07" w:rsidRDefault="009C25D8" w:rsidP="0013459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В соответствии с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Федеральным законом</w:t>
      </w:r>
      <w:r w:rsidR="00D27403" w:rsidRPr="00EF4E07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 xml:space="preserve">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№273-ФЗ «Об образовании в Российской Федерации», постановлением </w:t>
      </w:r>
      <w:r w:rsidR="00D27403" w:rsidRPr="00EF4E07">
        <w:rPr>
          <w:rFonts w:ascii="Arial" w:hAnsi="Arial" w:cs="Arial"/>
          <w:sz w:val="24"/>
          <w:szCs w:val="24"/>
        </w:rPr>
        <w:t>а</w:t>
      </w:r>
      <w:r w:rsidRPr="00EF4E07">
        <w:rPr>
          <w:rFonts w:ascii="Arial" w:hAnsi="Arial" w:cs="Arial"/>
          <w:sz w:val="24"/>
          <w:szCs w:val="24"/>
        </w:rPr>
        <w:t xml:space="preserve">дминистрации </w:t>
      </w:r>
      <w:r w:rsidR="00D27403" w:rsidRPr="00EF4E07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Pr="00EF4E07">
        <w:rPr>
          <w:rFonts w:ascii="Arial" w:hAnsi="Arial" w:cs="Arial"/>
          <w:sz w:val="24"/>
          <w:szCs w:val="24"/>
        </w:rPr>
        <w:t xml:space="preserve">от  </w:t>
      </w:r>
      <w:r w:rsidR="00836F5D" w:rsidRPr="00EF4E07">
        <w:rPr>
          <w:rFonts w:ascii="Arial" w:hAnsi="Arial" w:cs="Arial"/>
          <w:sz w:val="24"/>
          <w:szCs w:val="24"/>
        </w:rPr>
        <w:t>0</w:t>
      </w:r>
      <w:r w:rsidR="00D27403" w:rsidRPr="00EF4E07">
        <w:rPr>
          <w:rFonts w:ascii="Arial" w:hAnsi="Arial" w:cs="Arial"/>
          <w:sz w:val="24"/>
          <w:szCs w:val="24"/>
        </w:rPr>
        <w:t>5</w:t>
      </w:r>
      <w:r w:rsidR="00836F5D" w:rsidRPr="00EF4E07">
        <w:rPr>
          <w:rFonts w:ascii="Arial" w:hAnsi="Arial" w:cs="Arial"/>
          <w:sz w:val="24"/>
          <w:szCs w:val="24"/>
        </w:rPr>
        <w:t>.0</w:t>
      </w:r>
      <w:r w:rsidR="00D27403" w:rsidRPr="00EF4E07">
        <w:rPr>
          <w:rFonts w:ascii="Arial" w:hAnsi="Arial" w:cs="Arial"/>
          <w:sz w:val="24"/>
          <w:szCs w:val="24"/>
        </w:rPr>
        <w:t>5</w:t>
      </w:r>
      <w:r w:rsidR="00836F5D" w:rsidRPr="00EF4E07">
        <w:rPr>
          <w:rFonts w:ascii="Arial" w:hAnsi="Arial" w:cs="Arial"/>
          <w:sz w:val="24"/>
          <w:szCs w:val="24"/>
        </w:rPr>
        <w:t>.2023</w:t>
      </w:r>
      <w:r w:rsidRPr="00EF4E07">
        <w:rPr>
          <w:rFonts w:ascii="Arial" w:hAnsi="Arial" w:cs="Arial"/>
          <w:sz w:val="24"/>
          <w:szCs w:val="24"/>
        </w:rPr>
        <w:t xml:space="preserve"> №</w:t>
      </w:r>
      <w:r w:rsidR="00D27403" w:rsidRPr="00EF4E07">
        <w:rPr>
          <w:rFonts w:ascii="Arial" w:hAnsi="Arial" w:cs="Arial"/>
          <w:sz w:val="24"/>
          <w:szCs w:val="24"/>
        </w:rPr>
        <w:t>220</w:t>
      </w:r>
      <w:r w:rsidR="00836F5D" w:rsidRPr="00EF4E07">
        <w:rPr>
          <w:rFonts w:ascii="Arial" w:hAnsi="Arial" w:cs="Arial"/>
          <w:sz w:val="24"/>
          <w:szCs w:val="24"/>
        </w:rPr>
        <w:t>-п</w:t>
      </w:r>
      <w:r w:rsidRPr="00EF4E07">
        <w:rPr>
          <w:rFonts w:ascii="Arial" w:hAnsi="Arial" w:cs="Arial"/>
          <w:sz w:val="24"/>
          <w:szCs w:val="24"/>
        </w:rPr>
        <w:t xml:space="preserve"> «</w:t>
      </w:r>
      <w:r w:rsidR="00D27403" w:rsidRPr="00EF4E07">
        <w:rPr>
          <w:rFonts w:ascii="Arial" w:hAnsi="Arial" w:cs="Arial"/>
          <w:bCs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Пировского муниципального округа Красноярского края</w:t>
      </w:r>
      <w:r w:rsidRPr="00EF4E07">
        <w:rPr>
          <w:rFonts w:ascii="Arial" w:hAnsi="Arial" w:cs="Arial"/>
          <w:sz w:val="24"/>
          <w:szCs w:val="24"/>
        </w:rPr>
        <w:t>»</w:t>
      </w:r>
      <w:r w:rsidR="0013459F" w:rsidRPr="00EF4E07">
        <w:rPr>
          <w:rFonts w:ascii="Arial" w:hAnsi="Arial" w:cs="Arial"/>
          <w:sz w:val="24"/>
          <w:szCs w:val="24"/>
        </w:rPr>
        <w:t>, руководствуясь Уставом Пировского муниципального округа, ПОСТАНОВЛЯЮ:</w:t>
      </w:r>
    </w:p>
    <w:p w:rsidR="009C25D8" w:rsidRPr="00EF4E07" w:rsidRDefault="009C25D8" w:rsidP="0013459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Утвердить:</w:t>
      </w:r>
    </w:p>
    <w:p w:rsidR="009C25D8" w:rsidRPr="00EF4E07" w:rsidRDefault="009C25D8" w:rsidP="009C25D8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9C25D8" w:rsidRPr="00EF4E07" w:rsidRDefault="009C25D8" w:rsidP="009C25D8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:rsidR="009C25D8" w:rsidRPr="00EF4E07" w:rsidRDefault="009C25D8" w:rsidP="009C25D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EF4E07">
        <w:rPr>
          <w:rFonts w:ascii="Arial" w:hAnsi="Arial" w:cs="Arial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D27403" w:rsidRPr="00EF4E07">
        <w:rPr>
          <w:rFonts w:ascii="Arial" w:hAnsi="Arial" w:cs="Arial"/>
          <w:sz w:val="24"/>
          <w:szCs w:val="24"/>
        </w:rPr>
        <w:t xml:space="preserve">Пировского </w:t>
      </w:r>
      <w:r w:rsidR="00836F5D" w:rsidRPr="00EF4E07">
        <w:rPr>
          <w:rFonts w:ascii="Arial" w:hAnsi="Arial" w:cs="Arial"/>
          <w:sz w:val="24"/>
          <w:szCs w:val="24"/>
        </w:rPr>
        <w:t xml:space="preserve">муниципального </w:t>
      </w:r>
      <w:r w:rsidR="00D27403" w:rsidRPr="00EF4E07">
        <w:rPr>
          <w:rFonts w:ascii="Arial" w:hAnsi="Arial" w:cs="Arial"/>
          <w:sz w:val="24"/>
          <w:szCs w:val="24"/>
        </w:rPr>
        <w:t>округа</w:t>
      </w:r>
      <w:r w:rsidRPr="00EF4E07">
        <w:rPr>
          <w:rFonts w:ascii="Arial" w:hAnsi="Arial" w:cs="Arial"/>
          <w:sz w:val="24"/>
          <w:szCs w:val="24"/>
        </w:rPr>
        <w:t>.</w:t>
      </w:r>
    </w:p>
    <w:p w:rsidR="009C25D8" w:rsidRPr="00EF4E07" w:rsidRDefault="009C25D8" w:rsidP="009C25D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3. </w:t>
      </w:r>
      <w:r w:rsidR="00D27403" w:rsidRPr="00EF4E07">
        <w:rPr>
          <w:rFonts w:ascii="Arial" w:hAnsi="Arial" w:cs="Arial"/>
          <w:sz w:val="24"/>
          <w:szCs w:val="24"/>
        </w:rPr>
        <w:t xml:space="preserve">Отделу </w:t>
      </w:r>
      <w:r w:rsidR="00836F5D" w:rsidRPr="00EF4E07">
        <w:rPr>
          <w:rFonts w:ascii="Arial" w:hAnsi="Arial" w:cs="Arial"/>
          <w:sz w:val="24"/>
          <w:szCs w:val="24"/>
        </w:rPr>
        <w:t xml:space="preserve">образования администрации </w:t>
      </w:r>
      <w:r w:rsidR="00D27403" w:rsidRPr="00EF4E07">
        <w:rPr>
          <w:rFonts w:ascii="Arial" w:hAnsi="Arial" w:cs="Arial"/>
          <w:sz w:val="24"/>
          <w:szCs w:val="24"/>
        </w:rPr>
        <w:t xml:space="preserve">Пировского </w:t>
      </w:r>
      <w:r w:rsidR="00836F5D" w:rsidRPr="00EF4E07">
        <w:rPr>
          <w:rFonts w:ascii="Arial" w:hAnsi="Arial" w:cs="Arial"/>
          <w:sz w:val="24"/>
          <w:szCs w:val="24"/>
        </w:rPr>
        <w:t xml:space="preserve">муниципального </w:t>
      </w:r>
      <w:r w:rsidR="00D27403" w:rsidRPr="00EF4E07">
        <w:rPr>
          <w:rFonts w:ascii="Arial" w:hAnsi="Arial" w:cs="Arial"/>
          <w:sz w:val="24"/>
          <w:szCs w:val="24"/>
        </w:rPr>
        <w:t xml:space="preserve">округа </w:t>
      </w:r>
      <w:r w:rsidRPr="00EF4E07">
        <w:rPr>
          <w:rFonts w:ascii="Arial" w:hAnsi="Arial" w:cs="Arial"/>
          <w:sz w:val="24"/>
          <w:szCs w:val="24"/>
        </w:rPr>
        <w:t xml:space="preserve">(далее – Уполномоченный орган) в срок до </w:t>
      </w:r>
      <w:r w:rsidR="00617A95" w:rsidRPr="00EF4E07">
        <w:rPr>
          <w:rFonts w:ascii="Arial" w:hAnsi="Arial" w:cs="Arial"/>
          <w:sz w:val="24"/>
          <w:szCs w:val="24"/>
        </w:rPr>
        <w:t>01.0</w:t>
      </w:r>
      <w:r w:rsidR="0058576A" w:rsidRPr="00EF4E07">
        <w:rPr>
          <w:rFonts w:ascii="Arial" w:hAnsi="Arial" w:cs="Arial"/>
          <w:sz w:val="24"/>
          <w:szCs w:val="24"/>
        </w:rPr>
        <w:t>8</w:t>
      </w:r>
      <w:r w:rsidR="00617A95" w:rsidRPr="00EF4E07">
        <w:rPr>
          <w:rFonts w:ascii="Arial" w:hAnsi="Arial" w:cs="Arial"/>
          <w:sz w:val="24"/>
          <w:szCs w:val="24"/>
        </w:rPr>
        <w:t>.2023</w:t>
      </w:r>
      <w:r w:rsidRPr="00EF4E07">
        <w:rPr>
          <w:rFonts w:ascii="Arial" w:hAnsi="Arial" w:cs="Arial"/>
          <w:sz w:val="24"/>
          <w:szCs w:val="24"/>
        </w:rPr>
        <w:t>:</w:t>
      </w:r>
    </w:p>
    <w:p w:rsidR="009C25D8" w:rsidRPr="00EF4E07" w:rsidRDefault="009C25D8" w:rsidP="009C25D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9C25D8" w:rsidRPr="00EF4E07" w:rsidRDefault="009C25D8" w:rsidP="009C25D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2) осуществить перевод механизмов функционирования ПФ ДОД на механизмы, предусмотренные Федеральным законом;</w:t>
      </w:r>
    </w:p>
    <w:p w:rsidR="009C25D8" w:rsidRPr="00EF4E07" w:rsidRDefault="009C25D8" w:rsidP="009C25D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3) утвердить программу персонифицированного финансирования.</w:t>
      </w:r>
    </w:p>
    <w:p w:rsidR="00C57ACD" w:rsidRPr="00EF4E07" w:rsidRDefault="00911BF2" w:rsidP="0013459F">
      <w:pPr>
        <w:pStyle w:val="ConsPlusNormal"/>
        <w:ind w:left="170" w:right="57" w:hanging="454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    </w:t>
      </w:r>
      <w:r w:rsidR="0013459F" w:rsidRPr="00EF4E07">
        <w:rPr>
          <w:rFonts w:ascii="Arial" w:hAnsi="Arial" w:cs="Arial"/>
          <w:sz w:val="24"/>
          <w:szCs w:val="24"/>
        </w:rPr>
        <w:tab/>
      </w:r>
      <w:r w:rsidR="0013459F" w:rsidRPr="00EF4E07">
        <w:rPr>
          <w:rFonts w:ascii="Arial" w:hAnsi="Arial" w:cs="Arial"/>
          <w:sz w:val="24"/>
          <w:szCs w:val="24"/>
        </w:rPr>
        <w:tab/>
        <w:t>4.</w:t>
      </w:r>
      <w:r w:rsidR="00C57ACD" w:rsidRPr="00EF4E07">
        <w:rPr>
          <w:rFonts w:ascii="Arial" w:hAnsi="Arial" w:cs="Arial"/>
          <w:sz w:val="24"/>
          <w:szCs w:val="24"/>
          <w:shd w:val="clear" w:color="auto" w:fill="FFFFFF"/>
        </w:rPr>
        <w:t>Контроль за исполнением настоящего постановления возложить на</w:t>
      </w:r>
      <w:r w:rsidR="0013459F" w:rsidRPr="00EF4E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7ACD" w:rsidRPr="00EF4E07">
        <w:rPr>
          <w:rFonts w:ascii="Arial" w:hAnsi="Arial" w:cs="Arial"/>
          <w:sz w:val="24"/>
          <w:szCs w:val="24"/>
          <w:shd w:val="clear" w:color="auto" w:fill="FFFFFF"/>
        </w:rPr>
        <w:t>заместителя главы Пировского муниципального округа по социальным вопросам-начальника отдела образования Тимербулатова И.Г.</w:t>
      </w:r>
    </w:p>
    <w:p w:rsidR="00836F5D" w:rsidRPr="00EF4E07" w:rsidRDefault="0013459F" w:rsidP="001345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E07">
        <w:rPr>
          <w:rFonts w:ascii="Arial" w:hAnsi="Arial" w:cs="Arial"/>
          <w:sz w:val="24"/>
          <w:szCs w:val="24"/>
        </w:rPr>
        <w:lastRenderedPageBreak/>
        <w:t>5.</w:t>
      </w:r>
      <w:r w:rsidR="00836F5D" w:rsidRPr="00EF4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вступает в силу </w:t>
      </w:r>
      <w:r w:rsidRPr="00EF4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день, следующий за днем его официального опубликования в районной газете «Заря»</w:t>
      </w:r>
      <w:r w:rsidR="00836F5D" w:rsidRPr="00EF4E07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1 марта 2023 года.</w:t>
      </w:r>
    </w:p>
    <w:p w:rsidR="009C25D8" w:rsidRPr="00EF4E07" w:rsidRDefault="009C25D8" w:rsidP="009C25D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59F" w:rsidRPr="00EF4E07" w:rsidRDefault="0013459F" w:rsidP="009C25D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59F" w:rsidRPr="00EF4E07" w:rsidRDefault="00C57ACD" w:rsidP="001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9C25D8" w:rsidRPr="00EF4E07" w:rsidRDefault="00C57ACD" w:rsidP="001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        </w:t>
      </w:r>
      <w:r w:rsidR="0013459F" w:rsidRPr="00EF4E07">
        <w:rPr>
          <w:rFonts w:ascii="Arial" w:hAnsi="Arial" w:cs="Arial"/>
          <w:sz w:val="24"/>
          <w:szCs w:val="24"/>
        </w:rPr>
        <w:t xml:space="preserve">                         </w:t>
      </w:r>
      <w:r w:rsidRPr="00EF4E07">
        <w:rPr>
          <w:rFonts w:ascii="Arial" w:hAnsi="Arial" w:cs="Arial"/>
          <w:sz w:val="24"/>
          <w:szCs w:val="24"/>
        </w:rPr>
        <w:t xml:space="preserve"> А.И. Евсеев</w:t>
      </w:r>
    </w:p>
    <w:p w:rsidR="009C25D8" w:rsidRPr="00EF4E07" w:rsidRDefault="009C25D8" w:rsidP="009C25D8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C25D8" w:rsidRPr="00EF4E07" w:rsidRDefault="009C25D8" w:rsidP="009C25D8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C25D8" w:rsidRPr="00EF4E07" w:rsidRDefault="009C25D8" w:rsidP="009C25D8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</w:rPr>
        <w:sectPr w:rsidR="009C25D8" w:rsidRPr="00EF4E07" w:rsidSect="0013459F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25D8" w:rsidRPr="00EF4E07" w:rsidTr="00C1180E">
        <w:tc>
          <w:tcPr>
            <w:tcW w:w="4785" w:type="dxa"/>
          </w:tcPr>
          <w:p w:rsidR="009C25D8" w:rsidRPr="00EF4E07" w:rsidRDefault="009C25D8" w:rsidP="009C25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C25D8" w:rsidRPr="00EF4E07" w:rsidRDefault="009C25D8" w:rsidP="009C25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9D1594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</w:t>
            </w:r>
          </w:p>
          <w:p w:rsidR="00C57ACD" w:rsidRPr="00EF4E07" w:rsidRDefault="009C25D8" w:rsidP="00C57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</w:t>
            </w:r>
            <w:r w:rsidR="00C57ACD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C57ACD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Пировского </w:t>
            </w: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="00C57ACD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округа </w:t>
            </w:r>
          </w:p>
          <w:p w:rsidR="009C25D8" w:rsidRPr="00EF4E07" w:rsidRDefault="009C25D8" w:rsidP="00C57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F4E07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</w:t>
            </w:r>
            <w:r w:rsidR="004846EC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13459F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4846EC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</w:t>
            </w:r>
            <w:r w:rsidR="00EF4E07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290-п</w:t>
            </w:r>
          </w:p>
        </w:tc>
      </w:tr>
    </w:tbl>
    <w:p w:rsidR="009C25D8" w:rsidRPr="00EF4E07" w:rsidRDefault="009C25D8" w:rsidP="009C2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25D8" w:rsidRPr="00EF4E07" w:rsidRDefault="009C25D8" w:rsidP="009C25D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F4E07">
        <w:rPr>
          <w:rFonts w:ascii="Arial" w:hAnsi="Arial" w:cs="Arial"/>
          <w:b/>
          <w:bCs/>
          <w:caps/>
          <w:sz w:val="24"/>
          <w:szCs w:val="24"/>
        </w:rPr>
        <w:t xml:space="preserve">Правила </w:t>
      </w:r>
      <w:bookmarkStart w:id="1" w:name="_Hlk109039373"/>
    </w:p>
    <w:p w:rsidR="009C25D8" w:rsidRPr="00EF4E07" w:rsidRDefault="009C25D8" w:rsidP="009C2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E07">
        <w:rPr>
          <w:rFonts w:ascii="Arial" w:hAnsi="Arial" w:cs="Arial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Pr="00EF4E07">
        <w:rPr>
          <w:rStyle w:val="a5"/>
          <w:rFonts w:ascii="Arial" w:hAnsi="Arial" w:cs="Arial"/>
          <w:b/>
          <w:bCs/>
          <w:color w:val="auto"/>
          <w:sz w:val="24"/>
          <w:szCs w:val="24"/>
        </w:rPr>
        <w:t>муниципальной услуги «Реализация дополнительных общеразвивающих программ» и реестра их получателей</w:t>
      </w:r>
    </w:p>
    <w:p w:rsidR="009C25D8" w:rsidRPr="00EF4E07" w:rsidRDefault="009C25D8" w:rsidP="009C25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25D8" w:rsidRPr="00EF4E07" w:rsidRDefault="0013459F" w:rsidP="0013459F">
      <w:pPr>
        <w:pStyle w:val="a3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EF4E07">
        <w:rPr>
          <w:rFonts w:ascii="Arial" w:hAnsi="Arial" w:cs="Arial"/>
          <w:b/>
          <w:bCs/>
          <w:sz w:val="24"/>
          <w:szCs w:val="24"/>
        </w:rPr>
        <w:t>1.</w:t>
      </w:r>
      <w:r w:rsidR="009C25D8" w:rsidRPr="00EF4E07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«Реализация дополнительных общеразвивающих</w:t>
      </w:r>
      <w:r w:rsidR="00D27403" w:rsidRPr="00EF4E07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программ»</w:t>
      </w:r>
      <w:r w:rsidRPr="00EF4E07">
        <w:rPr>
          <w:rFonts w:ascii="Arial" w:hAnsi="Arial" w:cs="Arial"/>
          <w:sz w:val="24"/>
          <w:szCs w:val="24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Для целей настоящих Правил используются следующие понятия:</w:t>
      </w:r>
    </w:p>
    <w:p w:rsidR="009C25D8" w:rsidRPr="00EF4E07" w:rsidRDefault="009C25D8" w:rsidP="009C25D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</w:t>
      </w:r>
      <w:r w:rsidR="00C57ACD" w:rsidRPr="00EF4E07">
        <w:rPr>
          <w:rFonts w:ascii="Arial" w:hAnsi="Arial" w:cs="Arial"/>
          <w:sz w:val="24"/>
          <w:szCs w:val="24"/>
        </w:rPr>
        <w:t xml:space="preserve">Пировского </w:t>
      </w:r>
      <w:r w:rsidRPr="00EF4E07">
        <w:rPr>
          <w:rFonts w:ascii="Arial" w:hAnsi="Arial" w:cs="Arial"/>
          <w:sz w:val="24"/>
          <w:szCs w:val="24"/>
        </w:rPr>
        <w:t xml:space="preserve">муниципального </w:t>
      </w:r>
      <w:r w:rsidR="00C57ACD" w:rsidRPr="00EF4E07">
        <w:rPr>
          <w:rFonts w:ascii="Arial" w:hAnsi="Arial" w:cs="Arial"/>
          <w:sz w:val="24"/>
          <w:szCs w:val="24"/>
        </w:rPr>
        <w:t>округа</w:t>
      </w:r>
      <w:r w:rsidRPr="00EF4E07">
        <w:rPr>
          <w:rFonts w:ascii="Arial" w:hAnsi="Arial" w:cs="Arial"/>
          <w:sz w:val="24"/>
          <w:szCs w:val="24"/>
        </w:rPr>
        <w:t xml:space="preserve"> и имеющий право на получение муниципальных услуг в соответствии с социальным сертификатом;</w:t>
      </w:r>
    </w:p>
    <w:p w:rsidR="009C25D8" w:rsidRPr="00EF4E07" w:rsidRDefault="009C25D8" w:rsidP="009C25D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уполномоченный орган – </w:t>
      </w:r>
      <w:r w:rsidR="00C57ACD" w:rsidRPr="00EF4E07">
        <w:rPr>
          <w:rFonts w:ascii="Arial" w:hAnsi="Arial" w:cs="Arial"/>
          <w:sz w:val="24"/>
          <w:szCs w:val="24"/>
        </w:rPr>
        <w:t>отдел</w:t>
      </w:r>
      <w:r w:rsidR="000952EE" w:rsidRPr="00EF4E07">
        <w:rPr>
          <w:rFonts w:ascii="Arial" w:hAnsi="Arial" w:cs="Arial"/>
          <w:sz w:val="24"/>
          <w:szCs w:val="24"/>
        </w:rPr>
        <w:t xml:space="preserve"> образования администрации </w:t>
      </w:r>
      <w:r w:rsidR="00C57ACD" w:rsidRPr="00EF4E07">
        <w:rPr>
          <w:rFonts w:ascii="Arial" w:hAnsi="Arial" w:cs="Arial"/>
          <w:sz w:val="24"/>
          <w:szCs w:val="24"/>
        </w:rPr>
        <w:t xml:space="preserve">Пировского </w:t>
      </w:r>
      <w:r w:rsidR="000952EE" w:rsidRPr="00EF4E07">
        <w:rPr>
          <w:rFonts w:ascii="Arial" w:hAnsi="Arial" w:cs="Arial"/>
          <w:sz w:val="24"/>
          <w:szCs w:val="24"/>
        </w:rPr>
        <w:t xml:space="preserve">муниципального </w:t>
      </w:r>
      <w:r w:rsidR="00C57ACD" w:rsidRPr="00EF4E07">
        <w:rPr>
          <w:rFonts w:ascii="Arial" w:hAnsi="Arial" w:cs="Arial"/>
          <w:sz w:val="24"/>
          <w:szCs w:val="24"/>
        </w:rPr>
        <w:t>округа</w:t>
      </w:r>
      <w:r w:rsidRPr="00EF4E07">
        <w:rPr>
          <w:rFonts w:ascii="Arial" w:hAnsi="Arial" w:cs="Arial"/>
          <w:sz w:val="24"/>
          <w:szCs w:val="24"/>
        </w:rPr>
        <w:t>, утверждающий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</w:t>
      </w:r>
      <w:r w:rsidR="000952EE" w:rsidRPr="00EF4E07">
        <w:rPr>
          <w:rFonts w:ascii="Arial" w:hAnsi="Arial" w:cs="Arial"/>
          <w:sz w:val="24"/>
          <w:szCs w:val="24"/>
        </w:rPr>
        <w:t>рамм в области искусств) (далее</w:t>
      </w:r>
      <w:r w:rsidRPr="00EF4E07">
        <w:rPr>
          <w:rFonts w:ascii="Arial" w:hAnsi="Arial" w:cs="Arial"/>
          <w:sz w:val="24"/>
          <w:szCs w:val="24"/>
        </w:rPr>
        <w:t>–социальный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:rsidR="009C25D8" w:rsidRPr="00EF4E07" w:rsidRDefault="009C25D8" w:rsidP="009C25D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r w:rsidR="00D27403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</w:t>
      </w:r>
      <w:r w:rsidR="008603E0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 xml:space="preserve">услуг в социальной сфере в соответствии с социальным сертификатом на получение муниципальной услуги в социальной сфере, утвержденными постановлением </w:t>
      </w:r>
      <w:r w:rsidR="00C57ACD" w:rsidRPr="00EF4E07">
        <w:rPr>
          <w:rFonts w:ascii="Arial" w:hAnsi="Arial" w:cs="Arial"/>
          <w:sz w:val="24"/>
          <w:szCs w:val="24"/>
        </w:rPr>
        <w:t>а</w:t>
      </w:r>
      <w:r w:rsidRPr="00EF4E07">
        <w:rPr>
          <w:rFonts w:ascii="Arial" w:hAnsi="Arial" w:cs="Arial"/>
          <w:sz w:val="24"/>
          <w:szCs w:val="24"/>
        </w:rPr>
        <w:t xml:space="preserve">дминистрации </w:t>
      </w:r>
      <w:r w:rsidR="00C57ACD" w:rsidRPr="00EF4E07">
        <w:rPr>
          <w:rFonts w:ascii="Arial" w:hAnsi="Arial" w:cs="Arial"/>
          <w:sz w:val="24"/>
          <w:szCs w:val="24"/>
        </w:rPr>
        <w:t>Пировского</w:t>
      </w:r>
      <w:r w:rsidR="000952EE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 xml:space="preserve">муниципального </w:t>
      </w:r>
      <w:r w:rsidR="00C57ACD" w:rsidRPr="00EF4E07">
        <w:rPr>
          <w:rFonts w:ascii="Arial" w:hAnsi="Arial" w:cs="Arial"/>
          <w:sz w:val="24"/>
          <w:szCs w:val="24"/>
        </w:rPr>
        <w:t>округа</w:t>
      </w:r>
      <w:r w:rsidR="000952EE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 xml:space="preserve"> (далее – соглашение в соответствии с сертификатом);</w:t>
      </w:r>
    </w:p>
    <w:p w:rsidR="009C25D8" w:rsidRPr="00EF4E07" w:rsidRDefault="009C25D8" w:rsidP="009C25D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C57ACD" w:rsidRPr="00EF4E07">
        <w:rPr>
          <w:rFonts w:ascii="Arial" w:hAnsi="Arial" w:cs="Arial"/>
          <w:sz w:val="24"/>
          <w:szCs w:val="24"/>
        </w:rPr>
        <w:t>Красноярского края</w:t>
      </w:r>
      <w:r w:rsidRPr="00EF4E07">
        <w:rPr>
          <w:rFonts w:ascii="Arial" w:hAnsi="Arial" w:cs="Arial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9C25D8" w:rsidRPr="00EF4E07" w:rsidRDefault="009C25D8" w:rsidP="009C25D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lastRenderedPageBreak/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9C25D8" w:rsidRPr="00EF4E07" w:rsidRDefault="006047F6" w:rsidP="006047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6) </w:t>
      </w:r>
      <w:r w:rsidR="009C25D8" w:rsidRPr="00EF4E07">
        <w:rPr>
          <w:rFonts w:ascii="Arial" w:hAnsi="Arial" w:cs="Arial"/>
          <w:sz w:val="24"/>
          <w:szCs w:val="24"/>
        </w:rPr>
        <w:t>оператор реестра получателей социального сертификата –</w:t>
      </w:r>
      <w:r w:rsidR="009C25D8" w:rsidRPr="00EF4E07">
        <w:rPr>
          <w:rFonts w:ascii="Arial" w:eastAsia="Calibri" w:hAnsi="Arial" w:cs="Arial"/>
          <w:sz w:val="24"/>
          <w:szCs w:val="24"/>
        </w:rPr>
        <w:t xml:space="preserve">муниципальный опорный центр дополнительного образования детей </w:t>
      </w:r>
      <w:r w:rsidR="002B4D75" w:rsidRPr="00EF4E07">
        <w:rPr>
          <w:rFonts w:ascii="Arial" w:eastAsia="Calibri" w:hAnsi="Arial" w:cs="Arial"/>
          <w:sz w:val="24"/>
          <w:szCs w:val="24"/>
        </w:rPr>
        <w:t xml:space="preserve">Пировского </w:t>
      </w:r>
      <w:r w:rsidR="009C25D8" w:rsidRPr="00EF4E07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="002B4D75" w:rsidRPr="00EF4E07">
        <w:rPr>
          <w:rFonts w:ascii="Arial" w:eastAsia="Calibri" w:hAnsi="Arial" w:cs="Arial"/>
          <w:sz w:val="24"/>
          <w:szCs w:val="24"/>
        </w:rPr>
        <w:t>округа</w:t>
      </w:r>
      <w:r w:rsidR="009C25D8" w:rsidRPr="00EF4E07">
        <w:rPr>
          <w:rFonts w:ascii="Arial" w:eastAsia="Calibri" w:hAnsi="Arial" w:cs="Arial"/>
          <w:sz w:val="24"/>
          <w:szCs w:val="24"/>
        </w:rPr>
        <w:t xml:space="preserve">, созданный на базе </w:t>
      </w:r>
      <w:r w:rsidR="00292D9F" w:rsidRPr="00EF4E07">
        <w:rPr>
          <w:rFonts w:ascii="Arial" w:hAnsi="Arial" w:cs="Arial"/>
          <w:sz w:val="24"/>
          <w:szCs w:val="24"/>
        </w:rPr>
        <w:t>муниципального бюджетного образовательного учреждения дополнительного образования «Центр внешкольной работы»</w:t>
      </w:r>
      <w:r w:rsidR="009C25D8" w:rsidRPr="00EF4E07">
        <w:rPr>
          <w:rFonts w:ascii="Arial" w:eastAsia="Calibri" w:hAnsi="Arial" w:cs="Arial"/>
          <w:sz w:val="24"/>
          <w:szCs w:val="24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292D9F" w:rsidRPr="00EF4E07">
        <w:rPr>
          <w:rFonts w:ascii="Arial" w:eastAsia="Calibri" w:hAnsi="Arial" w:cs="Arial"/>
          <w:sz w:val="24"/>
          <w:szCs w:val="24"/>
        </w:rPr>
        <w:t xml:space="preserve"> отдела </w:t>
      </w:r>
      <w:r w:rsidR="000952EE" w:rsidRPr="00EF4E07">
        <w:rPr>
          <w:rFonts w:ascii="Arial" w:eastAsia="Calibri" w:hAnsi="Arial" w:cs="Arial"/>
          <w:sz w:val="24"/>
          <w:szCs w:val="24"/>
        </w:rPr>
        <w:t xml:space="preserve">образования администрации </w:t>
      </w:r>
      <w:r w:rsidR="00292D9F" w:rsidRPr="00EF4E07">
        <w:rPr>
          <w:rFonts w:ascii="Arial" w:eastAsia="Calibri" w:hAnsi="Arial" w:cs="Arial"/>
          <w:sz w:val="24"/>
          <w:szCs w:val="24"/>
        </w:rPr>
        <w:t>Пировского муниципального округа</w:t>
      </w:r>
      <w:r w:rsidR="009C25D8" w:rsidRPr="00EF4E07">
        <w:rPr>
          <w:rFonts w:ascii="Arial" w:eastAsia="Calibri" w:hAnsi="Arial" w:cs="Arial"/>
          <w:sz w:val="24"/>
          <w:szCs w:val="24"/>
        </w:rPr>
        <w:t xml:space="preserve"> от </w:t>
      </w:r>
      <w:r w:rsidR="0058576A" w:rsidRPr="00EF4E07">
        <w:rPr>
          <w:rFonts w:ascii="Arial" w:eastAsia="Calibri" w:hAnsi="Arial" w:cs="Arial"/>
          <w:sz w:val="24"/>
          <w:szCs w:val="24"/>
        </w:rPr>
        <w:t>05.06</w:t>
      </w:r>
      <w:r w:rsidR="000952EE" w:rsidRPr="00EF4E07">
        <w:rPr>
          <w:rFonts w:ascii="Arial" w:eastAsia="Calibri" w:hAnsi="Arial" w:cs="Arial"/>
          <w:sz w:val="24"/>
          <w:szCs w:val="24"/>
        </w:rPr>
        <w:t xml:space="preserve">.2023 </w:t>
      </w:r>
      <w:r w:rsidR="009C25D8" w:rsidRPr="00EF4E07">
        <w:rPr>
          <w:rFonts w:ascii="Arial" w:eastAsia="Calibri" w:hAnsi="Arial" w:cs="Arial"/>
          <w:sz w:val="24"/>
          <w:szCs w:val="24"/>
        </w:rPr>
        <w:t xml:space="preserve">№ </w:t>
      </w:r>
      <w:r w:rsidR="00F11D36" w:rsidRPr="00EF4E07">
        <w:rPr>
          <w:rFonts w:ascii="Arial" w:eastAsia="Calibri" w:hAnsi="Arial" w:cs="Arial"/>
          <w:sz w:val="24"/>
          <w:szCs w:val="24"/>
        </w:rPr>
        <w:t>63</w:t>
      </w:r>
      <w:r w:rsidR="009C25D8" w:rsidRPr="00EF4E07">
        <w:rPr>
          <w:rFonts w:ascii="Arial" w:eastAsia="Calibri" w:hAnsi="Arial" w:cs="Arial"/>
          <w:sz w:val="24"/>
          <w:szCs w:val="24"/>
        </w:rPr>
        <w:t>.</w:t>
      </w:r>
    </w:p>
    <w:p w:rsidR="009C25D8" w:rsidRPr="00EF4E07" w:rsidRDefault="009C25D8" w:rsidP="006047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9C25D8" w:rsidRPr="00EF4E07" w:rsidRDefault="009C25D8" w:rsidP="009C25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9C25D8" w:rsidRPr="00EF4E07" w:rsidRDefault="009C25D8" w:rsidP="006047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Норматив обеспечения (номинал)</w:t>
      </w:r>
      <w:r w:rsidR="006047F6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 xml:space="preserve">социального сертификата, число действующих социальных сертификатов, в том числе в разрезе отдельных категорий потребителей, </w:t>
      </w:r>
      <w:r w:rsidRPr="00EF4E07">
        <w:rPr>
          <w:rStyle w:val="2"/>
          <w:rFonts w:ascii="Arial" w:eastAsiaTheme="minorHAnsi" w:hAnsi="Arial" w:cs="Arial"/>
          <w:sz w:val="24"/>
          <w:szCs w:val="24"/>
        </w:rPr>
        <w:t>объем обеспечения социальных сертификатов</w:t>
      </w:r>
      <w:r w:rsidRPr="00EF4E07">
        <w:rPr>
          <w:rFonts w:ascii="Arial" w:hAnsi="Arial" w:cs="Arial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</w:t>
      </w:r>
      <w:r w:rsidR="008603E0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B123CB" w:rsidRPr="00EF4E07" w:rsidRDefault="00B123CB" w:rsidP="00B123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9C25D8" w:rsidRPr="00EF4E07" w:rsidRDefault="0013459F" w:rsidP="0013459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b/>
          <w:bCs/>
          <w:sz w:val="24"/>
          <w:szCs w:val="24"/>
        </w:rPr>
      </w:pPr>
      <w:r w:rsidRPr="00EF4E07">
        <w:rPr>
          <w:rFonts w:ascii="Arial" w:hAnsi="Arial" w:cs="Arial"/>
          <w:b/>
          <w:bCs/>
          <w:sz w:val="24"/>
          <w:szCs w:val="24"/>
        </w:rPr>
        <w:t>2.</w:t>
      </w:r>
      <w:r w:rsidR="009C25D8" w:rsidRPr="00EF4E07">
        <w:rPr>
          <w:rFonts w:ascii="Arial" w:hAnsi="Arial" w:cs="Arial"/>
          <w:b/>
          <w:bCs/>
          <w:sz w:val="24"/>
          <w:szCs w:val="24"/>
        </w:rPr>
        <w:t>Порядок выдачи социального сертификата</w:t>
      </w:r>
    </w:p>
    <w:p w:rsidR="006047F6" w:rsidRPr="00EF4E07" w:rsidRDefault="006047F6" w:rsidP="006047F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C25D8" w:rsidRPr="00EF4E07" w:rsidRDefault="009C25D8" w:rsidP="009C25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3024720"/>
      <w:r w:rsidRPr="00EF4E07">
        <w:rPr>
          <w:rFonts w:ascii="Arial" w:hAnsi="Arial" w:cs="Arial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9C25D8" w:rsidRPr="00EF4E07" w:rsidRDefault="009C25D8" w:rsidP="009C25D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фамилия, имя, отчество (при наличии) получателя социального сертификата;</w:t>
      </w:r>
    </w:p>
    <w:p w:rsidR="009C25D8" w:rsidRPr="00EF4E07" w:rsidRDefault="009C25D8" w:rsidP="009C25D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дата рождения получателя социального сертификата;</w:t>
      </w:r>
    </w:p>
    <w:p w:rsidR="009C25D8" w:rsidRPr="00EF4E07" w:rsidRDefault="009C25D8" w:rsidP="009C25D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lastRenderedPageBreak/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9C25D8" w:rsidRPr="00EF4E07" w:rsidRDefault="009C25D8" w:rsidP="009C25D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9C25D8" w:rsidRPr="00EF4E07" w:rsidRDefault="009C25D8" w:rsidP="009C25D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:rsidR="009C25D8" w:rsidRPr="00EF4E07" w:rsidRDefault="009C25D8" w:rsidP="009C25D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9C25D8" w:rsidRPr="00EF4E07" w:rsidRDefault="009C25D8" w:rsidP="009C25D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наименование исполнителя услуги.</w:t>
      </w:r>
    </w:p>
    <w:p w:rsidR="009C25D8" w:rsidRPr="00EF4E07" w:rsidRDefault="009C25D8" w:rsidP="009C25D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9C25D8" w:rsidRPr="00EF4E07" w:rsidRDefault="009C25D8" w:rsidP="009C25D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Информация, предусмотренная подпунктами «а»</w:t>
      </w:r>
      <w:r w:rsidR="00D27403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-</w:t>
      </w:r>
      <w:r w:rsidR="00D27403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«</w:t>
      </w:r>
      <w:r w:rsidR="00B123CB" w:rsidRPr="00EF4E07">
        <w:rPr>
          <w:rFonts w:ascii="Arial" w:hAnsi="Arial" w:cs="Arial"/>
          <w:sz w:val="24"/>
          <w:szCs w:val="24"/>
        </w:rPr>
        <w:t>ж</w:t>
      </w:r>
      <w:r w:rsidRPr="00EF4E07">
        <w:rPr>
          <w:rFonts w:ascii="Arial" w:hAnsi="Arial" w:cs="Arial"/>
          <w:sz w:val="24"/>
          <w:szCs w:val="24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_Ref120283741"/>
      <w:bookmarkStart w:id="4" w:name="_Ref114174702"/>
      <w:r w:rsidRPr="00EF4E07">
        <w:rPr>
          <w:rFonts w:ascii="Arial" w:hAnsi="Arial" w:cs="Arial"/>
          <w:sz w:val="24"/>
          <w:szCs w:val="24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9C25D8" w:rsidRPr="00EF4E07" w:rsidRDefault="009C25D8" w:rsidP="009C25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</w:t>
      </w:r>
      <w:r w:rsidR="00B123CB" w:rsidRPr="00EF4E07">
        <w:rPr>
          <w:rFonts w:ascii="Arial" w:hAnsi="Arial" w:cs="Arial"/>
          <w:sz w:val="24"/>
          <w:szCs w:val="24"/>
        </w:rPr>
        <w:t>ж</w:t>
      </w:r>
      <w:r w:rsidRPr="00EF4E07">
        <w:rPr>
          <w:rFonts w:ascii="Arial" w:hAnsi="Arial" w:cs="Arial"/>
          <w:sz w:val="24"/>
          <w:szCs w:val="24"/>
        </w:rPr>
        <w:t>» пункта 6 настоящих Правил.</w:t>
      </w:r>
      <w:bookmarkEnd w:id="4"/>
    </w:p>
    <w:p w:rsidR="009C25D8" w:rsidRPr="00EF4E07" w:rsidRDefault="009C25D8" w:rsidP="009C2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_Ref114175693"/>
      <w:r w:rsidRPr="00EF4E07">
        <w:rPr>
          <w:rFonts w:ascii="Arial" w:hAnsi="Arial" w:cs="Arial"/>
          <w:sz w:val="24"/>
          <w:szCs w:val="24"/>
        </w:rPr>
        <w:t>Правовым</w:t>
      </w:r>
      <w:r w:rsidRPr="00EF4E07">
        <w:rPr>
          <w:rFonts w:ascii="Arial" w:eastAsia="Calibri" w:hAnsi="Arial" w:cs="Arial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EF4E07">
        <w:rPr>
          <w:rFonts w:ascii="Arial" w:hAnsi="Arial" w:cs="Arial"/>
          <w:sz w:val="24"/>
          <w:szCs w:val="24"/>
        </w:rPr>
        <w:t>6-7 настоящих Правил,</w:t>
      </w:r>
      <w:r w:rsidRPr="00EF4E07">
        <w:rPr>
          <w:rFonts w:ascii="Arial" w:eastAsia="Calibri" w:hAnsi="Arial" w:cs="Arial"/>
          <w:sz w:val="24"/>
          <w:szCs w:val="24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9C25D8" w:rsidRPr="00EF4E07" w:rsidRDefault="009C25D8" w:rsidP="009C2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175421"/>
      <w:r w:rsidRPr="00EF4E07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EF4E07">
        <w:rPr>
          <w:rFonts w:ascii="Arial" w:eastAsia="Calibri" w:hAnsi="Arial" w:cs="Arial"/>
          <w:sz w:val="24"/>
          <w:szCs w:val="24"/>
        </w:rPr>
        <w:t>содержащейся</w:t>
      </w:r>
      <w:r w:rsidRPr="00EF4E07">
        <w:rPr>
          <w:rFonts w:ascii="Arial" w:hAnsi="Arial" w:cs="Arial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9C25D8" w:rsidRPr="00EF4E07" w:rsidRDefault="009C25D8" w:rsidP="009C2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_Ref8569274"/>
      <w:r w:rsidRPr="00EF4E07">
        <w:rPr>
          <w:rFonts w:ascii="Arial" w:eastAsia="Calibri" w:hAnsi="Arial" w:cs="Arial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EF4E07">
        <w:rPr>
          <w:rFonts w:ascii="Arial" w:hAnsi="Arial" w:cs="Arial"/>
          <w:sz w:val="24"/>
          <w:szCs w:val="24"/>
        </w:rPr>
        <w:t xml:space="preserve">сертификата </w:t>
      </w:r>
      <w:r w:rsidRPr="00EF4E07">
        <w:rPr>
          <w:rFonts w:ascii="Arial" w:eastAsia="Calibri" w:hAnsi="Arial" w:cs="Arial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EF4E07">
        <w:rPr>
          <w:rFonts w:ascii="Arial" w:eastAsia="Calibri" w:hAnsi="Arial" w:cs="Arial"/>
          <w:sz w:val="24"/>
          <w:szCs w:val="24"/>
        </w:rPr>
        <w:t>содержащего следующие сведения:</w:t>
      </w:r>
      <w:bookmarkEnd w:id="7"/>
      <w:bookmarkEnd w:id="8"/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9" w:name="_Ref8570040"/>
      <w:r w:rsidRPr="00EF4E07">
        <w:rPr>
          <w:rFonts w:ascii="Arial" w:hAnsi="Arial" w:cs="Arial"/>
          <w:sz w:val="24"/>
          <w:szCs w:val="24"/>
        </w:rPr>
        <w:t>номер реестровой записи;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lastRenderedPageBreak/>
        <w:t>пол потребителя услуги;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дата рождения потребителя услуги;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0" w:name="_Ref8570041"/>
      <w:r w:rsidRPr="00EF4E07">
        <w:rPr>
          <w:rFonts w:ascii="Arial" w:eastAsia="Calibri" w:hAnsi="Arial" w:cs="Arial"/>
          <w:sz w:val="24"/>
          <w:szCs w:val="24"/>
        </w:rPr>
        <w:t>место (адрес) проживания потребителя услуги;</w:t>
      </w:r>
      <w:bookmarkEnd w:id="10"/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1" w:name="_Ref17532171"/>
      <w:r w:rsidRPr="00EF4E07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Pr="00EF4E07">
        <w:rPr>
          <w:rFonts w:ascii="Arial" w:eastAsia="Calibri" w:hAnsi="Arial" w:cs="Arial"/>
          <w:sz w:val="24"/>
          <w:szCs w:val="24"/>
        </w:rPr>
        <w:t>родителя (законного представителя) потребителя</w:t>
      </w:r>
      <w:r w:rsidRPr="00EF4E07">
        <w:rPr>
          <w:rFonts w:ascii="Arial" w:hAnsi="Arial" w:cs="Arial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2" w:name="_Ref21955484"/>
      <w:bookmarkStart w:id="13" w:name="_Ref17531899"/>
      <w:r w:rsidRPr="00EF4E07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9C25D8" w:rsidRPr="00EF4E07" w:rsidRDefault="009C25D8" w:rsidP="009C25D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информация о социальном сертификате</w:t>
      </w:r>
      <w:bookmarkEnd w:id="12"/>
      <w:r w:rsidRPr="00EF4E07">
        <w:rPr>
          <w:rFonts w:ascii="Arial" w:eastAsia="Calibri" w:hAnsi="Arial" w:cs="Arial"/>
          <w:sz w:val="24"/>
          <w:szCs w:val="24"/>
        </w:rPr>
        <w:t>.</w:t>
      </w:r>
      <w:bookmarkEnd w:id="13"/>
    </w:p>
    <w:p w:rsidR="009C25D8" w:rsidRPr="00EF4E07" w:rsidRDefault="009C25D8" w:rsidP="009C2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4" w:name="_Ref17540954"/>
      <w:r w:rsidRPr="00EF4E07">
        <w:rPr>
          <w:rFonts w:ascii="Arial" w:eastAsia="Calibri" w:hAnsi="Arial" w:cs="Arial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9C25D8" w:rsidRPr="00EF4E07" w:rsidRDefault="009C25D8" w:rsidP="009C25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Сведения, указанные в подпунктах «б» – «</w:t>
      </w:r>
      <w:r w:rsidR="00B123CB" w:rsidRPr="00EF4E07">
        <w:rPr>
          <w:rFonts w:ascii="Arial" w:eastAsia="Calibri" w:hAnsi="Arial" w:cs="Arial"/>
          <w:sz w:val="24"/>
          <w:szCs w:val="24"/>
        </w:rPr>
        <w:t>л</w:t>
      </w:r>
      <w:r w:rsidRPr="00EF4E07">
        <w:rPr>
          <w:rFonts w:ascii="Arial" w:eastAsia="Calibri" w:hAnsi="Arial" w:cs="Arial"/>
          <w:sz w:val="24"/>
          <w:szCs w:val="24"/>
        </w:rPr>
        <w:t xml:space="preserve">» пункта 10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9C25D8" w:rsidRPr="00EF4E07" w:rsidRDefault="009C25D8" w:rsidP="009C2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Сведения, указанные в подпункте «</w:t>
      </w:r>
      <w:r w:rsidR="00B123CB" w:rsidRPr="00EF4E07">
        <w:rPr>
          <w:rFonts w:ascii="Arial" w:eastAsia="Calibri" w:hAnsi="Arial" w:cs="Arial"/>
          <w:sz w:val="24"/>
          <w:szCs w:val="24"/>
        </w:rPr>
        <w:t>м</w:t>
      </w:r>
      <w:r w:rsidRPr="00EF4E07">
        <w:rPr>
          <w:rFonts w:ascii="Arial" w:eastAsia="Calibri" w:hAnsi="Arial" w:cs="Arial"/>
          <w:sz w:val="24"/>
          <w:szCs w:val="24"/>
        </w:rPr>
        <w:t>» пункта 10 настоящих Правил, формируются в соответствии с Общими требованиями.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6" w:name="_Ref114234408"/>
      <w:bookmarkStart w:id="17" w:name="_Ref21597482"/>
      <w:r w:rsidRPr="00EF4E07">
        <w:rPr>
          <w:rFonts w:ascii="Arial" w:eastAsia="Calibri" w:hAnsi="Arial" w:cs="Arial"/>
          <w:sz w:val="24"/>
          <w:szCs w:val="24"/>
        </w:rPr>
        <w:t>В случае, если получатель социального сертификата, его</w:t>
      </w:r>
      <w:r w:rsidR="008603E0" w:rsidRPr="00EF4E07">
        <w:rPr>
          <w:rFonts w:ascii="Arial" w:eastAsia="Calibri" w:hAnsi="Arial" w:cs="Arial"/>
          <w:sz w:val="24"/>
          <w:szCs w:val="24"/>
        </w:rPr>
        <w:t xml:space="preserve"> </w:t>
      </w:r>
      <w:r w:rsidRPr="00EF4E07">
        <w:rPr>
          <w:rFonts w:ascii="Arial" w:eastAsia="Calibri" w:hAnsi="Arial" w:cs="Arial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="00D27403" w:rsidRPr="00EF4E07">
        <w:rPr>
          <w:rFonts w:ascii="Arial" w:eastAsia="Calibri" w:hAnsi="Arial" w:cs="Arial"/>
          <w:sz w:val="24"/>
          <w:szCs w:val="24"/>
        </w:rPr>
        <w:t xml:space="preserve"> </w:t>
      </w:r>
      <w:r w:rsidRPr="00EF4E07">
        <w:rPr>
          <w:rFonts w:ascii="Arial" w:eastAsia="Calibri" w:hAnsi="Arial" w:cs="Arial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EF4E07">
        <w:rPr>
          <w:rFonts w:ascii="Arial" w:eastAsia="Calibri" w:hAnsi="Arial" w:cs="Arial"/>
          <w:sz w:val="24"/>
          <w:szCs w:val="24"/>
        </w:rPr>
        <w:t>Уполномоченный орган:</w:t>
      </w:r>
      <w:bookmarkEnd w:id="18"/>
    </w:p>
    <w:p w:rsidR="009C25D8" w:rsidRPr="00EF4E07" w:rsidRDefault="009C25D8" w:rsidP="009C25D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в течение пяти рабочих дней с даты получения </w:t>
      </w:r>
      <w:r w:rsidRPr="00EF4E07">
        <w:rPr>
          <w:rFonts w:ascii="Arial" w:eastAsia="Calibri" w:hAnsi="Arial" w:cs="Arial"/>
          <w:sz w:val="24"/>
          <w:szCs w:val="24"/>
        </w:rPr>
        <w:t>одного из заявлений, предусмотренных пунктами 6-7 настоящих Правил</w:t>
      </w:r>
      <w:r w:rsidRPr="00EF4E07">
        <w:rPr>
          <w:rFonts w:ascii="Arial" w:hAnsi="Arial" w:cs="Arial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пунктом 15</w:t>
      </w:r>
      <w:r w:rsidR="00B123CB" w:rsidRPr="00EF4E07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9C25D8" w:rsidRPr="00EF4E07" w:rsidRDefault="009C25D8" w:rsidP="009C25D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0" w:name="_Ref25505939"/>
      <w:bookmarkStart w:id="21" w:name="_Ref36817919"/>
      <w:bookmarkEnd w:id="19"/>
      <w:r w:rsidRPr="00EF4E07">
        <w:rPr>
          <w:rFonts w:ascii="Arial" w:eastAsia="Calibri" w:hAnsi="Arial" w:cs="Arial"/>
          <w:sz w:val="24"/>
          <w:szCs w:val="24"/>
        </w:rPr>
        <w:t xml:space="preserve">Основаниями для отказа в </w:t>
      </w:r>
      <w:r w:rsidRPr="00EF4E07">
        <w:rPr>
          <w:rFonts w:ascii="Arial" w:hAnsi="Arial" w:cs="Arial"/>
          <w:sz w:val="24"/>
          <w:szCs w:val="24"/>
        </w:rPr>
        <w:t xml:space="preserve">формировании соответствующей </w:t>
      </w:r>
      <w:r w:rsidRPr="00EF4E07">
        <w:rPr>
          <w:rFonts w:ascii="Arial" w:hAnsi="Arial" w:cs="Arial"/>
          <w:sz w:val="24"/>
          <w:szCs w:val="24"/>
        </w:rPr>
        <w:lastRenderedPageBreak/>
        <w:t xml:space="preserve">информации, </w:t>
      </w:r>
      <w:r w:rsidRPr="00EF4E07">
        <w:rPr>
          <w:rFonts w:ascii="Arial" w:eastAsia="Calibri" w:hAnsi="Arial" w:cs="Arial"/>
          <w:sz w:val="24"/>
          <w:szCs w:val="24"/>
        </w:rPr>
        <w:t>включаемой</w:t>
      </w:r>
      <w:r w:rsidRPr="00EF4E07">
        <w:rPr>
          <w:rFonts w:ascii="Arial" w:hAnsi="Arial" w:cs="Arial"/>
          <w:sz w:val="24"/>
          <w:szCs w:val="24"/>
        </w:rPr>
        <w:t xml:space="preserve"> в реестр получателей социального сертификата</w:t>
      </w:r>
      <w:r w:rsidRPr="00EF4E07">
        <w:rPr>
          <w:rFonts w:ascii="Arial" w:eastAsia="Calibri" w:hAnsi="Arial" w:cs="Arial"/>
          <w:sz w:val="24"/>
          <w:szCs w:val="24"/>
        </w:rPr>
        <w:t>, являются:</w:t>
      </w:r>
      <w:bookmarkEnd w:id="20"/>
      <w:bookmarkEnd w:id="21"/>
    </w:p>
    <w:p w:rsidR="009C25D8" w:rsidRPr="00EF4E07" w:rsidRDefault="009C25D8" w:rsidP="009C25D8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EF4E07">
        <w:rPr>
          <w:rFonts w:ascii="Arial" w:hAnsi="Arial" w:cs="Arial"/>
          <w:sz w:val="24"/>
          <w:szCs w:val="24"/>
        </w:rPr>
        <w:t>в реестр получателей социального сертификата</w:t>
      </w:r>
      <w:r w:rsidRPr="00EF4E07">
        <w:rPr>
          <w:rFonts w:ascii="Arial" w:eastAsia="Calibri" w:hAnsi="Arial" w:cs="Arial"/>
          <w:sz w:val="24"/>
          <w:szCs w:val="24"/>
        </w:rPr>
        <w:t>;</w:t>
      </w:r>
    </w:p>
    <w:p w:rsidR="009C25D8" w:rsidRPr="00EF4E07" w:rsidRDefault="009C25D8" w:rsidP="009C25D8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 xml:space="preserve">предоставление </w:t>
      </w:r>
      <w:r w:rsidRPr="00EF4E07">
        <w:rPr>
          <w:rFonts w:ascii="Arial" w:hAnsi="Arial" w:cs="Arial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EF4E07">
        <w:rPr>
          <w:rFonts w:ascii="Arial" w:eastAsia="Calibri" w:hAnsi="Arial" w:cs="Arial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9C25D8" w:rsidRPr="00EF4E07" w:rsidRDefault="009C25D8" w:rsidP="009C25D8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9C25D8" w:rsidRPr="00EF4E07" w:rsidRDefault="009C25D8" w:rsidP="009C25D8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EF4E07">
        <w:rPr>
          <w:rFonts w:ascii="Arial" w:eastAsia="Calibri" w:hAnsi="Arial" w:cs="Arial"/>
          <w:sz w:val="24"/>
          <w:szCs w:val="24"/>
        </w:rPr>
        <w:t>.</w:t>
      </w:r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2" w:name="_Ref36817382"/>
      <w:r w:rsidRPr="00EF4E07">
        <w:rPr>
          <w:rFonts w:ascii="Arial" w:hAnsi="Arial" w:cs="Arial"/>
          <w:sz w:val="24"/>
          <w:szCs w:val="24"/>
        </w:rPr>
        <w:t>Получатель социального сертификата, его законный представитель</w:t>
      </w:r>
      <w:r w:rsidR="008603E0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eastAsia="Calibri" w:hAnsi="Arial" w:cs="Arial"/>
          <w:sz w:val="24"/>
          <w:szCs w:val="24"/>
        </w:rPr>
        <w:t>вправе изменить сведения, указанные в подпунктах «б»-«в», «з»-«к» пункта 10 настоящих Правил, посредством подачи</w:t>
      </w:r>
      <w:r w:rsidR="008603E0" w:rsidRPr="00EF4E07">
        <w:rPr>
          <w:rFonts w:ascii="Arial" w:eastAsia="Calibri" w:hAnsi="Arial" w:cs="Arial"/>
          <w:sz w:val="24"/>
          <w:szCs w:val="24"/>
        </w:rPr>
        <w:t xml:space="preserve"> </w:t>
      </w:r>
      <w:r w:rsidRPr="00EF4E07">
        <w:rPr>
          <w:rFonts w:ascii="Arial" w:eastAsia="Calibri" w:hAnsi="Arial" w:cs="Arial"/>
          <w:sz w:val="24"/>
          <w:szCs w:val="24"/>
        </w:rPr>
        <w:t>заявления об изменении сведений о потребителе, содержащим:</w:t>
      </w:r>
      <w:bookmarkEnd w:id="22"/>
    </w:p>
    <w:p w:rsidR="009C25D8" w:rsidRPr="00EF4E07" w:rsidRDefault="009C25D8" w:rsidP="009C25D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перечень сведений, подлежащих изменению;</w:t>
      </w:r>
    </w:p>
    <w:p w:rsidR="009C25D8" w:rsidRPr="00EF4E07" w:rsidRDefault="009C25D8" w:rsidP="009C25D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причину либо причины изменения сведений.</w:t>
      </w:r>
    </w:p>
    <w:p w:rsidR="009C25D8" w:rsidRPr="00EF4E07" w:rsidRDefault="009C25D8" w:rsidP="009C25D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3" w:name="_Ref21611687"/>
      <w:bookmarkStart w:id="24" w:name="_Ref114233772"/>
      <w:r w:rsidRPr="00EF4E07">
        <w:rPr>
          <w:rFonts w:ascii="Arial" w:hAnsi="Arial" w:cs="Arial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EF4E07">
        <w:rPr>
          <w:rFonts w:ascii="Arial" w:eastAsia="Calibri" w:hAnsi="Arial" w:cs="Arial"/>
          <w:sz w:val="24"/>
          <w:szCs w:val="24"/>
        </w:rPr>
        <w:t>сертификата</w:t>
      </w:r>
      <w:r w:rsidRPr="00EF4E07">
        <w:rPr>
          <w:rFonts w:ascii="Arial" w:hAnsi="Arial" w:cs="Arial"/>
          <w:sz w:val="24"/>
          <w:szCs w:val="24"/>
        </w:rPr>
        <w:t xml:space="preserve"> осуществляется оператором реестра получателей </w:t>
      </w:r>
      <w:r w:rsidRPr="00EF4E07">
        <w:rPr>
          <w:rFonts w:ascii="Arial" w:eastAsia="Calibri" w:hAnsi="Arial" w:cs="Arial"/>
          <w:sz w:val="24"/>
          <w:szCs w:val="24"/>
        </w:rPr>
        <w:t>социального</w:t>
      </w:r>
      <w:r w:rsidRPr="00EF4E07">
        <w:rPr>
          <w:rFonts w:ascii="Arial" w:hAnsi="Arial" w:cs="Arial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="00D27403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eastAsia="Calibri" w:hAnsi="Arial" w:cs="Arial"/>
          <w:sz w:val="24"/>
          <w:szCs w:val="24"/>
        </w:rPr>
        <w:t xml:space="preserve">поступления заявления </w:t>
      </w:r>
      <w:r w:rsidRPr="00EF4E07">
        <w:rPr>
          <w:rFonts w:ascii="Arial" w:hAnsi="Arial" w:cs="Arial"/>
          <w:sz w:val="24"/>
          <w:szCs w:val="24"/>
        </w:rPr>
        <w:t>получателя социального сертификата, его законного представителя</w:t>
      </w:r>
      <w:r w:rsidR="008603E0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eastAsia="Calibri" w:hAnsi="Arial" w:cs="Arial"/>
          <w:sz w:val="24"/>
          <w:szCs w:val="24"/>
        </w:rPr>
        <w:t xml:space="preserve">об отказе от включения сведений о нем в реестр получателей </w:t>
      </w:r>
      <w:r w:rsidRPr="00EF4E07">
        <w:rPr>
          <w:rFonts w:ascii="Arial" w:hAnsi="Arial" w:cs="Arial"/>
          <w:sz w:val="24"/>
          <w:szCs w:val="24"/>
        </w:rPr>
        <w:t>социального сертификата</w:t>
      </w:r>
      <w:r w:rsidRPr="00EF4E07">
        <w:rPr>
          <w:rFonts w:ascii="Arial" w:eastAsia="Calibri" w:hAnsi="Arial" w:cs="Arial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6" w:name="_Ref25505947"/>
      <w:r w:rsidRPr="00EF4E07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EF4E07">
        <w:rPr>
          <w:rFonts w:ascii="Arial" w:hAnsi="Arial" w:cs="Arial"/>
          <w:sz w:val="24"/>
          <w:szCs w:val="24"/>
        </w:rPr>
        <w:t>социального сертификата</w:t>
      </w:r>
      <w:r w:rsidRPr="00EF4E07">
        <w:rPr>
          <w:rFonts w:ascii="Arial" w:eastAsia="Calibri" w:hAnsi="Arial" w:cs="Arial"/>
          <w:sz w:val="24"/>
          <w:szCs w:val="24"/>
        </w:rPr>
        <w:t xml:space="preserve"> в день исключения сведений в соответствии с пунктом 17 настоящих Правил, </w:t>
      </w:r>
      <w:r w:rsidRPr="00EF4E07">
        <w:rPr>
          <w:rFonts w:ascii="Arial" w:hAnsi="Arial" w:cs="Arial"/>
          <w:sz w:val="24"/>
          <w:szCs w:val="24"/>
        </w:rPr>
        <w:t>посредством информационной системы</w:t>
      </w:r>
      <w:r w:rsidRPr="00EF4E07">
        <w:rPr>
          <w:rFonts w:ascii="Arial" w:eastAsia="Calibri" w:hAnsi="Arial" w:cs="Arial"/>
          <w:sz w:val="24"/>
          <w:szCs w:val="24"/>
        </w:rPr>
        <w:t>.</w:t>
      </w:r>
    </w:p>
    <w:bookmarkEnd w:id="25"/>
    <w:bookmarkEnd w:id="26"/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9C25D8" w:rsidRPr="00EF4E07" w:rsidRDefault="009C25D8" w:rsidP="009C25D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9C25D8" w:rsidRPr="00EF4E07" w:rsidRDefault="0013459F" w:rsidP="0013459F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EF4E07">
        <w:rPr>
          <w:rFonts w:ascii="Arial" w:eastAsia="Calibri" w:hAnsi="Arial" w:cs="Arial"/>
          <w:b/>
          <w:bCs/>
          <w:sz w:val="24"/>
          <w:szCs w:val="24"/>
        </w:rPr>
        <w:t>3.</w:t>
      </w:r>
      <w:r w:rsidR="009C25D8" w:rsidRPr="00EF4E07">
        <w:rPr>
          <w:rFonts w:ascii="Arial" w:eastAsia="Calibri" w:hAnsi="Arial" w:cs="Arial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D27403" w:rsidRPr="00EF4E07" w:rsidRDefault="00D27403" w:rsidP="00D27403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7" w:name="_Ref114235157"/>
      <w:bookmarkStart w:id="28" w:name="_Ref113026726"/>
      <w:r w:rsidRPr="00EF4E07">
        <w:rPr>
          <w:rFonts w:ascii="Arial" w:hAnsi="Arial" w:cs="Arial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9C25D8" w:rsidRPr="00EF4E07" w:rsidRDefault="009C25D8" w:rsidP="009C25D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9C25D8" w:rsidRPr="00EF4E07" w:rsidRDefault="009C25D8" w:rsidP="009C25D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9C25D8" w:rsidRPr="00EF4E07" w:rsidRDefault="009C25D8" w:rsidP="009C25D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</w:t>
      </w:r>
      <w:r w:rsidRPr="00EF4E07">
        <w:rPr>
          <w:rFonts w:ascii="Arial" w:hAnsi="Arial" w:cs="Arial"/>
          <w:sz w:val="24"/>
          <w:szCs w:val="24"/>
        </w:rPr>
        <w:lastRenderedPageBreak/>
        <w:t>общеобразовательной программе в соответствии 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EF4E07">
        <w:rPr>
          <w:rFonts w:ascii="Arial" w:hAnsi="Arial" w:cs="Arial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EF4E07">
        <w:rPr>
          <w:rFonts w:ascii="Arial" w:eastAsia="Calibri" w:hAnsi="Arial" w:cs="Arial"/>
          <w:sz w:val="24"/>
          <w:szCs w:val="24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8"/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9" w:name="_Ref21458824"/>
      <w:r w:rsidRPr="00EF4E07">
        <w:rPr>
          <w:rFonts w:ascii="Arial" w:hAnsi="Arial" w:cs="Arial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EF4E07">
        <w:rPr>
          <w:rFonts w:ascii="Arial" w:eastAsia="Calibri" w:hAnsi="Arial" w:cs="Arial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EF4E07">
        <w:rPr>
          <w:rFonts w:ascii="Arial" w:hAnsi="Arial" w:cs="Arial"/>
          <w:sz w:val="24"/>
          <w:szCs w:val="24"/>
        </w:rPr>
        <w:t>.</w:t>
      </w:r>
    </w:p>
    <w:p w:rsidR="009C25D8" w:rsidRPr="00EF4E07" w:rsidRDefault="009C25D8" w:rsidP="009C25D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0" w:name="_Ref114234579"/>
      <w:r w:rsidRPr="00EF4E07">
        <w:rPr>
          <w:rFonts w:ascii="Arial" w:hAnsi="Arial" w:cs="Arial"/>
          <w:sz w:val="24"/>
          <w:szCs w:val="24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9C25D8" w:rsidRPr="00EF4E07" w:rsidRDefault="009C25D8" w:rsidP="009C25D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идентификатор (номер) реестровой записи о </w:t>
      </w:r>
      <w:r w:rsidRPr="00EF4E07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EF4E07">
        <w:rPr>
          <w:rFonts w:ascii="Arial" w:hAnsi="Arial" w:cs="Arial"/>
          <w:sz w:val="24"/>
          <w:szCs w:val="24"/>
        </w:rPr>
        <w:t xml:space="preserve"> в реестре </w:t>
      </w:r>
      <w:r w:rsidRPr="00EF4E07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EF4E07">
        <w:rPr>
          <w:rFonts w:ascii="Arial" w:hAnsi="Arial" w:cs="Arial"/>
          <w:sz w:val="24"/>
          <w:szCs w:val="24"/>
        </w:rPr>
        <w:t>;</w:t>
      </w:r>
    </w:p>
    <w:p w:rsidR="009C25D8" w:rsidRPr="00EF4E07" w:rsidRDefault="009C25D8" w:rsidP="009C25D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идентификатор (номер) социального сертификата;</w:t>
      </w:r>
    </w:p>
    <w:p w:rsidR="009C25D8" w:rsidRPr="00EF4E07" w:rsidRDefault="009C25D8" w:rsidP="009C25D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идентификатор (номер) дополнительной общеобразовательной программы;</w:t>
      </w:r>
    </w:p>
    <w:p w:rsidR="009C25D8" w:rsidRPr="00EF4E07" w:rsidRDefault="009C25D8" w:rsidP="009C25D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дату планируемого начала освоения </w:t>
      </w:r>
      <w:r w:rsidRPr="00EF4E07">
        <w:rPr>
          <w:rFonts w:ascii="Arial" w:eastAsia="Calibri" w:hAnsi="Arial" w:cs="Arial"/>
          <w:sz w:val="24"/>
          <w:szCs w:val="24"/>
        </w:rPr>
        <w:t>получателем социального сертификата</w:t>
      </w:r>
      <w:r w:rsidRPr="00EF4E07">
        <w:rPr>
          <w:rFonts w:ascii="Arial" w:hAnsi="Arial" w:cs="Arial"/>
          <w:sz w:val="24"/>
          <w:szCs w:val="24"/>
        </w:rPr>
        <w:t xml:space="preserve"> дополнительной общеобразовательной программы.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1" w:name="_Ref113028493"/>
      <w:r w:rsidRPr="00EF4E07">
        <w:rPr>
          <w:rFonts w:ascii="Arial" w:hAnsi="Arial" w:cs="Arial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EF4E07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EF4E07">
        <w:rPr>
          <w:rFonts w:ascii="Arial" w:hAnsi="Arial" w:cs="Arial"/>
          <w:sz w:val="24"/>
          <w:szCs w:val="24"/>
        </w:rPr>
        <w:t xml:space="preserve"> в реестре </w:t>
      </w:r>
      <w:r w:rsidRPr="00EF4E07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EF4E07">
        <w:rPr>
          <w:rFonts w:ascii="Arial" w:hAnsi="Arial" w:cs="Arial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3" w:name="_Ref21458834"/>
      <w:r w:rsidRPr="00EF4E07">
        <w:rPr>
          <w:rFonts w:ascii="Arial" w:hAnsi="Arial" w:cs="Arial"/>
          <w:sz w:val="24"/>
          <w:szCs w:val="24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4" w:name="_Ref14618636"/>
      <w:bookmarkStart w:id="35" w:name="_Ref21458847"/>
      <w:r w:rsidRPr="00EF4E07">
        <w:rPr>
          <w:rFonts w:ascii="Arial" w:hAnsi="Arial" w:cs="Arial"/>
          <w:sz w:val="24"/>
          <w:szCs w:val="24"/>
        </w:rPr>
        <w:lastRenderedPageBreak/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EF4E07">
        <w:rPr>
          <w:rFonts w:ascii="Arial" w:hAnsi="Arial" w:cs="Arial"/>
          <w:sz w:val="24"/>
          <w:szCs w:val="24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8" w:name="_Ref113030093"/>
      <w:bookmarkStart w:id="39" w:name="_Ref64285873"/>
      <w:bookmarkEnd w:id="37"/>
      <w:r w:rsidRPr="00EF4E07">
        <w:rPr>
          <w:rFonts w:ascii="Arial" w:hAnsi="Arial" w:cs="Arial"/>
          <w:sz w:val="24"/>
          <w:szCs w:val="24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9C25D8" w:rsidRPr="00EF4E07" w:rsidRDefault="009C25D8" w:rsidP="009C25D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9C25D8" w:rsidRPr="00EF4E07" w:rsidRDefault="009C25D8" w:rsidP="009C25D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9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0" w:name="_Ref8586178"/>
      <w:bookmarkStart w:id="41" w:name="_Ref21458760"/>
      <w:r w:rsidRPr="00EF4E07">
        <w:rPr>
          <w:rFonts w:ascii="Arial" w:hAnsi="Arial" w:cs="Arial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9C25D8" w:rsidRPr="00EF4E07" w:rsidRDefault="009C25D8" w:rsidP="009C25D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</w:t>
      </w:r>
      <w:r w:rsidR="006047F6" w:rsidRPr="00EF4E07">
        <w:rPr>
          <w:rFonts w:ascii="Arial" w:hAnsi="Arial" w:cs="Arial"/>
          <w:sz w:val="24"/>
          <w:szCs w:val="24"/>
        </w:rPr>
        <w:t>Пировского</w:t>
      </w:r>
      <w:r w:rsidR="00345175" w:rsidRPr="00EF4E07">
        <w:rPr>
          <w:rFonts w:ascii="Arial" w:hAnsi="Arial" w:cs="Arial"/>
          <w:sz w:val="24"/>
          <w:szCs w:val="24"/>
        </w:rPr>
        <w:t xml:space="preserve"> муниципального </w:t>
      </w:r>
      <w:r w:rsidR="006047F6" w:rsidRPr="00EF4E07">
        <w:rPr>
          <w:rFonts w:ascii="Arial" w:hAnsi="Arial" w:cs="Arial"/>
          <w:sz w:val="24"/>
          <w:szCs w:val="24"/>
        </w:rPr>
        <w:t>округа</w:t>
      </w:r>
      <w:r w:rsidRPr="00EF4E07">
        <w:rPr>
          <w:rFonts w:ascii="Arial" w:hAnsi="Arial" w:cs="Arial"/>
          <w:sz w:val="24"/>
          <w:szCs w:val="24"/>
        </w:rPr>
        <w:t>, осуществляющего финансовое обеспечение социального сертификата;</w:t>
      </w:r>
    </w:p>
    <w:p w:rsidR="009C25D8" w:rsidRPr="00EF4E07" w:rsidRDefault="009C25D8" w:rsidP="009C25D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9C25D8" w:rsidRPr="00EF4E07" w:rsidRDefault="009C25D8" w:rsidP="009C25D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2" w:name="_Hlk25571309"/>
      <w:r w:rsidRPr="00EF4E07">
        <w:rPr>
          <w:rFonts w:ascii="Arial" w:hAnsi="Arial" w:cs="Arial"/>
          <w:sz w:val="24"/>
          <w:szCs w:val="24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2"/>
      <w:r w:rsidRPr="00EF4E07">
        <w:rPr>
          <w:rFonts w:ascii="Arial" w:hAnsi="Arial" w:cs="Arial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:rsidR="009C25D8" w:rsidRPr="00EF4E07" w:rsidRDefault="009C25D8" w:rsidP="009C25D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9C25D8" w:rsidRPr="00EF4E07" w:rsidRDefault="009C25D8" w:rsidP="009C25D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«в» пункта 27 настоящих Правил.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</w:t>
      </w:r>
      <w:r w:rsidRPr="00EF4E07">
        <w:rPr>
          <w:rFonts w:ascii="Arial" w:hAnsi="Arial" w:cs="Arial"/>
          <w:sz w:val="24"/>
          <w:szCs w:val="24"/>
        </w:rPr>
        <w:lastRenderedPageBreak/>
        <w:t xml:space="preserve">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EF4E07">
        <w:rPr>
          <w:rFonts w:ascii="Arial" w:hAnsi="Arial" w:cs="Arial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EF4E07">
        <w:rPr>
          <w:rFonts w:ascii="Arial" w:hAnsi="Arial" w:cs="Arial"/>
          <w:sz w:val="24"/>
          <w:szCs w:val="24"/>
        </w:rPr>
        <w:t xml:space="preserve"> бумажной форме. </w:t>
      </w:r>
      <w:bookmarkStart w:id="43" w:name="_Ref8572330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5" w:name="_Ref31625823"/>
      <w:r w:rsidRPr="00EF4E07">
        <w:rPr>
          <w:rFonts w:ascii="Arial" w:hAnsi="Arial" w:cs="Arial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6" w:name="_Ref25499742"/>
      <w:bookmarkEnd w:id="44"/>
      <w:r w:rsidRPr="00EF4E07">
        <w:rPr>
          <w:rFonts w:ascii="Arial" w:hAnsi="Arial" w:cs="Arial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EF4E07">
        <w:rPr>
          <w:rFonts w:ascii="Arial" w:hAnsi="Arial" w:cs="Arial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9C25D8" w:rsidRPr="00EF4E07" w:rsidRDefault="009C25D8" w:rsidP="009C25D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7"/>
      <w:bookmarkEnd w:id="48"/>
      <w:r w:rsidRPr="00EF4E07">
        <w:rPr>
          <w:rFonts w:ascii="Arial" w:hAnsi="Arial" w:cs="Arial"/>
          <w:sz w:val="24"/>
          <w:szCs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r w:rsidR="008603E0" w:rsidRPr="00EF4E07">
        <w:rPr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23, 25-26, настоящих </w:t>
      </w:r>
      <w:r w:rsidRPr="00EF4E07">
        <w:rPr>
          <w:rFonts w:ascii="Arial" w:hAnsi="Arial" w:cs="Arial"/>
          <w:sz w:val="24"/>
          <w:szCs w:val="24"/>
        </w:rPr>
        <w:lastRenderedPageBreak/>
        <w:t>Правил, устанавливаются Уполномоченным органом.</w:t>
      </w:r>
    </w:p>
    <w:p w:rsidR="009C25D8" w:rsidRPr="00EF4E07" w:rsidRDefault="009C25D8" w:rsidP="009C25D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C25D8" w:rsidRPr="00EF4E07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5175" w:rsidRPr="00EF4E07" w:rsidTr="00617A95">
        <w:tc>
          <w:tcPr>
            <w:tcW w:w="4785" w:type="dxa"/>
          </w:tcPr>
          <w:p w:rsidR="00345175" w:rsidRPr="00EF4E07" w:rsidRDefault="00345175" w:rsidP="009C25D8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5175" w:rsidRPr="00EF4E07" w:rsidRDefault="00345175" w:rsidP="003451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9D1594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  <w:p w:rsidR="00345175" w:rsidRPr="00EF4E07" w:rsidRDefault="00345175" w:rsidP="006047F6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</w:t>
            </w:r>
            <w:r w:rsidR="006047F6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6047F6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</w:t>
            </w:r>
            <w:r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</w:t>
            </w:r>
            <w:r w:rsidR="006047F6" w:rsidRPr="00EF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округа </w:t>
            </w:r>
            <w:r w:rsidRPr="00EF4E07">
              <w:rPr>
                <w:rFonts w:ascii="Arial" w:hAnsi="Arial" w:cs="Arial"/>
                <w:sz w:val="24"/>
                <w:szCs w:val="24"/>
              </w:rPr>
              <w:t>от</w:t>
            </w:r>
            <w:r w:rsidR="006047F6" w:rsidRPr="00EF4E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E07" w:rsidRPr="00EF4E07">
              <w:rPr>
                <w:rFonts w:ascii="Arial" w:hAnsi="Arial" w:cs="Arial"/>
                <w:sz w:val="24"/>
                <w:szCs w:val="24"/>
              </w:rPr>
              <w:t>22</w:t>
            </w:r>
            <w:r w:rsidR="006047F6" w:rsidRPr="00EF4E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6EC" w:rsidRPr="00EF4E07">
              <w:rPr>
                <w:rFonts w:ascii="Arial" w:hAnsi="Arial" w:cs="Arial"/>
                <w:sz w:val="24"/>
                <w:szCs w:val="24"/>
              </w:rPr>
              <w:t>0</w:t>
            </w:r>
            <w:r w:rsidR="0013459F" w:rsidRPr="00EF4E07">
              <w:rPr>
                <w:rFonts w:ascii="Arial" w:hAnsi="Arial" w:cs="Arial"/>
                <w:sz w:val="24"/>
                <w:szCs w:val="24"/>
              </w:rPr>
              <w:t>6</w:t>
            </w:r>
            <w:r w:rsidR="004846EC" w:rsidRPr="00EF4E07">
              <w:rPr>
                <w:rFonts w:ascii="Arial" w:hAnsi="Arial" w:cs="Arial"/>
                <w:sz w:val="24"/>
                <w:szCs w:val="24"/>
              </w:rPr>
              <w:t>.2023</w:t>
            </w:r>
            <w:r w:rsidRPr="00EF4E07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EF4E07" w:rsidRPr="00EF4E07">
              <w:rPr>
                <w:rFonts w:ascii="Arial" w:hAnsi="Arial" w:cs="Arial"/>
                <w:sz w:val="24"/>
                <w:szCs w:val="24"/>
              </w:rPr>
              <w:t>290-п</w:t>
            </w:r>
            <w:r w:rsidRPr="00EF4E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7F6" w:rsidRPr="00EF4E07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345175" w:rsidRPr="00EF4E07" w:rsidRDefault="00345175" w:rsidP="003451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5D8" w:rsidRPr="00EF4E07" w:rsidRDefault="009C25D8" w:rsidP="009C25D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1"/>
        <w:spacing w:before="0" w:after="0"/>
        <w:rPr>
          <w:rFonts w:ascii="Arial" w:hAnsi="Arial" w:cs="Arial"/>
          <w:color w:val="auto"/>
        </w:rPr>
      </w:pPr>
      <w:r w:rsidRPr="00EF4E07">
        <w:rPr>
          <w:rFonts w:ascii="Arial" w:hAnsi="Arial" w:cs="Arial"/>
          <w:caps/>
          <w:color w:val="auto"/>
        </w:rPr>
        <w:t>Порядок</w:t>
      </w:r>
      <w:r w:rsidRPr="00EF4E07">
        <w:rPr>
          <w:rFonts w:ascii="Arial" w:hAnsi="Arial" w:cs="Arial"/>
          <w:color w:val="auto"/>
        </w:rPr>
        <w:br/>
        <w:t>формирования реестра исполнителей муниципальной услуги «</w:t>
      </w:r>
      <w:r w:rsidRPr="00EF4E07">
        <w:rPr>
          <w:rStyle w:val="a5"/>
          <w:rFonts w:ascii="Arial" w:hAnsi="Arial" w:cs="Arial"/>
          <w:bCs w:val="0"/>
          <w:color w:val="auto"/>
        </w:rPr>
        <w:t>Реализация дополнительных общеразвивающих программ</w:t>
      </w:r>
      <w:r w:rsidRPr="00EF4E07">
        <w:rPr>
          <w:rStyle w:val="a5"/>
          <w:rFonts w:ascii="Arial" w:hAnsi="Arial" w:cs="Arial"/>
          <w:color w:val="auto"/>
        </w:rPr>
        <w:t>»</w:t>
      </w:r>
      <w:r w:rsidRPr="00EF4E07">
        <w:rPr>
          <w:rFonts w:ascii="Arial" w:hAnsi="Arial" w:cs="Arial"/>
          <w:color w:val="auto"/>
        </w:rPr>
        <w:t xml:space="preserve"> в соответствии с социальным сертификатом</w:t>
      </w:r>
    </w:p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1"/>
        <w:spacing w:before="0" w:after="0"/>
        <w:rPr>
          <w:rFonts w:ascii="Arial" w:hAnsi="Arial" w:cs="Arial"/>
          <w:color w:val="auto"/>
        </w:rPr>
      </w:pPr>
      <w:bookmarkStart w:id="49" w:name="sub_1004"/>
      <w:r w:rsidRPr="00EF4E07">
        <w:rPr>
          <w:rFonts w:ascii="Arial" w:hAnsi="Arial" w:cs="Arial"/>
          <w:color w:val="auto"/>
        </w:rPr>
        <w:t>1. Общие положения</w:t>
      </w:r>
    </w:p>
    <w:bookmarkEnd w:id="49"/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0" w:name="sub_1011"/>
      <w:r w:rsidRPr="00EF4E07">
        <w:rPr>
          <w:rFonts w:ascii="Arial" w:hAnsi="Arial" w:cs="Arial"/>
          <w:sz w:val="24"/>
          <w:szCs w:val="24"/>
        </w:rPr>
        <w:t>Настоящий Порядок определяет процедуру формирования Реестра исполнителей муниципальной услуги «</w:t>
      </w:r>
      <w:r w:rsidRPr="00EF4E07">
        <w:rPr>
          <w:rStyle w:val="a5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»</w:t>
      </w:r>
      <w:r w:rsidRPr="00EF4E07">
        <w:rPr>
          <w:rFonts w:ascii="Arial" w:hAnsi="Arial" w:cs="Arial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1" w:name="sub_1012"/>
      <w:bookmarkEnd w:id="50"/>
      <w:r w:rsidRPr="00EF4E07">
        <w:rPr>
          <w:rFonts w:ascii="Arial" w:hAnsi="Arial" w:cs="Arial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Федеральном законе</w:t>
      </w:r>
      <w:r w:rsidRPr="00EF4E07">
        <w:rPr>
          <w:rFonts w:ascii="Arial" w:hAnsi="Arial" w:cs="Arial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2" w:name="sub_1013"/>
      <w:bookmarkEnd w:id="51"/>
      <w:r w:rsidRPr="00EF4E07">
        <w:rPr>
          <w:rFonts w:ascii="Arial" w:hAnsi="Arial" w:cs="Arial"/>
          <w:sz w:val="24"/>
          <w:szCs w:val="24"/>
        </w:rPr>
        <w:t xml:space="preserve">Реестр исполнителей услуги формируется в соответствии с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постановлением</w:t>
      </w:r>
      <w:r w:rsidRPr="00EF4E07">
        <w:rPr>
          <w:rFonts w:ascii="Arial" w:hAnsi="Arial" w:cs="Arial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3" w:name="sub_1014"/>
      <w:bookmarkEnd w:id="52"/>
      <w:r w:rsidRPr="00EF4E07">
        <w:rPr>
          <w:rFonts w:ascii="Arial" w:hAnsi="Arial" w:cs="Arial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6047F6" w:rsidRPr="00EF4E07">
        <w:rPr>
          <w:rFonts w:ascii="Arial" w:hAnsi="Arial" w:cs="Arial"/>
          <w:sz w:val="24"/>
          <w:szCs w:val="24"/>
        </w:rPr>
        <w:t>отдел</w:t>
      </w:r>
      <w:r w:rsidR="00345175" w:rsidRPr="00EF4E07">
        <w:rPr>
          <w:rFonts w:ascii="Arial" w:hAnsi="Arial" w:cs="Arial"/>
          <w:sz w:val="24"/>
          <w:szCs w:val="24"/>
        </w:rPr>
        <w:t xml:space="preserve"> образования администрации </w:t>
      </w:r>
      <w:r w:rsidR="006047F6" w:rsidRPr="00EF4E07">
        <w:rPr>
          <w:rFonts w:ascii="Arial" w:hAnsi="Arial" w:cs="Arial"/>
          <w:sz w:val="24"/>
          <w:szCs w:val="24"/>
        </w:rPr>
        <w:t>Пировского</w:t>
      </w:r>
      <w:r w:rsidR="00345175" w:rsidRPr="00EF4E07">
        <w:rPr>
          <w:rFonts w:ascii="Arial" w:hAnsi="Arial" w:cs="Arial"/>
          <w:sz w:val="24"/>
          <w:szCs w:val="24"/>
        </w:rPr>
        <w:t xml:space="preserve"> муниципального </w:t>
      </w:r>
      <w:r w:rsidRPr="00EF4E07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3D236D" w:rsidRPr="00EF4E07" w:rsidRDefault="003D236D" w:rsidP="003D236D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lastRenderedPageBreak/>
        <w:t xml:space="preserve">Оператором Реестра исполнителей услуги является </w:t>
      </w:r>
      <w:r w:rsidRPr="00EF4E07">
        <w:rPr>
          <w:rFonts w:ascii="Arial" w:eastAsia="Calibri" w:hAnsi="Arial" w:cs="Arial"/>
          <w:sz w:val="24"/>
          <w:szCs w:val="24"/>
        </w:rPr>
        <w:t xml:space="preserve">муниципальный опорный центр дополнительного образования детей Пировского муниципального округа, созданного на базе </w:t>
      </w:r>
      <w:r w:rsidRPr="00EF4E07">
        <w:rPr>
          <w:rFonts w:ascii="Arial" w:hAnsi="Arial" w:cs="Arial"/>
          <w:sz w:val="24"/>
          <w:szCs w:val="24"/>
        </w:rPr>
        <w:t>муниципального бюджетного образовательного учреждения дополнительного образования «Центр внешкольной работы»</w:t>
      </w:r>
      <w:r w:rsidRPr="00EF4E07">
        <w:rPr>
          <w:rFonts w:ascii="Arial" w:eastAsia="Calibri" w:hAnsi="Arial" w:cs="Arial"/>
          <w:sz w:val="24"/>
          <w:szCs w:val="24"/>
        </w:rPr>
        <w:t xml:space="preserve">, которому уполномоченным органом переданы функции по ведению реестра по ведению </w:t>
      </w:r>
      <w:r w:rsidRPr="00EF4E07">
        <w:rPr>
          <w:rFonts w:ascii="Arial" w:hAnsi="Arial" w:cs="Arial"/>
          <w:sz w:val="24"/>
          <w:szCs w:val="24"/>
        </w:rPr>
        <w:t>реестра исполнителей услуги</w:t>
      </w:r>
      <w:r w:rsidRPr="00EF4E07">
        <w:rPr>
          <w:rFonts w:ascii="Arial" w:eastAsia="Calibri" w:hAnsi="Arial" w:cs="Arial"/>
          <w:sz w:val="24"/>
          <w:szCs w:val="24"/>
        </w:rPr>
        <w:t xml:space="preserve"> в соответствии с приказом от 05.06 .2023 года № 64</w:t>
      </w:r>
      <w:r w:rsidRPr="00EF4E07">
        <w:rPr>
          <w:rFonts w:ascii="Arial" w:hAnsi="Arial" w:cs="Arial"/>
          <w:sz w:val="24"/>
          <w:szCs w:val="24"/>
        </w:rPr>
        <w:t>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4" w:name="sub_1015"/>
      <w:bookmarkEnd w:id="53"/>
      <w:r w:rsidRPr="00EF4E07">
        <w:rPr>
          <w:rFonts w:ascii="Arial" w:hAnsi="Arial" w:cs="Arial"/>
          <w:sz w:val="24"/>
          <w:szCs w:val="24"/>
        </w:rPr>
        <w:t xml:space="preserve">Формирование Реестра исполнителей услуги в </w:t>
      </w:r>
      <w:r w:rsidR="009D491C" w:rsidRPr="00EF4E07">
        <w:rPr>
          <w:rFonts w:ascii="Arial" w:hAnsi="Arial" w:cs="Arial"/>
          <w:sz w:val="24"/>
          <w:szCs w:val="24"/>
        </w:rPr>
        <w:t>Пировском</w:t>
      </w:r>
      <w:r w:rsidR="00345175" w:rsidRPr="00EF4E07">
        <w:rPr>
          <w:rFonts w:ascii="Arial" w:hAnsi="Arial" w:cs="Arial"/>
          <w:sz w:val="24"/>
          <w:szCs w:val="24"/>
        </w:rPr>
        <w:t xml:space="preserve"> муниципальном </w:t>
      </w:r>
      <w:r w:rsidR="009D491C" w:rsidRPr="00EF4E07">
        <w:rPr>
          <w:rFonts w:ascii="Arial" w:hAnsi="Arial" w:cs="Arial"/>
          <w:sz w:val="24"/>
          <w:szCs w:val="24"/>
        </w:rPr>
        <w:t xml:space="preserve">округе </w:t>
      </w:r>
      <w:r w:rsidRPr="00EF4E07">
        <w:rPr>
          <w:rFonts w:ascii="Arial" w:hAnsi="Arial" w:cs="Arial"/>
          <w:sz w:val="24"/>
          <w:szCs w:val="24"/>
        </w:rPr>
        <w:t>осуществляется с использованием региональной информационной системы «Навигатор дополнительного образования детей</w:t>
      </w:r>
      <w:r w:rsidR="009D491C" w:rsidRPr="00EF4E07">
        <w:rPr>
          <w:rFonts w:ascii="Arial" w:hAnsi="Arial" w:cs="Arial"/>
          <w:sz w:val="24"/>
          <w:szCs w:val="24"/>
        </w:rPr>
        <w:t xml:space="preserve"> Красноярского края</w:t>
      </w:r>
      <w:r w:rsidRPr="00EF4E07">
        <w:rPr>
          <w:rFonts w:ascii="Arial" w:hAnsi="Arial" w:cs="Arial"/>
          <w:sz w:val="24"/>
          <w:szCs w:val="24"/>
        </w:rPr>
        <w:t>» (далее - информационная система).</w:t>
      </w:r>
    </w:p>
    <w:bookmarkEnd w:id="54"/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1"/>
        <w:spacing w:before="0" w:after="0"/>
        <w:rPr>
          <w:rFonts w:ascii="Arial" w:hAnsi="Arial" w:cs="Arial"/>
          <w:color w:val="auto"/>
        </w:rPr>
      </w:pPr>
      <w:bookmarkStart w:id="55" w:name="sub_1016"/>
      <w:r w:rsidRPr="00EF4E07">
        <w:rPr>
          <w:rFonts w:ascii="Arial" w:hAnsi="Arial" w:cs="Arial"/>
          <w:color w:val="auto"/>
        </w:rPr>
        <w:t>2. Включение исполнителей услуги в Реестр исполнителей услуги</w:t>
      </w:r>
    </w:p>
    <w:bookmarkEnd w:id="55"/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vanish/>
          <w:sz w:val="24"/>
          <w:szCs w:val="24"/>
        </w:rPr>
      </w:pPr>
      <w:bookmarkStart w:id="56" w:name="sub_1021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EF4E07">
        <w:rPr>
          <w:rFonts w:ascii="Arial" w:hAnsi="Arial" w:cs="Arial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7" w:name="sub_1022"/>
      <w:bookmarkEnd w:id="56"/>
      <w:r w:rsidRPr="00EF4E07">
        <w:rPr>
          <w:rFonts w:ascii="Arial" w:hAnsi="Arial" w:cs="Arial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9" w:name="_Ref114234500"/>
      <w:bookmarkStart w:id="60" w:name="sub_1028"/>
      <w:bookmarkEnd w:id="58"/>
      <w:r w:rsidRPr="00EF4E07">
        <w:rPr>
          <w:rFonts w:ascii="Arial" w:hAnsi="Arial" w:cs="Arial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</w:t>
      </w:r>
      <w:r w:rsidRPr="00EF4E07">
        <w:rPr>
          <w:rFonts w:ascii="Arial" w:hAnsi="Arial" w:cs="Arial"/>
          <w:sz w:val="24"/>
          <w:szCs w:val="24"/>
        </w:rPr>
        <w:lastRenderedPageBreak/>
        <w:t>ЕГРИП (для индивидуальных предпринимателей);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идентификационный номер налогоплательщика;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адрес электронной почты (при наличии); 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1" w:name="sub_1031"/>
      <w:bookmarkEnd w:id="60"/>
      <w:r w:rsidRPr="00EF4E07">
        <w:rPr>
          <w:rFonts w:ascii="Arial" w:hAnsi="Arial" w:cs="Arial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2" w:name="_Ref114234412"/>
      <w:r w:rsidRPr="00EF4E07">
        <w:rPr>
          <w:rFonts w:ascii="Arial" w:hAnsi="Arial" w:cs="Arial"/>
          <w:sz w:val="24"/>
          <w:szCs w:val="24"/>
        </w:rPr>
        <w:t xml:space="preserve">Уполномоченный орган дополнительно запрашивает в рамках </w:t>
      </w:r>
      <w:r w:rsidRPr="00EF4E07">
        <w:rPr>
          <w:rFonts w:ascii="Arial" w:hAnsi="Arial" w:cs="Arial"/>
          <w:sz w:val="24"/>
          <w:szCs w:val="24"/>
        </w:rPr>
        <w:lastRenderedPageBreak/>
        <w:t>межведомственного информационного взаимодействия:</w:t>
      </w:r>
      <w:bookmarkEnd w:id="62"/>
    </w:p>
    <w:p w:rsidR="009C25D8" w:rsidRPr="00EF4E07" w:rsidRDefault="009C25D8" w:rsidP="009C25D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3" w:name="_Ref114234386"/>
      <w:r w:rsidRPr="00EF4E07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9C25D8" w:rsidRPr="00EF4E07" w:rsidRDefault="009C25D8" w:rsidP="009C25D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4" w:name="_Ref114234395"/>
      <w:r w:rsidRPr="00EF4E07">
        <w:rPr>
          <w:rFonts w:ascii="Arial" w:hAnsi="Arial" w:cs="Arial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:rsidR="009C25D8" w:rsidRPr="00EF4E07" w:rsidRDefault="009C25D8" w:rsidP="009C25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6" w:name="sub_1265"/>
      <w:bookmarkEnd w:id="65"/>
      <w:r w:rsidRPr="00EF4E07">
        <w:rPr>
          <w:rFonts w:ascii="Arial" w:hAnsi="Arial" w:cs="Arial"/>
          <w:sz w:val="24"/>
          <w:szCs w:val="24"/>
        </w:rPr>
        <w:t xml:space="preserve">Уполномоченный </w:t>
      </w:r>
      <w:bookmarkStart w:id="67" w:name="_Hlk109772206"/>
      <w:bookmarkEnd w:id="66"/>
      <w:r w:rsidRPr="00EF4E07">
        <w:rPr>
          <w:rFonts w:ascii="Arial" w:hAnsi="Arial" w:cs="Arial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:rsidR="009C25D8" w:rsidRPr="00EF4E07" w:rsidRDefault="009C25D8" w:rsidP="009C25D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lastRenderedPageBreak/>
        <w:t xml:space="preserve">рассматривает заявки и документы (информацию), указанные в </w:t>
      </w:r>
      <w:r w:rsidRPr="00EF4E07">
        <w:rPr>
          <w:rStyle w:val="a5"/>
          <w:rFonts w:ascii="Arial" w:hAnsi="Arial" w:cs="Arial"/>
          <w:color w:val="002060"/>
          <w:sz w:val="24"/>
          <w:szCs w:val="24"/>
        </w:rPr>
        <w:t xml:space="preserve">пункте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2.5</w:t>
      </w:r>
      <w:r w:rsidRPr="00EF4E07">
        <w:rPr>
          <w:rFonts w:ascii="Arial" w:hAnsi="Arial" w:cs="Arial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пунктом 2.9</w:t>
      </w:r>
      <w:r w:rsidRPr="00EF4E07">
        <w:rPr>
          <w:rFonts w:ascii="Arial" w:hAnsi="Arial" w:cs="Arial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9C25D8" w:rsidRPr="00EF4E07" w:rsidRDefault="009C25D8" w:rsidP="009C25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8" w:name="sub_1272"/>
      <w:r w:rsidRPr="00EF4E07">
        <w:rPr>
          <w:rFonts w:ascii="Arial" w:hAnsi="Arial" w:cs="Arial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9" w:name="_Ref114234561"/>
      <w:bookmarkStart w:id="70" w:name="sub_1273"/>
      <w:bookmarkEnd w:id="68"/>
      <w:r w:rsidRPr="00EF4E07">
        <w:rPr>
          <w:rFonts w:ascii="Arial" w:hAnsi="Arial" w:cs="Arial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9C25D8" w:rsidRPr="00EF4E07" w:rsidRDefault="009C25D8" w:rsidP="009C25D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1" w:name="sub_1274"/>
      <w:bookmarkEnd w:id="70"/>
      <w:r w:rsidRPr="00EF4E07">
        <w:rPr>
          <w:rFonts w:ascii="Arial" w:hAnsi="Arial" w:cs="Arial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9C25D8" w:rsidRPr="00EF4E07" w:rsidRDefault="009C25D8" w:rsidP="009C25D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2" w:name="sub_1278"/>
      <w:bookmarkEnd w:id="71"/>
      <w:r w:rsidRPr="00EF4E07">
        <w:rPr>
          <w:rFonts w:ascii="Arial" w:hAnsi="Arial" w:cs="Arial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3" w:name="sub_1279"/>
      <w:bookmarkEnd w:id="72"/>
      <w:r w:rsidRPr="00EF4E07">
        <w:rPr>
          <w:rFonts w:ascii="Arial" w:hAnsi="Arial" w:cs="Arial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пункте 2.9</w:t>
      </w:r>
      <w:r w:rsidRPr="00EF4E07">
        <w:rPr>
          <w:rStyle w:val="a5"/>
          <w:rFonts w:ascii="Arial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4" w:name="sub_1210"/>
      <w:bookmarkEnd w:id="73"/>
      <w:r w:rsidRPr="00EF4E07">
        <w:rPr>
          <w:rFonts w:ascii="Arial" w:hAnsi="Arial" w:cs="Arial"/>
          <w:sz w:val="24"/>
          <w:szCs w:val="24"/>
        </w:rPr>
        <w:t xml:space="preserve">В случае изменения информации, указанной в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пункте 4</w:t>
      </w:r>
      <w:r w:rsidRPr="00EF4E07">
        <w:rPr>
          <w:rFonts w:ascii="Arial" w:hAnsi="Arial" w:cs="Arial"/>
          <w:sz w:val="24"/>
          <w:szCs w:val="24"/>
        </w:rPr>
        <w:t xml:space="preserve"> и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подпункте «л» пункта 5</w:t>
      </w:r>
      <w:r w:rsidRPr="00EF4E07">
        <w:rPr>
          <w:rFonts w:ascii="Arial" w:hAnsi="Arial" w:cs="Arial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</w:t>
      </w:r>
      <w:r w:rsidRPr="00EF4E07">
        <w:rPr>
          <w:rFonts w:ascii="Arial" w:hAnsi="Arial" w:cs="Arial"/>
          <w:sz w:val="24"/>
          <w:szCs w:val="24"/>
        </w:rPr>
        <w:lastRenderedPageBreak/>
        <w:t>первоначального формирования таких сведений.</w:t>
      </w:r>
    </w:p>
    <w:bookmarkEnd w:id="74"/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1"/>
        <w:spacing w:before="0" w:after="0"/>
        <w:rPr>
          <w:rFonts w:ascii="Arial" w:hAnsi="Arial" w:cs="Arial"/>
          <w:color w:val="auto"/>
        </w:rPr>
      </w:pPr>
      <w:bookmarkStart w:id="75" w:name="sub_1280"/>
      <w:r w:rsidRPr="00EF4E07">
        <w:rPr>
          <w:rFonts w:ascii="Arial" w:hAnsi="Arial" w:cs="Arial"/>
          <w:color w:val="auto"/>
        </w:rPr>
        <w:t xml:space="preserve">3. Правила формирования </w:t>
      </w:r>
      <w:r w:rsidRPr="00EF4E07">
        <w:rPr>
          <w:rFonts w:ascii="Arial" w:hAnsi="Arial" w:cs="Arial"/>
        </w:rPr>
        <w:t>сведений об услуге и условиях ее оказания</w:t>
      </w:r>
      <w:r w:rsidRPr="00EF4E07">
        <w:rPr>
          <w:rFonts w:ascii="Arial" w:hAnsi="Arial" w:cs="Arial"/>
          <w:color w:val="auto"/>
        </w:rPr>
        <w:t xml:space="preserve"> в информационной системе</w:t>
      </w:r>
    </w:p>
    <w:p w:rsidR="009D64B9" w:rsidRPr="00EF4E07" w:rsidRDefault="009D64B9" w:rsidP="009D64B9">
      <w:pPr>
        <w:rPr>
          <w:rFonts w:ascii="Arial" w:hAnsi="Arial" w:cs="Arial"/>
          <w:sz w:val="24"/>
          <w:szCs w:val="24"/>
          <w:lang w:eastAsia="ru-RU"/>
        </w:rPr>
      </w:pPr>
    </w:p>
    <w:p w:rsidR="009C25D8" w:rsidRPr="00EF4E07" w:rsidRDefault="009C25D8" w:rsidP="009C25D8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:rsidR="009C25D8" w:rsidRPr="00EF4E07" w:rsidRDefault="009C25D8" w:rsidP="009C25D8">
      <w:pPr>
        <w:pStyle w:val="a3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 xml:space="preserve">Оператор </w:t>
      </w:r>
      <w:bookmarkStart w:id="76" w:name="_Hlk110013562"/>
      <w:r w:rsidRPr="00EF4E07">
        <w:rPr>
          <w:rFonts w:ascii="Arial" w:eastAsia="Times New Roman" w:hAnsi="Arial" w:cs="Arial"/>
          <w:sz w:val="24"/>
          <w:szCs w:val="24"/>
        </w:rPr>
        <w:t xml:space="preserve">Реестра исполнителей услуги </w:t>
      </w:r>
      <w:bookmarkEnd w:id="76"/>
      <w:r w:rsidRPr="00EF4E07">
        <w:rPr>
          <w:rFonts w:ascii="Arial" w:eastAsia="Times New Roman" w:hAnsi="Arial" w:cs="Arial"/>
          <w:sz w:val="24"/>
          <w:szCs w:val="24"/>
        </w:rPr>
        <w:t xml:space="preserve">обеспечивает формирование информации, подлежащей включению в </w:t>
      </w:r>
      <w:r w:rsidRPr="00EF4E07">
        <w:rPr>
          <w:rFonts w:ascii="Arial" w:hAnsi="Arial" w:cs="Arial"/>
          <w:sz w:val="24"/>
          <w:szCs w:val="24"/>
        </w:rPr>
        <w:t>раздел II</w:t>
      </w:r>
      <w:r w:rsidRPr="00EF4E07">
        <w:rPr>
          <w:rFonts w:ascii="Arial" w:hAnsi="Arial" w:cs="Arial"/>
          <w:sz w:val="24"/>
          <w:szCs w:val="24"/>
          <w:lang w:val="en-US"/>
        </w:rPr>
        <w:t>I</w:t>
      </w:r>
      <w:r w:rsidRPr="00EF4E07">
        <w:rPr>
          <w:rFonts w:ascii="Arial" w:hAnsi="Arial" w:cs="Arial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EF4E07">
        <w:rPr>
          <w:rFonts w:ascii="Arial" w:eastAsia="Times New Roman" w:hAnsi="Arial" w:cs="Arial"/>
          <w:sz w:val="24"/>
          <w:szCs w:val="24"/>
        </w:rPr>
        <w:t>Реестра исполнителей услуги</w:t>
      </w:r>
      <w:r w:rsidRPr="00EF4E07">
        <w:rPr>
          <w:rFonts w:ascii="Arial" w:hAnsi="Arial" w:cs="Arial"/>
          <w:sz w:val="24"/>
          <w:szCs w:val="24"/>
        </w:rPr>
        <w:t xml:space="preserve"> (далее - раздел III), включающей в себя </w:t>
      </w:r>
      <w:r w:rsidRPr="00EF4E07">
        <w:rPr>
          <w:rFonts w:ascii="Arial" w:eastAsia="Times New Roman" w:hAnsi="Arial" w:cs="Arial"/>
          <w:sz w:val="24"/>
          <w:szCs w:val="24"/>
        </w:rPr>
        <w:t xml:space="preserve">в соответствии с подпунктом «л» пункта 5 </w:t>
      </w:r>
      <w:r w:rsidRPr="00EF4E07">
        <w:rPr>
          <w:rFonts w:ascii="Arial" w:hAnsi="Arial" w:cs="Arial"/>
          <w:sz w:val="24"/>
          <w:szCs w:val="24"/>
        </w:rPr>
        <w:t>Положения о структуре реестра исполнителей услуг</w:t>
      </w:r>
      <w:r w:rsidRPr="00EF4E07">
        <w:rPr>
          <w:rFonts w:ascii="Arial" w:eastAsia="Times New Roman" w:hAnsi="Arial" w:cs="Arial"/>
          <w:sz w:val="24"/>
          <w:szCs w:val="24"/>
        </w:rPr>
        <w:t xml:space="preserve"> в том числе </w:t>
      </w:r>
      <w:r w:rsidRPr="00EF4E07">
        <w:rPr>
          <w:rFonts w:ascii="Arial" w:hAnsi="Arial" w:cs="Arial"/>
          <w:sz w:val="24"/>
          <w:szCs w:val="24"/>
        </w:rPr>
        <w:t xml:space="preserve">следующие сведения </w:t>
      </w:r>
      <w:r w:rsidRPr="00EF4E07">
        <w:rPr>
          <w:rFonts w:ascii="Arial" w:eastAsia="Times New Roman" w:hAnsi="Arial" w:cs="Arial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7" w:name="_Ref114236125"/>
      <w:r w:rsidRPr="00EF4E07">
        <w:rPr>
          <w:rFonts w:ascii="Arial" w:eastAsia="Times New Roman" w:hAnsi="Arial" w:cs="Arial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8" w:name="_Ref114236131"/>
      <w:r w:rsidRPr="00EF4E07">
        <w:rPr>
          <w:rFonts w:ascii="Arial" w:eastAsia="Times New Roman" w:hAnsi="Arial" w:cs="Arial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9" w:name="_Ref114236078"/>
      <w:r w:rsidRPr="00EF4E07">
        <w:rPr>
          <w:rFonts w:ascii="Arial" w:eastAsia="Times New Roman" w:hAnsi="Arial" w:cs="Arial"/>
          <w:sz w:val="24"/>
          <w:szCs w:val="24"/>
        </w:rPr>
        <w:t>наименование дополнительной общеразвивающей программы;</w:t>
      </w:r>
      <w:bookmarkEnd w:id="79"/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направленность дополнительной общеразвивающей программы;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9D491C" w:rsidRPr="00EF4E07">
        <w:rPr>
          <w:rFonts w:ascii="Arial" w:eastAsia="Times New Roman" w:hAnsi="Arial" w:cs="Arial"/>
          <w:sz w:val="24"/>
          <w:szCs w:val="24"/>
        </w:rPr>
        <w:t>Пировского</w:t>
      </w:r>
      <w:r w:rsidR="00345175" w:rsidRPr="00EF4E07">
        <w:rPr>
          <w:rFonts w:ascii="Arial" w:eastAsia="Times New Roman" w:hAnsi="Arial" w:cs="Arial"/>
          <w:sz w:val="24"/>
          <w:szCs w:val="24"/>
        </w:rPr>
        <w:t xml:space="preserve"> </w:t>
      </w:r>
      <w:r w:rsidRPr="00EF4E07">
        <w:rPr>
          <w:rFonts w:ascii="Arial" w:hAnsi="Arial" w:cs="Arial"/>
          <w:sz w:val="24"/>
          <w:szCs w:val="24"/>
        </w:rPr>
        <w:t xml:space="preserve">муниципального </w:t>
      </w:r>
      <w:r w:rsidR="009D491C" w:rsidRPr="00EF4E07">
        <w:rPr>
          <w:rFonts w:ascii="Arial" w:hAnsi="Arial" w:cs="Arial"/>
          <w:sz w:val="24"/>
          <w:szCs w:val="24"/>
        </w:rPr>
        <w:t>округа</w:t>
      </w:r>
      <w:r w:rsidRPr="00EF4E07">
        <w:rPr>
          <w:rFonts w:ascii="Arial" w:eastAsia="Times New Roman" w:hAnsi="Arial" w:cs="Arial"/>
          <w:sz w:val="24"/>
          <w:szCs w:val="24"/>
        </w:rPr>
        <w:t xml:space="preserve"> (за исключением программ, реализуемых в дистанционной форме);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описание дополнительной общеразвивающей программы;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возрастная категория обучающихся;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продолжительность реализации дополнительной </w:t>
      </w:r>
      <w:r w:rsidRPr="00EF4E07">
        <w:rPr>
          <w:rFonts w:ascii="Arial" w:eastAsia="Times New Roman" w:hAnsi="Arial" w:cs="Arial"/>
          <w:sz w:val="24"/>
          <w:szCs w:val="24"/>
        </w:rPr>
        <w:lastRenderedPageBreak/>
        <w:t>общеразвивающей программы в часах;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0" w:name="_Ref114236091"/>
      <w:r w:rsidRPr="00EF4E07">
        <w:rPr>
          <w:rFonts w:ascii="Arial" w:eastAsia="Times New Roman" w:hAnsi="Arial" w:cs="Arial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1" w:name="_Ref114236145"/>
      <w:r w:rsidRPr="00EF4E07">
        <w:rPr>
          <w:rFonts w:ascii="Arial" w:eastAsia="Times New Roman" w:hAnsi="Arial" w:cs="Arial"/>
          <w:sz w:val="24"/>
          <w:szCs w:val="24"/>
        </w:rPr>
        <w:t>нормативные затраты (нормативная стоимость);</w:t>
      </w:r>
      <w:bookmarkEnd w:id="81"/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9C25D8" w:rsidRPr="00EF4E07" w:rsidRDefault="009C25D8" w:rsidP="009C25D8">
      <w:pPr>
        <w:widowControl w:val="0"/>
        <w:numPr>
          <w:ilvl w:val="0"/>
          <w:numId w:val="14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2" w:name="_Ref114236154"/>
      <w:r w:rsidRPr="00EF4E07">
        <w:rPr>
          <w:rFonts w:ascii="Arial" w:eastAsia="Times New Roman" w:hAnsi="Arial" w:cs="Arial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>.</w:t>
      </w:r>
      <w:bookmarkEnd w:id="82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EF4E07">
        <w:rPr>
          <w:rFonts w:ascii="Arial" w:hAnsi="Arial" w:cs="Arial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EF4E0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25D8" w:rsidRPr="00EF4E07" w:rsidRDefault="009C25D8" w:rsidP="009D491C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EF4E07">
        <w:rPr>
          <w:rFonts w:ascii="Arial" w:hAnsi="Arial" w:cs="Arial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EF4E07">
        <w:rPr>
          <w:rFonts w:ascii="Arial" w:eastAsia="Times New Roman" w:hAnsi="Arial" w:cs="Arial"/>
          <w:sz w:val="24"/>
          <w:szCs w:val="24"/>
        </w:rPr>
        <w:t>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3" w:name="_Ref114236117"/>
      <w:r w:rsidRPr="00EF4E07">
        <w:rPr>
          <w:rFonts w:ascii="Arial" w:eastAsia="Times New Roman" w:hAnsi="Arial" w:cs="Arial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EF4E07">
        <w:rPr>
          <w:rFonts w:ascii="Arial" w:hAnsi="Arial" w:cs="Arial"/>
          <w:sz w:val="24"/>
          <w:szCs w:val="24"/>
        </w:rPr>
        <w:t>путем заполнения экранных форм в информационной системе,</w:t>
      </w:r>
      <w:r w:rsidRPr="00EF4E07">
        <w:rPr>
          <w:rFonts w:ascii="Arial" w:eastAsia="Times New Roman" w:hAnsi="Arial" w:cs="Arial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EF4E07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EF4E07">
        <w:rPr>
          <w:rFonts w:ascii="Arial" w:eastAsia="Times New Roman" w:hAnsi="Arial" w:cs="Arial"/>
          <w:sz w:val="24"/>
          <w:szCs w:val="24"/>
        </w:rPr>
        <w:t xml:space="preserve">) в электронном виде. </w:t>
      </w:r>
    </w:p>
    <w:p w:rsidR="009C25D8" w:rsidRPr="00EF4E07" w:rsidRDefault="009C25D8" w:rsidP="009D491C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4" w:name="_Ref114236332"/>
      <w:r w:rsidRPr="00EF4E07">
        <w:rPr>
          <w:rFonts w:ascii="Arial" w:eastAsia="Times New Roman" w:hAnsi="Arial" w:cs="Arial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</w:t>
      </w:r>
      <w:r w:rsidRPr="00EF4E07">
        <w:rPr>
          <w:rFonts w:ascii="Arial" w:eastAsia="Times New Roman" w:hAnsi="Arial" w:cs="Arial"/>
          <w:sz w:val="24"/>
          <w:szCs w:val="24"/>
        </w:rPr>
        <w:lastRenderedPageBreak/>
        <w:t xml:space="preserve">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3D236D" w:rsidRPr="00EF4E07">
        <w:rPr>
          <w:rFonts w:ascii="Arial" w:eastAsia="Times New Roman" w:hAnsi="Arial" w:cs="Arial"/>
          <w:sz w:val="24"/>
          <w:szCs w:val="24"/>
        </w:rPr>
        <w:t>Мини</w:t>
      </w:r>
      <w:r w:rsidR="009D64B9" w:rsidRPr="00EF4E07">
        <w:rPr>
          <w:rFonts w:ascii="Arial" w:eastAsia="Times New Roman" w:hAnsi="Arial" w:cs="Arial"/>
          <w:sz w:val="24"/>
          <w:szCs w:val="24"/>
        </w:rPr>
        <w:t xml:space="preserve">стерства образования Красноярского края </w:t>
      </w:r>
      <w:r w:rsidRPr="00EF4E07">
        <w:rPr>
          <w:rFonts w:ascii="Arial" w:eastAsia="Times New Roman" w:hAnsi="Arial" w:cs="Arial"/>
          <w:sz w:val="24"/>
          <w:szCs w:val="24"/>
        </w:rPr>
        <w:t xml:space="preserve"> от </w:t>
      </w:r>
      <w:r w:rsidR="003D236D" w:rsidRPr="00EF4E07">
        <w:rPr>
          <w:rFonts w:ascii="Arial" w:eastAsia="Times New Roman" w:hAnsi="Arial" w:cs="Arial"/>
          <w:sz w:val="24"/>
          <w:szCs w:val="24"/>
        </w:rPr>
        <w:t>25.08.2020</w:t>
      </w:r>
      <w:r w:rsidRPr="00EF4E07">
        <w:rPr>
          <w:rFonts w:ascii="Arial" w:eastAsia="Times New Roman" w:hAnsi="Arial" w:cs="Arial"/>
          <w:sz w:val="24"/>
          <w:szCs w:val="24"/>
        </w:rPr>
        <w:t xml:space="preserve"> № </w:t>
      </w:r>
      <w:r w:rsidR="003D236D" w:rsidRPr="00EF4E07">
        <w:rPr>
          <w:rFonts w:ascii="Arial" w:eastAsia="Times New Roman" w:hAnsi="Arial" w:cs="Arial"/>
          <w:sz w:val="24"/>
          <w:szCs w:val="24"/>
        </w:rPr>
        <w:t>321-11-05</w:t>
      </w:r>
      <w:r w:rsidRPr="00EF4E07">
        <w:rPr>
          <w:rFonts w:ascii="Arial" w:eastAsia="Times New Roman" w:hAnsi="Arial" w:cs="Arial"/>
          <w:sz w:val="24"/>
          <w:szCs w:val="24"/>
        </w:rPr>
        <w:t xml:space="preserve"> (далее – Регламент НОК), и включает сведения о дополнительной общеразвивающей программе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 при одновременном выполнении следующих условий:</w:t>
      </w:r>
      <w:bookmarkEnd w:id="84"/>
    </w:p>
    <w:p w:rsidR="009C25D8" w:rsidRPr="00EF4E07" w:rsidRDefault="009C25D8" w:rsidP="009C25D8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9C25D8" w:rsidRPr="00EF4E07" w:rsidRDefault="009C25D8" w:rsidP="009C25D8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9C25D8" w:rsidRPr="00EF4E07" w:rsidRDefault="009C25D8" w:rsidP="009C25D8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5" w:name="_Ref114236434"/>
      <w:r w:rsidRPr="00EF4E07">
        <w:rPr>
          <w:rFonts w:ascii="Arial" w:eastAsia="Times New Roman" w:hAnsi="Arial" w:cs="Arial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>.</w:t>
      </w:r>
      <w:bookmarkEnd w:id="85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6" w:name="_Ref114236442"/>
      <w:r w:rsidRPr="00EF4E07">
        <w:rPr>
          <w:rFonts w:ascii="Arial" w:eastAsia="Times New Roman" w:hAnsi="Arial" w:cs="Arial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EF4E0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7" w:name="_Ref114236450"/>
      <w:r w:rsidRPr="00EF4E07">
        <w:rPr>
          <w:rFonts w:ascii="Arial" w:eastAsia="Times New Roman" w:hAnsi="Arial" w:cs="Arial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, направив Оператору Реестра исполнителей услуги </w:t>
      </w:r>
      <w:r w:rsidRPr="00EF4E07">
        <w:rPr>
          <w:rFonts w:ascii="Arial" w:hAnsi="Arial" w:cs="Arial"/>
          <w:sz w:val="24"/>
          <w:szCs w:val="24"/>
        </w:rPr>
        <w:t>путем заполнения экранных форм в информационной системе</w:t>
      </w:r>
      <w:r w:rsidRPr="00EF4E07">
        <w:rPr>
          <w:rFonts w:ascii="Arial" w:eastAsia="Times New Roman" w:hAnsi="Arial" w:cs="Arial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8" w:name="_Ref114236412"/>
      <w:r w:rsidRPr="00EF4E07">
        <w:rPr>
          <w:rFonts w:ascii="Arial" w:eastAsia="Times New Roman" w:hAnsi="Arial" w:cs="Arial"/>
          <w:sz w:val="24"/>
          <w:szCs w:val="24"/>
        </w:rPr>
        <w:t xml:space="preserve">Оператор Реестра исполнителей услуги в течение 10-ти рабочих дней с момента получения заявления исполнителя услуги об </w:t>
      </w:r>
      <w:r w:rsidRPr="00EF4E07">
        <w:rPr>
          <w:rFonts w:ascii="Arial" w:eastAsia="Times New Roman" w:hAnsi="Arial" w:cs="Arial"/>
          <w:sz w:val="24"/>
          <w:szCs w:val="24"/>
        </w:rPr>
        <w:lastRenderedPageBreak/>
        <w:t>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9C25D8" w:rsidRPr="00EF4E07" w:rsidRDefault="009C25D8" w:rsidP="00C824F9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9" w:name="_Ref114236458"/>
      <w:r w:rsidRPr="00EF4E07">
        <w:rPr>
          <w:rFonts w:ascii="Arial" w:eastAsia="Times New Roman" w:hAnsi="Arial" w:cs="Arial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 с указанием причины такого отказа.</w:t>
      </w:r>
      <w:bookmarkEnd w:id="89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4E07">
        <w:rPr>
          <w:rFonts w:ascii="Arial" w:eastAsia="Times New Roman" w:hAnsi="Arial" w:cs="Arial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EF4E07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EF4E07">
        <w:rPr>
          <w:rFonts w:ascii="Arial" w:eastAsia="Times New Roman" w:hAnsi="Arial" w:cs="Arial"/>
          <w:sz w:val="24"/>
          <w:szCs w:val="24"/>
        </w:rPr>
        <w:t xml:space="preserve"> в целях обеспечения </w:t>
      </w:r>
      <w:r w:rsidRPr="00EF4E07">
        <w:rPr>
          <w:rFonts w:ascii="Arial" w:hAnsi="Arial" w:cs="Arial"/>
          <w:sz w:val="24"/>
          <w:szCs w:val="24"/>
        </w:rPr>
        <w:t>осуществления автоматизированного учета в информационной системе.</w:t>
      </w:r>
    </w:p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1"/>
        <w:spacing w:before="0" w:after="0"/>
        <w:rPr>
          <w:rFonts w:ascii="Arial" w:hAnsi="Arial" w:cs="Arial"/>
          <w:color w:val="auto"/>
        </w:rPr>
      </w:pPr>
      <w:r w:rsidRPr="00EF4E07">
        <w:rPr>
          <w:rFonts w:ascii="Arial" w:hAnsi="Arial" w:cs="Arial"/>
          <w:color w:val="auto"/>
        </w:rPr>
        <w:t>4. Исключение исполнителей услуги из Реестра исполнителей услуги</w:t>
      </w:r>
    </w:p>
    <w:bookmarkEnd w:id="75"/>
    <w:p w:rsidR="009C25D8" w:rsidRPr="00EF4E07" w:rsidRDefault="009C25D8" w:rsidP="009C25D8">
      <w:pPr>
        <w:spacing w:line="240" w:lineRule="auto"/>
        <w:rPr>
          <w:rFonts w:ascii="Arial" w:hAnsi="Arial" w:cs="Arial"/>
          <w:sz w:val="24"/>
          <w:szCs w:val="24"/>
        </w:rPr>
      </w:pPr>
    </w:p>
    <w:p w:rsidR="009C25D8" w:rsidRPr="00EF4E07" w:rsidRDefault="009C25D8" w:rsidP="009C25D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  <w:bookmarkStart w:id="90" w:name="sub_1281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1" w:name="_Ref114236519"/>
      <w:r w:rsidRPr="00EF4E07">
        <w:rPr>
          <w:rFonts w:ascii="Arial" w:hAnsi="Arial" w:cs="Arial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9C25D8" w:rsidRPr="00EF4E07" w:rsidRDefault="009C25D8" w:rsidP="009C25D8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2" w:name="_Ref114236501"/>
      <w:bookmarkStart w:id="93" w:name="sub_1282"/>
      <w:bookmarkEnd w:id="90"/>
      <w:r w:rsidRPr="00EF4E07">
        <w:rPr>
          <w:rFonts w:ascii="Arial" w:hAnsi="Arial" w:cs="Arial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EF4E07">
        <w:rPr>
          <w:rStyle w:val="a5"/>
          <w:rFonts w:ascii="Arial" w:hAnsi="Arial" w:cs="Arial"/>
          <w:color w:val="auto"/>
          <w:sz w:val="24"/>
          <w:szCs w:val="24"/>
        </w:rPr>
        <w:t>частью 2 статьи 23</w:t>
      </w:r>
      <w:r w:rsidRPr="00EF4E07">
        <w:rPr>
          <w:rFonts w:ascii="Arial" w:hAnsi="Arial" w:cs="Arial"/>
          <w:sz w:val="24"/>
          <w:szCs w:val="24"/>
        </w:rPr>
        <w:t>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9C25D8" w:rsidRPr="00EF4E07" w:rsidRDefault="009C25D8" w:rsidP="009C25D8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4" w:name="_Ref114236565"/>
      <w:bookmarkStart w:id="95" w:name="sub_1283"/>
      <w:bookmarkEnd w:id="93"/>
      <w:r w:rsidRPr="00EF4E07">
        <w:rPr>
          <w:rFonts w:ascii="Arial" w:hAnsi="Arial" w:cs="Arial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9C25D8" w:rsidRPr="00EF4E07" w:rsidRDefault="009C25D8" w:rsidP="009C25D8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6" w:name="_Ref114236575"/>
      <w:r w:rsidRPr="00EF4E07">
        <w:rPr>
          <w:rFonts w:ascii="Arial" w:hAnsi="Arial" w:cs="Arial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9C25D8" w:rsidRPr="00EF4E07" w:rsidRDefault="009C25D8" w:rsidP="009C25D8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7" w:name="_Ref114236584"/>
      <w:r w:rsidRPr="00EF4E07">
        <w:rPr>
          <w:rFonts w:ascii="Arial" w:hAnsi="Arial" w:cs="Arial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9C25D8" w:rsidRPr="00EF4E07" w:rsidRDefault="009C25D8" w:rsidP="009C25D8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8" w:name="sub_1284"/>
      <w:bookmarkEnd w:id="95"/>
      <w:r w:rsidRPr="00EF4E07">
        <w:rPr>
          <w:rFonts w:ascii="Arial" w:hAnsi="Arial" w:cs="Arial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9" w:name="sub_1285"/>
      <w:bookmarkEnd w:id="98"/>
      <w:r w:rsidRPr="00EF4E07">
        <w:rPr>
          <w:rFonts w:ascii="Arial" w:hAnsi="Arial" w:cs="Arial"/>
          <w:sz w:val="24"/>
          <w:szCs w:val="24"/>
        </w:rPr>
        <w:t xml:space="preserve">В случае, предусмотренном подпунктом 1 пункта 4.1 настоящего Порядка, исключение исполнителя услуг из реестра </w:t>
      </w:r>
      <w:r w:rsidRPr="00EF4E07">
        <w:rPr>
          <w:rFonts w:ascii="Arial" w:hAnsi="Arial" w:cs="Arial"/>
          <w:sz w:val="24"/>
          <w:szCs w:val="24"/>
        </w:rPr>
        <w:lastRenderedPageBreak/>
        <w:t>исполнителей услуг осуществляется в соответствии с Правилами исключения.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00" w:name="_Ref114236607"/>
      <w:r w:rsidRPr="00EF4E07">
        <w:rPr>
          <w:rFonts w:ascii="Arial" w:hAnsi="Arial" w:cs="Arial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9C25D8" w:rsidRPr="00EF4E07" w:rsidRDefault="009C25D8" w:rsidP="009C25D8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4E07">
        <w:rPr>
          <w:rFonts w:ascii="Arial" w:hAnsi="Arial" w:cs="Arial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  <w:bookmarkEnd w:id="0"/>
    </w:p>
    <w:sectPr w:rsidR="009C25D8" w:rsidRPr="00EF4E07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635" w:rsidRDefault="00541635">
      <w:pPr>
        <w:spacing w:after="0" w:line="240" w:lineRule="auto"/>
      </w:pPr>
      <w:r>
        <w:separator/>
      </w:r>
    </w:p>
  </w:endnote>
  <w:endnote w:type="continuationSeparator" w:id="0">
    <w:p w:rsidR="00541635" w:rsidRDefault="0054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635" w:rsidRDefault="00541635">
      <w:pPr>
        <w:spacing w:after="0" w:line="240" w:lineRule="auto"/>
      </w:pPr>
      <w:r>
        <w:separator/>
      </w:r>
    </w:p>
  </w:footnote>
  <w:footnote w:type="continuationSeparator" w:id="0">
    <w:p w:rsidR="00541635" w:rsidRDefault="0054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52F" w:rsidRDefault="005416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F1EC82BE"/>
    <w:lvl w:ilvl="0" w:tplc="4310260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19"/>
  </w:num>
  <w:num w:numId="15">
    <w:abstractNumId w:val="10"/>
  </w:num>
  <w:num w:numId="16">
    <w:abstractNumId w:val="7"/>
  </w:num>
  <w:num w:numId="17">
    <w:abstractNumId w:val="18"/>
  </w:num>
  <w:num w:numId="18">
    <w:abstractNumId w:val="2"/>
  </w:num>
  <w:num w:numId="19">
    <w:abstractNumId w:val="17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5D8"/>
    <w:rsid w:val="00055EA6"/>
    <w:rsid w:val="000952EE"/>
    <w:rsid w:val="000F5DF6"/>
    <w:rsid w:val="0013459F"/>
    <w:rsid w:val="0017047C"/>
    <w:rsid w:val="00206EC5"/>
    <w:rsid w:val="002148BF"/>
    <w:rsid w:val="00292D9F"/>
    <w:rsid w:val="002B4D75"/>
    <w:rsid w:val="002F0641"/>
    <w:rsid w:val="00345175"/>
    <w:rsid w:val="003B04F1"/>
    <w:rsid w:val="003D236D"/>
    <w:rsid w:val="004846EC"/>
    <w:rsid w:val="004D3996"/>
    <w:rsid w:val="0050497F"/>
    <w:rsid w:val="00541635"/>
    <w:rsid w:val="0054764F"/>
    <w:rsid w:val="0058576A"/>
    <w:rsid w:val="005F23CD"/>
    <w:rsid w:val="006047F6"/>
    <w:rsid w:val="00617A95"/>
    <w:rsid w:val="00636092"/>
    <w:rsid w:val="006432E7"/>
    <w:rsid w:val="0066288D"/>
    <w:rsid w:val="007D628C"/>
    <w:rsid w:val="008245EF"/>
    <w:rsid w:val="00836F5D"/>
    <w:rsid w:val="008603E0"/>
    <w:rsid w:val="00897D2E"/>
    <w:rsid w:val="008F5CE5"/>
    <w:rsid w:val="00911BF2"/>
    <w:rsid w:val="009327DA"/>
    <w:rsid w:val="009909C6"/>
    <w:rsid w:val="009C25D8"/>
    <w:rsid w:val="009D1594"/>
    <w:rsid w:val="009D491C"/>
    <w:rsid w:val="009D64B9"/>
    <w:rsid w:val="00A31C76"/>
    <w:rsid w:val="00A65812"/>
    <w:rsid w:val="00B123CB"/>
    <w:rsid w:val="00B409F0"/>
    <w:rsid w:val="00B94002"/>
    <w:rsid w:val="00C13999"/>
    <w:rsid w:val="00C57ACD"/>
    <w:rsid w:val="00C824F9"/>
    <w:rsid w:val="00CC2345"/>
    <w:rsid w:val="00CD7E7B"/>
    <w:rsid w:val="00D03222"/>
    <w:rsid w:val="00D27403"/>
    <w:rsid w:val="00D3242E"/>
    <w:rsid w:val="00D60EC1"/>
    <w:rsid w:val="00E3090D"/>
    <w:rsid w:val="00E66869"/>
    <w:rsid w:val="00EF4E07"/>
    <w:rsid w:val="00F054D8"/>
    <w:rsid w:val="00F059AB"/>
    <w:rsid w:val="00F1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B878"/>
  <w15:docId w15:val="{3D149501-88D3-4D8C-9026-B50C6DCC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C2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25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9C25D8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9C25D8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9C25D8"/>
  </w:style>
  <w:style w:type="paragraph" w:styleId="a6">
    <w:name w:val="header"/>
    <w:basedOn w:val="a"/>
    <w:link w:val="a7"/>
    <w:uiPriority w:val="99"/>
    <w:unhideWhenUsed/>
    <w:rsid w:val="009C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25D8"/>
  </w:style>
  <w:style w:type="character" w:customStyle="1" w:styleId="2">
    <w:name w:val="Основной текст (2)"/>
    <w:basedOn w:val="a0"/>
    <w:rsid w:val="009C2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8">
    <w:name w:val="Table Grid"/>
    <w:basedOn w:val="a1"/>
    <w:uiPriority w:val="59"/>
    <w:rsid w:val="009C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47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3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242E"/>
  </w:style>
  <w:style w:type="paragraph" w:customStyle="1" w:styleId="ConsPlusNormal">
    <w:name w:val="ConsPlusNormal"/>
    <w:qFormat/>
    <w:rsid w:val="00C57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2EB7-459E-4300-B40E-218C9B3F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7048</Words>
  <Characters>40179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Professional</cp:lastModifiedBy>
  <cp:revision>30</cp:revision>
  <cp:lastPrinted>2023-06-21T08:21:00Z</cp:lastPrinted>
  <dcterms:created xsi:type="dcterms:W3CDTF">2023-05-16T04:57:00Z</dcterms:created>
  <dcterms:modified xsi:type="dcterms:W3CDTF">2023-06-22T02:19:00Z</dcterms:modified>
</cp:coreProperties>
</file>