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9A" w:rsidRPr="006E6D56" w:rsidRDefault="00C67C9A" w:rsidP="00C67C9A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0" w:name="_GoBack"/>
      <w:r w:rsidRPr="006E6D56">
        <w:rPr>
          <w:rFonts w:ascii="Arial" w:eastAsiaTheme="minorHAnsi" w:hAnsi="Arial" w:cs="Arial"/>
          <w:noProof/>
        </w:rPr>
        <w:drawing>
          <wp:inline distT="0" distB="0" distL="0" distR="0" wp14:anchorId="6341D51D" wp14:editId="6F99A129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9A" w:rsidRPr="006E6D56" w:rsidRDefault="00C67C9A" w:rsidP="00C67C9A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E6D56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C67C9A" w:rsidRPr="006E6D56" w:rsidRDefault="00C67C9A" w:rsidP="00C67C9A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E6D56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C67C9A" w:rsidRPr="006E6D56" w:rsidRDefault="00C67C9A" w:rsidP="00C67C9A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6E6D56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C67C9A" w:rsidRPr="006E6D56" w:rsidRDefault="00C67C9A" w:rsidP="00C67C9A">
      <w:pPr>
        <w:spacing w:after="1" w:line="220" w:lineRule="atLeast"/>
        <w:jc w:val="center"/>
        <w:rPr>
          <w:rFonts w:ascii="Arial" w:eastAsiaTheme="minorHAnsi" w:hAnsi="Arial" w:cs="Arial"/>
          <w:lang w:eastAsia="en-US"/>
        </w:rPr>
      </w:pPr>
    </w:p>
    <w:p w:rsidR="00C67C9A" w:rsidRPr="006E6D56" w:rsidRDefault="00C67C9A" w:rsidP="00C67C9A">
      <w:pPr>
        <w:spacing w:after="1" w:line="2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6E6D56">
        <w:rPr>
          <w:rFonts w:ascii="Arial" w:eastAsiaTheme="minorHAnsi" w:hAnsi="Arial" w:cs="Arial"/>
          <w:b/>
          <w:lang w:eastAsia="en-US"/>
        </w:rPr>
        <w:t>ПОСТАНОВЛЕНИЕ</w:t>
      </w:r>
    </w:p>
    <w:p w:rsidR="00C67C9A" w:rsidRPr="006E6D56" w:rsidRDefault="00C67C9A" w:rsidP="00C67C9A">
      <w:pPr>
        <w:spacing w:after="1" w:line="220" w:lineRule="atLeast"/>
        <w:rPr>
          <w:rFonts w:ascii="Arial" w:eastAsiaTheme="minorHAnsi" w:hAnsi="Arial" w:cs="Arial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23"/>
        <w:gridCol w:w="3106"/>
      </w:tblGrid>
      <w:tr w:rsidR="00C67C9A" w:rsidRPr="006E6D56" w:rsidTr="00F701A7">
        <w:tc>
          <w:tcPr>
            <w:tcW w:w="3190" w:type="dxa"/>
          </w:tcPr>
          <w:p w:rsidR="00C67C9A" w:rsidRPr="006E6D56" w:rsidRDefault="006E6D56" w:rsidP="006E6D56">
            <w:pPr>
              <w:spacing w:after="1" w:line="22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E6D56">
              <w:rPr>
                <w:rFonts w:ascii="Arial" w:eastAsiaTheme="minorHAnsi" w:hAnsi="Arial" w:cs="Arial"/>
                <w:lang w:eastAsia="en-US"/>
              </w:rPr>
              <w:t>12.12.</w:t>
            </w:r>
            <w:r w:rsidR="00C67C9A" w:rsidRPr="006E6D56">
              <w:rPr>
                <w:rFonts w:ascii="Arial" w:eastAsiaTheme="minorHAnsi" w:hAnsi="Arial" w:cs="Arial"/>
                <w:lang w:eastAsia="en-US"/>
              </w:rPr>
              <w:t>202</w:t>
            </w:r>
            <w:r w:rsidR="00A0187B" w:rsidRPr="006E6D56">
              <w:rPr>
                <w:rFonts w:ascii="Arial" w:eastAsiaTheme="minorHAnsi" w:hAnsi="Arial" w:cs="Arial"/>
                <w:lang w:eastAsia="en-US"/>
              </w:rPr>
              <w:t>2</w:t>
            </w:r>
            <w:r w:rsidR="00C67C9A" w:rsidRPr="006E6D56">
              <w:rPr>
                <w:rFonts w:ascii="Arial" w:eastAsiaTheme="minorHAnsi" w:hAnsi="Arial" w:cs="Arial"/>
                <w:lang w:eastAsia="en-US"/>
              </w:rPr>
              <w:t>г</w:t>
            </w:r>
          </w:p>
        </w:tc>
        <w:tc>
          <w:tcPr>
            <w:tcW w:w="3190" w:type="dxa"/>
          </w:tcPr>
          <w:p w:rsidR="00C67C9A" w:rsidRPr="006E6D56" w:rsidRDefault="00C67C9A" w:rsidP="00F701A7">
            <w:pPr>
              <w:spacing w:after="1" w:line="220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E6D56">
              <w:rPr>
                <w:rFonts w:ascii="Arial" w:eastAsiaTheme="minorHAnsi" w:hAnsi="Arial" w:cs="Arial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:rsidR="00C67C9A" w:rsidRPr="006E6D56" w:rsidRDefault="00C67C9A" w:rsidP="006E6D56">
            <w:pPr>
              <w:spacing w:after="1" w:line="220" w:lineRule="atLeast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E6D56">
              <w:rPr>
                <w:rFonts w:ascii="Arial" w:eastAsiaTheme="minorHAnsi" w:hAnsi="Arial" w:cs="Arial"/>
                <w:lang w:eastAsia="en-US"/>
              </w:rPr>
              <w:t>№</w:t>
            </w:r>
            <w:r w:rsidR="006E6D56" w:rsidRPr="006E6D56">
              <w:rPr>
                <w:rFonts w:ascii="Arial" w:eastAsiaTheme="minorHAnsi" w:hAnsi="Arial" w:cs="Arial"/>
                <w:lang w:eastAsia="en-US"/>
              </w:rPr>
              <w:t>647-п</w:t>
            </w:r>
          </w:p>
        </w:tc>
      </w:tr>
    </w:tbl>
    <w:p w:rsidR="00C67C9A" w:rsidRPr="006E6D56" w:rsidRDefault="00C67C9A" w:rsidP="00C67C9A">
      <w:pPr>
        <w:spacing w:after="1" w:line="220" w:lineRule="atLeast"/>
        <w:rPr>
          <w:rFonts w:ascii="Arial" w:eastAsiaTheme="minorHAnsi" w:hAnsi="Arial" w:cs="Arial"/>
          <w:b/>
          <w:lang w:eastAsia="en-US"/>
        </w:rPr>
      </w:pPr>
    </w:p>
    <w:p w:rsidR="00C67C9A" w:rsidRPr="006E6D56" w:rsidRDefault="00C67C9A" w:rsidP="00781B5C">
      <w:pPr>
        <w:ind w:right="-144"/>
        <w:jc w:val="center"/>
        <w:rPr>
          <w:rFonts w:ascii="Arial" w:hAnsi="Arial" w:cs="Arial"/>
        </w:rPr>
      </w:pPr>
    </w:p>
    <w:p w:rsidR="00C67C9A" w:rsidRPr="006E6D56" w:rsidRDefault="00781B5C" w:rsidP="00781B5C">
      <w:pPr>
        <w:pStyle w:val="ConsPlusTitle"/>
        <w:jc w:val="center"/>
        <w:rPr>
          <w:rFonts w:ascii="Arial" w:hAnsi="Arial" w:cs="Arial"/>
          <w:b w:val="0"/>
        </w:rPr>
      </w:pPr>
      <w:r w:rsidRPr="006E6D56">
        <w:rPr>
          <w:rFonts w:ascii="Arial" w:hAnsi="Arial" w:cs="Arial"/>
          <w:b w:val="0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7913C0" w:rsidRPr="006E6D56">
        <w:rPr>
          <w:rFonts w:ascii="Arial" w:hAnsi="Arial" w:cs="Arial"/>
          <w:b w:val="0"/>
        </w:rPr>
        <w:t xml:space="preserve">Пировского муниципального округа </w:t>
      </w:r>
      <w:r w:rsidRPr="006E6D56">
        <w:rPr>
          <w:rFonts w:ascii="Arial" w:hAnsi="Arial" w:cs="Arial"/>
          <w:b w:val="0"/>
        </w:rPr>
        <w:t>на 202</w:t>
      </w:r>
      <w:r w:rsidR="00A0187B" w:rsidRPr="006E6D56">
        <w:rPr>
          <w:rFonts w:ascii="Arial" w:hAnsi="Arial" w:cs="Arial"/>
          <w:b w:val="0"/>
        </w:rPr>
        <w:t>3</w:t>
      </w:r>
      <w:r w:rsidRPr="006E6D56">
        <w:rPr>
          <w:rFonts w:ascii="Arial" w:hAnsi="Arial" w:cs="Arial"/>
          <w:b w:val="0"/>
        </w:rPr>
        <w:t xml:space="preserve"> год и плановый период 202</w:t>
      </w:r>
      <w:r w:rsidR="00A0187B" w:rsidRPr="006E6D56">
        <w:rPr>
          <w:rFonts w:ascii="Arial" w:hAnsi="Arial" w:cs="Arial"/>
          <w:b w:val="0"/>
        </w:rPr>
        <w:t>4</w:t>
      </w:r>
      <w:r w:rsidRPr="006E6D56">
        <w:rPr>
          <w:rFonts w:ascii="Arial" w:hAnsi="Arial" w:cs="Arial"/>
          <w:b w:val="0"/>
        </w:rPr>
        <w:t>-202</w:t>
      </w:r>
      <w:r w:rsidR="00A0187B" w:rsidRPr="006E6D56">
        <w:rPr>
          <w:rFonts w:ascii="Arial" w:hAnsi="Arial" w:cs="Arial"/>
          <w:b w:val="0"/>
        </w:rPr>
        <w:t>5</w:t>
      </w:r>
      <w:r w:rsidRPr="006E6D56">
        <w:rPr>
          <w:rFonts w:ascii="Arial" w:hAnsi="Arial" w:cs="Arial"/>
          <w:b w:val="0"/>
        </w:rPr>
        <w:t xml:space="preserve"> годов</w:t>
      </w:r>
    </w:p>
    <w:p w:rsidR="00781B5C" w:rsidRPr="006E6D56" w:rsidRDefault="00781B5C" w:rsidP="00781B5C">
      <w:pPr>
        <w:pStyle w:val="ConsPlusTitle"/>
        <w:jc w:val="center"/>
        <w:rPr>
          <w:rFonts w:ascii="Arial" w:hAnsi="Arial" w:cs="Arial"/>
          <w:b w:val="0"/>
        </w:rPr>
      </w:pPr>
    </w:p>
    <w:p w:rsidR="00781B5C" w:rsidRPr="006E6D56" w:rsidRDefault="00781B5C" w:rsidP="00781B5C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В соответствии со статьей 44 Федерального закона от 31.07.2020 </w:t>
      </w:r>
      <w:r w:rsidR="008F14BB" w:rsidRPr="006E6D56">
        <w:rPr>
          <w:rFonts w:ascii="Arial" w:hAnsi="Arial" w:cs="Arial"/>
        </w:rPr>
        <w:t>№</w:t>
      </w:r>
      <w:r w:rsidRPr="006E6D56">
        <w:rPr>
          <w:rFonts w:ascii="Arial" w:hAnsi="Arial" w:cs="Arial"/>
        </w:rPr>
        <w:t xml:space="preserve"> 248</w:t>
      </w:r>
      <w:r w:rsidR="008F14BB" w:rsidRPr="006E6D56">
        <w:rPr>
          <w:rFonts w:ascii="Arial" w:hAnsi="Arial" w:cs="Arial"/>
        </w:rPr>
        <w:t>-</w:t>
      </w:r>
      <w:r w:rsidRPr="006E6D56">
        <w:rPr>
          <w:rFonts w:ascii="Arial" w:hAnsi="Arial" w:cs="Arial"/>
        </w:rPr>
        <w:t>ФЗ «О государственном контроле (надзоре) и муниципальном ко</w:t>
      </w:r>
      <w:r w:rsidR="008F14BB" w:rsidRPr="006E6D56">
        <w:rPr>
          <w:rFonts w:ascii="Arial" w:hAnsi="Arial" w:cs="Arial"/>
        </w:rPr>
        <w:t xml:space="preserve">нтроле в Российской Федерации», </w:t>
      </w:r>
      <w:r w:rsidRPr="006E6D56">
        <w:rPr>
          <w:rFonts w:ascii="Arial" w:hAnsi="Arial" w:cs="Arial"/>
        </w:rPr>
        <w:t>Постановлением Правительства Р</w:t>
      </w:r>
      <w:r w:rsidR="008F14BB" w:rsidRPr="006E6D56">
        <w:rPr>
          <w:rFonts w:ascii="Arial" w:hAnsi="Arial" w:cs="Arial"/>
        </w:rPr>
        <w:t xml:space="preserve">оссийской </w:t>
      </w:r>
      <w:r w:rsidRPr="006E6D56">
        <w:rPr>
          <w:rFonts w:ascii="Arial" w:hAnsi="Arial" w:cs="Arial"/>
        </w:rPr>
        <w:t>Ф</w:t>
      </w:r>
      <w:r w:rsidR="008F14BB" w:rsidRPr="006E6D56">
        <w:rPr>
          <w:rFonts w:ascii="Arial" w:hAnsi="Arial" w:cs="Arial"/>
        </w:rPr>
        <w:t>едерации</w:t>
      </w:r>
      <w:r w:rsidRPr="006E6D56">
        <w:rPr>
          <w:rFonts w:ascii="Arial" w:hAnsi="Arial" w:cs="Arial"/>
        </w:rPr>
        <w:t xml:space="preserve"> от 25.06.</w:t>
      </w:r>
      <w:r w:rsidR="008F14BB" w:rsidRPr="006E6D56">
        <w:rPr>
          <w:rFonts w:ascii="Arial" w:hAnsi="Arial" w:cs="Arial"/>
        </w:rPr>
        <w:t>20</w:t>
      </w:r>
      <w:r w:rsidRPr="006E6D56">
        <w:rPr>
          <w:rFonts w:ascii="Arial" w:hAnsi="Arial" w:cs="Arial"/>
        </w:rPr>
        <w:t xml:space="preserve">21 </w:t>
      </w:r>
      <w:r w:rsidR="00F71738" w:rsidRPr="006E6D56">
        <w:rPr>
          <w:rFonts w:ascii="Arial" w:hAnsi="Arial" w:cs="Arial"/>
        </w:rPr>
        <w:t xml:space="preserve">№ </w:t>
      </w:r>
      <w:r w:rsidRPr="006E6D56">
        <w:rPr>
          <w:rFonts w:ascii="Arial" w:hAnsi="Arial" w:cs="Arial"/>
        </w:rPr>
        <w:t xml:space="preserve">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Пировского муниципального округа, ПОСТАНОВЛЯЮ: </w:t>
      </w:r>
    </w:p>
    <w:p w:rsidR="00781B5C" w:rsidRPr="006E6D56" w:rsidRDefault="008F14BB" w:rsidP="008F14BB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>1.</w:t>
      </w:r>
      <w:r w:rsidR="00AB5FEB" w:rsidRPr="006E6D56">
        <w:rPr>
          <w:rFonts w:ascii="Arial" w:hAnsi="Arial" w:cs="Arial"/>
        </w:rPr>
        <w:t xml:space="preserve"> </w:t>
      </w:r>
      <w:r w:rsidR="00781B5C" w:rsidRPr="006E6D56">
        <w:rPr>
          <w:rFonts w:ascii="Arial" w:hAnsi="Arial" w:cs="Arial"/>
        </w:rPr>
        <w:t>Утвердить программу профи</w:t>
      </w:r>
      <w:r w:rsidRPr="006E6D56">
        <w:rPr>
          <w:rFonts w:ascii="Arial" w:hAnsi="Arial" w:cs="Arial"/>
        </w:rPr>
        <w:t xml:space="preserve">лактики рисков причинения вреда </w:t>
      </w:r>
      <w:r w:rsidR="00781B5C" w:rsidRPr="006E6D56">
        <w:rPr>
          <w:rFonts w:ascii="Arial" w:hAnsi="Arial" w:cs="Arial"/>
        </w:rPr>
        <w:t>(ущерба) охраняемым законом ценностям в рамках муниципального земельного контроля на территории Пировского муниципального округа на 202</w:t>
      </w:r>
      <w:r w:rsidR="00A0187B" w:rsidRPr="006E6D56">
        <w:rPr>
          <w:rFonts w:ascii="Arial" w:hAnsi="Arial" w:cs="Arial"/>
        </w:rPr>
        <w:t>3</w:t>
      </w:r>
      <w:r w:rsidR="00781B5C" w:rsidRPr="006E6D56">
        <w:rPr>
          <w:rFonts w:ascii="Arial" w:hAnsi="Arial" w:cs="Arial"/>
        </w:rPr>
        <w:t xml:space="preserve"> год и плановый период 202</w:t>
      </w:r>
      <w:r w:rsidR="00A0187B" w:rsidRPr="006E6D56">
        <w:rPr>
          <w:rFonts w:ascii="Arial" w:hAnsi="Arial" w:cs="Arial"/>
        </w:rPr>
        <w:t>4</w:t>
      </w:r>
      <w:r w:rsidR="00781B5C" w:rsidRPr="006E6D56">
        <w:rPr>
          <w:rFonts w:ascii="Arial" w:hAnsi="Arial" w:cs="Arial"/>
        </w:rPr>
        <w:t>-202</w:t>
      </w:r>
      <w:r w:rsidR="00A0187B" w:rsidRPr="006E6D56">
        <w:rPr>
          <w:rFonts w:ascii="Arial" w:hAnsi="Arial" w:cs="Arial"/>
        </w:rPr>
        <w:t>5</w:t>
      </w:r>
      <w:r w:rsidR="00781B5C" w:rsidRPr="006E6D56">
        <w:rPr>
          <w:rFonts w:ascii="Arial" w:hAnsi="Arial" w:cs="Arial"/>
        </w:rPr>
        <w:t xml:space="preserve"> годов, согласно приложению к настоящему постановлению. </w:t>
      </w:r>
    </w:p>
    <w:p w:rsidR="008F14BB" w:rsidRPr="006E6D56" w:rsidRDefault="00AB5FEB" w:rsidP="00AB5FEB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2. </w:t>
      </w:r>
      <w:r w:rsidR="008F14BB" w:rsidRPr="006E6D56">
        <w:rPr>
          <w:rFonts w:ascii="Arial" w:hAnsi="Arial" w:cs="Arial"/>
        </w:rPr>
        <w:t>Постановление администрации Пировского</w:t>
      </w:r>
      <w:r w:rsidRPr="006E6D56">
        <w:rPr>
          <w:rFonts w:ascii="Arial" w:hAnsi="Arial" w:cs="Arial"/>
        </w:rPr>
        <w:t xml:space="preserve"> муниципального округа от 09.12.2021 №646-п «Об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2022 год и плановый период 2023-2024 годов» считать утратившим силу</w:t>
      </w:r>
      <w:r w:rsidR="00EF4005" w:rsidRPr="006E6D56">
        <w:rPr>
          <w:rFonts w:ascii="Arial" w:hAnsi="Arial" w:cs="Arial"/>
        </w:rPr>
        <w:t xml:space="preserve"> с 01.01.2023г</w:t>
      </w:r>
      <w:r w:rsidRPr="006E6D56">
        <w:rPr>
          <w:rFonts w:ascii="Arial" w:hAnsi="Arial" w:cs="Arial"/>
        </w:rPr>
        <w:t>.</w:t>
      </w:r>
    </w:p>
    <w:p w:rsidR="00781B5C" w:rsidRPr="006E6D56" w:rsidRDefault="00AB5FEB" w:rsidP="00781B5C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>3</w:t>
      </w:r>
      <w:r w:rsidR="00781B5C" w:rsidRPr="006E6D56">
        <w:rPr>
          <w:rFonts w:ascii="Arial" w:hAnsi="Arial" w:cs="Arial"/>
        </w:rPr>
        <w:t xml:space="preserve">. Контроль за исполнением настоящего постановления возложить на первого заместителя главы Пировского муниципального округа С.С. Ивченко. </w:t>
      </w:r>
    </w:p>
    <w:p w:rsidR="00781B5C" w:rsidRPr="006E6D56" w:rsidRDefault="00AB5FEB" w:rsidP="00781B5C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>4</w:t>
      </w:r>
      <w:r w:rsidR="00781B5C" w:rsidRPr="006E6D56">
        <w:rPr>
          <w:rFonts w:ascii="Arial" w:hAnsi="Arial" w:cs="Arial"/>
        </w:rPr>
        <w:t xml:space="preserve">. Постановление вступает в силу </w:t>
      </w:r>
      <w:r w:rsidRPr="006E6D56">
        <w:rPr>
          <w:rFonts w:ascii="Arial" w:hAnsi="Arial" w:cs="Arial"/>
        </w:rPr>
        <w:t xml:space="preserve">после </w:t>
      </w:r>
      <w:r w:rsidR="00781B5C" w:rsidRPr="006E6D56">
        <w:rPr>
          <w:rFonts w:ascii="Arial" w:hAnsi="Arial" w:cs="Arial"/>
        </w:rPr>
        <w:t xml:space="preserve">официального опубликования </w:t>
      </w:r>
      <w:r w:rsidR="00EF4005" w:rsidRPr="006E6D56">
        <w:rPr>
          <w:rFonts w:ascii="Arial" w:hAnsi="Arial" w:cs="Arial"/>
        </w:rPr>
        <w:t>в газете «Заря»</w:t>
      </w:r>
      <w:r w:rsidR="00781B5C" w:rsidRPr="006E6D56">
        <w:rPr>
          <w:rFonts w:ascii="Arial" w:hAnsi="Arial" w:cs="Arial"/>
        </w:rPr>
        <w:t xml:space="preserve">. </w:t>
      </w:r>
    </w:p>
    <w:p w:rsidR="00C67C9A" w:rsidRPr="006E6D56" w:rsidRDefault="00781B5C" w:rsidP="00C67C9A">
      <w:pPr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 </w:t>
      </w:r>
    </w:p>
    <w:p w:rsidR="00C67C9A" w:rsidRPr="006E6D56" w:rsidRDefault="00C67C9A" w:rsidP="00C67C9A">
      <w:pPr>
        <w:jc w:val="both"/>
        <w:rPr>
          <w:rFonts w:ascii="Arial" w:hAnsi="Arial" w:cs="Arial"/>
        </w:rPr>
      </w:pPr>
    </w:p>
    <w:p w:rsidR="00C67C9A" w:rsidRPr="006E6D56" w:rsidRDefault="007232E6" w:rsidP="00C67C9A">
      <w:pPr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И. о. </w:t>
      </w:r>
      <w:r w:rsidR="00C67C9A" w:rsidRPr="006E6D56">
        <w:rPr>
          <w:rFonts w:ascii="Arial" w:hAnsi="Arial" w:cs="Arial"/>
        </w:rPr>
        <w:t>Глав</w:t>
      </w:r>
      <w:r w:rsidRPr="006E6D56">
        <w:rPr>
          <w:rFonts w:ascii="Arial" w:hAnsi="Arial" w:cs="Arial"/>
        </w:rPr>
        <w:t>ы</w:t>
      </w:r>
      <w:r w:rsidR="00C67C9A" w:rsidRPr="006E6D56">
        <w:rPr>
          <w:rFonts w:ascii="Arial" w:hAnsi="Arial" w:cs="Arial"/>
        </w:rPr>
        <w:t xml:space="preserve"> Пировского </w:t>
      </w:r>
    </w:p>
    <w:p w:rsidR="00C67C9A" w:rsidRPr="006E6D56" w:rsidRDefault="00C67C9A" w:rsidP="00AB5FEB">
      <w:pPr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муниципального округа                                                                    </w:t>
      </w:r>
      <w:r w:rsidR="007232E6" w:rsidRPr="006E6D56">
        <w:rPr>
          <w:rFonts w:ascii="Arial" w:hAnsi="Arial" w:cs="Arial"/>
        </w:rPr>
        <w:t>С. С. Ивченко</w:t>
      </w:r>
      <w:r w:rsidRPr="006E6D56">
        <w:rPr>
          <w:rFonts w:ascii="Arial" w:hAnsi="Arial" w:cs="Arial"/>
        </w:rPr>
        <w:tab/>
      </w:r>
      <w:r w:rsidRPr="006E6D56">
        <w:rPr>
          <w:rFonts w:ascii="Arial" w:hAnsi="Arial" w:cs="Arial"/>
        </w:rPr>
        <w:tab/>
      </w:r>
      <w:r w:rsidRPr="006E6D56">
        <w:rPr>
          <w:rFonts w:ascii="Arial" w:hAnsi="Arial" w:cs="Arial"/>
        </w:rPr>
        <w:tab/>
      </w:r>
    </w:p>
    <w:p w:rsidR="00C67C9A" w:rsidRPr="006E6D56" w:rsidRDefault="00C67C9A" w:rsidP="00C67C9A">
      <w:pPr>
        <w:ind w:firstLine="4962"/>
        <w:jc w:val="right"/>
        <w:rPr>
          <w:rFonts w:ascii="Arial" w:hAnsi="Arial" w:cs="Arial"/>
        </w:rPr>
      </w:pPr>
      <w:r w:rsidRPr="006E6D56">
        <w:rPr>
          <w:rFonts w:ascii="Arial" w:hAnsi="Arial" w:cs="Arial"/>
        </w:rPr>
        <w:t>Приложение к постановлению</w:t>
      </w:r>
    </w:p>
    <w:p w:rsidR="00C67C9A" w:rsidRPr="006E6D56" w:rsidRDefault="00C67C9A" w:rsidP="00C67C9A">
      <w:pPr>
        <w:ind w:firstLine="4962"/>
        <w:jc w:val="right"/>
        <w:rPr>
          <w:rFonts w:ascii="Arial" w:hAnsi="Arial" w:cs="Arial"/>
        </w:rPr>
      </w:pPr>
      <w:r w:rsidRPr="006E6D56">
        <w:rPr>
          <w:rFonts w:ascii="Arial" w:hAnsi="Arial" w:cs="Arial"/>
        </w:rPr>
        <w:t>администрации Пировского муниципального округа</w:t>
      </w:r>
    </w:p>
    <w:p w:rsidR="00C67C9A" w:rsidRPr="006E6D56" w:rsidRDefault="00A0187B" w:rsidP="00A0187B">
      <w:pPr>
        <w:tabs>
          <w:tab w:val="left" w:pos="6120"/>
          <w:tab w:val="right" w:pos="9355"/>
        </w:tabs>
        <w:ind w:firstLine="4962"/>
        <w:rPr>
          <w:rFonts w:ascii="Arial" w:hAnsi="Arial" w:cs="Arial"/>
        </w:rPr>
      </w:pPr>
      <w:r w:rsidRPr="006E6D56">
        <w:rPr>
          <w:rFonts w:ascii="Arial" w:hAnsi="Arial" w:cs="Arial"/>
        </w:rPr>
        <w:tab/>
        <w:t xml:space="preserve">             </w:t>
      </w:r>
      <w:r w:rsidR="00F71738" w:rsidRPr="006E6D56">
        <w:rPr>
          <w:rFonts w:ascii="Arial" w:hAnsi="Arial" w:cs="Arial"/>
        </w:rPr>
        <w:t>от</w:t>
      </w:r>
      <w:r w:rsidRPr="006E6D56">
        <w:rPr>
          <w:rFonts w:ascii="Arial" w:hAnsi="Arial" w:cs="Arial"/>
        </w:rPr>
        <w:t xml:space="preserve"> </w:t>
      </w:r>
      <w:r w:rsidR="006E6D56" w:rsidRPr="006E6D56">
        <w:rPr>
          <w:rFonts w:ascii="Arial" w:hAnsi="Arial" w:cs="Arial"/>
        </w:rPr>
        <w:t>13.12.2022</w:t>
      </w:r>
      <w:r w:rsidRPr="006E6D56">
        <w:rPr>
          <w:rFonts w:ascii="Arial" w:hAnsi="Arial" w:cs="Arial"/>
        </w:rPr>
        <w:t xml:space="preserve"> </w:t>
      </w:r>
      <w:r w:rsidR="00C67C9A" w:rsidRPr="006E6D56">
        <w:rPr>
          <w:rFonts w:ascii="Arial" w:hAnsi="Arial" w:cs="Arial"/>
        </w:rPr>
        <w:t xml:space="preserve"> №</w:t>
      </w:r>
      <w:r w:rsidR="006E6D56" w:rsidRPr="006E6D56">
        <w:rPr>
          <w:rFonts w:ascii="Arial" w:hAnsi="Arial" w:cs="Arial"/>
        </w:rPr>
        <w:t>647-п</w:t>
      </w:r>
      <w:r w:rsidR="00C67C9A" w:rsidRPr="006E6D56">
        <w:rPr>
          <w:rFonts w:ascii="Arial" w:hAnsi="Arial" w:cs="Arial"/>
        </w:rPr>
        <w:t xml:space="preserve"> </w:t>
      </w:r>
      <w:r w:rsidRPr="006E6D56">
        <w:rPr>
          <w:rFonts w:ascii="Arial" w:hAnsi="Arial" w:cs="Arial"/>
        </w:rPr>
        <w:t xml:space="preserve">     </w:t>
      </w:r>
    </w:p>
    <w:p w:rsidR="00C67C9A" w:rsidRPr="006E6D56" w:rsidRDefault="00C67C9A" w:rsidP="00C67C9A">
      <w:pPr>
        <w:jc w:val="right"/>
        <w:rPr>
          <w:rFonts w:ascii="Arial" w:hAnsi="Arial" w:cs="Arial"/>
        </w:rPr>
      </w:pPr>
    </w:p>
    <w:p w:rsidR="00C67C9A" w:rsidRPr="006E6D56" w:rsidRDefault="00C67C9A" w:rsidP="00C67C9A">
      <w:pPr>
        <w:jc w:val="both"/>
        <w:rPr>
          <w:rFonts w:ascii="Arial" w:hAnsi="Arial" w:cs="Arial"/>
        </w:rPr>
      </w:pPr>
    </w:p>
    <w:p w:rsidR="00C67C9A" w:rsidRPr="006E6D56" w:rsidRDefault="00C67C9A" w:rsidP="00C67C9A">
      <w:pPr>
        <w:jc w:val="both"/>
        <w:rPr>
          <w:rFonts w:ascii="Arial" w:hAnsi="Arial" w:cs="Arial"/>
        </w:rPr>
      </w:pPr>
    </w:p>
    <w:p w:rsidR="00C67C9A" w:rsidRPr="006E6D56" w:rsidRDefault="00C67C9A" w:rsidP="00C67C9A">
      <w:pPr>
        <w:jc w:val="center"/>
        <w:rPr>
          <w:rFonts w:ascii="Arial" w:hAnsi="Arial" w:cs="Arial"/>
          <w:b/>
        </w:rPr>
      </w:pPr>
      <w:r w:rsidRPr="006E6D56">
        <w:rPr>
          <w:rFonts w:ascii="Arial" w:hAnsi="Arial" w:cs="Arial"/>
          <w:b/>
        </w:rPr>
        <w:t xml:space="preserve">Программа профилактики рисков причинения вреда (ущерба) охраняемым законом ценностям в рамках муниципального земельного контроля на </w:t>
      </w:r>
      <w:r w:rsidRPr="006E6D56">
        <w:rPr>
          <w:rFonts w:ascii="Arial" w:hAnsi="Arial" w:cs="Arial"/>
          <w:b/>
        </w:rPr>
        <w:lastRenderedPageBreak/>
        <w:t>территории Пировского муниципального округа на 202</w:t>
      </w:r>
      <w:r w:rsidR="00A0187B" w:rsidRPr="006E6D56">
        <w:rPr>
          <w:rFonts w:ascii="Arial" w:hAnsi="Arial" w:cs="Arial"/>
          <w:b/>
        </w:rPr>
        <w:t>3</w:t>
      </w:r>
      <w:r w:rsidRPr="006E6D56">
        <w:rPr>
          <w:rFonts w:ascii="Arial" w:hAnsi="Arial" w:cs="Arial"/>
          <w:b/>
        </w:rPr>
        <w:t xml:space="preserve"> год и плановый период 202</w:t>
      </w:r>
      <w:r w:rsidR="00A0187B" w:rsidRPr="006E6D56">
        <w:rPr>
          <w:rFonts w:ascii="Arial" w:hAnsi="Arial" w:cs="Arial"/>
          <w:b/>
        </w:rPr>
        <w:t>4</w:t>
      </w:r>
      <w:r w:rsidRPr="006E6D56">
        <w:rPr>
          <w:rFonts w:ascii="Arial" w:hAnsi="Arial" w:cs="Arial"/>
          <w:b/>
        </w:rPr>
        <w:t>-202</w:t>
      </w:r>
      <w:r w:rsidR="00A0187B" w:rsidRPr="006E6D56">
        <w:rPr>
          <w:rFonts w:ascii="Arial" w:hAnsi="Arial" w:cs="Arial"/>
          <w:b/>
        </w:rPr>
        <w:t>5</w:t>
      </w:r>
      <w:r w:rsidRPr="006E6D56">
        <w:rPr>
          <w:rFonts w:ascii="Arial" w:hAnsi="Arial" w:cs="Arial"/>
          <w:b/>
        </w:rPr>
        <w:t xml:space="preserve"> годов</w:t>
      </w:r>
    </w:p>
    <w:p w:rsidR="00C67C9A" w:rsidRPr="006E6D56" w:rsidRDefault="00C67C9A" w:rsidP="00C67C9A">
      <w:pPr>
        <w:jc w:val="center"/>
        <w:rPr>
          <w:rFonts w:ascii="Arial" w:hAnsi="Arial" w:cs="Arial"/>
          <w:b/>
        </w:rPr>
      </w:pPr>
    </w:p>
    <w:p w:rsidR="00FD35C3" w:rsidRPr="006E6D56" w:rsidRDefault="00FD35C3" w:rsidP="00C67C9A">
      <w:pPr>
        <w:jc w:val="center"/>
        <w:rPr>
          <w:rFonts w:ascii="Arial" w:hAnsi="Arial" w:cs="Arial"/>
          <w:b/>
        </w:rPr>
      </w:pPr>
    </w:p>
    <w:p w:rsidR="00FD35C3" w:rsidRPr="006E6D56" w:rsidRDefault="00FD35C3" w:rsidP="00C67C9A">
      <w:pPr>
        <w:jc w:val="center"/>
        <w:rPr>
          <w:rFonts w:ascii="Arial" w:hAnsi="Arial" w:cs="Arial"/>
          <w:b/>
        </w:rPr>
      </w:pPr>
      <w:r w:rsidRPr="006E6D56">
        <w:rPr>
          <w:rFonts w:ascii="Arial" w:hAnsi="Arial" w:cs="Arial"/>
          <w:b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FD35C3" w:rsidRPr="006E6D56" w:rsidRDefault="00FD35C3" w:rsidP="00C67C9A">
      <w:pPr>
        <w:jc w:val="center"/>
        <w:rPr>
          <w:rFonts w:ascii="Arial" w:hAnsi="Arial" w:cs="Arial"/>
          <w:b/>
        </w:rPr>
      </w:pPr>
    </w:p>
    <w:p w:rsidR="00FD35C3" w:rsidRPr="006E6D56" w:rsidRDefault="00FD35C3" w:rsidP="00FD35C3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val="x-none" w:eastAsia="x-none"/>
        </w:rPr>
      </w:pPr>
      <w:r w:rsidRPr="006E6D56">
        <w:rPr>
          <w:rFonts w:ascii="Arial" w:hAnsi="Arial" w:cs="Arial"/>
          <w:lang w:val="x-none" w:eastAsia="x-none"/>
        </w:rPr>
        <w:t>Предметом муниципального контроля является:</w:t>
      </w:r>
    </w:p>
    <w:p w:rsidR="00FD35C3" w:rsidRPr="006E6D56" w:rsidRDefault="00FD35C3" w:rsidP="00FD35C3">
      <w:pPr>
        <w:widowControl w:val="0"/>
        <w:ind w:firstLine="709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FD35C3" w:rsidRPr="006E6D56" w:rsidRDefault="00FD35C3" w:rsidP="00FD35C3">
      <w:pPr>
        <w:widowControl w:val="0"/>
        <w:ind w:firstLine="709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>исполнение решений, принимаемых по результатам контрольных мероприятий.</w:t>
      </w:r>
    </w:p>
    <w:p w:rsidR="00FD35C3" w:rsidRPr="006E6D56" w:rsidRDefault="00FD35C3" w:rsidP="00FD35C3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val="x-none" w:eastAsia="x-none"/>
        </w:rPr>
      </w:pPr>
      <w:r w:rsidRPr="006E6D56">
        <w:rPr>
          <w:rFonts w:ascii="Arial" w:hAnsi="Arial" w:cs="Arial"/>
          <w:lang w:val="x-none" w:eastAsia="x-none"/>
        </w:rPr>
        <w:t>Объектами муниципального контроля (далее – объект контроля) являются:</w:t>
      </w:r>
    </w:p>
    <w:p w:rsidR="00FD35C3" w:rsidRPr="006E6D56" w:rsidRDefault="00FD35C3" w:rsidP="00FD35C3">
      <w:pPr>
        <w:ind w:firstLine="709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>деятельность, действия (бездействие) контролируемых лиц в сфере землепользования,</w:t>
      </w:r>
      <w:r w:rsidRPr="006E6D56">
        <w:rPr>
          <w:rFonts w:ascii="Arial" w:hAnsi="Arial" w:cs="Arial"/>
          <w:i/>
        </w:rPr>
        <w:t xml:space="preserve"> </w:t>
      </w:r>
      <w:r w:rsidRPr="006E6D56">
        <w:rPr>
          <w:rFonts w:ascii="Arial" w:hAnsi="Arial" w:cs="Arial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D35C3" w:rsidRPr="006E6D56" w:rsidRDefault="00FD35C3" w:rsidP="00FD35C3">
      <w:pPr>
        <w:ind w:firstLine="709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D35C3" w:rsidRPr="006E6D56" w:rsidRDefault="00FD35C3" w:rsidP="00FD35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>объекты земельных отношений, расположенные в границах Пировского муниципального округа</w:t>
      </w:r>
      <w:r w:rsidRPr="006E6D56">
        <w:rPr>
          <w:rFonts w:ascii="Arial" w:hAnsi="Arial" w:cs="Arial"/>
          <w:color w:val="000000"/>
        </w:rPr>
        <w:t xml:space="preserve">. </w:t>
      </w:r>
    </w:p>
    <w:p w:rsidR="009A7A00" w:rsidRPr="006E6D56" w:rsidRDefault="009A7A00" w:rsidP="009A7A00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В рамках развития и осуществления профилактической деятельности на территории Пировского муниципального округа в 2022 году: </w:t>
      </w:r>
    </w:p>
    <w:p w:rsidR="009A7A00" w:rsidRPr="006E6D56" w:rsidRDefault="009A7A00" w:rsidP="009A7A00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поддерживались в актуальном состоянии и размещались на официальном сайте органа муниципального контроля в сети «Интернет» (далее - официальный сайт органа муниципального контроля)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</w:p>
    <w:p w:rsidR="00885998" w:rsidRPr="006E6D56" w:rsidRDefault="009A7A00" w:rsidP="009A7A00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поддерживались в актуальном состоянии и размещались на официальном сайте органа муниципального контроля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</w:p>
    <w:p w:rsidR="009A7A00" w:rsidRPr="006E6D56" w:rsidRDefault="009A7A00" w:rsidP="009A7A00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поддерживались в актуальном состоянии размещенные на официальном сайте органа муниципального контроля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 </w:t>
      </w:r>
    </w:p>
    <w:p w:rsidR="00885998" w:rsidRPr="006E6D56" w:rsidRDefault="00885998" w:rsidP="009A7A00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>проводилась консультация должностным лицом контрольного органа по вопросам, связанным с организацией и осуществлением муниципального земельного контроля в отношении контролируемых лиц;</w:t>
      </w:r>
    </w:p>
    <w:p w:rsidR="009A7A00" w:rsidRPr="006E6D56" w:rsidRDefault="009A7A00" w:rsidP="009A7A00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размещалась на официальном сайте органа муниципального контроля информация о результатах осуществления муниципального земельного контроля; </w:t>
      </w:r>
    </w:p>
    <w:p w:rsidR="009A7A00" w:rsidRPr="006E6D56" w:rsidRDefault="009A7A00" w:rsidP="009A7A00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lastRenderedPageBreak/>
        <w:t>пров</w:t>
      </w:r>
      <w:r w:rsidR="00885998" w:rsidRPr="006E6D56">
        <w:rPr>
          <w:rFonts w:ascii="Arial" w:hAnsi="Arial" w:cs="Arial"/>
        </w:rPr>
        <w:t>одился</w:t>
      </w:r>
      <w:r w:rsidRPr="006E6D56">
        <w:rPr>
          <w:rFonts w:ascii="Arial" w:hAnsi="Arial" w:cs="Arial"/>
        </w:rPr>
        <w:t xml:space="preserve"> личн</w:t>
      </w:r>
      <w:r w:rsidR="00885998" w:rsidRPr="006E6D56">
        <w:rPr>
          <w:rFonts w:ascii="Arial" w:hAnsi="Arial" w:cs="Arial"/>
        </w:rPr>
        <w:t>ый</w:t>
      </w:r>
      <w:r w:rsidRPr="006E6D56">
        <w:rPr>
          <w:rFonts w:ascii="Arial" w:hAnsi="Arial" w:cs="Arial"/>
        </w:rPr>
        <w:t xml:space="preserve"> прием руководством администрации Пировского муниципального округа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</w:t>
      </w:r>
      <w:r w:rsidR="00885998" w:rsidRPr="006E6D56">
        <w:rPr>
          <w:rFonts w:ascii="Arial" w:hAnsi="Arial" w:cs="Arial"/>
        </w:rPr>
        <w:t>;</w:t>
      </w:r>
    </w:p>
    <w:p w:rsidR="00885998" w:rsidRPr="006E6D56" w:rsidRDefault="00885998" w:rsidP="009A7A00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>размещалась в сети «Интернет» информация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требований.</w:t>
      </w:r>
    </w:p>
    <w:p w:rsidR="006B077D" w:rsidRPr="006E6D56" w:rsidRDefault="009A7A00" w:rsidP="009A7A00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>Мероприятия, включенные в Программу профилактики в 2022 году, реализованы в полном объеме.</w:t>
      </w:r>
    </w:p>
    <w:p w:rsidR="00FD35C3" w:rsidRPr="006E6D56" w:rsidRDefault="006B077D" w:rsidP="006B077D">
      <w:pPr>
        <w:jc w:val="center"/>
        <w:rPr>
          <w:rFonts w:ascii="Arial" w:hAnsi="Arial" w:cs="Arial"/>
          <w:b/>
        </w:rPr>
      </w:pPr>
      <w:r w:rsidRPr="006E6D56">
        <w:rPr>
          <w:rFonts w:ascii="Arial" w:hAnsi="Arial" w:cs="Arial"/>
          <w:b/>
        </w:rPr>
        <w:t>2. Цели и задачи программа профилактики рисков причинения вреда</w:t>
      </w:r>
    </w:p>
    <w:p w:rsidR="006B077D" w:rsidRPr="006E6D56" w:rsidRDefault="006B077D" w:rsidP="006B077D">
      <w:pPr>
        <w:jc w:val="both"/>
        <w:rPr>
          <w:rFonts w:ascii="Arial" w:hAnsi="Arial" w:cs="Arial"/>
          <w:b/>
        </w:rPr>
      </w:pPr>
      <w:r w:rsidRPr="006E6D56">
        <w:rPr>
          <w:rFonts w:ascii="Arial" w:hAnsi="Arial" w:cs="Arial"/>
          <w:b/>
        </w:rPr>
        <w:tab/>
      </w:r>
    </w:p>
    <w:p w:rsidR="006B077D" w:rsidRPr="006E6D56" w:rsidRDefault="006B077D" w:rsidP="002F33DF">
      <w:pPr>
        <w:ind w:firstLine="708"/>
        <w:jc w:val="both"/>
        <w:rPr>
          <w:rFonts w:ascii="Arial" w:hAnsi="Arial" w:cs="Arial"/>
          <w:bCs/>
        </w:rPr>
      </w:pPr>
      <w:r w:rsidRPr="006E6D56">
        <w:rPr>
          <w:rFonts w:ascii="Arial" w:hAnsi="Arial" w:cs="Arial"/>
          <w:bCs/>
        </w:rPr>
        <w:t>Целью программы является:</w:t>
      </w:r>
    </w:p>
    <w:p w:rsidR="006B077D" w:rsidRPr="006E6D56" w:rsidRDefault="006B077D" w:rsidP="006B077D">
      <w:pPr>
        <w:jc w:val="both"/>
        <w:rPr>
          <w:rFonts w:ascii="Arial" w:hAnsi="Arial" w:cs="Arial"/>
          <w:bCs/>
        </w:rPr>
      </w:pPr>
      <w:r w:rsidRPr="006E6D56">
        <w:rPr>
          <w:rFonts w:ascii="Arial" w:hAnsi="Arial" w:cs="Arial"/>
          <w:bCs/>
        </w:rPr>
        <w:tab/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B077D" w:rsidRPr="006E6D56" w:rsidRDefault="006B077D" w:rsidP="006B077D">
      <w:pPr>
        <w:jc w:val="both"/>
        <w:rPr>
          <w:rFonts w:ascii="Arial" w:hAnsi="Arial" w:cs="Arial"/>
          <w:bCs/>
        </w:rPr>
      </w:pPr>
      <w:r w:rsidRPr="006E6D56">
        <w:rPr>
          <w:rFonts w:ascii="Arial" w:hAnsi="Arial" w:cs="Arial"/>
          <w:bCs/>
        </w:rPr>
        <w:tab/>
        <w:t>снижение административной нагрузки на подконтрольные субъекты;</w:t>
      </w:r>
    </w:p>
    <w:p w:rsidR="006B077D" w:rsidRPr="006E6D56" w:rsidRDefault="006B077D" w:rsidP="006B077D">
      <w:pPr>
        <w:jc w:val="both"/>
        <w:rPr>
          <w:rFonts w:ascii="Arial" w:hAnsi="Arial" w:cs="Arial"/>
          <w:bCs/>
        </w:rPr>
      </w:pPr>
      <w:r w:rsidRPr="006E6D56">
        <w:rPr>
          <w:rFonts w:ascii="Arial" w:hAnsi="Arial" w:cs="Arial"/>
          <w:bCs/>
        </w:rPr>
        <w:tab/>
        <w:t>создание мотивации к добросовестному поведению подконтрольных субъектов;</w:t>
      </w:r>
    </w:p>
    <w:p w:rsidR="006B077D" w:rsidRPr="006E6D56" w:rsidRDefault="006B077D" w:rsidP="006B077D">
      <w:pPr>
        <w:jc w:val="both"/>
        <w:rPr>
          <w:rFonts w:ascii="Arial" w:hAnsi="Arial" w:cs="Arial"/>
          <w:bCs/>
        </w:rPr>
      </w:pPr>
      <w:r w:rsidRPr="006E6D56">
        <w:rPr>
          <w:rFonts w:ascii="Arial" w:hAnsi="Arial" w:cs="Arial"/>
          <w:bCs/>
        </w:rPr>
        <w:tab/>
        <w:t>снижение уровня ущерба охраняемым законом ценностям.</w:t>
      </w:r>
    </w:p>
    <w:p w:rsidR="006B077D" w:rsidRPr="006E6D56" w:rsidRDefault="006B077D" w:rsidP="006B077D">
      <w:pPr>
        <w:jc w:val="both"/>
        <w:rPr>
          <w:rFonts w:ascii="Arial" w:hAnsi="Arial" w:cs="Arial"/>
          <w:bCs/>
        </w:rPr>
      </w:pPr>
      <w:r w:rsidRPr="006E6D56">
        <w:rPr>
          <w:rFonts w:ascii="Arial" w:hAnsi="Arial" w:cs="Arial"/>
          <w:bCs/>
        </w:rPr>
        <w:tab/>
        <w:t>Задачами программы являются:</w:t>
      </w:r>
    </w:p>
    <w:p w:rsidR="006B077D" w:rsidRPr="006E6D56" w:rsidRDefault="006B077D" w:rsidP="006B077D">
      <w:pPr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ab/>
        <w:t xml:space="preserve">укрепление системы профилактики нарушений обязательных требований путем активизации профилактической деятельности; </w:t>
      </w:r>
    </w:p>
    <w:p w:rsidR="006B077D" w:rsidRPr="006E6D56" w:rsidRDefault="006B077D" w:rsidP="006B077D">
      <w:pPr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ab/>
        <w:t xml:space="preserve">выявление и устранение причин, факторов и условий, способствующих нарушениям обязательных требований; </w:t>
      </w:r>
    </w:p>
    <w:p w:rsidR="006B077D" w:rsidRPr="006E6D56" w:rsidRDefault="006B077D" w:rsidP="006B077D">
      <w:pPr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ab/>
        <w:t xml:space="preserve"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земельном контроле;  </w:t>
      </w:r>
    </w:p>
    <w:p w:rsidR="006B077D" w:rsidRPr="006E6D56" w:rsidRDefault="006B077D" w:rsidP="00780A47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>- повышение информированности контролируемых лиц о требованиях законодательства в области земельных отношений</w:t>
      </w:r>
    </w:p>
    <w:p w:rsidR="006B077D" w:rsidRPr="006E6D56" w:rsidRDefault="006B077D" w:rsidP="006B077D">
      <w:pPr>
        <w:jc w:val="both"/>
        <w:rPr>
          <w:rFonts w:ascii="Arial" w:hAnsi="Arial" w:cs="Arial"/>
          <w:b/>
        </w:rPr>
      </w:pPr>
    </w:p>
    <w:p w:rsidR="007913C0" w:rsidRPr="006E6D56" w:rsidRDefault="007913C0" w:rsidP="007913C0">
      <w:pPr>
        <w:ind w:right="425"/>
        <w:jc w:val="center"/>
        <w:rPr>
          <w:rFonts w:ascii="Arial" w:hAnsi="Arial" w:cs="Arial"/>
          <w:b/>
        </w:rPr>
      </w:pPr>
      <w:r w:rsidRPr="006E6D56">
        <w:rPr>
          <w:rFonts w:ascii="Arial" w:hAnsi="Arial" w:cs="Arial"/>
          <w:b/>
        </w:rPr>
        <w:t>3. Перечень профилактических мероприятий, сроки (периодичность) их проведения</w:t>
      </w:r>
    </w:p>
    <w:p w:rsidR="007913C0" w:rsidRPr="006E6D56" w:rsidRDefault="007913C0" w:rsidP="007913C0">
      <w:pPr>
        <w:ind w:right="425"/>
        <w:jc w:val="center"/>
        <w:rPr>
          <w:rFonts w:ascii="Arial" w:hAnsi="Arial" w:cs="Arial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7913C0" w:rsidRPr="006E6D56" w:rsidTr="00E2022A">
        <w:tc>
          <w:tcPr>
            <w:tcW w:w="817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№ п/п</w:t>
            </w:r>
          </w:p>
        </w:tc>
        <w:tc>
          <w:tcPr>
            <w:tcW w:w="3712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981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983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Срок исполнения</w:t>
            </w:r>
          </w:p>
        </w:tc>
      </w:tr>
      <w:tr w:rsidR="007913C0" w:rsidRPr="006E6D56" w:rsidTr="00E2022A">
        <w:tc>
          <w:tcPr>
            <w:tcW w:w="817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1</w:t>
            </w:r>
          </w:p>
        </w:tc>
        <w:tc>
          <w:tcPr>
            <w:tcW w:w="3712" w:type="dxa"/>
          </w:tcPr>
          <w:p w:rsidR="007913C0" w:rsidRPr="006E6D56" w:rsidRDefault="007913C0" w:rsidP="00E2022A">
            <w:pPr>
              <w:ind w:right="34"/>
              <w:jc w:val="both"/>
              <w:rPr>
                <w:rFonts w:ascii="Arial" w:hAnsi="Arial" w:cs="Arial"/>
                <w:i/>
                <w:iCs/>
              </w:rPr>
            </w:pPr>
            <w:r w:rsidRPr="006E6D56">
              <w:rPr>
                <w:rStyle w:val="a3"/>
                <w:rFonts w:ascii="Arial" w:hAnsi="Arial" w:cs="Arial"/>
                <w:i w:val="0"/>
                <w:iCs/>
              </w:rPr>
              <w:t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7913C0" w:rsidRPr="006E6D56" w:rsidRDefault="00AB5FEB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Постоянно</w:t>
            </w:r>
          </w:p>
        </w:tc>
      </w:tr>
      <w:tr w:rsidR="007913C0" w:rsidRPr="006E6D56" w:rsidTr="00E2022A">
        <w:tc>
          <w:tcPr>
            <w:tcW w:w="817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2</w:t>
            </w:r>
          </w:p>
        </w:tc>
        <w:tc>
          <w:tcPr>
            <w:tcW w:w="3712" w:type="dxa"/>
          </w:tcPr>
          <w:p w:rsidR="007913C0" w:rsidRPr="006E6D56" w:rsidRDefault="007913C0" w:rsidP="00E2022A">
            <w:pPr>
              <w:ind w:right="34"/>
              <w:jc w:val="both"/>
              <w:rPr>
                <w:rStyle w:val="a3"/>
                <w:rFonts w:ascii="Arial" w:hAnsi="Arial" w:cs="Arial"/>
                <w:i w:val="0"/>
                <w:iCs/>
              </w:rPr>
            </w:pPr>
            <w:r w:rsidRPr="006E6D56">
              <w:rPr>
                <w:rStyle w:val="a3"/>
                <w:rFonts w:ascii="Arial" w:hAnsi="Arial" w:cs="Arial"/>
                <w:i w:val="0"/>
                <w:iCs/>
              </w:rPr>
              <w:t xml:space="preserve">Поддержание в актуальном состоянии размещенных на официальном сайте администрации Пировского муниципального округа в сети </w:t>
            </w:r>
            <w:r w:rsidRPr="006E6D56">
              <w:rPr>
                <w:rStyle w:val="a3"/>
                <w:rFonts w:ascii="Arial" w:hAnsi="Arial" w:cs="Arial"/>
                <w:i w:val="0"/>
                <w:iCs/>
              </w:rPr>
              <w:lastRenderedPageBreak/>
              <w:t>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7913C0" w:rsidRPr="006E6D56" w:rsidRDefault="00AB5FEB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lastRenderedPageBreak/>
              <w:t xml:space="preserve">Отдел муниципального имущества, земельных отношений и природопользования администрации </w:t>
            </w:r>
            <w:r w:rsidRPr="006E6D56">
              <w:rPr>
                <w:rFonts w:ascii="Arial" w:hAnsi="Arial" w:cs="Arial"/>
              </w:rPr>
              <w:lastRenderedPageBreak/>
              <w:t>Пировского муниципального округа</w:t>
            </w:r>
          </w:p>
        </w:tc>
        <w:tc>
          <w:tcPr>
            <w:tcW w:w="1983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lastRenderedPageBreak/>
              <w:t>Постоянно</w:t>
            </w:r>
          </w:p>
        </w:tc>
      </w:tr>
      <w:tr w:rsidR="007913C0" w:rsidRPr="006E6D56" w:rsidTr="00E2022A">
        <w:tc>
          <w:tcPr>
            <w:tcW w:w="817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lastRenderedPageBreak/>
              <w:t xml:space="preserve">3 </w:t>
            </w:r>
          </w:p>
        </w:tc>
        <w:tc>
          <w:tcPr>
            <w:tcW w:w="3712" w:type="dxa"/>
          </w:tcPr>
          <w:p w:rsidR="007913C0" w:rsidRPr="006E6D56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публикаций в средствах массовой информации, на официальном сайте администрации Пировского муниципального округа</w:t>
            </w:r>
          </w:p>
        </w:tc>
        <w:tc>
          <w:tcPr>
            <w:tcW w:w="2981" w:type="dxa"/>
          </w:tcPr>
          <w:p w:rsidR="007913C0" w:rsidRPr="006E6D56" w:rsidRDefault="00AB5FEB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В течении года</w:t>
            </w:r>
          </w:p>
        </w:tc>
      </w:tr>
      <w:tr w:rsidR="007913C0" w:rsidRPr="006E6D56" w:rsidTr="00E2022A">
        <w:tc>
          <w:tcPr>
            <w:tcW w:w="817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712" w:type="dxa"/>
          </w:tcPr>
          <w:p w:rsidR="007913C0" w:rsidRPr="006E6D56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Проведение личного приема руководством администрации Пировского муниципального округа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</w:t>
            </w:r>
          </w:p>
        </w:tc>
        <w:tc>
          <w:tcPr>
            <w:tcW w:w="2981" w:type="dxa"/>
          </w:tcPr>
          <w:p w:rsidR="007913C0" w:rsidRPr="006E6D56" w:rsidRDefault="00AB5FEB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По мере необходимости в соответствии с утвержденным графиком</w:t>
            </w:r>
          </w:p>
        </w:tc>
      </w:tr>
      <w:tr w:rsidR="007913C0" w:rsidRPr="006E6D56" w:rsidTr="00E2022A">
        <w:tc>
          <w:tcPr>
            <w:tcW w:w="817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3712" w:type="dxa"/>
          </w:tcPr>
          <w:p w:rsidR="007913C0" w:rsidRPr="006E6D56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Проведение обобщения и анализа администрацией Пировского муниципального округа правоприменительной практики при осуществлении муниципального земельного контроля и его опубликование на сайте администрации Пировского муниципального округа в сети «Интернет»</w:t>
            </w:r>
          </w:p>
        </w:tc>
        <w:tc>
          <w:tcPr>
            <w:tcW w:w="2981" w:type="dxa"/>
          </w:tcPr>
          <w:p w:rsidR="007913C0" w:rsidRPr="006E6D56" w:rsidRDefault="00AB5FEB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7913C0" w:rsidRPr="006E6D56" w:rsidRDefault="002662F3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До 1 июля ежегодно</w:t>
            </w:r>
          </w:p>
        </w:tc>
      </w:tr>
      <w:tr w:rsidR="007913C0" w:rsidRPr="006E6D56" w:rsidTr="00E2022A">
        <w:tc>
          <w:tcPr>
            <w:tcW w:w="817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3712" w:type="dxa"/>
          </w:tcPr>
          <w:p w:rsidR="007913C0" w:rsidRPr="006E6D56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Размещение на сайте администрации Пировского муниципального округа 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7913C0" w:rsidRPr="006E6D56" w:rsidRDefault="00AB5FEB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апрель, октя</w:t>
            </w:r>
            <w:r w:rsidR="002662F3" w:rsidRPr="006E6D56">
              <w:rPr>
                <w:rFonts w:ascii="Arial" w:hAnsi="Arial" w:cs="Arial"/>
              </w:rPr>
              <w:t>брь ежегодно</w:t>
            </w:r>
          </w:p>
        </w:tc>
      </w:tr>
      <w:tr w:rsidR="007913C0" w:rsidRPr="006E6D56" w:rsidTr="00E2022A">
        <w:tc>
          <w:tcPr>
            <w:tcW w:w="817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3712" w:type="dxa"/>
          </w:tcPr>
          <w:p w:rsidR="007913C0" w:rsidRPr="006E6D56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 xml:space="preserve">Размещение на сайте администрации Пировского муниципального округа </w:t>
            </w:r>
            <w:r w:rsidRPr="006E6D56">
              <w:rPr>
                <w:rFonts w:ascii="Arial" w:hAnsi="Arial" w:cs="Arial"/>
              </w:rPr>
              <w:lastRenderedPageBreak/>
              <w:t>информации о результатах контрольной деятельности</w:t>
            </w:r>
          </w:p>
        </w:tc>
        <w:tc>
          <w:tcPr>
            <w:tcW w:w="2981" w:type="dxa"/>
          </w:tcPr>
          <w:p w:rsidR="007913C0" w:rsidRPr="006E6D56" w:rsidRDefault="00AB5FEB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lastRenderedPageBreak/>
              <w:t xml:space="preserve">Отдел муниципального имущества, земельных отношений и </w:t>
            </w:r>
            <w:r w:rsidRPr="006E6D56">
              <w:rPr>
                <w:rFonts w:ascii="Arial" w:hAnsi="Arial" w:cs="Arial"/>
              </w:rPr>
              <w:lastRenderedPageBreak/>
              <w:t>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lastRenderedPageBreak/>
              <w:t>Ежеквартально</w:t>
            </w:r>
          </w:p>
        </w:tc>
      </w:tr>
      <w:tr w:rsidR="007913C0" w:rsidRPr="006E6D56" w:rsidTr="00E2022A">
        <w:tc>
          <w:tcPr>
            <w:tcW w:w="817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lastRenderedPageBreak/>
              <w:t xml:space="preserve">8 </w:t>
            </w:r>
          </w:p>
        </w:tc>
        <w:tc>
          <w:tcPr>
            <w:tcW w:w="3712" w:type="dxa"/>
          </w:tcPr>
          <w:p w:rsidR="007913C0" w:rsidRPr="006E6D56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7913C0" w:rsidRPr="006E6D56" w:rsidRDefault="00AB5FEB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По мере необходимости</w:t>
            </w:r>
          </w:p>
        </w:tc>
      </w:tr>
      <w:tr w:rsidR="007913C0" w:rsidRPr="006E6D56" w:rsidTr="00E2022A">
        <w:tc>
          <w:tcPr>
            <w:tcW w:w="817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9</w:t>
            </w:r>
          </w:p>
        </w:tc>
        <w:tc>
          <w:tcPr>
            <w:tcW w:w="3712" w:type="dxa"/>
          </w:tcPr>
          <w:p w:rsidR="007913C0" w:rsidRPr="006E6D56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981" w:type="dxa"/>
          </w:tcPr>
          <w:p w:rsidR="007913C0" w:rsidRPr="006E6D56" w:rsidRDefault="00AB5FEB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В соответствии с российским законодательством</w:t>
            </w:r>
          </w:p>
        </w:tc>
      </w:tr>
      <w:tr w:rsidR="007913C0" w:rsidRPr="006E6D56" w:rsidTr="00E2022A">
        <w:tc>
          <w:tcPr>
            <w:tcW w:w="817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10</w:t>
            </w:r>
          </w:p>
        </w:tc>
        <w:tc>
          <w:tcPr>
            <w:tcW w:w="3712" w:type="dxa"/>
          </w:tcPr>
          <w:p w:rsidR="007913C0" w:rsidRPr="006E6D56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Консультирование должностным лицом контрольного органа 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981" w:type="dxa"/>
          </w:tcPr>
          <w:p w:rsidR="007913C0" w:rsidRPr="006E6D56" w:rsidRDefault="00AB5FEB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По обращениям контролируемых лиц и их представителей, поступившим в течении года</w:t>
            </w:r>
          </w:p>
        </w:tc>
      </w:tr>
      <w:tr w:rsidR="007913C0" w:rsidRPr="006E6D56" w:rsidTr="00E2022A">
        <w:tc>
          <w:tcPr>
            <w:tcW w:w="817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11</w:t>
            </w:r>
          </w:p>
        </w:tc>
        <w:tc>
          <w:tcPr>
            <w:tcW w:w="3712" w:type="dxa"/>
          </w:tcPr>
          <w:p w:rsidR="007913C0" w:rsidRPr="006E6D56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981" w:type="dxa"/>
          </w:tcPr>
          <w:p w:rsidR="007913C0" w:rsidRPr="006E6D56" w:rsidRDefault="00AB5FEB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1 и 3 кварталы года</w:t>
            </w:r>
          </w:p>
        </w:tc>
      </w:tr>
      <w:tr w:rsidR="007913C0" w:rsidRPr="006E6D56" w:rsidTr="00E2022A">
        <w:tc>
          <w:tcPr>
            <w:tcW w:w="817" w:type="dxa"/>
          </w:tcPr>
          <w:p w:rsidR="007913C0" w:rsidRPr="006E6D56" w:rsidRDefault="007913C0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12</w:t>
            </w:r>
          </w:p>
        </w:tc>
        <w:tc>
          <w:tcPr>
            <w:tcW w:w="3712" w:type="dxa"/>
          </w:tcPr>
          <w:p w:rsidR="007913C0" w:rsidRPr="006E6D56" w:rsidRDefault="007913C0" w:rsidP="00E2022A">
            <w:pPr>
              <w:ind w:right="34"/>
              <w:jc w:val="both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Разработка и утверждение Программы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</w:t>
            </w:r>
          </w:p>
        </w:tc>
        <w:tc>
          <w:tcPr>
            <w:tcW w:w="2981" w:type="dxa"/>
          </w:tcPr>
          <w:p w:rsidR="007913C0" w:rsidRPr="006E6D56" w:rsidRDefault="00AB5FEB" w:rsidP="00E2022A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7913C0" w:rsidRPr="006E6D56" w:rsidRDefault="007913C0" w:rsidP="007913C0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Не позднее 1 октября 202</w:t>
            </w:r>
            <w:r w:rsidR="00654774" w:rsidRPr="006E6D56">
              <w:rPr>
                <w:rFonts w:ascii="Arial" w:hAnsi="Arial" w:cs="Arial"/>
              </w:rPr>
              <w:t>3</w:t>
            </w:r>
            <w:r w:rsidRPr="006E6D56">
              <w:rPr>
                <w:rFonts w:ascii="Arial" w:hAnsi="Arial" w:cs="Arial"/>
              </w:rPr>
              <w:t xml:space="preserve"> г. (разработка)</w:t>
            </w:r>
          </w:p>
          <w:p w:rsidR="007913C0" w:rsidRPr="006E6D56" w:rsidRDefault="007913C0" w:rsidP="007913C0">
            <w:pPr>
              <w:ind w:right="34"/>
              <w:jc w:val="center"/>
              <w:rPr>
                <w:rFonts w:ascii="Arial" w:hAnsi="Arial" w:cs="Arial"/>
              </w:rPr>
            </w:pPr>
          </w:p>
          <w:p w:rsidR="007913C0" w:rsidRPr="006E6D56" w:rsidRDefault="007913C0" w:rsidP="003554CB">
            <w:pPr>
              <w:ind w:right="34"/>
              <w:jc w:val="center"/>
              <w:rPr>
                <w:rFonts w:ascii="Arial" w:hAnsi="Arial" w:cs="Arial"/>
              </w:rPr>
            </w:pPr>
            <w:r w:rsidRPr="006E6D56">
              <w:rPr>
                <w:rFonts w:ascii="Arial" w:hAnsi="Arial" w:cs="Arial"/>
              </w:rPr>
              <w:t>Не позднее 20 декабря 202</w:t>
            </w:r>
            <w:r w:rsidR="003554CB" w:rsidRPr="006E6D56">
              <w:rPr>
                <w:rFonts w:ascii="Arial" w:hAnsi="Arial" w:cs="Arial"/>
              </w:rPr>
              <w:t>3</w:t>
            </w:r>
            <w:r w:rsidRPr="006E6D56">
              <w:rPr>
                <w:rFonts w:ascii="Arial" w:hAnsi="Arial" w:cs="Arial"/>
              </w:rPr>
              <w:t xml:space="preserve"> г. (утверждение)</w:t>
            </w:r>
          </w:p>
        </w:tc>
      </w:tr>
    </w:tbl>
    <w:p w:rsidR="007913C0" w:rsidRPr="006E6D56" w:rsidRDefault="007913C0" w:rsidP="007913C0">
      <w:pPr>
        <w:rPr>
          <w:rFonts w:ascii="Arial" w:hAnsi="Arial" w:cs="Arial"/>
        </w:rPr>
      </w:pPr>
    </w:p>
    <w:p w:rsidR="006A17DF" w:rsidRPr="006E6D56" w:rsidRDefault="006A17DF" w:rsidP="006B077D">
      <w:pPr>
        <w:jc w:val="both"/>
        <w:rPr>
          <w:rFonts w:ascii="Arial" w:hAnsi="Arial" w:cs="Arial"/>
          <w:b/>
        </w:rPr>
      </w:pPr>
    </w:p>
    <w:p w:rsidR="006A17DF" w:rsidRPr="006E6D56" w:rsidRDefault="006A17DF" w:rsidP="006A17DF">
      <w:pPr>
        <w:jc w:val="center"/>
        <w:rPr>
          <w:rFonts w:ascii="Arial" w:hAnsi="Arial" w:cs="Arial"/>
          <w:b/>
        </w:rPr>
      </w:pPr>
      <w:r w:rsidRPr="006E6D56">
        <w:rPr>
          <w:rFonts w:ascii="Arial" w:hAnsi="Arial" w:cs="Arial"/>
          <w:b/>
        </w:rPr>
        <w:t>4. Показатели результативности и эффективности программы профилактики</w:t>
      </w:r>
    </w:p>
    <w:p w:rsidR="006A17DF" w:rsidRPr="006E6D56" w:rsidRDefault="006A17DF" w:rsidP="006A17DF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6A17DF" w:rsidRPr="006E6D56" w:rsidRDefault="006A17DF" w:rsidP="006A17DF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2.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</w:p>
    <w:p w:rsidR="006A17DF" w:rsidRPr="006E6D56" w:rsidRDefault="006A17DF" w:rsidP="006A17DF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Для достижения этого необходимо добиться следующего:  </w:t>
      </w:r>
    </w:p>
    <w:p w:rsidR="006A17DF" w:rsidRPr="006E6D56" w:rsidRDefault="006A17DF" w:rsidP="006A17DF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1) 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 </w:t>
      </w:r>
    </w:p>
    <w:p w:rsidR="006A17DF" w:rsidRPr="006E6D56" w:rsidRDefault="006A17DF" w:rsidP="006A17DF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2) 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  </w:t>
      </w:r>
    </w:p>
    <w:p w:rsidR="006A17DF" w:rsidRPr="006E6D56" w:rsidRDefault="006A17DF" w:rsidP="006A17DF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  </w:t>
      </w:r>
    </w:p>
    <w:p w:rsidR="006A17DF" w:rsidRPr="006E6D56" w:rsidRDefault="006A17DF" w:rsidP="006A17DF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Ожидаемый результат от реализации программы:  </w:t>
      </w:r>
    </w:p>
    <w:p w:rsidR="006A17DF" w:rsidRPr="006E6D56" w:rsidRDefault="006A17DF" w:rsidP="006A17DF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- снижение количества подконтрольных субъектов (юридических лиц и индивидуальных предпринимателей), допустивших нарушения обязательных требований;  </w:t>
      </w:r>
    </w:p>
    <w:p w:rsidR="006A17DF" w:rsidRPr="006E6D56" w:rsidRDefault="006A17DF" w:rsidP="006A17DF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- уменьшение административной нагрузки на подконтрольные субъекты;  </w:t>
      </w:r>
    </w:p>
    <w:p w:rsidR="006A17DF" w:rsidRPr="006E6D56" w:rsidRDefault="006A17DF" w:rsidP="006A17DF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 xml:space="preserve">- сокращение количества выявленных нарушений обязательных требований при осуществлении муниципального жилищного контроля;  </w:t>
      </w:r>
    </w:p>
    <w:p w:rsidR="006A17DF" w:rsidRPr="006E6D56" w:rsidRDefault="006A17DF" w:rsidP="006A17DF">
      <w:pPr>
        <w:ind w:firstLine="708"/>
        <w:jc w:val="both"/>
        <w:rPr>
          <w:rFonts w:ascii="Arial" w:hAnsi="Arial" w:cs="Arial"/>
        </w:rPr>
      </w:pPr>
      <w:r w:rsidRPr="006E6D56">
        <w:rPr>
          <w:rFonts w:ascii="Arial" w:hAnsi="Arial" w:cs="Arial"/>
        </w:rPr>
        <w:t>- увеличение количества подконтрольных субъектов, исполнивших предостережения о недопустимости нарушений обязательных требований.</w:t>
      </w:r>
    </w:p>
    <w:p w:rsidR="006A17DF" w:rsidRPr="006E6D56" w:rsidRDefault="006A17DF" w:rsidP="00C67C9A">
      <w:pPr>
        <w:ind w:right="425"/>
        <w:jc w:val="center"/>
        <w:rPr>
          <w:rFonts w:ascii="Arial" w:hAnsi="Arial" w:cs="Arial"/>
          <w:b/>
        </w:rPr>
      </w:pPr>
    </w:p>
    <w:p w:rsidR="007913C0" w:rsidRPr="006E6D56" w:rsidRDefault="007913C0" w:rsidP="00C67C9A">
      <w:pPr>
        <w:ind w:right="425"/>
        <w:jc w:val="center"/>
        <w:rPr>
          <w:rFonts w:ascii="Arial" w:hAnsi="Arial" w:cs="Arial"/>
          <w:b/>
        </w:rPr>
      </w:pPr>
    </w:p>
    <w:p w:rsidR="002662F3" w:rsidRPr="006E6D56" w:rsidRDefault="002662F3" w:rsidP="00C67C9A">
      <w:pPr>
        <w:ind w:right="425"/>
        <w:jc w:val="center"/>
        <w:rPr>
          <w:rFonts w:ascii="Arial" w:hAnsi="Arial" w:cs="Arial"/>
          <w:b/>
        </w:rPr>
      </w:pPr>
    </w:p>
    <w:p w:rsidR="002662F3" w:rsidRPr="006E6D56" w:rsidRDefault="002662F3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p w:rsidR="00F22EFE" w:rsidRPr="006E6D56" w:rsidRDefault="00F22EFE" w:rsidP="00C67C9A">
      <w:pPr>
        <w:ind w:right="425"/>
        <w:jc w:val="center"/>
        <w:rPr>
          <w:rFonts w:ascii="Arial" w:hAnsi="Arial" w:cs="Arial"/>
          <w:b/>
        </w:rPr>
      </w:pPr>
    </w:p>
    <w:bookmarkEnd w:id="0"/>
    <w:p w:rsidR="00D42F74" w:rsidRPr="006E6D56" w:rsidRDefault="00D42F74" w:rsidP="00C67C9A">
      <w:pPr>
        <w:ind w:right="425"/>
        <w:jc w:val="center"/>
        <w:rPr>
          <w:rFonts w:ascii="Arial" w:hAnsi="Arial" w:cs="Arial"/>
          <w:b/>
        </w:rPr>
      </w:pPr>
    </w:p>
    <w:sectPr w:rsidR="00D42F74" w:rsidRPr="006E6D56" w:rsidSect="004F60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54" w:rsidRDefault="000A0854" w:rsidP="00A0187B">
      <w:r>
        <w:separator/>
      </w:r>
    </w:p>
  </w:endnote>
  <w:endnote w:type="continuationSeparator" w:id="0">
    <w:p w:rsidR="000A0854" w:rsidRDefault="000A0854" w:rsidP="00A0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54" w:rsidRDefault="000A0854" w:rsidP="00A0187B">
      <w:r>
        <w:separator/>
      </w:r>
    </w:p>
  </w:footnote>
  <w:footnote w:type="continuationSeparator" w:id="0">
    <w:p w:rsidR="000A0854" w:rsidRDefault="000A0854" w:rsidP="00A0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A65AB"/>
    <w:multiLevelType w:val="hybridMultilevel"/>
    <w:tmpl w:val="890C0462"/>
    <w:lvl w:ilvl="0" w:tplc="EFE2526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1C18BF"/>
    <w:multiLevelType w:val="hybridMultilevel"/>
    <w:tmpl w:val="0B6ECB56"/>
    <w:lvl w:ilvl="0" w:tplc="39C6BF36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6D"/>
    <w:rsid w:val="00015B3B"/>
    <w:rsid w:val="00030BE9"/>
    <w:rsid w:val="000A0854"/>
    <w:rsid w:val="000B6351"/>
    <w:rsid w:val="000D051A"/>
    <w:rsid w:val="000F5316"/>
    <w:rsid w:val="001B0558"/>
    <w:rsid w:val="002662F3"/>
    <w:rsid w:val="002B493F"/>
    <w:rsid w:val="002F33DF"/>
    <w:rsid w:val="003554CB"/>
    <w:rsid w:val="004A33CF"/>
    <w:rsid w:val="004F0752"/>
    <w:rsid w:val="004F242F"/>
    <w:rsid w:val="004F5119"/>
    <w:rsid w:val="0062696A"/>
    <w:rsid w:val="00654774"/>
    <w:rsid w:val="006A17DF"/>
    <w:rsid w:val="006B077D"/>
    <w:rsid w:val="006B51D1"/>
    <w:rsid w:val="006E6D56"/>
    <w:rsid w:val="007232E6"/>
    <w:rsid w:val="00780A47"/>
    <w:rsid w:val="00781B5C"/>
    <w:rsid w:val="007913C0"/>
    <w:rsid w:val="00882CF1"/>
    <w:rsid w:val="00885998"/>
    <w:rsid w:val="008A6B76"/>
    <w:rsid w:val="008C68A3"/>
    <w:rsid w:val="008F14BB"/>
    <w:rsid w:val="008F1FCA"/>
    <w:rsid w:val="00977F61"/>
    <w:rsid w:val="009A7A00"/>
    <w:rsid w:val="009B556D"/>
    <w:rsid w:val="009D2300"/>
    <w:rsid w:val="009F2138"/>
    <w:rsid w:val="00A0187B"/>
    <w:rsid w:val="00AB5FEB"/>
    <w:rsid w:val="00AC7B15"/>
    <w:rsid w:val="00AE388C"/>
    <w:rsid w:val="00C67C9A"/>
    <w:rsid w:val="00CB0636"/>
    <w:rsid w:val="00CB1129"/>
    <w:rsid w:val="00D42F74"/>
    <w:rsid w:val="00E043BC"/>
    <w:rsid w:val="00EB4CBF"/>
    <w:rsid w:val="00EB77DA"/>
    <w:rsid w:val="00EF4005"/>
    <w:rsid w:val="00F22EFE"/>
    <w:rsid w:val="00F71738"/>
    <w:rsid w:val="00F9738D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B08EF-214E-4C55-B498-683D7CC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7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C67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C67C9A"/>
    <w:rPr>
      <w:rFonts w:cs="Times New Roman"/>
      <w:i/>
    </w:rPr>
  </w:style>
  <w:style w:type="table" w:styleId="a4">
    <w:name w:val="Table Grid"/>
    <w:basedOn w:val="a1"/>
    <w:uiPriority w:val="39"/>
    <w:rsid w:val="00C6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662F3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2662F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2E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EF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018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1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18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1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F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ИТВ</cp:lastModifiedBy>
  <cp:revision>32</cp:revision>
  <cp:lastPrinted>2022-12-13T05:49:00Z</cp:lastPrinted>
  <dcterms:created xsi:type="dcterms:W3CDTF">2021-09-22T07:55:00Z</dcterms:created>
  <dcterms:modified xsi:type="dcterms:W3CDTF">2022-12-13T05:50:00Z</dcterms:modified>
</cp:coreProperties>
</file>