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5D" w:rsidRPr="00376C8E" w:rsidRDefault="00A2355D" w:rsidP="00A2355D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376C8E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4D1" w:rsidRPr="00F9044C" w:rsidRDefault="007D04D1" w:rsidP="007D04D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44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D04D1" w:rsidRPr="00F9044C" w:rsidRDefault="007D04D1" w:rsidP="007D04D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4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D04D1" w:rsidRPr="00F9044C" w:rsidRDefault="007D04D1" w:rsidP="007D04D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044C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7D04D1" w:rsidRPr="00F9044C" w:rsidRDefault="007D04D1" w:rsidP="007D04D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04D1" w:rsidRPr="009A1472" w:rsidRDefault="007D04D1" w:rsidP="007D04D1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47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D04D1" w:rsidRPr="00F9044C" w:rsidRDefault="007D04D1" w:rsidP="007D04D1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04D1" w:rsidRPr="00F9044C" w:rsidTr="00236FD7">
        <w:tc>
          <w:tcPr>
            <w:tcW w:w="3190" w:type="dxa"/>
          </w:tcPr>
          <w:p w:rsidR="007D04D1" w:rsidRPr="00F9044C" w:rsidRDefault="00AB6593" w:rsidP="00AB659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E1F7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7D04D1" w:rsidRPr="00F9044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4D1" w:rsidRPr="00F9044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7D04D1" w:rsidRPr="00F9044C" w:rsidRDefault="007D04D1" w:rsidP="00236FD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44C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7D04D1" w:rsidRPr="00F9044C" w:rsidRDefault="007D04D1" w:rsidP="00AB659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593">
              <w:rPr>
                <w:rFonts w:ascii="Times New Roman" w:hAnsi="Times New Roman" w:cs="Times New Roman"/>
                <w:sz w:val="28"/>
                <w:szCs w:val="28"/>
              </w:rPr>
              <w:t>575-п</w:t>
            </w:r>
          </w:p>
        </w:tc>
      </w:tr>
    </w:tbl>
    <w:p w:rsidR="007D04D1" w:rsidRPr="00F9044C" w:rsidRDefault="007D04D1" w:rsidP="00AC1BEE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7D04D1" w:rsidRPr="00F9044C" w:rsidRDefault="007D04D1" w:rsidP="007D04D1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44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</w:t>
      </w:r>
    </w:p>
    <w:p w:rsidR="00A2355D" w:rsidRPr="00F9044C" w:rsidRDefault="00AB6593" w:rsidP="00AC1BEE">
      <w:pPr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13.11.2020 №</w:t>
      </w:r>
      <w:r w:rsidR="007D04D1" w:rsidRPr="00F9044C">
        <w:rPr>
          <w:rFonts w:ascii="Times New Roman" w:hAnsi="Times New Roman" w:cs="Times New Roman"/>
          <w:sz w:val="28"/>
          <w:szCs w:val="28"/>
        </w:rPr>
        <w:t>32</w:t>
      </w:r>
      <w:r w:rsidR="008E6EA6" w:rsidRPr="00F9044C">
        <w:rPr>
          <w:rFonts w:ascii="Times New Roman" w:hAnsi="Times New Roman" w:cs="Times New Roman"/>
          <w:sz w:val="28"/>
          <w:szCs w:val="28"/>
        </w:rPr>
        <w:t>1</w:t>
      </w:r>
      <w:r w:rsidR="007D04D1" w:rsidRPr="00F9044C">
        <w:rPr>
          <w:rFonts w:ascii="Times New Roman" w:hAnsi="Times New Roman" w:cs="Times New Roman"/>
          <w:sz w:val="28"/>
          <w:szCs w:val="28"/>
        </w:rPr>
        <w:t xml:space="preserve">-п «Об </w:t>
      </w:r>
      <w:r w:rsidR="003D25E3" w:rsidRPr="00F9044C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</w:p>
    <w:p w:rsidR="00A2355D" w:rsidRPr="00F9044C" w:rsidRDefault="00A2355D" w:rsidP="00AC1BEE">
      <w:pPr>
        <w:widowControl w:val="0"/>
        <w:autoSpaceDE w:val="0"/>
        <w:autoSpaceDN w:val="0"/>
        <w:adjustRightInd w:val="0"/>
        <w:spacing w:after="0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Пировского </w:t>
      </w:r>
      <w:r w:rsidR="00EA7719" w:rsidRPr="00F9044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9044C">
        <w:rPr>
          <w:rFonts w:ascii="Times New Roman" w:hAnsi="Times New Roman" w:cs="Times New Roman"/>
          <w:sz w:val="28"/>
          <w:szCs w:val="28"/>
        </w:rPr>
        <w:t>»</w:t>
      </w:r>
    </w:p>
    <w:p w:rsidR="00A2355D" w:rsidRPr="00F9044C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Times New Roman" w:hAnsi="Times New Roman" w:cs="Times New Roman"/>
          <w:sz w:val="28"/>
          <w:szCs w:val="28"/>
        </w:rPr>
      </w:pPr>
    </w:p>
    <w:p w:rsidR="007D04D1" w:rsidRPr="00F9044C" w:rsidRDefault="007D04D1" w:rsidP="007D04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</w:t>
      </w:r>
      <w:r w:rsidR="004E1F77">
        <w:rPr>
          <w:rFonts w:ascii="Times New Roman" w:hAnsi="Times New Roman" w:cs="Times New Roman"/>
          <w:sz w:val="28"/>
          <w:szCs w:val="28"/>
        </w:rPr>
        <w:t>нистрации Пировского муниципального округа от 09.07.2021</w:t>
      </w:r>
      <w:r w:rsidRPr="00F9044C">
        <w:rPr>
          <w:rFonts w:ascii="Times New Roman" w:hAnsi="Times New Roman" w:cs="Times New Roman"/>
          <w:sz w:val="28"/>
          <w:szCs w:val="28"/>
        </w:rPr>
        <w:t xml:space="preserve"> №</w:t>
      </w:r>
      <w:r w:rsidR="00B961C2" w:rsidRPr="00F9044C">
        <w:rPr>
          <w:rFonts w:ascii="Times New Roman" w:hAnsi="Times New Roman" w:cs="Times New Roman"/>
          <w:sz w:val="28"/>
          <w:szCs w:val="28"/>
        </w:rPr>
        <w:t xml:space="preserve"> </w:t>
      </w:r>
      <w:r w:rsidRPr="00F9044C">
        <w:rPr>
          <w:rFonts w:ascii="Times New Roman" w:hAnsi="Times New Roman" w:cs="Times New Roman"/>
          <w:sz w:val="28"/>
          <w:szCs w:val="28"/>
        </w:rPr>
        <w:t>3</w:t>
      </w:r>
      <w:r w:rsidR="004E1F77">
        <w:rPr>
          <w:rFonts w:ascii="Times New Roman" w:hAnsi="Times New Roman" w:cs="Times New Roman"/>
          <w:sz w:val="28"/>
          <w:szCs w:val="28"/>
        </w:rPr>
        <w:t>77</w:t>
      </w:r>
      <w:r w:rsidRPr="00F9044C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</w:t>
      </w:r>
      <w:r w:rsidR="004E1F77">
        <w:rPr>
          <w:rFonts w:ascii="Times New Roman" w:hAnsi="Times New Roman" w:cs="Times New Roman"/>
          <w:sz w:val="28"/>
          <w:szCs w:val="28"/>
        </w:rPr>
        <w:t>льных программ Пировского муниципального округа</w:t>
      </w:r>
      <w:r w:rsidRPr="00F9044C">
        <w:rPr>
          <w:rFonts w:ascii="Times New Roman" w:hAnsi="Times New Roman" w:cs="Times New Roman"/>
          <w:sz w:val="28"/>
          <w:szCs w:val="28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26.11.2020 №</w:t>
      </w:r>
      <w:r w:rsidR="004E1F77">
        <w:rPr>
          <w:rFonts w:ascii="Times New Roman" w:hAnsi="Times New Roman" w:cs="Times New Roman"/>
          <w:sz w:val="28"/>
          <w:szCs w:val="28"/>
        </w:rPr>
        <w:t xml:space="preserve"> </w:t>
      </w:r>
      <w:r w:rsidRPr="00F9044C">
        <w:rPr>
          <w:rFonts w:ascii="Times New Roman" w:hAnsi="Times New Roman" w:cs="Times New Roman"/>
          <w:sz w:val="28"/>
          <w:szCs w:val="28"/>
        </w:rPr>
        <w:t>5-34р, руководствуясь Уставом Пировского муниципального округа, ПОСТАНОВЛЯЮ:</w:t>
      </w:r>
    </w:p>
    <w:p w:rsidR="0054663C" w:rsidRPr="00F9044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Пировского района от </w:t>
      </w:r>
      <w:r w:rsidR="00AB6593">
        <w:rPr>
          <w:rFonts w:ascii="Times New Roman" w:hAnsi="Times New Roman" w:cs="Times New Roman"/>
          <w:sz w:val="28"/>
          <w:szCs w:val="28"/>
        </w:rPr>
        <w:t>13.11.2020 №</w:t>
      </w:r>
      <w:r w:rsidRPr="00F9044C">
        <w:rPr>
          <w:rFonts w:ascii="Times New Roman" w:hAnsi="Times New Roman" w:cs="Times New Roman"/>
          <w:sz w:val="28"/>
          <w:szCs w:val="28"/>
        </w:rPr>
        <w:t>321-п «Об утверждении муниципальной программы «Развитие транспортной системы Пировского муниципального округа» (далее - Постановление)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изменения.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 xml:space="preserve">1) </w:t>
      </w:r>
      <w:r w:rsidRPr="004E1F77">
        <w:rPr>
          <w:rFonts w:ascii="Times New Roman" w:hAnsi="Times New Roman" w:cs="Times New Roman"/>
          <w:sz w:val="28"/>
          <w:szCs w:val="28"/>
        </w:rPr>
        <w:t>В Паспорте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54663C" w:rsidRPr="00292F22" w:rsidRDefault="00AB6593" w:rsidP="00AB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4663C">
        <w:rPr>
          <w:rFonts w:ascii="Times New Roman" w:hAnsi="Times New Roman" w:cs="Times New Roman"/>
          <w:sz w:val="28"/>
          <w:szCs w:val="28"/>
        </w:rPr>
        <w:t>раздел «</w:t>
      </w:r>
      <w:r w:rsidR="0054663C" w:rsidRPr="00292F22">
        <w:rPr>
          <w:rFonts w:ascii="Times New Roman" w:hAnsi="Times New Roman" w:cs="Times New Roman"/>
          <w:sz w:val="28"/>
          <w:szCs w:val="28"/>
        </w:rPr>
        <w:t>Основание для разработки Программы</w:t>
      </w:r>
      <w:r w:rsidR="0054663C">
        <w:rPr>
          <w:rFonts w:ascii="Times New Roman" w:hAnsi="Times New Roman" w:cs="Times New Roman"/>
          <w:sz w:val="28"/>
          <w:szCs w:val="28"/>
        </w:rPr>
        <w:t xml:space="preserve">» </w:t>
      </w:r>
      <w:r w:rsidR="0054663C" w:rsidRPr="00292F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41"/>
      </w:tblGrid>
      <w:tr w:rsidR="0054663C" w:rsidRPr="00AB6593" w:rsidTr="00AB6593">
        <w:tc>
          <w:tcPr>
            <w:tcW w:w="2235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41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Пировского муниципального округа от 09.07.2021 № 377-п «Об утверждении Порядка принятия решений о разработки муниципальных программ Пировского муниципального округа их формирование и реализация» </w:t>
            </w:r>
          </w:p>
        </w:tc>
      </w:tr>
    </w:tbl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</w:t>
      </w:r>
      <w:r w:rsidRPr="004E1F77">
        <w:rPr>
          <w:rFonts w:ascii="Times New Roman" w:hAnsi="Times New Roman" w:cs="Times New Roman"/>
          <w:sz w:val="28"/>
          <w:szCs w:val="28"/>
        </w:rPr>
        <w:t xml:space="preserve"> «</w:t>
      </w:r>
      <w:r w:rsidRPr="00583F7E">
        <w:rPr>
          <w:rFonts w:ascii="Times New Roman" w:hAnsi="Times New Roman" w:cs="Times New Roman"/>
          <w:sz w:val="28"/>
          <w:szCs w:val="28"/>
        </w:rPr>
        <w:t>Этапы и сроки реализации муниципальной программы</w:t>
      </w:r>
      <w:r w:rsidRPr="004E1F7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773"/>
      </w:tblGrid>
      <w:tr w:rsidR="0054663C" w:rsidRPr="00AB6593" w:rsidTr="0032788E">
        <w:tc>
          <w:tcPr>
            <w:tcW w:w="2235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73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2021-2024 годы </w:t>
            </w:r>
          </w:p>
        </w:tc>
      </w:tr>
    </w:tbl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9044C">
        <w:rPr>
          <w:rFonts w:ascii="Times New Roman" w:hAnsi="Times New Roman" w:cs="Times New Roman"/>
          <w:sz w:val="28"/>
          <w:szCs w:val="28"/>
        </w:rPr>
        <w:t xml:space="preserve">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7"/>
      </w:tblGrid>
      <w:tr w:rsidR="00BD2F37" w:rsidRPr="00AB6593" w:rsidTr="00AB6593">
        <w:trPr>
          <w:trHeight w:val="983"/>
        </w:trPr>
        <w:tc>
          <w:tcPr>
            <w:tcW w:w="2547" w:type="dxa"/>
          </w:tcPr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программы.</w:t>
            </w:r>
          </w:p>
        </w:tc>
        <w:tc>
          <w:tcPr>
            <w:tcW w:w="7087" w:type="dxa"/>
          </w:tcPr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B6C4E" w:rsidRPr="00AB6593">
              <w:rPr>
                <w:rFonts w:ascii="Times New Roman" w:hAnsi="Times New Roman" w:cs="Times New Roman"/>
                <w:sz w:val="24"/>
                <w:szCs w:val="24"/>
              </w:rPr>
              <w:t>77513113,43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</w:t>
            </w:r>
            <w:proofErr w:type="gramStart"/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числе  по</w:t>
            </w:r>
            <w:proofErr w:type="gramEnd"/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годам: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2021 году – 20680443,43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2022 году – 22201770,00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2023 году – 17315450,00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2024 году – 17315450,00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бюджета: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2021 год – 8704744,00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2022 год – 5140900,00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2023 год – 5140900,00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2024 год – 5140900,00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местного бюджета: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2021 год – 11975699,43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2022 год – 17060870,00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2023 год – 12174550,00 рублей;</w:t>
            </w:r>
          </w:p>
          <w:p w:rsidR="00BD2F37" w:rsidRPr="00AB6593" w:rsidRDefault="00BD2F37" w:rsidP="00BD2F3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2024 год – 12174550,00 рублей.</w:t>
            </w:r>
          </w:p>
        </w:tc>
      </w:tr>
    </w:tbl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разделе 5 муниципальной программы: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подпункт 5.1.4 пункта 5.1 изложить в следующей редакции:</w:t>
      </w:r>
    </w:p>
    <w:p w:rsidR="0054663C" w:rsidRPr="004E6C44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6C44">
        <w:rPr>
          <w:rFonts w:ascii="Times New Roman" w:hAnsi="Times New Roman" w:cs="Times New Roman"/>
          <w:bCs/>
          <w:sz w:val="28"/>
          <w:szCs w:val="28"/>
        </w:rPr>
        <w:t>5.1.4. Сроки реализации подпрограммы.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C44">
        <w:rPr>
          <w:rFonts w:ascii="Times New Roman" w:hAnsi="Times New Roman" w:cs="Times New Roman"/>
          <w:bCs/>
          <w:sz w:val="28"/>
          <w:szCs w:val="28"/>
        </w:rPr>
        <w:t>Срок реализации подпрограммы – 2021-202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E6C44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подпункт 5.2.4 пункта 5.2</w:t>
      </w:r>
      <w:r w:rsidRPr="00597EE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97EEB">
        <w:rPr>
          <w:rFonts w:ascii="Times New Roman" w:hAnsi="Times New Roman" w:cs="Times New Roman"/>
          <w:bCs/>
          <w:sz w:val="28"/>
          <w:szCs w:val="28"/>
        </w:rPr>
        <w:t>5.2.4. Срок реализации подпрограммы – 2021-202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97EEB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8D0E62">
        <w:rPr>
          <w:rFonts w:ascii="Times New Roman" w:hAnsi="Times New Roman" w:cs="Times New Roman"/>
          <w:bCs/>
          <w:sz w:val="28"/>
          <w:szCs w:val="28"/>
        </w:rPr>
        <w:t>одпункт 5.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D0E62">
        <w:rPr>
          <w:rFonts w:ascii="Times New Roman" w:hAnsi="Times New Roman" w:cs="Times New Roman"/>
          <w:bCs/>
          <w:sz w:val="28"/>
          <w:szCs w:val="28"/>
        </w:rPr>
        <w:t>.4 пункта 5.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D0E6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D0E62">
        <w:rPr>
          <w:rFonts w:ascii="Times New Roman" w:hAnsi="Times New Roman" w:cs="Times New Roman"/>
          <w:bCs/>
          <w:sz w:val="28"/>
          <w:szCs w:val="28"/>
        </w:rPr>
        <w:t>5.3.4. Ср</w:t>
      </w:r>
      <w:r w:rsidR="002D78FB">
        <w:rPr>
          <w:rFonts w:ascii="Times New Roman" w:hAnsi="Times New Roman" w:cs="Times New Roman"/>
          <w:bCs/>
          <w:sz w:val="28"/>
          <w:szCs w:val="28"/>
        </w:rPr>
        <w:t>ок реализации подпрограммы – 2021</w:t>
      </w:r>
      <w:r w:rsidRPr="008D0E62">
        <w:rPr>
          <w:rFonts w:ascii="Times New Roman" w:hAnsi="Times New Roman" w:cs="Times New Roman"/>
          <w:bCs/>
          <w:sz w:val="28"/>
          <w:szCs w:val="28"/>
        </w:rPr>
        <w:t>-202</w:t>
      </w:r>
      <w:r w:rsidR="002D78FB">
        <w:rPr>
          <w:rFonts w:ascii="Times New Roman" w:hAnsi="Times New Roman" w:cs="Times New Roman"/>
          <w:bCs/>
          <w:sz w:val="28"/>
          <w:szCs w:val="28"/>
        </w:rPr>
        <w:t>4</w:t>
      </w:r>
      <w:r w:rsidRPr="008D0E62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4663C" w:rsidRPr="004326A5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4326A5">
        <w:rPr>
          <w:rFonts w:ascii="Times New Roman" w:hAnsi="Times New Roman" w:cs="Times New Roman"/>
          <w:bCs/>
          <w:sz w:val="28"/>
          <w:szCs w:val="28"/>
        </w:rPr>
        <w:t>Приложение к паспорту муниципальной программы изложить в реда</w:t>
      </w:r>
      <w:r>
        <w:rPr>
          <w:rFonts w:ascii="Times New Roman" w:hAnsi="Times New Roman" w:cs="Times New Roman"/>
          <w:bCs/>
          <w:sz w:val="28"/>
          <w:szCs w:val="28"/>
        </w:rPr>
        <w:t>кции согласно приложению № 1</w:t>
      </w:r>
      <w:r w:rsidRPr="004326A5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54663C" w:rsidRPr="00F9044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9044C">
        <w:rPr>
          <w:rFonts w:ascii="Times New Roman" w:hAnsi="Times New Roman" w:cs="Times New Roman"/>
          <w:bCs/>
          <w:sz w:val="28"/>
          <w:szCs w:val="28"/>
        </w:rPr>
        <w:t>) приложени</w:t>
      </w:r>
      <w:r w:rsidR="00AB6593">
        <w:rPr>
          <w:rFonts w:ascii="Times New Roman" w:hAnsi="Times New Roman" w:cs="Times New Roman"/>
          <w:bCs/>
          <w:sz w:val="28"/>
          <w:szCs w:val="28"/>
        </w:rPr>
        <w:t>я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9044C">
        <w:rPr>
          <w:rFonts w:ascii="Times New Roman" w:hAnsi="Times New Roman" w:cs="Times New Roman"/>
          <w:bCs/>
          <w:sz w:val="28"/>
          <w:szCs w:val="28"/>
        </w:rPr>
        <w:t>№ 3, 4 к муниципальной программе</w:t>
      </w:r>
      <w:r w:rsidRPr="00F9044C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№№ 2</w:t>
      </w:r>
      <w:r w:rsidRPr="00F90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04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9044C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044C">
        <w:rPr>
          <w:rFonts w:ascii="Times New Roman" w:hAnsi="Times New Roman" w:cs="Times New Roman"/>
          <w:sz w:val="28"/>
          <w:szCs w:val="28"/>
        </w:rPr>
        <w:t xml:space="preserve">) </w:t>
      </w:r>
      <w:r w:rsidRPr="00017509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509">
        <w:rPr>
          <w:rFonts w:ascii="Times New Roman" w:hAnsi="Times New Roman" w:cs="Times New Roman"/>
          <w:sz w:val="28"/>
          <w:szCs w:val="28"/>
        </w:rPr>
        <w:t>«Организация транспортного обслуживания населения Пировского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разделы  «</w:t>
      </w:r>
      <w:proofErr w:type="gramEnd"/>
      <w:r w:rsidRPr="0069000A">
        <w:rPr>
          <w:rFonts w:ascii="Times New Roman" w:hAnsi="Times New Roman" w:cs="Times New Roman"/>
          <w:sz w:val="28"/>
          <w:szCs w:val="28"/>
        </w:rPr>
        <w:t>Сроки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9000A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на период действия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496"/>
      </w:tblGrid>
      <w:tr w:rsidR="0054663C" w:rsidRPr="00AB6593" w:rsidTr="0032788E">
        <w:tc>
          <w:tcPr>
            <w:tcW w:w="3227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54" w:type="dxa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</w:tr>
      <w:tr w:rsidR="0054663C" w:rsidRPr="00AB6593" w:rsidTr="0032788E">
        <w:trPr>
          <w:trHeight w:val="571"/>
        </w:trPr>
        <w:tc>
          <w:tcPr>
            <w:tcW w:w="3227" w:type="dxa"/>
            <w:shd w:val="clear" w:color="auto" w:fill="auto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6854" w:type="dxa"/>
            <w:shd w:val="clear" w:color="auto" w:fill="auto"/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proofErr w:type="gramStart"/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подпрограммы  за</w:t>
            </w:r>
            <w:proofErr w:type="gramEnd"/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счет бюджета муниципального округа составляет 4</w:t>
            </w:r>
            <w:r w:rsidR="002D78FB" w:rsidRPr="00AB6593">
              <w:rPr>
                <w:rFonts w:ascii="Times New Roman" w:hAnsi="Times New Roman" w:cs="Times New Roman"/>
                <w:sz w:val="24"/>
                <w:szCs w:val="24"/>
              </w:rPr>
              <w:t>226912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0,0 рублей, в том числе по годам: 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в 2021 году – 9728000,0 рублей;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27FDA"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10847040,00 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27FDA"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10847040,00 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2024 год -  </w:t>
            </w:r>
            <w:r w:rsidR="00927FDA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10847040,00 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A28F2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AB6593">
        <w:rPr>
          <w:rFonts w:ascii="Times New Roman" w:hAnsi="Times New Roman" w:cs="Times New Roman"/>
          <w:bCs/>
          <w:sz w:val="28"/>
          <w:szCs w:val="28"/>
        </w:rPr>
        <w:t>я</w:t>
      </w:r>
      <w:r w:rsidRPr="001A28F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Pr="001A28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A28F2">
        <w:rPr>
          <w:rFonts w:ascii="Times New Roman" w:hAnsi="Times New Roman" w:cs="Times New Roman"/>
          <w:bCs/>
          <w:sz w:val="28"/>
          <w:szCs w:val="28"/>
        </w:rPr>
        <w:t xml:space="preserve"> к муниципальной </w:t>
      </w:r>
      <w:r w:rsidR="005135F3">
        <w:rPr>
          <w:rFonts w:ascii="Times New Roman" w:hAnsi="Times New Roman" w:cs="Times New Roman"/>
          <w:bCs/>
          <w:sz w:val="28"/>
          <w:szCs w:val="28"/>
        </w:rPr>
        <w:t>под</w:t>
      </w:r>
      <w:r w:rsidRPr="001A28F2">
        <w:rPr>
          <w:rFonts w:ascii="Times New Roman" w:hAnsi="Times New Roman" w:cs="Times New Roman"/>
          <w:bCs/>
          <w:sz w:val="28"/>
          <w:szCs w:val="28"/>
        </w:rPr>
        <w:t>программе</w:t>
      </w:r>
      <w:r w:rsidR="005135F3">
        <w:rPr>
          <w:rFonts w:ascii="Times New Roman" w:hAnsi="Times New Roman" w:cs="Times New Roman"/>
          <w:bCs/>
          <w:sz w:val="28"/>
          <w:szCs w:val="28"/>
        </w:rPr>
        <w:t xml:space="preserve"> «Организация транспортного обслуживания населения Пировского муниципального округа»</w:t>
      </w:r>
      <w:r w:rsidRPr="001A28F2">
        <w:rPr>
          <w:rFonts w:ascii="Times New Roman" w:hAnsi="Times New Roman" w:cs="Times New Roman"/>
          <w:sz w:val="28"/>
          <w:szCs w:val="28"/>
        </w:rPr>
        <w:t xml:space="preserve"> </w:t>
      </w:r>
      <w:r w:rsidRPr="001A28F2">
        <w:rPr>
          <w:rFonts w:ascii="Times New Roman" w:hAnsi="Times New Roman" w:cs="Times New Roman"/>
          <w:sz w:val="28"/>
          <w:szCs w:val="28"/>
        </w:rPr>
        <w:lastRenderedPageBreak/>
        <w:t>изложить в редакции согласно приложениям №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1A2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28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A28F2">
        <w:rPr>
          <w:rFonts w:ascii="Times New Roman" w:hAnsi="Times New Roman" w:cs="Times New Roman"/>
          <w:bCs/>
          <w:sz w:val="28"/>
          <w:szCs w:val="28"/>
        </w:rPr>
        <w:t>;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F9044C">
        <w:rPr>
          <w:rFonts w:ascii="Times New Roman" w:hAnsi="Times New Roman" w:cs="Times New Roman"/>
          <w:bCs/>
          <w:sz w:val="28"/>
          <w:szCs w:val="28"/>
        </w:rPr>
        <w:t>в паспорте подпрограммы «</w:t>
      </w:r>
      <w:r w:rsidRPr="00F9044C">
        <w:rPr>
          <w:rFonts w:ascii="Times New Roman" w:hAnsi="Times New Roman" w:cs="Times New Roman"/>
          <w:sz w:val="28"/>
          <w:szCs w:val="28"/>
        </w:rPr>
        <w:t>Дороги Пировского муниципального округа»</w:t>
      </w:r>
      <w:r w:rsidRPr="00F9044C">
        <w:rPr>
          <w:rFonts w:ascii="Times New Roman" w:hAnsi="Times New Roman" w:cs="Times New Roman"/>
          <w:bCs/>
          <w:sz w:val="28"/>
          <w:szCs w:val="28"/>
        </w:rPr>
        <w:t>, раздел</w:t>
      </w:r>
      <w:r>
        <w:rPr>
          <w:rFonts w:ascii="Times New Roman" w:hAnsi="Times New Roman" w:cs="Times New Roman"/>
          <w:bCs/>
          <w:sz w:val="28"/>
          <w:szCs w:val="28"/>
        </w:rPr>
        <w:t>ы «</w:t>
      </w:r>
      <w:r w:rsidRPr="00DC1EC1">
        <w:rPr>
          <w:rFonts w:ascii="Times New Roman" w:hAnsi="Times New Roman" w:cs="Times New Roman"/>
          <w:bCs/>
          <w:sz w:val="28"/>
          <w:szCs w:val="28"/>
        </w:rPr>
        <w:t xml:space="preserve">Сроки </w:t>
      </w:r>
      <w:proofErr w:type="gramStart"/>
      <w:r w:rsidRPr="00DC1EC1">
        <w:rPr>
          <w:rFonts w:ascii="Times New Roman" w:hAnsi="Times New Roman" w:cs="Times New Roman"/>
          <w:bCs/>
          <w:sz w:val="28"/>
          <w:szCs w:val="28"/>
        </w:rPr>
        <w:t>реализации  подпрограммы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9044C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F9044C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691"/>
      </w:tblGrid>
      <w:tr w:rsidR="0054663C" w:rsidRPr="00AB6593" w:rsidTr="0032788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 подпрограммы</w:t>
            </w:r>
            <w:proofErr w:type="gram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2021-2024 годы</w:t>
            </w:r>
          </w:p>
        </w:tc>
      </w:tr>
      <w:tr w:rsidR="007530FD" w:rsidRPr="00AB6593" w:rsidTr="0032788E">
        <w:tc>
          <w:tcPr>
            <w:tcW w:w="2807" w:type="dxa"/>
          </w:tcPr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91" w:type="dxa"/>
          </w:tcPr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финансирования, необходимый для реализации мероприятий подпрограммы, составляет </w:t>
            </w:r>
            <w:r w:rsidR="008B6C4E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33898869,</w:t>
            </w:r>
            <w:proofErr w:type="gramStart"/>
            <w:r w:rsidR="008B6C4E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рублей</w:t>
            </w:r>
            <w:proofErr w:type="gramEnd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 по годам: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год – 10486169,43 рублей,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 – 11039700,00 рублей,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– 6186500,00 рублей,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85B51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- 6186500,00 рублей.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год - </w:t>
            </w:r>
            <w:proofErr w:type="gramStart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8291150,00.рублей</w:t>
            </w:r>
            <w:proofErr w:type="gramEnd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 - </w:t>
            </w:r>
            <w:proofErr w:type="gramStart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4867400,00.рублей</w:t>
            </w:r>
            <w:proofErr w:type="gramEnd"/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 – 4867400,00 рублей; 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2024 год – 4867400,00 рублей;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средств местного бюджета: </w:t>
            </w:r>
          </w:p>
          <w:p w:rsidR="00A064F2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A064F2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2195019,43 рублей;</w:t>
            </w:r>
          </w:p>
          <w:p w:rsidR="007530FD" w:rsidRPr="00AB6593" w:rsidRDefault="00A064F2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7530FD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6172300,00 рублей;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2023 год – 1319100,00 рублей;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2024 год – 1319100,00 рублей.</w:t>
            </w:r>
          </w:p>
          <w:p w:rsidR="007530FD" w:rsidRPr="00AB6593" w:rsidRDefault="007530FD" w:rsidP="007530FD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:rsidR="007530FD" w:rsidRDefault="007530FD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663C" w:rsidRPr="00F9044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приложения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1, </w:t>
      </w:r>
      <w:r w:rsidRPr="00F9044C">
        <w:rPr>
          <w:rFonts w:ascii="Times New Roman" w:hAnsi="Times New Roman" w:cs="Times New Roman"/>
          <w:bCs/>
          <w:sz w:val="28"/>
          <w:szCs w:val="28"/>
        </w:rPr>
        <w:t>2 к</w:t>
      </w:r>
      <w:r w:rsidR="005135F3">
        <w:rPr>
          <w:rFonts w:ascii="Times New Roman" w:hAnsi="Times New Roman" w:cs="Times New Roman"/>
          <w:bCs/>
          <w:sz w:val="28"/>
          <w:szCs w:val="28"/>
        </w:rPr>
        <w:t xml:space="preserve"> паспорту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подпрограмм «Дороги Пировского муниципального округа» изложить в редакции согласно приложени</w:t>
      </w:r>
      <w:r w:rsidR="00AB6593">
        <w:rPr>
          <w:rFonts w:ascii="Times New Roman" w:hAnsi="Times New Roman" w:cs="Times New Roman"/>
          <w:bCs/>
          <w:sz w:val="28"/>
          <w:szCs w:val="28"/>
        </w:rPr>
        <w:t>ям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6, 7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54663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9044C">
        <w:rPr>
          <w:rFonts w:ascii="Times New Roman" w:hAnsi="Times New Roman" w:cs="Times New Roman"/>
          <w:bCs/>
          <w:sz w:val="28"/>
          <w:szCs w:val="28"/>
        </w:rPr>
        <w:t>) в паспорте подпрограммы «Безопасность дорожного движения Пировского муниципального округа», раздел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40C43"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9044C">
        <w:rPr>
          <w:rFonts w:ascii="Times New Roman" w:hAnsi="Times New Roman" w:cs="Times New Roman"/>
          <w:bCs/>
          <w:sz w:val="28"/>
          <w:szCs w:val="28"/>
        </w:rPr>
        <w:t>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47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637"/>
      </w:tblGrid>
      <w:tr w:rsidR="0054663C" w:rsidRPr="00AB6593" w:rsidTr="0032788E">
        <w:trPr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подпрограммы</w:t>
            </w:r>
          </w:p>
          <w:p w:rsidR="0054663C" w:rsidRPr="00AB6593" w:rsidRDefault="0054663C" w:rsidP="0032788E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63C" w:rsidRPr="00AB6593" w:rsidRDefault="0054663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 – 202</w:t>
            </w:r>
            <w:r w:rsidR="00ED0FEC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</w:tbl>
    <w:p w:rsidR="00ED0FEC" w:rsidRPr="00AB6593" w:rsidRDefault="00ED0FE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7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637"/>
      </w:tblGrid>
      <w:tr w:rsidR="00ED0FEC" w:rsidRPr="00AB6593" w:rsidTr="0032788E">
        <w:trPr>
          <w:trHeight w:val="8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="008B6C4E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1345124,00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рублей, из них по годам: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 год -   466274,00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2022 год -   315030,00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2023 год -  281910,00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2024 год - 281910,00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Общий объем финансирования за счет краевого бюджета </w:t>
            </w:r>
            <w:r w:rsidR="008B6C4E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1249000,00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рублей, из них по годам: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428500,00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273500,00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2023 год – 273500,00рублей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2023 год – 273500,0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финансирования за счет местного бюджета – </w:t>
            </w:r>
            <w:r w:rsidR="008B6C4E"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96124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</w:t>
            </w: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ублей, из них по годам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2021 год – 37774,00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2022 год – 41530,00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2023 год -  8410,00 рублей</w:t>
            </w:r>
          </w:p>
          <w:p w:rsidR="00ED0FEC" w:rsidRPr="00AB6593" w:rsidRDefault="00ED0FEC" w:rsidP="00ED0FEC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bCs/>
                <w:sz w:val="24"/>
                <w:szCs w:val="24"/>
              </w:rPr>
              <w:t>2023 год -  8410,00 рублей</w:t>
            </w:r>
          </w:p>
        </w:tc>
      </w:tr>
    </w:tbl>
    <w:p w:rsidR="00ED0FEC" w:rsidRDefault="00ED0FE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663C" w:rsidRPr="00F9044C" w:rsidRDefault="0054663C" w:rsidP="0054663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F9044C">
        <w:rPr>
          <w:rFonts w:ascii="Times New Roman" w:hAnsi="Times New Roman" w:cs="Times New Roman"/>
          <w:bCs/>
          <w:sz w:val="28"/>
          <w:szCs w:val="28"/>
        </w:rPr>
        <w:t>) приложени</w:t>
      </w:r>
      <w:r w:rsidR="00AB6593">
        <w:rPr>
          <w:rFonts w:ascii="Times New Roman" w:hAnsi="Times New Roman" w:cs="Times New Roman"/>
          <w:bCs/>
          <w:sz w:val="28"/>
          <w:szCs w:val="28"/>
        </w:rPr>
        <w:t>я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1, </w:t>
      </w:r>
      <w:r w:rsidRPr="00F9044C">
        <w:rPr>
          <w:rFonts w:ascii="Times New Roman" w:hAnsi="Times New Roman" w:cs="Times New Roman"/>
          <w:bCs/>
          <w:sz w:val="28"/>
          <w:szCs w:val="28"/>
        </w:rPr>
        <w:t>2 к подпрограмме «Безопасность дорожного движения Пировского муниципального округа» изложить в редакции согласно приложени</w:t>
      </w:r>
      <w:r w:rsidR="00AB6593">
        <w:rPr>
          <w:rFonts w:ascii="Times New Roman" w:hAnsi="Times New Roman" w:cs="Times New Roman"/>
          <w:bCs/>
          <w:sz w:val="28"/>
          <w:szCs w:val="28"/>
        </w:rPr>
        <w:t>ям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593">
        <w:rPr>
          <w:rFonts w:ascii="Times New Roman" w:hAnsi="Times New Roman" w:cs="Times New Roman"/>
          <w:bCs/>
          <w:sz w:val="28"/>
          <w:szCs w:val="28"/>
        </w:rPr>
        <w:t>№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8, 9</w:t>
      </w:r>
      <w:r w:rsidRPr="00F9044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54663C" w:rsidRPr="00F9044C" w:rsidRDefault="0054663C" w:rsidP="0054663C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F9044C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AB6593">
        <w:rPr>
          <w:rFonts w:ascii="Times New Roman" w:hAnsi="Times New Roman" w:cs="Times New Roman"/>
          <w:sz w:val="28"/>
          <w:szCs w:val="28"/>
        </w:rPr>
        <w:t>го</w:t>
      </w:r>
      <w:r w:rsidRPr="00F9044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AB6593">
        <w:rPr>
          <w:rFonts w:ascii="Times New Roman" w:hAnsi="Times New Roman" w:cs="Times New Roman"/>
          <w:sz w:val="28"/>
          <w:szCs w:val="28"/>
        </w:rPr>
        <w:t>я</w:t>
      </w:r>
      <w:r w:rsidRPr="00F9044C">
        <w:rPr>
          <w:rFonts w:ascii="Times New Roman" w:hAnsi="Times New Roman" w:cs="Times New Roman"/>
          <w:sz w:val="28"/>
          <w:szCs w:val="28"/>
        </w:rPr>
        <w:t xml:space="preserve"> в районной газете «Заря»</w:t>
      </w:r>
      <w:r>
        <w:rPr>
          <w:rFonts w:ascii="Times New Roman" w:hAnsi="Times New Roman" w:cs="Times New Roman"/>
          <w:sz w:val="28"/>
          <w:szCs w:val="28"/>
        </w:rPr>
        <w:t>, но не ранее 01.01.2022 г</w:t>
      </w:r>
      <w:r w:rsidRPr="00F9044C">
        <w:rPr>
          <w:rFonts w:ascii="Times New Roman" w:hAnsi="Times New Roman" w:cs="Times New Roman"/>
          <w:sz w:val="28"/>
          <w:szCs w:val="28"/>
        </w:rPr>
        <w:t>.</w:t>
      </w:r>
    </w:p>
    <w:p w:rsidR="0054663C" w:rsidRPr="00F9044C" w:rsidRDefault="0054663C" w:rsidP="0054663C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F9044C"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 w:rsidRPr="00F9044C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4663C" w:rsidRPr="00F9044C" w:rsidRDefault="0054663C" w:rsidP="0054663C">
      <w:pPr>
        <w:widowControl w:val="0"/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4663C" w:rsidRPr="00F9044C" w:rsidRDefault="0054663C" w:rsidP="0054663C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F9044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Пировского округа</w:t>
      </w:r>
      <w:r w:rsidRPr="00F9044C">
        <w:rPr>
          <w:rFonts w:ascii="Times New Roman" w:hAnsi="Times New Roman" w:cs="Times New Roman"/>
          <w:sz w:val="28"/>
          <w:szCs w:val="28"/>
        </w:rPr>
        <w:tab/>
      </w:r>
      <w:r w:rsidRPr="00F9044C">
        <w:rPr>
          <w:rFonts w:ascii="Times New Roman" w:hAnsi="Times New Roman" w:cs="Times New Roman"/>
          <w:sz w:val="28"/>
          <w:szCs w:val="28"/>
        </w:rPr>
        <w:tab/>
      </w:r>
      <w:r w:rsidRPr="00F9044C">
        <w:rPr>
          <w:rFonts w:ascii="Times New Roman" w:hAnsi="Times New Roman" w:cs="Times New Roman"/>
          <w:sz w:val="28"/>
          <w:szCs w:val="28"/>
        </w:rPr>
        <w:tab/>
      </w:r>
      <w:r w:rsidRPr="00F9044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9044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B659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F90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0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Евсеев</w:t>
      </w:r>
      <w:proofErr w:type="spellEnd"/>
    </w:p>
    <w:p w:rsidR="00941E7A" w:rsidRPr="00376C8E" w:rsidRDefault="00941E7A" w:rsidP="00A2355D">
      <w:pPr>
        <w:ind w:right="-144"/>
        <w:rPr>
          <w:rFonts w:ascii="Arial" w:hAnsi="Arial" w:cs="Arial"/>
          <w:sz w:val="24"/>
          <w:szCs w:val="24"/>
        </w:rPr>
      </w:pPr>
    </w:p>
    <w:p w:rsidR="00A2355D" w:rsidRPr="00376C8E" w:rsidRDefault="00A2355D" w:rsidP="00A2355D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  <w:sz w:val="24"/>
          <w:szCs w:val="24"/>
        </w:rPr>
      </w:pPr>
    </w:p>
    <w:p w:rsidR="005C225F" w:rsidRPr="00376C8E" w:rsidRDefault="005C225F" w:rsidP="004D4F30">
      <w:pPr>
        <w:jc w:val="both"/>
        <w:rPr>
          <w:rFonts w:ascii="Arial" w:hAnsi="Arial" w:cs="Arial"/>
          <w:sz w:val="24"/>
          <w:szCs w:val="24"/>
        </w:rPr>
      </w:pPr>
    </w:p>
    <w:p w:rsidR="00D10651" w:rsidRPr="00376C8E" w:rsidRDefault="00D10651" w:rsidP="004D4F30">
      <w:pPr>
        <w:jc w:val="both"/>
        <w:rPr>
          <w:rFonts w:ascii="Arial" w:hAnsi="Arial" w:cs="Arial"/>
          <w:sz w:val="24"/>
          <w:szCs w:val="24"/>
        </w:rPr>
      </w:pPr>
    </w:p>
    <w:p w:rsidR="00D10651" w:rsidRPr="00376C8E" w:rsidRDefault="00D10651" w:rsidP="004D4F30">
      <w:pPr>
        <w:jc w:val="both"/>
        <w:rPr>
          <w:rFonts w:ascii="Arial" w:hAnsi="Arial" w:cs="Arial"/>
          <w:sz w:val="24"/>
          <w:szCs w:val="24"/>
        </w:rPr>
      </w:pPr>
    </w:p>
    <w:p w:rsidR="00D10651" w:rsidRPr="00376C8E" w:rsidRDefault="00D10651" w:rsidP="004D4F30">
      <w:pPr>
        <w:jc w:val="both"/>
        <w:rPr>
          <w:rFonts w:ascii="Arial" w:hAnsi="Arial" w:cs="Arial"/>
          <w:sz w:val="24"/>
          <w:szCs w:val="24"/>
        </w:rPr>
      </w:pPr>
    </w:p>
    <w:p w:rsidR="00FC74F8" w:rsidRPr="00376C8E" w:rsidRDefault="00FC74F8" w:rsidP="004D4F30">
      <w:pPr>
        <w:jc w:val="both"/>
        <w:rPr>
          <w:rFonts w:ascii="Arial" w:hAnsi="Arial" w:cs="Arial"/>
          <w:sz w:val="24"/>
          <w:szCs w:val="24"/>
        </w:rPr>
      </w:pPr>
    </w:p>
    <w:p w:rsidR="000F0633" w:rsidRPr="00376C8E" w:rsidRDefault="000F0633" w:rsidP="004D4F30">
      <w:pPr>
        <w:jc w:val="both"/>
        <w:rPr>
          <w:rFonts w:ascii="Arial" w:hAnsi="Arial" w:cs="Arial"/>
          <w:sz w:val="24"/>
          <w:szCs w:val="24"/>
        </w:rPr>
        <w:sectPr w:rsidR="000F0633" w:rsidRPr="00376C8E" w:rsidSect="00AB65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6956" w:rsidRPr="00536CE5" w:rsidRDefault="00FE6956" w:rsidP="00FE695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6C8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0F0633" w:rsidRPr="00376C8E">
        <w:rPr>
          <w:rFonts w:ascii="Arial" w:hAnsi="Arial" w:cs="Arial"/>
          <w:sz w:val="24"/>
          <w:szCs w:val="24"/>
        </w:rPr>
        <w:t xml:space="preserve">                       </w:t>
      </w:r>
      <w:r w:rsidRPr="00536CE5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FE6956" w:rsidRPr="00536CE5" w:rsidRDefault="00FE6956" w:rsidP="00FE69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36C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F4A3E" w:rsidRPr="00536CE5">
        <w:rPr>
          <w:rFonts w:ascii="Times New Roman" w:hAnsi="Times New Roman" w:cs="Times New Roman"/>
          <w:sz w:val="24"/>
          <w:szCs w:val="24"/>
        </w:rPr>
        <w:t xml:space="preserve"> администрации Пировского округа</w:t>
      </w:r>
      <w:r w:rsidRPr="0053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956" w:rsidRPr="00536CE5" w:rsidRDefault="00FE6956" w:rsidP="00FE695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36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F0633" w:rsidRPr="00536C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6593">
        <w:rPr>
          <w:rFonts w:ascii="Times New Roman" w:hAnsi="Times New Roman" w:cs="Times New Roman"/>
          <w:sz w:val="24"/>
          <w:szCs w:val="24"/>
        </w:rPr>
        <w:t>от 08</w:t>
      </w:r>
      <w:r w:rsidR="008F4A3E" w:rsidRPr="00536CE5">
        <w:rPr>
          <w:rFonts w:ascii="Times New Roman" w:hAnsi="Times New Roman" w:cs="Times New Roman"/>
          <w:sz w:val="24"/>
          <w:szCs w:val="24"/>
        </w:rPr>
        <w:t xml:space="preserve"> </w:t>
      </w:r>
      <w:r w:rsidR="00955328">
        <w:rPr>
          <w:rFonts w:ascii="Times New Roman" w:hAnsi="Times New Roman" w:cs="Times New Roman"/>
          <w:sz w:val="24"/>
          <w:szCs w:val="24"/>
        </w:rPr>
        <w:t>ноября</w:t>
      </w:r>
      <w:r w:rsidRPr="00536CE5">
        <w:rPr>
          <w:rFonts w:ascii="Times New Roman" w:hAnsi="Times New Roman" w:cs="Times New Roman"/>
          <w:sz w:val="24"/>
          <w:szCs w:val="24"/>
        </w:rPr>
        <w:t xml:space="preserve"> 202</w:t>
      </w:r>
      <w:r w:rsidR="008F4A3E" w:rsidRPr="00536CE5">
        <w:rPr>
          <w:rFonts w:ascii="Times New Roman" w:hAnsi="Times New Roman" w:cs="Times New Roman"/>
          <w:sz w:val="24"/>
          <w:szCs w:val="24"/>
        </w:rPr>
        <w:t>1</w:t>
      </w:r>
      <w:r w:rsidRPr="00536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CE5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AB6593">
        <w:rPr>
          <w:rFonts w:ascii="Times New Roman" w:hAnsi="Times New Roman" w:cs="Times New Roman"/>
          <w:sz w:val="24"/>
          <w:szCs w:val="24"/>
        </w:rPr>
        <w:t>575-п</w:t>
      </w:r>
      <w:r w:rsidRPr="00536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57CBC" w:rsidRPr="00536CE5" w:rsidRDefault="00FE6956" w:rsidP="00536CE5">
      <w:pPr>
        <w:autoSpaceDE w:val="0"/>
        <w:autoSpaceDN w:val="0"/>
        <w:adjustRightInd w:val="0"/>
        <w:spacing w:after="0" w:line="240" w:lineRule="auto"/>
        <w:ind w:left="9696"/>
        <w:jc w:val="both"/>
        <w:rPr>
          <w:rFonts w:ascii="Times New Roman" w:hAnsi="Times New Roman" w:cs="Times New Roman"/>
          <w:sz w:val="24"/>
          <w:szCs w:val="24"/>
        </w:rPr>
      </w:pPr>
      <w:r w:rsidRPr="00376C8E">
        <w:rPr>
          <w:rFonts w:ascii="Arial" w:hAnsi="Arial" w:cs="Arial"/>
          <w:sz w:val="24"/>
          <w:szCs w:val="24"/>
        </w:rPr>
        <w:t xml:space="preserve">                                    </w:t>
      </w:r>
      <w:bookmarkStart w:id="0" w:name="_GoBack"/>
      <w:bookmarkEnd w:id="0"/>
      <w:r w:rsidRPr="00376C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957CBC" w:rsidRPr="00536CE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57CBC" w:rsidRDefault="00957CBC" w:rsidP="00536CE5">
      <w:pPr>
        <w:autoSpaceDE w:val="0"/>
        <w:autoSpaceDN w:val="0"/>
        <w:adjustRightInd w:val="0"/>
        <w:spacing w:after="0" w:line="240" w:lineRule="auto"/>
        <w:ind w:left="9696"/>
        <w:rPr>
          <w:rFonts w:ascii="Times New Roman" w:hAnsi="Times New Roman" w:cs="Times New Roman"/>
          <w:sz w:val="24"/>
          <w:szCs w:val="24"/>
        </w:rPr>
      </w:pPr>
      <w:r w:rsidRPr="00536CE5">
        <w:rPr>
          <w:rFonts w:ascii="Times New Roman" w:hAnsi="Times New Roman" w:cs="Times New Roman"/>
          <w:sz w:val="24"/>
          <w:szCs w:val="24"/>
        </w:rPr>
        <w:t>к паспорту муниципальной программы «Развитие транспортной системы в Пировском муниципальном округе»</w:t>
      </w:r>
    </w:p>
    <w:p w:rsidR="00536CE5" w:rsidRPr="00536CE5" w:rsidRDefault="00536CE5" w:rsidP="00536CE5">
      <w:pPr>
        <w:autoSpaceDE w:val="0"/>
        <w:autoSpaceDN w:val="0"/>
        <w:adjustRightInd w:val="0"/>
        <w:spacing w:after="0" w:line="240" w:lineRule="auto"/>
        <w:ind w:left="9696"/>
        <w:rPr>
          <w:rFonts w:ascii="Times New Roman" w:hAnsi="Times New Roman" w:cs="Times New Roman"/>
          <w:sz w:val="24"/>
          <w:szCs w:val="24"/>
        </w:rPr>
      </w:pPr>
    </w:p>
    <w:p w:rsidR="00957CBC" w:rsidRPr="0041430D" w:rsidRDefault="00957CBC" w:rsidP="00957CB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430D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Пировского муниципального округа с указанием планируемых к достижению значений в результате реализации муниципальной программы Пировского муниципального округа.</w:t>
      </w:r>
    </w:p>
    <w:tbl>
      <w:tblPr>
        <w:tblW w:w="154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2"/>
        <w:gridCol w:w="148"/>
        <w:gridCol w:w="1766"/>
        <w:gridCol w:w="992"/>
        <w:gridCol w:w="71"/>
        <w:gridCol w:w="1199"/>
        <w:gridCol w:w="6"/>
        <w:gridCol w:w="1270"/>
        <w:gridCol w:w="6"/>
        <w:gridCol w:w="1276"/>
        <w:gridCol w:w="1559"/>
        <w:gridCol w:w="1843"/>
        <w:gridCol w:w="1984"/>
      </w:tblGrid>
      <w:tr w:rsidR="00957CBC" w:rsidRPr="0041430D" w:rsidTr="00157663">
        <w:trPr>
          <w:cantSplit/>
          <w:trHeight w:val="34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36CE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показатели  </w:t>
            </w:r>
            <w:r w:rsidRPr="00536C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36CE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57CBC" w:rsidRPr="00536CE5" w:rsidRDefault="00957CBC" w:rsidP="00154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</w:p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      Годы реализации программы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157663" w:rsidRPr="0041430D" w:rsidTr="00157663">
        <w:trPr>
          <w:cantSplit/>
          <w:trHeight w:val="253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7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63" w:rsidRPr="0041430D" w:rsidTr="00157663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7663" w:rsidRPr="0041430D" w:rsidTr="0015766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76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CBC" w:rsidRPr="0041430D" w:rsidTr="00157663">
        <w:trPr>
          <w:cantSplit/>
          <w:trHeight w:val="6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Цель 1. Полное и эффективное удовлетворение потребностей населения Пировского муниципального округа в пассажирских перевозках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63" w:rsidRPr="0041430D" w:rsidTr="00106152">
        <w:trPr>
          <w:cantSplit/>
          <w:trHeight w:val="1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 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  <w:p w:rsidR="00157663" w:rsidRPr="00536CE5" w:rsidRDefault="00157663" w:rsidP="001061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670339" w:rsidP="00157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39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</w:tr>
      <w:tr w:rsidR="00957CBC" w:rsidRPr="0041430D" w:rsidTr="00154BD6">
        <w:trPr>
          <w:cantSplit/>
          <w:trHeight w:val="1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Цель 2.Обеспечение сохранности, модернизация и развитие сети автомобильных дорог </w:t>
            </w:r>
          </w:p>
        </w:tc>
      </w:tr>
      <w:tr w:rsidR="00670339" w:rsidRPr="0041430D" w:rsidTr="001755ED">
        <w:trPr>
          <w:cantSplit/>
          <w:trHeight w:val="29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муниципального округа, работы по содержанию которых выполняются в объеме действующих нормативов (допустимый уровень) и их: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39" w:rsidRPr="00536CE5" w:rsidRDefault="00670339" w:rsidP="0067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339" w:rsidRPr="0041430D" w:rsidTr="001755ED">
        <w:trPr>
          <w:cantSplit/>
          <w:trHeight w:val="17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70339" w:rsidRPr="00536CE5" w:rsidRDefault="00670339" w:rsidP="006703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339" w:rsidRPr="00536CE5" w:rsidRDefault="00670339" w:rsidP="006703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100</w:t>
            </w:r>
          </w:p>
        </w:tc>
      </w:tr>
      <w:tr w:rsidR="00957CBC" w:rsidRPr="0041430D" w:rsidTr="00154BD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BC" w:rsidRPr="00536CE5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Цель  3</w:t>
            </w:r>
            <w:proofErr w:type="gramEnd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. Повышение комплексной системы безопасности дорожного движения</w:t>
            </w:r>
          </w:p>
        </w:tc>
      </w:tr>
      <w:tr w:rsidR="00157663" w:rsidRPr="0041430D" w:rsidTr="0015766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proofErr w:type="gramStart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раненых  и</w:t>
            </w:r>
            <w:proofErr w:type="gramEnd"/>
            <w:r w:rsidRPr="00536C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в ДТП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670339" w:rsidP="00157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663" w:rsidRPr="00536CE5" w:rsidRDefault="00157663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7CBC" w:rsidRDefault="00957CBC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7CBC" w:rsidRDefault="00957CBC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7CBC" w:rsidRDefault="00957CBC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7CBC" w:rsidRDefault="00957CBC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57CBC" w:rsidRDefault="00957CBC" w:rsidP="00A248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82BBA" w:rsidRPr="00982BBA" w:rsidRDefault="00982BBA" w:rsidP="00982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982BBA">
        <w:rPr>
          <w:rFonts w:ascii="Times New Roman" w:hAnsi="Times New Roman" w:cs="Times New Roman"/>
          <w:sz w:val="24"/>
          <w:szCs w:val="24"/>
        </w:rPr>
        <w:t>Приложение №</w:t>
      </w:r>
      <w:r w:rsidR="00335FED">
        <w:rPr>
          <w:rFonts w:ascii="Times New Roman" w:hAnsi="Times New Roman" w:cs="Times New Roman"/>
          <w:sz w:val="24"/>
          <w:szCs w:val="24"/>
        </w:rPr>
        <w:t xml:space="preserve"> 2</w:t>
      </w:r>
      <w:r w:rsidRPr="00982BBA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82BBA" w:rsidRPr="00982BBA" w:rsidRDefault="00982BBA" w:rsidP="00982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администрации Пировского округа </w:t>
      </w:r>
    </w:p>
    <w:p w:rsidR="00982BBA" w:rsidRPr="00982BBA" w:rsidRDefault="00982BBA" w:rsidP="00982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B6593">
        <w:rPr>
          <w:rFonts w:ascii="Times New Roman" w:hAnsi="Times New Roman" w:cs="Times New Roman"/>
          <w:sz w:val="24"/>
          <w:szCs w:val="24"/>
        </w:rPr>
        <w:t>от 08</w:t>
      </w:r>
      <w:r w:rsidRPr="00982BBA">
        <w:rPr>
          <w:rFonts w:ascii="Times New Roman" w:hAnsi="Times New Roman" w:cs="Times New Roman"/>
          <w:sz w:val="24"/>
          <w:szCs w:val="24"/>
        </w:rPr>
        <w:t xml:space="preserve"> ноября 2021 </w:t>
      </w:r>
      <w:proofErr w:type="gramStart"/>
      <w:r w:rsidRPr="00982BBA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AB6593">
        <w:rPr>
          <w:rFonts w:ascii="Times New Roman" w:hAnsi="Times New Roman" w:cs="Times New Roman"/>
          <w:sz w:val="24"/>
          <w:szCs w:val="24"/>
        </w:rPr>
        <w:t>575-п</w:t>
      </w:r>
      <w:r w:rsidRPr="0098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57CBC" w:rsidRPr="00982BBA" w:rsidRDefault="00957CBC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A7E" w:rsidRPr="00982BBA" w:rsidRDefault="00982BBA" w:rsidP="00A24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A22FD" w:rsidRPr="00982BBA">
        <w:rPr>
          <w:rFonts w:ascii="Times New Roman" w:hAnsi="Times New Roman" w:cs="Times New Roman"/>
          <w:sz w:val="24"/>
          <w:szCs w:val="24"/>
        </w:rPr>
        <w:t>Приложен</w:t>
      </w:r>
      <w:r w:rsidR="00626A7E" w:rsidRPr="00982BBA">
        <w:rPr>
          <w:rFonts w:ascii="Times New Roman" w:hAnsi="Times New Roman" w:cs="Times New Roman"/>
          <w:sz w:val="24"/>
          <w:szCs w:val="24"/>
        </w:rPr>
        <w:t>ие №</w:t>
      </w:r>
      <w:r w:rsidR="00B23DFB" w:rsidRPr="00982BBA">
        <w:rPr>
          <w:rFonts w:ascii="Times New Roman" w:hAnsi="Times New Roman" w:cs="Times New Roman"/>
          <w:sz w:val="24"/>
          <w:szCs w:val="24"/>
        </w:rPr>
        <w:t>3</w:t>
      </w:r>
    </w:p>
    <w:p w:rsidR="00982BBA" w:rsidRDefault="00626A7E" w:rsidP="00A248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248DA" w:rsidRPr="00982BBA">
        <w:rPr>
          <w:rFonts w:ascii="Times New Roman" w:hAnsi="Times New Roman" w:cs="Times New Roman"/>
          <w:sz w:val="24"/>
          <w:szCs w:val="24"/>
        </w:rPr>
        <w:t xml:space="preserve">      </w:t>
      </w:r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r w:rsidR="00FE6956" w:rsidRPr="00982BBA">
        <w:rPr>
          <w:rFonts w:ascii="Times New Roman" w:hAnsi="Times New Roman" w:cs="Times New Roman"/>
          <w:sz w:val="24"/>
          <w:szCs w:val="24"/>
        </w:rPr>
        <w:t>к</w:t>
      </w:r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r w:rsidR="00420F1D" w:rsidRPr="00982BBA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="00762C0A" w:rsidRPr="0098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BA" w:rsidRPr="00982BBA" w:rsidRDefault="00420F1D" w:rsidP="00A248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Пировского</w:t>
      </w:r>
      <w:r w:rsidR="0069380C" w:rsidRPr="00982BBA">
        <w:rPr>
          <w:rFonts w:ascii="Times New Roman" w:hAnsi="Times New Roman" w:cs="Times New Roman"/>
          <w:sz w:val="24"/>
          <w:szCs w:val="24"/>
        </w:rPr>
        <w:t xml:space="preserve"> </w:t>
      </w:r>
      <w:r w:rsidR="00762C0A" w:rsidRPr="00982BB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380C" w:rsidRPr="00982BBA">
        <w:rPr>
          <w:rFonts w:ascii="Times New Roman" w:hAnsi="Times New Roman" w:cs="Times New Roman"/>
          <w:sz w:val="24"/>
          <w:szCs w:val="24"/>
        </w:rPr>
        <w:t xml:space="preserve"> </w:t>
      </w:r>
      <w:r w:rsidR="00626A7E" w:rsidRPr="0098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BA" w:rsidRPr="00982BBA" w:rsidRDefault="00626A7E" w:rsidP="00982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982BBA">
        <w:rPr>
          <w:rFonts w:ascii="Times New Roman" w:hAnsi="Times New Roman" w:cs="Times New Roman"/>
          <w:sz w:val="24"/>
          <w:szCs w:val="24"/>
        </w:rPr>
        <w:t>транспортной</w:t>
      </w:r>
      <w:r w:rsidR="00982BBA" w:rsidRPr="00982BBA">
        <w:rPr>
          <w:rFonts w:ascii="Times New Roman" w:hAnsi="Times New Roman" w:cs="Times New Roman"/>
          <w:sz w:val="24"/>
          <w:szCs w:val="24"/>
        </w:rPr>
        <w:t xml:space="preserve"> </w:t>
      </w:r>
      <w:r w:rsidRPr="00982BBA">
        <w:rPr>
          <w:rFonts w:ascii="Times New Roman" w:hAnsi="Times New Roman" w:cs="Times New Roman"/>
          <w:sz w:val="24"/>
          <w:szCs w:val="24"/>
        </w:rPr>
        <w:t xml:space="preserve"> системы</w:t>
      </w:r>
      <w:proofErr w:type="gramEnd"/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7E" w:rsidRPr="00982BBA" w:rsidRDefault="00626A7E" w:rsidP="00982B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в Пировском </w:t>
      </w:r>
      <w:r w:rsidR="00762C0A" w:rsidRPr="00982BBA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982BBA">
        <w:rPr>
          <w:rFonts w:ascii="Times New Roman" w:hAnsi="Times New Roman" w:cs="Times New Roman"/>
          <w:sz w:val="24"/>
          <w:szCs w:val="24"/>
        </w:rPr>
        <w:t>»</w:t>
      </w:r>
    </w:p>
    <w:p w:rsidR="00A4517E" w:rsidRPr="00982BBA" w:rsidRDefault="00FC74F8" w:rsidP="00FC74F8">
      <w:pPr>
        <w:pStyle w:val="ConsPlusNormal"/>
        <w:ind w:left="5245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B71FE" w:rsidRPr="00982BBA" w:rsidRDefault="00BB71FE" w:rsidP="00335F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  <w:r w:rsidR="00335FED">
        <w:rPr>
          <w:rFonts w:ascii="Times New Roman" w:hAnsi="Times New Roman" w:cs="Times New Roman"/>
          <w:sz w:val="24"/>
          <w:szCs w:val="24"/>
        </w:rPr>
        <w:t>Пировского муниципального округа</w:t>
      </w:r>
    </w:p>
    <w:p w:rsidR="005502E5" w:rsidRPr="00982BBA" w:rsidRDefault="005502E5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71FE" w:rsidRPr="00982BBA" w:rsidRDefault="00BB71FE" w:rsidP="00BB71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00"/>
      </w:tblGrid>
      <w:tr w:rsidR="00355648" w:rsidRPr="00982BBA" w:rsidTr="00E67B8C">
        <w:trPr>
          <w:trHeight w:val="1332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55648" w:rsidRPr="00982BBA" w:rsidRDefault="00975D0D" w:rsidP="0045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717D" w:rsidRPr="0098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355648" w:rsidRPr="00982BBA" w:rsidRDefault="00355648" w:rsidP="0045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2690" w:rsidRPr="0098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17D" w:rsidRPr="0098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355648" w:rsidRPr="00982BBA" w:rsidRDefault="00355648" w:rsidP="0045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717D" w:rsidRPr="0098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982BBA" w:rsidTr="00E67B8C">
        <w:trPr>
          <w:trHeight w:val="606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  <w:proofErr w:type="spellEnd"/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982BBA" w:rsidTr="00E67B8C">
        <w:trPr>
          <w:trHeight w:val="33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517E" w:rsidRPr="00982BBA" w:rsidTr="00B445B7">
        <w:trPr>
          <w:trHeight w:val="597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517E" w:rsidRPr="00982BBA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517E" w:rsidRPr="00982BBA" w:rsidRDefault="00A4517E" w:rsidP="00A451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gramStart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транспортной  системы</w:t>
            </w:r>
            <w:proofErr w:type="gramEnd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="00B445B7" w:rsidRPr="0098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45717D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22201770,00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45717D" w:rsidP="00AD52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17315450</w:t>
            </w:r>
            <w:r w:rsidR="00A4517E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45717D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17315450</w:t>
            </w:r>
            <w:r w:rsidR="00A4517E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7E" w:rsidRPr="00982BBA" w:rsidRDefault="00A4517E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7E" w:rsidRPr="00982BBA" w:rsidRDefault="0045717D" w:rsidP="00A4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56832670,00</w:t>
            </w:r>
          </w:p>
        </w:tc>
      </w:tr>
      <w:tr w:rsidR="00355648" w:rsidRPr="00982BBA" w:rsidTr="00B3113F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5D0D" w:rsidRPr="00982BBA" w:rsidTr="007D519C">
        <w:trPr>
          <w:trHeight w:val="133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Пироского</w:t>
            </w:r>
            <w:proofErr w:type="spellEnd"/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975D0D" w:rsidRPr="00982BBA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75D0D" w:rsidRPr="00982BBA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:rsidR="00975D0D" w:rsidRPr="00982BBA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:rsidR="00975D0D" w:rsidRPr="00982BBA" w:rsidRDefault="00975D0D" w:rsidP="00975D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22168650,00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17315450</w:t>
            </w:r>
            <w:r w:rsidR="00A01B92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75D0D" w:rsidRPr="00982BBA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17315450</w:t>
            </w:r>
            <w:r w:rsidR="004B3C4A" w:rsidRPr="00982B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56799550,00</w:t>
            </w:r>
          </w:p>
          <w:p w:rsidR="00975D0D" w:rsidRPr="00982BBA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83" w:rsidRPr="00982BBA" w:rsidTr="007D519C">
        <w:trPr>
          <w:trHeight w:val="1426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982BBA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374E7B"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</w:t>
            </w:r>
            <w:r w:rsidR="00355648" w:rsidRPr="0098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0F9" w:rsidRPr="0098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32541120</w:t>
            </w:r>
            <w:r w:rsidR="00355648" w:rsidRPr="00982B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55648" w:rsidRPr="00982BBA" w:rsidTr="00B3113F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0D" w:rsidRPr="00982BBA" w:rsidTr="00B3113F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670339" w:rsidP="00670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975D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975D0D" w:rsidP="00DC2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F113C1"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10847040,00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982BBA" w:rsidRDefault="00A9198F" w:rsidP="00A9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32541120,00</w:t>
            </w:r>
          </w:p>
        </w:tc>
      </w:tr>
      <w:tr w:rsidR="003B169F" w:rsidRPr="00982BBA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3B169F" w:rsidRPr="00982BBA" w:rsidRDefault="003B169F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«Дороги Пировского муниципального 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4B3C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DC2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11039700,00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4B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6186500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DC2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6186500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4B3C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23412700,00</w:t>
            </w:r>
          </w:p>
        </w:tc>
      </w:tr>
      <w:tr w:rsidR="003B169F" w:rsidRPr="00982BBA" w:rsidTr="00B3113F">
        <w:trPr>
          <w:trHeight w:val="6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9F" w:rsidRPr="00982BBA" w:rsidTr="00B3113F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01B92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01B92" w:rsidP="008B7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7A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A1435" w:rsidRPr="00982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8B7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8723200,00</w:t>
            </w:r>
          </w:p>
        </w:tc>
      </w:tr>
      <w:tr w:rsidR="003B169F" w:rsidRPr="00982BBA" w:rsidTr="00B445B7">
        <w:trPr>
          <w:trHeight w:val="82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8B7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13200</w:t>
            </w: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A9198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270C2A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A9198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270C2A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169F" w:rsidRPr="00982BBA" w:rsidTr="00C53039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8B7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13200S5080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A9198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A9198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A9198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7A143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27900,00</w:t>
            </w:r>
          </w:p>
        </w:tc>
      </w:tr>
      <w:tr w:rsidR="003B169F" w:rsidRPr="00982BBA" w:rsidTr="00B3113F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3B169F" w:rsidP="008B7D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13200S5090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270C2A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7A1435" w:rsidP="007A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4877200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7A1435" w:rsidP="007A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4877200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69F" w:rsidRPr="00982BBA" w:rsidRDefault="007A1435" w:rsidP="007A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4877200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9F" w:rsidRPr="00982BBA" w:rsidRDefault="007A1435" w:rsidP="007A1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14631600</w:t>
            </w:r>
            <w:r w:rsidR="003B169F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12583" w:rsidRPr="00982BBA" w:rsidTr="00B3113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</w:t>
            </w:r>
            <w:r w:rsidR="00A31E44"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B445B7" w:rsidP="00B445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B445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E23AE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315030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E23AE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281910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E23AE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281910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E23AE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878850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982BBA" w:rsidTr="007D519C">
        <w:trPr>
          <w:trHeight w:val="622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48" w:rsidRPr="00982BBA" w:rsidRDefault="00355648" w:rsidP="00912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2583" w:rsidRPr="00982BBA" w:rsidTr="006B3B42">
        <w:trPr>
          <w:trHeight w:val="150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904442" w:rsidRPr="00982BB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012583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83" w:rsidRPr="00982BBA" w:rsidRDefault="00AD52D8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="00012583" w:rsidRPr="00982B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B117A" w:rsidRPr="00982BBA" w:rsidTr="00C53039">
        <w:trPr>
          <w:trHeight w:val="1050"/>
        </w:trPr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17A" w:rsidRPr="00982BBA" w:rsidRDefault="00CB117A" w:rsidP="006B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117A" w:rsidRPr="00982BBA" w:rsidRDefault="00CB117A" w:rsidP="006B3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17A" w:rsidRPr="00982BBA" w:rsidRDefault="00CB117A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133R310601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276510,00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276510,00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276510,00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829530,00</w:t>
            </w:r>
          </w:p>
        </w:tc>
      </w:tr>
      <w:tr w:rsidR="00CB117A" w:rsidRPr="00982BBA" w:rsidTr="00C53039">
        <w:trPr>
          <w:trHeight w:val="49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01258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CB117A" w:rsidP="00904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R374270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E23AE5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5400,</w:t>
            </w:r>
            <w:r w:rsidR="00270C2A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270C2A" w:rsidP="0001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7A" w:rsidRPr="00982BBA" w:rsidRDefault="00E23AE5" w:rsidP="00E23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BBA">
              <w:rPr>
                <w:rFonts w:ascii="Times New Roman" w:hAnsi="Times New Roman" w:cs="Times New Roman"/>
                <w:sz w:val="24"/>
                <w:szCs w:val="24"/>
              </w:rPr>
              <w:t>5400,</w:t>
            </w:r>
            <w:r w:rsidR="00270C2A" w:rsidRPr="00982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AF4EE6" w:rsidRPr="00376C8E" w:rsidRDefault="00AF4EE6" w:rsidP="00626A7E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236FD7" w:rsidRPr="00335FED" w:rsidRDefault="00AF4EE6" w:rsidP="00236FD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76C8E">
        <w:rPr>
          <w:sz w:val="24"/>
          <w:szCs w:val="24"/>
        </w:rPr>
        <w:br w:type="page"/>
      </w:r>
      <w:r w:rsidR="00236FD7" w:rsidRPr="00335F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35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5FED">
        <w:rPr>
          <w:rFonts w:ascii="Times New Roman" w:hAnsi="Times New Roman" w:cs="Times New Roman"/>
          <w:sz w:val="24"/>
          <w:szCs w:val="24"/>
        </w:rPr>
        <w:t>3</w:t>
      </w:r>
      <w:r w:rsidR="00236FD7" w:rsidRPr="00335FED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236FD7" w:rsidRPr="00335FED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236FD7" w:rsidRPr="00335FED" w:rsidRDefault="00236FD7" w:rsidP="00236FD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F4A3E" w:rsidRPr="00335FED">
        <w:rPr>
          <w:rFonts w:ascii="Times New Roman" w:hAnsi="Times New Roman" w:cs="Times New Roman"/>
          <w:sz w:val="24"/>
          <w:szCs w:val="24"/>
        </w:rPr>
        <w:t xml:space="preserve"> администрации Пировского округа</w:t>
      </w:r>
      <w:r w:rsidRPr="00335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D7" w:rsidRPr="00335FED" w:rsidRDefault="00236FD7" w:rsidP="00236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61A00" w:rsidRPr="00335F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6593">
        <w:rPr>
          <w:rFonts w:ascii="Times New Roman" w:hAnsi="Times New Roman" w:cs="Times New Roman"/>
          <w:sz w:val="24"/>
          <w:szCs w:val="24"/>
        </w:rPr>
        <w:t>от 08</w:t>
      </w:r>
      <w:r w:rsidR="00335FED" w:rsidRPr="00335FED">
        <w:rPr>
          <w:rFonts w:ascii="Times New Roman" w:hAnsi="Times New Roman" w:cs="Times New Roman"/>
          <w:sz w:val="24"/>
          <w:szCs w:val="24"/>
        </w:rPr>
        <w:t xml:space="preserve"> ноября 2021 </w:t>
      </w:r>
      <w:proofErr w:type="gramStart"/>
      <w:r w:rsidR="00335FED" w:rsidRPr="00335FED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AB6593">
        <w:rPr>
          <w:rFonts w:ascii="Times New Roman" w:hAnsi="Times New Roman" w:cs="Times New Roman"/>
          <w:sz w:val="24"/>
          <w:szCs w:val="24"/>
        </w:rPr>
        <w:t>575-п</w:t>
      </w:r>
      <w:r w:rsidR="00335FED" w:rsidRPr="00335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36FD7" w:rsidRPr="00335FED" w:rsidRDefault="00B7510D" w:rsidP="00236FD7">
      <w:pPr>
        <w:pStyle w:val="ConsPlusNormal"/>
        <w:ind w:left="524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7510D" w:rsidRPr="00335FED" w:rsidRDefault="00236FD7" w:rsidP="00236FD7">
      <w:pPr>
        <w:pStyle w:val="ConsPlusNormal"/>
        <w:ind w:left="5245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510D" w:rsidRPr="00335FE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23DFB" w:rsidRPr="00335FED">
        <w:rPr>
          <w:rFonts w:ascii="Times New Roman" w:hAnsi="Times New Roman" w:cs="Times New Roman"/>
          <w:sz w:val="24"/>
          <w:szCs w:val="24"/>
        </w:rPr>
        <w:t>4</w:t>
      </w:r>
    </w:p>
    <w:p w:rsidR="00B7510D" w:rsidRPr="00335FED" w:rsidRDefault="00B7510D" w:rsidP="00236FD7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</w:t>
      </w:r>
      <w:r w:rsidR="009E3707" w:rsidRPr="00335F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5289" w:rsidRPr="00335FED">
        <w:rPr>
          <w:rFonts w:ascii="Times New Roman" w:hAnsi="Times New Roman" w:cs="Times New Roman"/>
          <w:sz w:val="24"/>
          <w:szCs w:val="24"/>
        </w:rPr>
        <w:t>к</w:t>
      </w:r>
      <w:r w:rsidRPr="00335FED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</w:p>
    <w:p w:rsidR="00B7510D" w:rsidRPr="00335FED" w:rsidRDefault="009E3707" w:rsidP="00236FD7">
      <w:pPr>
        <w:autoSpaceDE w:val="0"/>
        <w:autoSpaceDN w:val="0"/>
        <w:adjustRightInd w:val="0"/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289" w:rsidRPr="00335F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510D" w:rsidRPr="00335FED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="00904442" w:rsidRPr="00335FE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E3707" w:rsidRPr="00335FED" w:rsidRDefault="009E3707" w:rsidP="00236FD7">
      <w:pPr>
        <w:autoSpaceDE w:val="0"/>
        <w:autoSpaceDN w:val="0"/>
        <w:adjustRightInd w:val="0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>«Развитие транспортной системы Пировско</w:t>
      </w:r>
      <w:r w:rsidR="009B5289" w:rsidRPr="00335FED">
        <w:rPr>
          <w:rFonts w:ascii="Times New Roman" w:hAnsi="Times New Roman" w:cs="Times New Roman"/>
          <w:sz w:val="24"/>
          <w:szCs w:val="24"/>
        </w:rPr>
        <w:t>го муниципального округа»</w:t>
      </w:r>
    </w:p>
    <w:p w:rsidR="00B7510D" w:rsidRPr="00335FED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>Информация</w:t>
      </w:r>
    </w:p>
    <w:p w:rsidR="00B7510D" w:rsidRPr="00335FED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B7510D" w:rsidRPr="00335FED" w:rsidRDefault="00B7510D" w:rsidP="00B751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муниципальной программы Пировского </w:t>
      </w:r>
      <w:r w:rsidR="004F4522" w:rsidRPr="00335FE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7510D" w:rsidRPr="00335FED" w:rsidRDefault="00B7510D" w:rsidP="00B751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391"/>
        <w:gridCol w:w="1560"/>
        <w:gridCol w:w="1417"/>
        <w:gridCol w:w="1559"/>
        <w:gridCol w:w="1513"/>
      </w:tblGrid>
      <w:tr w:rsidR="00355648" w:rsidRPr="00335FED" w:rsidTr="00335FE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28"/>
            <w:bookmarkEnd w:id="1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AD2199"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8" w:rsidRPr="00335FED" w:rsidRDefault="00355648" w:rsidP="00E23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7BAE"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AE5"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8" w:rsidRPr="00335FED" w:rsidRDefault="00355648" w:rsidP="00E23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F18"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AE5" w:rsidRPr="0033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8" w:rsidRPr="00335FED" w:rsidRDefault="00355648" w:rsidP="00E23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3AE5" w:rsidRPr="0033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335FED" w:rsidTr="00335F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37D2" w:rsidRPr="00335FED" w:rsidTr="00335FE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Пировского </w:t>
            </w:r>
            <w:r w:rsidR="009B5289"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Пировского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22201770,00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E23A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17315450,00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17315450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62067D" w:rsidP="00E23A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AE5" w:rsidRPr="00335FED">
              <w:rPr>
                <w:rFonts w:ascii="Times New Roman" w:hAnsi="Times New Roman" w:cs="Times New Roman"/>
                <w:sz w:val="24"/>
                <w:szCs w:val="24"/>
              </w:rPr>
              <w:t>56832670,00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5140900</w:t>
            </w:r>
            <w:r w:rsidR="0064261B" w:rsidRPr="00335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C048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5140900</w:t>
            </w:r>
            <w:r w:rsidR="00C0482A" w:rsidRPr="00335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5140900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C85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15422700</w:t>
            </w:r>
            <w:r w:rsidR="00C85803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7D7C72" w:rsidP="009B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C85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17060870,00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E23A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12174550,00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E23AE5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12174550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F15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41409970,00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5D0D" w:rsidRPr="00335FED" w:rsidTr="00335FE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975D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975D0D" w:rsidRPr="00335FED" w:rsidRDefault="00975D0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975D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</w:t>
            </w:r>
            <w:r w:rsidR="00975D0D" w:rsidRPr="00335F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8B3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32541120,00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5D0D" w:rsidRPr="00335FED" w:rsidTr="00335FED">
        <w:trPr>
          <w:trHeight w:val="5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975D0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975D0D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B5289"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  <w:r w:rsidR="00975D0D" w:rsidRPr="00335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0D" w:rsidRPr="00335FED" w:rsidRDefault="00290BED" w:rsidP="00975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32541120,0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EB71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37D2" w:rsidRPr="00335FED" w:rsidTr="00335FE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Дороги  Пировского</w:t>
            </w:r>
            <w:proofErr w:type="gramEnd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7D2" w:rsidRPr="00335FED" w:rsidRDefault="000F37D2" w:rsidP="000F37D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11039700,00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6186500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6186500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8B35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23412700,00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4867400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4867400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4867400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D39F8" w:rsidRPr="00335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14602200,00</w:t>
            </w:r>
          </w:p>
        </w:tc>
      </w:tr>
      <w:tr w:rsidR="000F37D2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0F37D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0F37D2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B5289"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6172300,00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872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1319100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1319100</w:t>
            </w:r>
            <w:r w:rsidR="000F37D2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D2" w:rsidRPr="00335FED" w:rsidRDefault="00290BED" w:rsidP="000F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8810500,00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A31E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A31E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F17" w:rsidRPr="00335FED" w:rsidTr="00335FE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F152C" w:rsidP="002F15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</w:t>
            </w:r>
            <w:r w:rsidR="00A31E44"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Пировского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F17" w:rsidRPr="00335FED" w:rsidRDefault="00B96F17" w:rsidP="00B96F17">
            <w:pPr>
              <w:pStyle w:val="af1"/>
              <w:rPr>
                <w:sz w:val="24"/>
                <w:szCs w:val="24"/>
              </w:rPr>
            </w:pPr>
            <w:r w:rsidRPr="00335FED">
              <w:rPr>
                <w:sz w:val="24"/>
                <w:szCs w:val="24"/>
              </w:rPr>
              <w:t>.</w:t>
            </w:r>
          </w:p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315030,00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290B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281910,00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281910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878850</w:t>
            </w:r>
            <w:r w:rsidR="00F152F5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6F17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F17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F17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B96F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273500</w:t>
            </w:r>
            <w:r w:rsidR="00F152F5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90BED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273500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273500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3D3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820500</w:t>
            </w:r>
            <w:r w:rsidR="003D39F8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6F17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B96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B96F17" w:rsidP="004F45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F4522" w:rsidRPr="00335FE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41530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8410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7" w:rsidRPr="00335FED" w:rsidRDefault="002E7506" w:rsidP="00B96F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58350</w:t>
            </w:r>
            <w:r w:rsidR="00B96F17" w:rsidRPr="00335F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5648" w:rsidRPr="00335FED" w:rsidTr="00335FE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48" w:rsidRPr="00335FED" w:rsidRDefault="00355648" w:rsidP="00912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CBC" w:rsidRDefault="00957CBC" w:rsidP="00AF4EE6">
      <w:pPr>
        <w:pStyle w:val="ConsPlusNormal"/>
        <w:ind w:left="4248" w:firstLine="708"/>
        <w:jc w:val="right"/>
        <w:rPr>
          <w:sz w:val="24"/>
          <w:szCs w:val="24"/>
        </w:rPr>
      </w:pPr>
    </w:p>
    <w:p w:rsidR="00957CBC" w:rsidRPr="00957CBC" w:rsidRDefault="00957CBC" w:rsidP="00957CBC">
      <w:pPr>
        <w:rPr>
          <w:lang w:eastAsia="ru-RU"/>
        </w:rPr>
      </w:pPr>
    </w:p>
    <w:p w:rsidR="00957CBC" w:rsidRDefault="00957CBC" w:rsidP="00957CBC">
      <w:pPr>
        <w:rPr>
          <w:lang w:eastAsia="ru-RU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57CBC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35FED" w:rsidRPr="00335FED" w:rsidRDefault="00335FED" w:rsidP="00335FED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к постановлению </w:t>
      </w:r>
    </w:p>
    <w:p w:rsidR="00335FED" w:rsidRPr="00335FED" w:rsidRDefault="00335FED" w:rsidP="00335FED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администрации Пировского округа </w:t>
      </w:r>
    </w:p>
    <w:p w:rsidR="00335FED" w:rsidRPr="00335FED" w:rsidRDefault="00335FED" w:rsidP="00335FED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от «___» ноября 2021 </w:t>
      </w:r>
      <w:proofErr w:type="gramStart"/>
      <w:r w:rsidRPr="00335FED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335FED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                                                                                             </w:t>
      </w:r>
    </w:p>
    <w:p w:rsidR="00335FED" w:rsidRPr="00335FED" w:rsidRDefault="00335FED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7CBC" w:rsidRPr="00335FED" w:rsidRDefault="00957CBC" w:rsidP="00957CBC">
      <w:pPr>
        <w:pStyle w:val="ConsPlusNormal"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57CBC" w:rsidRPr="00335FED" w:rsidRDefault="00957CBC" w:rsidP="00957CBC">
      <w:pPr>
        <w:widowControl w:val="0"/>
        <w:autoSpaceDE w:val="0"/>
        <w:autoSpaceDN w:val="0"/>
        <w:adjustRightInd w:val="0"/>
        <w:ind w:left="8505" w:right="-144"/>
        <w:outlineLvl w:val="1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>к подпрограмме «Организация транспортного обслуживания населения Пировского муниципального округа»</w:t>
      </w:r>
    </w:p>
    <w:p w:rsidR="00957CBC" w:rsidRPr="00335FED" w:rsidRDefault="00957CBC" w:rsidP="00957CBC">
      <w:pPr>
        <w:pStyle w:val="ConsPlusNormal"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7CBC" w:rsidRPr="00335FED" w:rsidRDefault="00957CBC" w:rsidP="00957C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57CBC" w:rsidRPr="00335FED" w:rsidRDefault="00957CBC" w:rsidP="00957CBC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FED">
        <w:rPr>
          <w:rFonts w:ascii="Times New Roman" w:hAnsi="Times New Roman" w:cs="Times New Roman"/>
          <w:sz w:val="24"/>
          <w:szCs w:val="24"/>
        </w:rPr>
        <w:t>Перечень и значение показателей результативности подпрограммы</w:t>
      </w:r>
    </w:p>
    <w:p w:rsidR="00957CBC" w:rsidRPr="00335FED" w:rsidRDefault="00957CBC" w:rsidP="00957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21"/>
        <w:gridCol w:w="1287"/>
        <w:gridCol w:w="2757"/>
        <w:gridCol w:w="1483"/>
        <w:gridCol w:w="45"/>
        <w:gridCol w:w="1243"/>
        <w:gridCol w:w="2190"/>
        <w:gridCol w:w="2062"/>
      </w:tblGrid>
      <w:tr w:rsidR="00957CBC" w:rsidRPr="00335FED" w:rsidTr="00154BD6">
        <w:trPr>
          <w:cantSplit/>
          <w:trHeight w:val="231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Цель,   </w:t>
            </w:r>
            <w:proofErr w:type="gramEnd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702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57CBC" w:rsidRPr="00335FED" w:rsidTr="00154BD6">
        <w:trPr>
          <w:cantSplit/>
          <w:trHeight w:val="394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C" w:rsidRPr="00335FED" w:rsidRDefault="00957C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CBC" w:rsidRPr="00335FED" w:rsidRDefault="00957C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7CBC" w:rsidRPr="00335FED" w:rsidRDefault="00957C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E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BC" w:rsidRPr="00335FED" w:rsidRDefault="00957C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7CBC" w:rsidRPr="00335FED" w:rsidTr="00154BD6">
        <w:trPr>
          <w:cantSplit/>
          <w:trHeight w:val="163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ind w:left="1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CBC" w:rsidRPr="00335FED" w:rsidTr="00154BD6">
        <w:trPr>
          <w:cantSplit/>
          <w:trHeight w:val="29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Полное и эффективное удовлетворение потребностей населения Пировского муниципального </w:t>
            </w:r>
            <w:proofErr w:type="gram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округа  в</w:t>
            </w:r>
            <w:proofErr w:type="gramEnd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перевозках.</w:t>
            </w:r>
          </w:p>
        </w:tc>
      </w:tr>
      <w:tr w:rsidR="00957CBC" w:rsidRPr="00335FED" w:rsidTr="00154BD6">
        <w:trPr>
          <w:cantSplit/>
          <w:trHeight w:val="23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CBC" w:rsidRPr="00335FED" w:rsidRDefault="00957CBC" w:rsidP="0015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Задача: развитие рынка транспортных услуг Пировского муниципального округа и повышение эффективности его функционирования</w:t>
            </w:r>
          </w:p>
        </w:tc>
      </w:tr>
      <w:tr w:rsidR="00554EBC" w:rsidRPr="00335FED" w:rsidTr="007374D7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EBC" w:rsidRPr="00335FED" w:rsidRDefault="00554E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 при осуществлении пассажирских автомобильных перевозок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proofErr w:type="spellEnd"/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</w:tr>
      <w:tr w:rsidR="00554EBC" w:rsidRPr="00335FED" w:rsidTr="007374D7">
        <w:trPr>
          <w:cantSplit/>
          <w:trHeight w:val="152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4EBC" w:rsidRPr="00335FED" w:rsidRDefault="00554E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BC" w:rsidRPr="00335FED" w:rsidRDefault="00554EBC" w:rsidP="00554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</w:tr>
    </w:tbl>
    <w:p w:rsidR="00957CBC" w:rsidRDefault="00957CBC" w:rsidP="00957CBC">
      <w:pPr>
        <w:rPr>
          <w:lang w:eastAsia="ru-RU"/>
        </w:rPr>
      </w:pPr>
    </w:p>
    <w:p w:rsidR="00957CBC" w:rsidRDefault="00957CBC" w:rsidP="00957CBC">
      <w:pPr>
        <w:rPr>
          <w:lang w:eastAsia="ru-RU"/>
        </w:rPr>
      </w:pPr>
    </w:p>
    <w:tbl>
      <w:tblPr>
        <w:tblW w:w="14817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11"/>
        <w:gridCol w:w="30"/>
        <w:gridCol w:w="1982"/>
        <w:gridCol w:w="6"/>
      </w:tblGrid>
      <w:tr w:rsidR="00157663" w:rsidRPr="00706F50" w:rsidTr="002E5441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:P22"/>
            <w:r w:rsidRPr="0041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bookmarkEnd w:id="2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3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6F50" w:rsidRPr="00706F50" w:rsidRDefault="00706F50" w:rsidP="00513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6F50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</w:p>
          <w:p w:rsidR="00706F50" w:rsidRPr="00706F50" w:rsidRDefault="00706F50" w:rsidP="00513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F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Пировского округа </w:t>
            </w:r>
          </w:p>
          <w:p w:rsidR="00706F50" w:rsidRDefault="005135F3" w:rsidP="00513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</w:t>
            </w:r>
            <w:r w:rsidR="00706F50" w:rsidRPr="00706F5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</w:t>
            </w:r>
            <w:proofErr w:type="gramStart"/>
            <w:r w:rsidR="00706F50" w:rsidRPr="00706F50">
              <w:rPr>
                <w:rFonts w:ascii="Times New Roman" w:hAnsi="Times New Roman" w:cs="Times New Roman"/>
                <w:sz w:val="24"/>
                <w:szCs w:val="24"/>
              </w:rPr>
              <w:t>г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575-п</w:t>
            </w:r>
          </w:p>
          <w:p w:rsidR="005135F3" w:rsidRPr="00706F50" w:rsidRDefault="005135F3" w:rsidP="005135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муниципального округа» </w:t>
            </w:r>
          </w:p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63" w:rsidRPr="00706F50" w:rsidTr="002E5441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57663" w:rsidRPr="006805B2" w:rsidRDefault="00157663" w:rsidP="00154BD6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0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мероприятий подпрограммы </w:t>
            </w:r>
            <w:r w:rsidRPr="006805B2">
              <w:rPr>
                <w:rFonts w:ascii="Times New Roman" w:hAnsi="Times New Roman" w:cs="Times New Roman"/>
                <w:sz w:val="28"/>
                <w:szCs w:val="28"/>
              </w:rPr>
              <w:t>с указанием объема средств на их реализацию и ожидаемых результатов</w:t>
            </w:r>
          </w:p>
        </w:tc>
      </w:tr>
      <w:tr w:rsidR="00157663" w:rsidRPr="00706F50" w:rsidTr="002E5441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7663" w:rsidRPr="0041430D" w:rsidRDefault="00157663" w:rsidP="0015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7663" w:rsidRPr="0041430D" w:rsidRDefault="00157663" w:rsidP="0015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7663" w:rsidRPr="0041430D" w:rsidRDefault="00157663" w:rsidP="0015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41430D" w:rsidRDefault="00157663" w:rsidP="00154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663" w:rsidRPr="00706F50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63" w:rsidRPr="0041430D" w:rsidTr="002E5441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157663" w:rsidRPr="0041430D" w:rsidTr="002E5441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E4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663" w:rsidRPr="003C12F9" w:rsidRDefault="00157663" w:rsidP="00E4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63" w:rsidRPr="003C12F9" w:rsidRDefault="00157663" w:rsidP="00E4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0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63" w:rsidRPr="0041430D" w:rsidTr="002E5441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63" w:rsidRPr="003C12F9" w:rsidRDefault="00157663" w:rsidP="0015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7663" w:rsidRPr="0041430D" w:rsidTr="002E5441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63" w:rsidRPr="003C12F9" w:rsidRDefault="00157663" w:rsidP="00154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63" w:rsidRPr="003C12F9" w:rsidRDefault="00157663" w:rsidP="00154B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Цель: Полное и эффективное удовлетворение потребностей населения Пировского муниципального округа в пассажирских перевозках.</w:t>
            </w:r>
          </w:p>
        </w:tc>
      </w:tr>
      <w:tr w:rsidR="00157663" w:rsidRPr="0041430D" w:rsidTr="002E5441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63" w:rsidRPr="003C12F9" w:rsidRDefault="00157663" w:rsidP="0015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Задача: развитие рынка транспортных услуг Пировского муниципального округа и повышение эффективности его функционирования</w:t>
            </w:r>
          </w:p>
        </w:tc>
      </w:tr>
      <w:tr w:rsidR="002E5441" w:rsidRPr="0041430D" w:rsidTr="002E5441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41" w:rsidRPr="003C12F9" w:rsidRDefault="002E5441" w:rsidP="002E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41" w:rsidRPr="003C12F9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</w:t>
            </w:r>
            <w:proofErr w:type="gramStart"/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маршрутам  в</w:t>
            </w:r>
            <w:proofErr w:type="gramEnd"/>
            <w:r w:rsidRPr="003C12F9"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Пировском 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441" w:rsidRPr="003C12F9" w:rsidRDefault="002E5441" w:rsidP="002E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32541120,00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в год</w:t>
            </w:r>
          </w:p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</w:tr>
      <w:tr w:rsidR="002E5441" w:rsidRPr="0041430D" w:rsidTr="002E5441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10847040,0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441" w:rsidRPr="00335FED" w:rsidRDefault="002E5441" w:rsidP="002E5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FED">
              <w:rPr>
                <w:rFonts w:ascii="Times New Roman" w:hAnsi="Times New Roman" w:cs="Times New Roman"/>
                <w:sz w:val="24"/>
                <w:szCs w:val="24"/>
              </w:rPr>
              <w:t>32541120,00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41" w:rsidRPr="003C12F9" w:rsidRDefault="002E5441" w:rsidP="002E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663" w:rsidRDefault="00157663" w:rsidP="00957CBC">
      <w:pPr>
        <w:rPr>
          <w:lang w:eastAsia="ru-RU"/>
        </w:rPr>
      </w:pPr>
    </w:p>
    <w:p w:rsidR="00157663" w:rsidRPr="00157663" w:rsidRDefault="00157663" w:rsidP="00157663">
      <w:pPr>
        <w:rPr>
          <w:lang w:eastAsia="ru-RU"/>
        </w:rPr>
      </w:pPr>
    </w:p>
    <w:p w:rsidR="00157663" w:rsidRPr="00157663" w:rsidRDefault="00157663" w:rsidP="00157663">
      <w:pPr>
        <w:rPr>
          <w:lang w:eastAsia="ru-RU"/>
        </w:rPr>
      </w:pPr>
    </w:p>
    <w:p w:rsidR="00157663" w:rsidRPr="00157663" w:rsidRDefault="00157663" w:rsidP="00157663">
      <w:pPr>
        <w:rPr>
          <w:lang w:eastAsia="ru-RU"/>
        </w:rPr>
      </w:pPr>
    </w:p>
    <w:p w:rsidR="00157663" w:rsidRPr="00157663" w:rsidRDefault="00157663" w:rsidP="00157663">
      <w:pPr>
        <w:rPr>
          <w:lang w:eastAsia="ru-RU"/>
        </w:rPr>
      </w:pPr>
    </w:p>
    <w:p w:rsidR="00716676" w:rsidRPr="00427EFF" w:rsidRDefault="00716676" w:rsidP="00716676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22842">
        <w:rPr>
          <w:rFonts w:ascii="Times New Roman" w:hAnsi="Times New Roman" w:cs="Times New Roman"/>
          <w:sz w:val="24"/>
          <w:szCs w:val="24"/>
        </w:rPr>
        <w:t>6</w:t>
      </w:r>
      <w:r w:rsidRPr="00427EF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16676" w:rsidRPr="00427EFF" w:rsidRDefault="00716676" w:rsidP="00716676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t xml:space="preserve">администрации Пировского округа </w:t>
      </w:r>
    </w:p>
    <w:p w:rsidR="003D632B" w:rsidRPr="00427EFF" w:rsidRDefault="005135F3" w:rsidP="00716676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716676" w:rsidRPr="00427EFF">
        <w:rPr>
          <w:rFonts w:ascii="Times New Roman" w:hAnsi="Times New Roman" w:cs="Times New Roman"/>
          <w:sz w:val="24"/>
          <w:szCs w:val="24"/>
        </w:rPr>
        <w:t xml:space="preserve"> ноября 2021 </w:t>
      </w:r>
      <w:proofErr w:type="gramStart"/>
      <w:r w:rsidR="00716676" w:rsidRPr="00427EFF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>
        <w:rPr>
          <w:rFonts w:ascii="Times New Roman" w:hAnsi="Times New Roman" w:cs="Times New Roman"/>
          <w:sz w:val="24"/>
          <w:szCs w:val="24"/>
        </w:rPr>
        <w:t>575-п</w:t>
      </w:r>
      <w:r w:rsidR="00716676" w:rsidRPr="00427E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6676" w:rsidRPr="00427EFF" w:rsidRDefault="00716676" w:rsidP="00716676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157663" w:rsidRPr="00427EFF" w:rsidRDefault="00157663" w:rsidP="003D632B">
      <w:pPr>
        <w:tabs>
          <w:tab w:val="left" w:pos="13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t xml:space="preserve"> </w:t>
      </w:r>
      <w:r w:rsidR="00716676" w:rsidRPr="00427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27EF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16676" w:rsidRPr="00427EFF" w:rsidRDefault="00716676" w:rsidP="003D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57663" w:rsidRPr="00427EFF">
        <w:rPr>
          <w:rFonts w:ascii="Times New Roman" w:hAnsi="Times New Roman" w:cs="Times New Roman"/>
          <w:sz w:val="24"/>
          <w:szCs w:val="24"/>
        </w:rPr>
        <w:t xml:space="preserve">к паспорту подпрограммы </w:t>
      </w:r>
    </w:p>
    <w:p w:rsidR="00157663" w:rsidRPr="00427EFF" w:rsidRDefault="00157663" w:rsidP="003D63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EFF">
        <w:rPr>
          <w:rFonts w:ascii="Times New Roman" w:hAnsi="Times New Roman" w:cs="Times New Roman"/>
          <w:sz w:val="24"/>
          <w:szCs w:val="24"/>
        </w:rPr>
        <w:t>«Дороги Пировского муниципального округа»</w:t>
      </w:r>
    </w:p>
    <w:p w:rsidR="00157663" w:rsidRPr="00157663" w:rsidRDefault="00157663" w:rsidP="007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663" w:rsidRPr="00157663" w:rsidRDefault="00157663" w:rsidP="00157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157663" w:rsidRPr="00157663" w:rsidRDefault="00157663" w:rsidP="001576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1985"/>
        <w:gridCol w:w="1984"/>
        <w:gridCol w:w="2268"/>
        <w:gridCol w:w="2268"/>
      </w:tblGrid>
      <w:tr w:rsidR="00157663" w:rsidRPr="00157663" w:rsidTr="00154BD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57663" w:rsidRPr="00157663" w:rsidTr="00154BD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552ECB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663" w:rsidRPr="00552ECB" w:rsidRDefault="00157663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 202</w:t>
            </w:r>
            <w:r w:rsidR="00AA0F3E" w:rsidRPr="0055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7663" w:rsidRPr="00552ECB" w:rsidRDefault="00157663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202</w:t>
            </w:r>
            <w:r w:rsidR="00AA0F3E"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7663" w:rsidRPr="00552ECB" w:rsidRDefault="00157663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1-ый год планового периода, 202</w:t>
            </w:r>
            <w:r w:rsidR="00AA0F3E" w:rsidRPr="00552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57663" w:rsidRPr="00552ECB" w:rsidRDefault="00157663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периода,202</w:t>
            </w:r>
            <w:r w:rsidR="00AA0F3E" w:rsidRPr="0055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157663" w:rsidRPr="00157663" w:rsidTr="00154BD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663" w:rsidRPr="00157663" w:rsidTr="00154BD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  </w:t>
            </w:r>
            <w:proofErr w:type="gram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сохранности,  модернизация и развитие сети автомобильных дорог, сокращение смертности и количества раненных от дорожно-транспортных происшествий.</w:t>
            </w:r>
          </w:p>
        </w:tc>
      </w:tr>
      <w:tr w:rsidR="00157663" w:rsidRPr="00157663" w:rsidTr="00154BD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 Выполнение работ по содержанию автомобильных дорог общего </w:t>
            </w:r>
            <w:proofErr w:type="gram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значения.</w:t>
            </w:r>
          </w:p>
        </w:tc>
      </w:tr>
      <w:tr w:rsidR="00157663" w:rsidRPr="00157663" w:rsidTr="00154BD6">
        <w:trPr>
          <w:cantSplit/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автомобильных дорог общего пользования местного значения.</w:t>
            </w:r>
          </w:p>
        </w:tc>
      </w:tr>
      <w:tr w:rsidR="00157663" w:rsidRPr="00157663" w:rsidTr="00154BD6">
        <w:trPr>
          <w:cantSplit/>
          <w:trHeight w:val="9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отвечающих нормативным требованиям, и их удельный вес в общей протяженности сети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A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F3E" w:rsidRPr="00552E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44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4437B6" w:rsidRPr="0055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157663" w:rsidRPr="00157663" w:rsidTr="00154BD6">
        <w:trPr>
          <w:cantSplit/>
          <w:trHeight w:val="10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44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4437B6"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44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4437B6" w:rsidRPr="00552E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44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4437B6" w:rsidRPr="00552E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663" w:rsidRPr="00157663" w:rsidTr="00154BD6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1. Выполнение работ по содержанию автомобильных дорог общего </w:t>
            </w:r>
            <w:proofErr w:type="gram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пользования  местного</w:t>
            </w:r>
            <w:proofErr w:type="gram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</w:tr>
      <w:tr w:rsidR="00157663" w:rsidRPr="00157663" w:rsidTr="00154BD6">
        <w:trPr>
          <w:cantSplit/>
          <w:trHeight w:val="29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работы по содержанию которых </w:t>
            </w:r>
            <w:proofErr w:type="spell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выролняются</w:t>
            </w:r>
            <w:proofErr w:type="spell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действующих нормативов (допустимый уровень), и их удельный вес в общей </w:t>
            </w:r>
            <w:proofErr w:type="spell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протяженоости</w:t>
            </w:r>
            <w:proofErr w:type="spell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 </w:t>
            </w:r>
            <w:proofErr w:type="spell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каторых</w:t>
            </w:r>
            <w:proofErr w:type="spell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комплекс работ по содержанию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133,07</w:t>
            </w:r>
          </w:p>
        </w:tc>
      </w:tr>
      <w:tr w:rsidR="00157663" w:rsidRPr="00157663" w:rsidTr="00154BD6">
        <w:trPr>
          <w:cantSplit/>
          <w:trHeight w:val="5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7663" w:rsidRPr="00157663" w:rsidTr="00154BD6">
        <w:trPr>
          <w:cantSplit/>
          <w:trHeight w:val="240"/>
        </w:trPr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Задача 2. Выполнение работ по ремонту, капитальному ремонту автомобильных дорог общего пользования местного значения.</w:t>
            </w:r>
          </w:p>
        </w:tc>
      </w:tr>
      <w:tr w:rsidR="00157663" w:rsidRPr="00157663" w:rsidTr="00154BD6">
        <w:trPr>
          <w:cantSplit/>
          <w:trHeight w:val="11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на которых проведены работы по ремонту и капитальному ремонту, в </w:t>
            </w:r>
            <w:proofErr w:type="gramStart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общей  протяженности</w:t>
            </w:r>
            <w:proofErr w:type="gramEnd"/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 xml:space="preserve">          Км.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663" w:rsidRPr="00552E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663" w:rsidRPr="00552E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663" w:rsidRPr="00552EC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157663" w:rsidRPr="00157663" w:rsidTr="00154BD6">
        <w:trPr>
          <w:cantSplit/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552ECB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552ECB" w:rsidRDefault="004437B6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C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157663" w:rsidRDefault="00157663" w:rsidP="00157663">
      <w:pPr>
        <w:rPr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00"/>
        <w:gridCol w:w="6470"/>
      </w:tblGrid>
      <w:tr w:rsidR="00355648" w:rsidRPr="00322842" w:rsidTr="005135F3">
        <w:trPr>
          <w:trHeight w:val="2836"/>
        </w:trPr>
        <w:tc>
          <w:tcPr>
            <w:tcW w:w="8100" w:type="dxa"/>
          </w:tcPr>
          <w:p w:rsidR="00A92F04" w:rsidRPr="00376C8E" w:rsidRDefault="00A92F04" w:rsidP="00A92F04">
            <w:pPr>
              <w:tabs>
                <w:tab w:val="left" w:pos="6615"/>
              </w:tabs>
              <w:rPr>
                <w:rFonts w:ascii="Arial" w:hAnsi="Arial" w:cs="Arial"/>
                <w:sz w:val="24"/>
                <w:szCs w:val="24"/>
              </w:rPr>
            </w:pPr>
            <w:bookmarkStart w:id="3" w:name="_MON_1540299191"/>
            <w:bookmarkEnd w:id="3"/>
          </w:p>
        </w:tc>
        <w:tc>
          <w:tcPr>
            <w:tcW w:w="6470" w:type="dxa"/>
          </w:tcPr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35F3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854" w:rsidRPr="00322842" w:rsidRDefault="00215854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6B0BFB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842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</w:t>
            </w:r>
          </w:p>
          <w:p w:rsidR="00215854" w:rsidRPr="00322842" w:rsidRDefault="006B0BFB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Пировского округа</w:t>
            </w:r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854" w:rsidRPr="00322842" w:rsidRDefault="005135F3" w:rsidP="00561A0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</w:t>
            </w:r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3496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  <w:r w:rsidR="00C85803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215854" w:rsidRPr="0032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</w:p>
          <w:p w:rsidR="00236FD7" w:rsidRPr="00322842" w:rsidRDefault="00236FD7" w:rsidP="00561A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48" w:rsidRPr="00322842" w:rsidRDefault="00522ED1" w:rsidP="005135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5648"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2 </w:t>
            </w:r>
          </w:p>
          <w:p w:rsidR="00663496" w:rsidRPr="00322842" w:rsidRDefault="00355648" w:rsidP="005135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«Дороги Пировского </w:t>
            </w:r>
          </w:p>
          <w:p w:rsidR="00FC74F8" w:rsidRPr="00322842" w:rsidRDefault="00D3053F" w:rsidP="005135F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55648"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355648" w:rsidRPr="00322842" w:rsidRDefault="00355648" w:rsidP="00355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842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p w:rsidR="00273DD2" w:rsidRPr="00322842" w:rsidRDefault="00273DD2" w:rsidP="00273D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8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5124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2295"/>
      </w:tblGrid>
      <w:tr w:rsidR="00764812" w:rsidRPr="00322842" w:rsidTr="00273DD2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64812" w:rsidRPr="00322842" w:rsidTr="00273DD2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F3E" w:rsidRPr="0032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322842" w:rsidRDefault="00764812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F3E" w:rsidRPr="0032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322842" w:rsidRDefault="00764812" w:rsidP="00AA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0F3E" w:rsidRPr="003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Итого за период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812" w:rsidRPr="00322842" w:rsidTr="00273DD2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4812" w:rsidRPr="00322842" w:rsidTr="00273DD2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764812" w:rsidRPr="00322842" w:rsidTr="00273DD2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764812" w:rsidRPr="00322842" w:rsidTr="00B445B7">
        <w:trPr>
          <w:trHeight w:val="31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</w:tcPr>
          <w:p w:rsidR="00764812" w:rsidRPr="00322842" w:rsidRDefault="00764812" w:rsidP="00D3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Содержание автомобильных дорог общего пользования местного значения за счет дорожного фонда Пировского </w:t>
            </w:r>
            <w:r w:rsidR="00D3053F" w:rsidRPr="0032284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812" w:rsidRPr="00322842" w:rsidRDefault="005B502F" w:rsidP="00D3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322842" w:rsidRDefault="00487FEA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322842" w:rsidRDefault="00487FEA" w:rsidP="0012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12" w:rsidRPr="00322842" w:rsidRDefault="00AA0F3E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6123200,00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123F56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03016A" w:rsidRPr="00322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812" w:rsidRPr="003228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12" w:rsidRPr="00322842" w:rsidRDefault="0003016A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764812" w:rsidRPr="003228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64812" w:rsidRPr="00322842" w:rsidRDefault="00764812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812" w:rsidRPr="00322842" w:rsidRDefault="00AA0F3E" w:rsidP="00764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8723200,00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812" w:rsidRPr="00322842" w:rsidRDefault="00C20CE0" w:rsidP="0076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</w:t>
            </w:r>
            <w:proofErr w:type="gram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значения  в</w:t>
            </w:r>
            <w:proofErr w:type="gramEnd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осуществлялось содержание в год -133,3 км</w:t>
            </w:r>
          </w:p>
        </w:tc>
      </w:tr>
      <w:tr w:rsidR="0019349F" w:rsidRPr="00322842" w:rsidTr="00E50F8A">
        <w:trPr>
          <w:trHeight w:val="41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322842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19349F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субсидии  бюджетам</w:t>
            </w:r>
            <w:proofErr w:type="gramEnd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на содержание автомобильных дорог общего пользования местного значения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03016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0301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487FE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322842" w:rsidRDefault="00040921" w:rsidP="0029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9300,00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040921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9300,00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040921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9300,00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349F" w:rsidRPr="00322842" w:rsidRDefault="00040921" w:rsidP="007326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bCs/>
                <w:sz w:val="24"/>
                <w:szCs w:val="24"/>
              </w:rPr>
              <w:t>27900,00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</w:t>
            </w:r>
            <w:proofErr w:type="gram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на ,</w:t>
            </w:r>
            <w:proofErr w:type="gramEnd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каторых</w:t>
            </w:r>
            <w:proofErr w:type="spellEnd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работы по ремонту и капитальному ремонту в общей протяженности</w:t>
            </w:r>
          </w:p>
          <w:p w:rsidR="0019349F" w:rsidRPr="00322842" w:rsidRDefault="0019349F" w:rsidP="00A1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="00A15BBF" w:rsidRPr="0032284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0F8A" w:rsidRPr="00322842" w:rsidTr="00C53039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F8A" w:rsidRPr="00322842" w:rsidRDefault="00E50F8A" w:rsidP="0029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8A" w:rsidRPr="00322842" w:rsidRDefault="00E50F8A" w:rsidP="00E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</w:tr>
      <w:tr w:rsidR="0019349F" w:rsidRPr="00322842" w:rsidTr="00E50F8A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349F" w:rsidRPr="00322842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19349F" w:rsidP="000D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Предоставление субсидии бюджетам муниципальных образований на капитальный ремонт и ремонт автомобильных дорог общего пользования местного </w:t>
            </w:r>
            <w:proofErr w:type="gramStart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значения  за</w:t>
            </w:r>
            <w:proofErr w:type="gramEnd"/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Пировского </w:t>
            </w:r>
            <w:r w:rsidR="00CB576C" w:rsidRPr="0032284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487FEA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="0003016A"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7509"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487FEA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49F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4877200,00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4877200,00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49F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4877200,00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49F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14631600,00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49F" w:rsidRPr="00322842" w:rsidRDefault="0019349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07E" w:rsidRPr="00322842" w:rsidTr="00273DD2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322842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322842" w:rsidRDefault="000D4845" w:rsidP="0058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8007E" w:rsidRPr="003228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07E" w:rsidRPr="003228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322842" w:rsidP="00CB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487FEA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A15BBF" w:rsidP="00B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A15BBF" w:rsidP="001934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07E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487FEA" w:rsidRPr="003228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322842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07E" w:rsidRPr="00322842" w:rsidRDefault="00A15BBF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007E" w:rsidRPr="00322842" w:rsidRDefault="00040921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487FEA" w:rsidRPr="003228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007E" w:rsidRPr="00322842" w:rsidRDefault="0058007E" w:rsidP="0051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B1A" w:rsidRPr="00322842" w:rsidTr="00273DD2">
        <w:trPr>
          <w:trHeight w:val="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A" w:rsidRPr="00322842" w:rsidRDefault="00040921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11039700,00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322842" w:rsidRDefault="00040921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6186500,00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B1A" w:rsidRPr="00322842" w:rsidRDefault="00040921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6186500,00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B1A" w:rsidRPr="00322842" w:rsidRDefault="007B774E" w:rsidP="001A2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842">
              <w:rPr>
                <w:rFonts w:ascii="Times New Roman" w:hAnsi="Times New Roman" w:cs="Times New Roman"/>
                <w:sz w:val="24"/>
                <w:szCs w:val="24"/>
              </w:rPr>
              <w:t>23412700,00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B1A" w:rsidRPr="00322842" w:rsidRDefault="001A2B1A" w:rsidP="001A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842" w:rsidRDefault="00157663" w:rsidP="00157663">
      <w:pPr>
        <w:jc w:val="right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22842" w:rsidRPr="00322842" w:rsidRDefault="00322842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8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284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322842" w:rsidRPr="00322842" w:rsidRDefault="00322842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842">
        <w:rPr>
          <w:rFonts w:ascii="Times New Roman" w:hAnsi="Times New Roman" w:cs="Times New Roman"/>
          <w:sz w:val="28"/>
          <w:szCs w:val="28"/>
        </w:rPr>
        <w:t xml:space="preserve">администрации Пировского округа </w:t>
      </w:r>
    </w:p>
    <w:p w:rsidR="00322842" w:rsidRDefault="00322842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842">
        <w:rPr>
          <w:rFonts w:ascii="Times New Roman" w:hAnsi="Times New Roman" w:cs="Times New Roman"/>
          <w:sz w:val="28"/>
          <w:szCs w:val="28"/>
        </w:rPr>
        <w:t>от</w:t>
      </w:r>
      <w:r w:rsidR="005135F3">
        <w:rPr>
          <w:rFonts w:ascii="Times New Roman" w:hAnsi="Times New Roman" w:cs="Times New Roman"/>
          <w:sz w:val="28"/>
          <w:szCs w:val="28"/>
        </w:rPr>
        <w:t xml:space="preserve"> 08</w:t>
      </w:r>
      <w:r w:rsidRPr="00322842">
        <w:rPr>
          <w:rFonts w:ascii="Times New Roman" w:hAnsi="Times New Roman" w:cs="Times New Roman"/>
          <w:sz w:val="28"/>
          <w:szCs w:val="28"/>
        </w:rPr>
        <w:t xml:space="preserve"> ноября 2021 </w:t>
      </w:r>
      <w:proofErr w:type="gramStart"/>
      <w:r w:rsidRPr="00322842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="005135F3">
        <w:rPr>
          <w:rFonts w:ascii="Times New Roman" w:hAnsi="Times New Roman" w:cs="Times New Roman"/>
          <w:sz w:val="28"/>
          <w:szCs w:val="28"/>
        </w:rPr>
        <w:t>575-п</w:t>
      </w:r>
      <w:r w:rsidRPr="003228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603E" w:rsidRDefault="00C7603E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663" w:rsidRPr="00157663" w:rsidRDefault="00157663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 xml:space="preserve">Приложение № 1 к Подпрограмме </w:t>
      </w:r>
    </w:p>
    <w:p w:rsidR="00157663" w:rsidRPr="00157663" w:rsidRDefault="00157663" w:rsidP="00C76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«Безопасность    дорожного движения Пировского муниципального округа»</w:t>
      </w:r>
    </w:p>
    <w:p w:rsidR="00157663" w:rsidRPr="00157663" w:rsidRDefault="00157663" w:rsidP="00157663">
      <w:pPr>
        <w:rPr>
          <w:rFonts w:ascii="Times New Roman" w:hAnsi="Times New Roman" w:cs="Times New Roman"/>
          <w:sz w:val="28"/>
          <w:szCs w:val="28"/>
        </w:rPr>
      </w:pPr>
    </w:p>
    <w:p w:rsidR="00157663" w:rsidRPr="00157663" w:rsidRDefault="00157663" w:rsidP="00157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663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157663" w:rsidRPr="00157663" w:rsidRDefault="00157663" w:rsidP="001576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701"/>
        <w:gridCol w:w="1985"/>
        <w:gridCol w:w="1984"/>
        <w:gridCol w:w="2268"/>
        <w:gridCol w:w="2268"/>
      </w:tblGrid>
      <w:tr w:rsidR="00157663" w:rsidRPr="00157663" w:rsidTr="00154BD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57663" w:rsidRPr="00157663" w:rsidTr="00154BD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663" w:rsidRPr="0016624E" w:rsidRDefault="00157663" w:rsidP="0015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7663" w:rsidRPr="00157663" w:rsidTr="00154BD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663" w:rsidRPr="00157663" w:rsidTr="00154BD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157663" w:rsidRPr="00157663" w:rsidTr="00154BD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1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157663" w:rsidRPr="0016624E" w:rsidRDefault="00157663" w:rsidP="00157663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157663" w:rsidRPr="00157663" w:rsidTr="00154BD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числа детей, погибших в ДТП, на нулевом уровне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663" w:rsidRPr="0016624E" w:rsidRDefault="00157663" w:rsidP="0015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5648" w:rsidRPr="00376C8E" w:rsidRDefault="00355648" w:rsidP="00355648">
      <w:pPr>
        <w:rPr>
          <w:rFonts w:ascii="Arial" w:hAnsi="Arial" w:cs="Arial"/>
          <w:sz w:val="24"/>
          <w:szCs w:val="24"/>
        </w:rPr>
      </w:pPr>
    </w:p>
    <w:p w:rsidR="0079400B" w:rsidRPr="0079400B" w:rsidRDefault="00355648" w:rsidP="0079400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8E">
        <w:rPr>
          <w:rFonts w:ascii="Arial" w:hAnsi="Arial" w:cs="Arial"/>
          <w:sz w:val="24"/>
          <w:szCs w:val="24"/>
        </w:rPr>
        <w:lastRenderedPageBreak/>
        <w:t xml:space="preserve">                                           </w:t>
      </w:r>
      <w:r w:rsidR="006B09A7" w:rsidRPr="00376C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B75EB9" w:rsidRPr="00376C8E">
        <w:rPr>
          <w:rFonts w:ascii="Arial" w:hAnsi="Arial" w:cs="Arial"/>
          <w:sz w:val="24"/>
          <w:szCs w:val="24"/>
        </w:rPr>
        <w:t xml:space="preserve">            </w:t>
      </w:r>
      <w:r w:rsidR="0079400B"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400B"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79400B" w:rsidRPr="0079400B" w:rsidRDefault="0079400B" w:rsidP="0079400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округа </w:t>
      </w:r>
    </w:p>
    <w:p w:rsidR="0079400B" w:rsidRPr="0079400B" w:rsidRDefault="005135F3" w:rsidP="0079400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r w:rsidR="0079400B"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2021 </w:t>
      </w:r>
      <w:proofErr w:type="gramStart"/>
      <w:r w:rsidR="0079400B"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575-п</w:t>
      </w:r>
      <w:r w:rsidR="0079400B" w:rsidRPr="0079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400B" w:rsidRPr="0079400B" w:rsidRDefault="006B09A7" w:rsidP="0079400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94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930CC" w:rsidRPr="0079400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55648" w:rsidRPr="0079400B" w:rsidRDefault="00355648" w:rsidP="0079400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9400B">
        <w:rPr>
          <w:rFonts w:ascii="Times New Roman" w:hAnsi="Times New Roman" w:cs="Times New Roman"/>
          <w:sz w:val="24"/>
          <w:szCs w:val="24"/>
        </w:rPr>
        <w:t xml:space="preserve">Приложение № 2 к Подпрограмме </w:t>
      </w:r>
    </w:p>
    <w:p w:rsidR="006B09A7" w:rsidRPr="0079400B" w:rsidRDefault="00355648" w:rsidP="00355648">
      <w:pPr>
        <w:jc w:val="right"/>
        <w:rPr>
          <w:rFonts w:ascii="Times New Roman" w:hAnsi="Times New Roman" w:cs="Times New Roman"/>
          <w:sz w:val="24"/>
          <w:szCs w:val="24"/>
        </w:rPr>
      </w:pPr>
      <w:r w:rsidRPr="0079400B">
        <w:rPr>
          <w:rFonts w:ascii="Times New Roman" w:hAnsi="Times New Roman" w:cs="Times New Roman"/>
          <w:sz w:val="24"/>
          <w:szCs w:val="24"/>
        </w:rPr>
        <w:t xml:space="preserve">«Безопасность    дорожного движения </w:t>
      </w:r>
    </w:p>
    <w:p w:rsidR="00355648" w:rsidRPr="0079400B" w:rsidRDefault="00355648" w:rsidP="00355648">
      <w:pPr>
        <w:jc w:val="right"/>
        <w:rPr>
          <w:rFonts w:ascii="Times New Roman" w:hAnsi="Times New Roman" w:cs="Times New Roman"/>
          <w:sz w:val="24"/>
          <w:szCs w:val="24"/>
        </w:rPr>
      </w:pPr>
      <w:r w:rsidRPr="0079400B">
        <w:rPr>
          <w:rFonts w:ascii="Times New Roman" w:hAnsi="Times New Roman" w:cs="Times New Roman"/>
          <w:sz w:val="24"/>
          <w:szCs w:val="24"/>
        </w:rPr>
        <w:t>Пировско</w:t>
      </w:r>
      <w:r w:rsidR="00A31E44" w:rsidRPr="0079400B">
        <w:rPr>
          <w:rFonts w:ascii="Times New Roman" w:hAnsi="Times New Roman" w:cs="Times New Roman"/>
          <w:sz w:val="24"/>
          <w:szCs w:val="24"/>
        </w:rPr>
        <w:t>го</w:t>
      </w:r>
      <w:r w:rsidRPr="0079400B">
        <w:rPr>
          <w:rFonts w:ascii="Times New Roman" w:hAnsi="Times New Roman" w:cs="Times New Roman"/>
          <w:sz w:val="24"/>
          <w:szCs w:val="24"/>
        </w:rPr>
        <w:t xml:space="preserve"> </w:t>
      </w:r>
      <w:r w:rsidR="003C760B" w:rsidRPr="0079400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9400B">
        <w:rPr>
          <w:rFonts w:ascii="Times New Roman" w:hAnsi="Times New Roman" w:cs="Times New Roman"/>
          <w:sz w:val="24"/>
          <w:szCs w:val="24"/>
        </w:rPr>
        <w:t>»</w:t>
      </w:r>
    </w:p>
    <w:p w:rsidR="00355648" w:rsidRPr="00376C8E" w:rsidRDefault="00355648" w:rsidP="00355648">
      <w:pPr>
        <w:rPr>
          <w:rFonts w:ascii="Arial" w:hAnsi="Arial" w:cs="Arial"/>
          <w:sz w:val="24"/>
          <w:szCs w:val="24"/>
        </w:rPr>
      </w:pPr>
    </w:p>
    <w:p w:rsidR="00355648" w:rsidRPr="00B224DE" w:rsidRDefault="003C760B" w:rsidP="00355648">
      <w:pPr>
        <w:rPr>
          <w:rFonts w:ascii="Times New Roman" w:hAnsi="Times New Roman" w:cs="Times New Roman"/>
          <w:sz w:val="24"/>
          <w:szCs w:val="24"/>
        </w:rPr>
      </w:pPr>
      <w:r w:rsidRPr="00376C8E">
        <w:rPr>
          <w:rFonts w:ascii="Arial" w:hAnsi="Arial" w:cs="Arial"/>
          <w:sz w:val="24"/>
          <w:szCs w:val="24"/>
        </w:rPr>
        <w:t xml:space="preserve">               </w:t>
      </w:r>
      <w:r w:rsidR="00355648" w:rsidRPr="00B224DE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</w:t>
      </w:r>
      <w:r w:rsidR="00C85803" w:rsidRPr="00B224DE">
        <w:rPr>
          <w:rFonts w:ascii="Times New Roman" w:hAnsi="Times New Roman" w:cs="Times New Roman"/>
          <w:sz w:val="24"/>
          <w:szCs w:val="24"/>
        </w:rPr>
        <w:t>лизацию и ожидаемых результатов</w:t>
      </w:r>
    </w:p>
    <w:tbl>
      <w:tblPr>
        <w:tblW w:w="1511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013"/>
        <w:gridCol w:w="126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"/>
        <w:gridCol w:w="1544"/>
        <w:gridCol w:w="15"/>
        <w:gridCol w:w="2268"/>
      </w:tblGrid>
      <w:tr w:rsidR="00355648" w:rsidRPr="00B224DE" w:rsidTr="00137272">
        <w:trPr>
          <w:trHeight w:val="444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мероприятия, подпрограммы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355648" w:rsidRPr="00B224DE" w:rsidRDefault="00355648" w:rsidP="009121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355648" w:rsidRPr="00B224DE" w:rsidTr="00137272">
        <w:trPr>
          <w:trHeight w:val="2237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F77A8C" w:rsidP="00C3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774E" w:rsidRPr="00B2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7B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7635" w:rsidRPr="00B2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74E" w:rsidRPr="00B2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48" w:rsidRPr="00B224DE" w:rsidRDefault="00355648" w:rsidP="007B77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774E" w:rsidRPr="00B2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48" w:rsidRPr="00B224DE" w:rsidTr="00137272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355648" w:rsidP="00E3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5648" w:rsidRPr="00B224DE" w:rsidTr="00137272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2EC" w:rsidRPr="00B224DE" w:rsidRDefault="00AE12EC" w:rsidP="00AE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за счет обеспечения сохранности и модернизации автомобильных дорог общего пользования местного значения</w:t>
            </w:r>
          </w:p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погибших в ДТП детей на нулевом показателе.</w:t>
            </w:r>
          </w:p>
        </w:tc>
      </w:tr>
      <w:tr w:rsidR="00355648" w:rsidRPr="00B224DE" w:rsidTr="00137272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участия детей в дорожном движении.</w:t>
            </w:r>
          </w:p>
        </w:tc>
      </w:tr>
      <w:tr w:rsidR="00355648" w:rsidRPr="00B224DE" w:rsidTr="00E50F8A">
        <w:trPr>
          <w:trHeight w:val="25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15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безопасности дорожного движения (конкурсов)</w:t>
            </w:r>
            <w:r w:rsidR="008D2515" w:rsidRPr="00B22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58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 xml:space="preserve">РОО Администрации Пировского </w:t>
            </w:r>
            <w:r w:rsidR="00580B38" w:rsidRPr="00B224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1330001050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8D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D2515" w:rsidRPr="00B22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33 120,00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B224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5648" w:rsidRPr="00B224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1E4261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33120</w:t>
            </w:r>
            <w:r w:rsidR="00355648" w:rsidRPr="00B224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580B38" w:rsidRPr="00B224DE" w:rsidTr="00137272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0B38" w:rsidRPr="00B224DE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D6" w:rsidRPr="00B224DE" w:rsidRDefault="008D2515" w:rsidP="00FD37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повышение безопасности дорожного движения</w:t>
            </w:r>
            <w:r w:rsidR="00E833D6" w:rsidRPr="00B22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38" w:rsidRPr="00B224DE" w:rsidRDefault="008D2515" w:rsidP="00FD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D37F7" w:rsidRPr="00B224DE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FD37F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8D2515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276510,00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8D2515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B38" w:rsidRPr="00B224DE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B224DE" w:rsidRDefault="008D2515" w:rsidP="009121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829530,00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B38" w:rsidRPr="00B224DE" w:rsidRDefault="00FD37F7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</w:tr>
      <w:tr w:rsidR="00487FEA" w:rsidRPr="00B224DE" w:rsidTr="00137272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FEA" w:rsidRPr="00B224DE" w:rsidRDefault="00E833D6" w:rsidP="007B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участка УДС вблизи </w:t>
            </w:r>
            <w:r w:rsidRPr="00B2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учреждений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FEA" w:rsidRPr="00B224DE" w:rsidRDefault="00487FEA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R374270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7B774E" w:rsidP="008D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8D25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EA" w:rsidRPr="00B224DE" w:rsidRDefault="007B774E" w:rsidP="009121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FEA" w:rsidRPr="00B224DE" w:rsidRDefault="00E833D6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</w:p>
        </w:tc>
      </w:tr>
      <w:tr w:rsidR="00355648" w:rsidRPr="00B224DE" w:rsidTr="00137272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7B774E" w:rsidP="009121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315030,00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7B774E" w:rsidP="007B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281910,00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648" w:rsidRPr="00B224DE" w:rsidRDefault="007B774E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</w:rPr>
              <w:t>281910</w:t>
            </w:r>
            <w:r w:rsidR="00355648" w:rsidRPr="00B224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7B774E" w:rsidP="001707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24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878850,00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48" w:rsidRPr="00B224DE" w:rsidRDefault="00355648" w:rsidP="00912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D9F" w:rsidRPr="00376C8E" w:rsidRDefault="00B44D9F" w:rsidP="00CA58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44D9F" w:rsidRPr="00376C8E" w:rsidSect="000F0633">
      <w:headerReference w:type="even" r:id="rId15"/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BF" w:rsidRDefault="007108BF" w:rsidP="00AF3EB4">
      <w:pPr>
        <w:spacing w:after="0" w:line="240" w:lineRule="auto"/>
      </w:pPr>
      <w:r>
        <w:separator/>
      </w:r>
    </w:p>
  </w:endnote>
  <w:endnote w:type="continuationSeparator" w:id="0">
    <w:p w:rsidR="007108BF" w:rsidRDefault="007108BF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0F3E" w:rsidRDefault="00AA0F3E" w:rsidP="009658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BF" w:rsidRDefault="007108BF" w:rsidP="00AF3EB4">
      <w:pPr>
        <w:spacing w:after="0" w:line="240" w:lineRule="auto"/>
      </w:pPr>
      <w:r>
        <w:separator/>
      </w:r>
    </w:p>
  </w:footnote>
  <w:footnote w:type="continuationSeparator" w:id="0">
    <w:p w:rsidR="007108BF" w:rsidRDefault="007108BF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0F3E" w:rsidRDefault="00AA0F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3E" w:rsidRDefault="00AA0F3E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0F3E" w:rsidRDefault="00AA0F3E">
    <w:pPr>
      <w:pStyle w:val="ad"/>
    </w:pPr>
  </w:p>
  <w:p w:rsidR="00AA0F3E" w:rsidRDefault="00AA0F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2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3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4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5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1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3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8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6"/>
  </w:num>
  <w:num w:numId="5">
    <w:abstractNumId w:val="26"/>
  </w:num>
  <w:num w:numId="6">
    <w:abstractNumId w:val="16"/>
  </w:num>
  <w:num w:numId="7">
    <w:abstractNumId w:val="31"/>
  </w:num>
  <w:num w:numId="8">
    <w:abstractNumId w:val="25"/>
  </w:num>
  <w:num w:numId="9">
    <w:abstractNumId w:val="15"/>
  </w:num>
  <w:num w:numId="10">
    <w:abstractNumId w:val="18"/>
  </w:num>
  <w:num w:numId="11">
    <w:abstractNumId w:val="28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17"/>
  </w:num>
  <w:num w:numId="17">
    <w:abstractNumId w:val="1"/>
  </w:num>
  <w:num w:numId="18">
    <w:abstractNumId w:val="30"/>
  </w:num>
  <w:num w:numId="19">
    <w:abstractNumId w:val="9"/>
  </w:num>
  <w:num w:numId="20">
    <w:abstractNumId w:val="22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3"/>
  </w:num>
  <w:num w:numId="30">
    <w:abstractNumId w:val="21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8"/>
    <w:rsid w:val="00000560"/>
    <w:rsid w:val="00000F25"/>
    <w:rsid w:val="000023ED"/>
    <w:rsid w:val="0000578F"/>
    <w:rsid w:val="00012583"/>
    <w:rsid w:val="00015A6A"/>
    <w:rsid w:val="00020977"/>
    <w:rsid w:val="00022B91"/>
    <w:rsid w:val="0002696C"/>
    <w:rsid w:val="0003016A"/>
    <w:rsid w:val="0003129F"/>
    <w:rsid w:val="00031555"/>
    <w:rsid w:val="00037DA6"/>
    <w:rsid w:val="00040921"/>
    <w:rsid w:val="000412F9"/>
    <w:rsid w:val="000505B4"/>
    <w:rsid w:val="00053786"/>
    <w:rsid w:val="0005532B"/>
    <w:rsid w:val="00064F37"/>
    <w:rsid w:val="00066237"/>
    <w:rsid w:val="00074DEF"/>
    <w:rsid w:val="00076FFC"/>
    <w:rsid w:val="00081373"/>
    <w:rsid w:val="00081982"/>
    <w:rsid w:val="00085E58"/>
    <w:rsid w:val="00085E66"/>
    <w:rsid w:val="000B0409"/>
    <w:rsid w:val="000B17E9"/>
    <w:rsid w:val="000B2886"/>
    <w:rsid w:val="000C1302"/>
    <w:rsid w:val="000C6399"/>
    <w:rsid w:val="000C7490"/>
    <w:rsid w:val="000D23CC"/>
    <w:rsid w:val="000D4845"/>
    <w:rsid w:val="000D757A"/>
    <w:rsid w:val="000E4483"/>
    <w:rsid w:val="000E6A08"/>
    <w:rsid w:val="000F0437"/>
    <w:rsid w:val="000F0633"/>
    <w:rsid w:val="000F37D2"/>
    <w:rsid w:val="00103B5C"/>
    <w:rsid w:val="00106152"/>
    <w:rsid w:val="00112690"/>
    <w:rsid w:val="00123F56"/>
    <w:rsid w:val="0012563E"/>
    <w:rsid w:val="00126AFF"/>
    <w:rsid w:val="00130118"/>
    <w:rsid w:val="0013386E"/>
    <w:rsid w:val="00137272"/>
    <w:rsid w:val="001374EE"/>
    <w:rsid w:val="001543FD"/>
    <w:rsid w:val="00154BD6"/>
    <w:rsid w:val="00157663"/>
    <w:rsid w:val="0016624E"/>
    <w:rsid w:val="00170727"/>
    <w:rsid w:val="00171CE2"/>
    <w:rsid w:val="0017203D"/>
    <w:rsid w:val="00174088"/>
    <w:rsid w:val="001758BF"/>
    <w:rsid w:val="00175FFD"/>
    <w:rsid w:val="001772BC"/>
    <w:rsid w:val="00185265"/>
    <w:rsid w:val="001865B7"/>
    <w:rsid w:val="0018733E"/>
    <w:rsid w:val="0019349F"/>
    <w:rsid w:val="001A1CE2"/>
    <w:rsid w:val="001A2B1A"/>
    <w:rsid w:val="001A71A8"/>
    <w:rsid w:val="001B16DC"/>
    <w:rsid w:val="001B75BC"/>
    <w:rsid w:val="001D1B43"/>
    <w:rsid w:val="001D4EFA"/>
    <w:rsid w:val="001D572A"/>
    <w:rsid w:val="001D754C"/>
    <w:rsid w:val="001E1A38"/>
    <w:rsid w:val="001E210D"/>
    <w:rsid w:val="001E4261"/>
    <w:rsid w:val="001E67CE"/>
    <w:rsid w:val="001F12F4"/>
    <w:rsid w:val="001F4EB5"/>
    <w:rsid w:val="00215854"/>
    <w:rsid w:val="00226633"/>
    <w:rsid w:val="0023485F"/>
    <w:rsid w:val="002355F3"/>
    <w:rsid w:val="00236FD7"/>
    <w:rsid w:val="0023706E"/>
    <w:rsid w:val="00237994"/>
    <w:rsid w:val="00241C7A"/>
    <w:rsid w:val="00250058"/>
    <w:rsid w:val="00252E85"/>
    <w:rsid w:val="00253A18"/>
    <w:rsid w:val="002664F7"/>
    <w:rsid w:val="0026712A"/>
    <w:rsid w:val="00270C2A"/>
    <w:rsid w:val="0027337F"/>
    <w:rsid w:val="00273DD2"/>
    <w:rsid w:val="0027407A"/>
    <w:rsid w:val="002771EC"/>
    <w:rsid w:val="00282929"/>
    <w:rsid w:val="002872D4"/>
    <w:rsid w:val="00290BED"/>
    <w:rsid w:val="00292162"/>
    <w:rsid w:val="002924F5"/>
    <w:rsid w:val="0029306B"/>
    <w:rsid w:val="002944A7"/>
    <w:rsid w:val="00294C52"/>
    <w:rsid w:val="002961A0"/>
    <w:rsid w:val="002A37CD"/>
    <w:rsid w:val="002B435D"/>
    <w:rsid w:val="002B52FB"/>
    <w:rsid w:val="002B5DD1"/>
    <w:rsid w:val="002C15CA"/>
    <w:rsid w:val="002C1838"/>
    <w:rsid w:val="002C29AB"/>
    <w:rsid w:val="002C4531"/>
    <w:rsid w:val="002D1018"/>
    <w:rsid w:val="002D78FB"/>
    <w:rsid w:val="002E4F74"/>
    <w:rsid w:val="002E5441"/>
    <w:rsid w:val="002E7506"/>
    <w:rsid w:val="002F152C"/>
    <w:rsid w:val="002F5862"/>
    <w:rsid w:val="002F6392"/>
    <w:rsid w:val="00303B5E"/>
    <w:rsid w:val="00307925"/>
    <w:rsid w:val="00320A9D"/>
    <w:rsid w:val="00322842"/>
    <w:rsid w:val="00335FED"/>
    <w:rsid w:val="00336984"/>
    <w:rsid w:val="00340741"/>
    <w:rsid w:val="00341D72"/>
    <w:rsid w:val="00347BAE"/>
    <w:rsid w:val="00350ED1"/>
    <w:rsid w:val="00354E83"/>
    <w:rsid w:val="00355648"/>
    <w:rsid w:val="00362113"/>
    <w:rsid w:val="003668DC"/>
    <w:rsid w:val="0036784C"/>
    <w:rsid w:val="003733EC"/>
    <w:rsid w:val="00374E7B"/>
    <w:rsid w:val="00376860"/>
    <w:rsid w:val="00376C8E"/>
    <w:rsid w:val="003906EC"/>
    <w:rsid w:val="003A1170"/>
    <w:rsid w:val="003A3A6E"/>
    <w:rsid w:val="003A5369"/>
    <w:rsid w:val="003B169F"/>
    <w:rsid w:val="003B4098"/>
    <w:rsid w:val="003B62B9"/>
    <w:rsid w:val="003C12F9"/>
    <w:rsid w:val="003C7524"/>
    <w:rsid w:val="003C760B"/>
    <w:rsid w:val="003D0B47"/>
    <w:rsid w:val="003D25E3"/>
    <w:rsid w:val="003D39F8"/>
    <w:rsid w:val="003D4E10"/>
    <w:rsid w:val="003D632B"/>
    <w:rsid w:val="003F6BF2"/>
    <w:rsid w:val="0041430D"/>
    <w:rsid w:val="00414C9C"/>
    <w:rsid w:val="004162C2"/>
    <w:rsid w:val="00420F1D"/>
    <w:rsid w:val="00427EFF"/>
    <w:rsid w:val="0043655B"/>
    <w:rsid w:val="0044220A"/>
    <w:rsid w:val="00442375"/>
    <w:rsid w:val="004437B6"/>
    <w:rsid w:val="00443E00"/>
    <w:rsid w:val="00444689"/>
    <w:rsid w:val="00444C6A"/>
    <w:rsid w:val="00450762"/>
    <w:rsid w:val="00451429"/>
    <w:rsid w:val="00452529"/>
    <w:rsid w:val="00456100"/>
    <w:rsid w:val="0045717D"/>
    <w:rsid w:val="00461B35"/>
    <w:rsid w:val="004646A4"/>
    <w:rsid w:val="00473504"/>
    <w:rsid w:val="004774EA"/>
    <w:rsid w:val="0048528B"/>
    <w:rsid w:val="00485D8A"/>
    <w:rsid w:val="00486F06"/>
    <w:rsid w:val="00487FEA"/>
    <w:rsid w:val="00490FBF"/>
    <w:rsid w:val="004A22FD"/>
    <w:rsid w:val="004A44CA"/>
    <w:rsid w:val="004B3C4A"/>
    <w:rsid w:val="004B58AA"/>
    <w:rsid w:val="004C00FB"/>
    <w:rsid w:val="004C51EA"/>
    <w:rsid w:val="004C60D2"/>
    <w:rsid w:val="004D2CB5"/>
    <w:rsid w:val="004D31D7"/>
    <w:rsid w:val="004D4F30"/>
    <w:rsid w:val="004E109F"/>
    <w:rsid w:val="004E1F77"/>
    <w:rsid w:val="004E2AEB"/>
    <w:rsid w:val="004E3505"/>
    <w:rsid w:val="004E7C38"/>
    <w:rsid w:val="004F27B3"/>
    <w:rsid w:val="004F4522"/>
    <w:rsid w:val="004F4A43"/>
    <w:rsid w:val="004F56B8"/>
    <w:rsid w:val="004F583F"/>
    <w:rsid w:val="005024FC"/>
    <w:rsid w:val="005040E8"/>
    <w:rsid w:val="00506827"/>
    <w:rsid w:val="0050682C"/>
    <w:rsid w:val="00506A5F"/>
    <w:rsid w:val="00510141"/>
    <w:rsid w:val="00510932"/>
    <w:rsid w:val="005135F3"/>
    <w:rsid w:val="005143FC"/>
    <w:rsid w:val="00515A88"/>
    <w:rsid w:val="005160C8"/>
    <w:rsid w:val="00522ED1"/>
    <w:rsid w:val="00526E77"/>
    <w:rsid w:val="005322F9"/>
    <w:rsid w:val="005325CE"/>
    <w:rsid w:val="0053407D"/>
    <w:rsid w:val="00536CE5"/>
    <w:rsid w:val="00544303"/>
    <w:rsid w:val="0054663C"/>
    <w:rsid w:val="005502E5"/>
    <w:rsid w:val="00552ECB"/>
    <w:rsid w:val="00554EBC"/>
    <w:rsid w:val="0055557B"/>
    <w:rsid w:val="00561A00"/>
    <w:rsid w:val="00561D7F"/>
    <w:rsid w:val="005620B0"/>
    <w:rsid w:val="005621D7"/>
    <w:rsid w:val="005711DB"/>
    <w:rsid w:val="0058007E"/>
    <w:rsid w:val="00580B38"/>
    <w:rsid w:val="00584A8E"/>
    <w:rsid w:val="0059258B"/>
    <w:rsid w:val="005926DC"/>
    <w:rsid w:val="00593BC1"/>
    <w:rsid w:val="005966A1"/>
    <w:rsid w:val="005A5B6A"/>
    <w:rsid w:val="005B308B"/>
    <w:rsid w:val="005B3455"/>
    <w:rsid w:val="005B502F"/>
    <w:rsid w:val="005B66B6"/>
    <w:rsid w:val="005B6FF6"/>
    <w:rsid w:val="005C225F"/>
    <w:rsid w:val="005C309E"/>
    <w:rsid w:val="005C4976"/>
    <w:rsid w:val="005F6711"/>
    <w:rsid w:val="005F68AD"/>
    <w:rsid w:val="005F6D0B"/>
    <w:rsid w:val="006065AE"/>
    <w:rsid w:val="00607120"/>
    <w:rsid w:val="00613273"/>
    <w:rsid w:val="0062067D"/>
    <w:rsid w:val="00623387"/>
    <w:rsid w:val="00624FC9"/>
    <w:rsid w:val="00626A7E"/>
    <w:rsid w:val="00631E15"/>
    <w:rsid w:val="006351B6"/>
    <w:rsid w:val="0064261B"/>
    <w:rsid w:val="00650696"/>
    <w:rsid w:val="00651002"/>
    <w:rsid w:val="006521BC"/>
    <w:rsid w:val="006534EB"/>
    <w:rsid w:val="0066116A"/>
    <w:rsid w:val="00663496"/>
    <w:rsid w:val="00666EA5"/>
    <w:rsid w:val="00670339"/>
    <w:rsid w:val="006722A1"/>
    <w:rsid w:val="00672651"/>
    <w:rsid w:val="00672C9C"/>
    <w:rsid w:val="00674FE5"/>
    <w:rsid w:val="00675C3A"/>
    <w:rsid w:val="0067620D"/>
    <w:rsid w:val="006805B2"/>
    <w:rsid w:val="00680BAC"/>
    <w:rsid w:val="006821F2"/>
    <w:rsid w:val="0068383A"/>
    <w:rsid w:val="006909DE"/>
    <w:rsid w:val="00690AB5"/>
    <w:rsid w:val="0069380C"/>
    <w:rsid w:val="00694A51"/>
    <w:rsid w:val="00695533"/>
    <w:rsid w:val="00696268"/>
    <w:rsid w:val="006968B6"/>
    <w:rsid w:val="006A0EDC"/>
    <w:rsid w:val="006B09A7"/>
    <w:rsid w:val="006B0BFB"/>
    <w:rsid w:val="006B3B42"/>
    <w:rsid w:val="006B6C3E"/>
    <w:rsid w:val="006C04C8"/>
    <w:rsid w:val="006C0E8E"/>
    <w:rsid w:val="006C6971"/>
    <w:rsid w:val="006D21A5"/>
    <w:rsid w:val="006D5BF2"/>
    <w:rsid w:val="006D7635"/>
    <w:rsid w:val="006E0930"/>
    <w:rsid w:val="006E26B1"/>
    <w:rsid w:val="006F1438"/>
    <w:rsid w:val="006F3E65"/>
    <w:rsid w:val="00706F50"/>
    <w:rsid w:val="007108BF"/>
    <w:rsid w:val="0071449B"/>
    <w:rsid w:val="00715DA4"/>
    <w:rsid w:val="00716676"/>
    <w:rsid w:val="0073002B"/>
    <w:rsid w:val="0073069B"/>
    <w:rsid w:val="0073261A"/>
    <w:rsid w:val="007362CF"/>
    <w:rsid w:val="00742071"/>
    <w:rsid w:val="00745C9C"/>
    <w:rsid w:val="00746ED9"/>
    <w:rsid w:val="007530FD"/>
    <w:rsid w:val="007548E7"/>
    <w:rsid w:val="00762C0A"/>
    <w:rsid w:val="00764812"/>
    <w:rsid w:val="00767109"/>
    <w:rsid w:val="0077431B"/>
    <w:rsid w:val="00793F30"/>
    <w:rsid w:val="0079400B"/>
    <w:rsid w:val="00795D4E"/>
    <w:rsid w:val="00796485"/>
    <w:rsid w:val="007A1435"/>
    <w:rsid w:val="007B012D"/>
    <w:rsid w:val="007B5AA5"/>
    <w:rsid w:val="007B774E"/>
    <w:rsid w:val="007C0D20"/>
    <w:rsid w:val="007C2E42"/>
    <w:rsid w:val="007C7A94"/>
    <w:rsid w:val="007D04D1"/>
    <w:rsid w:val="007D45A8"/>
    <w:rsid w:val="007D4752"/>
    <w:rsid w:val="007D519C"/>
    <w:rsid w:val="007D7C72"/>
    <w:rsid w:val="007E2F96"/>
    <w:rsid w:val="007E7578"/>
    <w:rsid w:val="007F025B"/>
    <w:rsid w:val="007F4B49"/>
    <w:rsid w:val="007F6680"/>
    <w:rsid w:val="007F74BC"/>
    <w:rsid w:val="00800E95"/>
    <w:rsid w:val="008025CA"/>
    <w:rsid w:val="008030D2"/>
    <w:rsid w:val="00804CCC"/>
    <w:rsid w:val="00811752"/>
    <w:rsid w:val="00812FAD"/>
    <w:rsid w:val="00814B6B"/>
    <w:rsid w:val="0081607C"/>
    <w:rsid w:val="008213B5"/>
    <w:rsid w:val="00821DDF"/>
    <w:rsid w:val="00830EF4"/>
    <w:rsid w:val="00832600"/>
    <w:rsid w:val="00832CF4"/>
    <w:rsid w:val="00832D4A"/>
    <w:rsid w:val="00836D50"/>
    <w:rsid w:val="00837A71"/>
    <w:rsid w:val="00842C4D"/>
    <w:rsid w:val="00843E69"/>
    <w:rsid w:val="008449F9"/>
    <w:rsid w:val="00845658"/>
    <w:rsid w:val="0084623C"/>
    <w:rsid w:val="008463C5"/>
    <w:rsid w:val="00850362"/>
    <w:rsid w:val="00853917"/>
    <w:rsid w:val="00855061"/>
    <w:rsid w:val="00856DDD"/>
    <w:rsid w:val="00870981"/>
    <w:rsid w:val="00872BF6"/>
    <w:rsid w:val="00880F1B"/>
    <w:rsid w:val="008820EF"/>
    <w:rsid w:val="00885286"/>
    <w:rsid w:val="008A1019"/>
    <w:rsid w:val="008A4457"/>
    <w:rsid w:val="008A6910"/>
    <w:rsid w:val="008B0E44"/>
    <w:rsid w:val="008B329B"/>
    <w:rsid w:val="008B3563"/>
    <w:rsid w:val="008B3EBB"/>
    <w:rsid w:val="008B5100"/>
    <w:rsid w:val="008B59B9"/>
    <w:rsid w:val="008B606E"/>
    <w:rsid w:val="008B6C4E"/>
    <w:rsid w:val="008B7D88"/>
    <w:rsid w:val="008D08A1"/>
    <w:rsid w:val="008D21BC"/>
    <w:rsid w:val="008D2515"/>
    <w:rsid w:val="008D4803"/>
    <w:rsid w:val="008D4F0A"/>
    <w:rsid w:val="008D5367"/>
    <w:rsid w:val="008E6EA6"/>
    <w:rsid w:val="008E77F9"/>
    <w:rsid w:val="008F4A3E"/>
    <w:rsid w:val="008F4F33"/>
    <w:rsid w:val="008F5A04"/>
    <w:rsid w:val="00900907"/>
    <w:rsid w:val="00900A95"/>
    <w:rsid w:val="009015A6"/>
    <w:rsid w:val="0090232B"/>
    <w:rsid w:val="009023EE"/>
    <w:rsid w:val="00904153"/>
    <w:rsid w:val="00904442"/>
    <w:rsid w:val="00912104"/>
    <w:rsid w:val="00915546"/>
    <w:rsid w:val="00917644"/>
    <w:rsid w:val="009240FD"/>
    <w:rsid w:val="00927E40"/>
    <w:rsid w:val="00927FDA"/>
    <w:rsid w:val="00936F56"/>
    <w:rsid w:val="00941E7A"/>
    <w:rsid w:val="009451EA"/>
    <w:rsid w:val="009500EA"/>
    <w:rsid w:val="00952BB6"/>
    <w:rsid w:val="00955328"/>
    <w:rsid w:val="00957CBC"/>
    <w:rsid w:val="00964E51"/>
    <w:rsid w:val="009658DD"/>
    <w:rsid w:val="009730E2"/>
    <w:rsid w:val="00975D0D"/>
    <w:rsid w:val="00982BBA"/>
    <w:rsid w:val="00985BD1"/>
    <w:rsid w:val="009916C2"/>
    <w:rsid w:val="00992363"/>
    <w:rsid w:val="00994DE9"/>
    <w:rsid w:val="00995EC2"/>
    <w:rsid w:val="00997BAE"/>
    <w:rsid w:val="009A1472"/>
    <w:rsid w:val="009A6D68"/>
    <w:rsid w:val="009B2FE9"/>
    <w:rsid w:val="009B5289"/>
    <w:rsid w:val="009B5862"/>
    <w:rsid w:val="009C11C2"/>
    <w:rsid w:val="009C13E5"/>
    <w:rsid w:val="009C3068"/>
    <w:rsid w:val="009C322F"/>
    <w:rsid w:val="009C43E7"/>
    <w:rsid w:val="009C5A72"/>
    <w:rsid w:val="009D0675"/>
    <w:rsid w:val="009D2651"/>
    <w:rsid w:val="009E3707"/>
    <w:rsid w:val="009E4516"/>
    <w:rsid w:val="009F2D71"/>
    <w:rsid w:val="009F4B3D"/>
    <w:rsid w:val="009F597C"/>
    <w:rsid w:val="00A013CC"/>
    <w:rsid w:val="00A01B92"/>
    <w:rsid w:val="00A01C6D"/>
    <w:rsid w:val="00A028E9"/>
    <w:rsid w:val="00A064F2"/>
    <w:rsid w:val="00A07948"/>
    <w:rsid w:val="00A07C2F"/>
    <w:rsid w:val="00A10883"/>
    <w:rsid w:val="00A118F2"/>
    <w:rsid w:val="00A12411"/>
    <w:rsid w:val="00A12771"/>
    <w:rsid w:val="00A12CCC"/>
    <w:rsid w:val="00A138F9"/>
    <w:rsid w:val="00A15BBF"/>
    <w:rsid w:val="00A21D0D"/>
    <w:rsid w:val="00A21F40"/>
    <w:rsid w:val="00A228AF"/>
    <w:rsid w:val="00A2326E"/>
    <w:rsid w:val="00A2355D"/>
    <w:rsid w:val="00A2402A"/>
    <w:rsid w:val="00A248DA"/>
    <w:rsid w:val="00A2560A"/>
    <w:rsid w:val="00A271C4"/>
    <w:rsid w:val="00A31E44"/>
    <w:rsid w:val="00A35EBA"/>
    <w:rsid w:val="00A41789"/>
    <w:rsid w:val="00A418BB"/>
    <w:rsid w:val="00A4517E"/>
    <w:rsid w:val="00A47412"/>
    <w:rsid w:val="00A5734C"/>
    <w:rsid w:val="00A674D8"/>
    <w:rsid w:val="00A7028D"/>
    <w:rsid w:val="00A713BA"/>
    <w:rsid w:val="00A715CF"/>
    <w:rsid w:val="00A8245A"/>
    <w:rsid w:val="00A852B4"/>
    <w:rsid w:val="00A90824"/>
    <w:rsid w:val="00A9198F"/>
    <w:rsid w:val="00A9281E"/>
    <w:rsid w:val="00A92F04"/>
    <w:rsid w:val="00A9538F"/>
    <w:rsid w:val="00AA0C36"/>
    <w:rsid w:val="00AA0F3E"/>
    <w:rsid w:val="00AA248B"/>
    <w:rsid w:val="00AB429D"/>
    <w:rsid w:val="00AB4F3E"/>
    <w:rsid w:val="00AB588D"/>
    <w:rsid w:val="00AB58AA"/>
    <w:rsid w:val="00AB6593"/>
    <w:rsid w:val="00AC0EDF"/>
    <w:rsid w:val="00AC19AA"/>
    <w:rsid w:val="00AC1BEE"/>
    <w:rsid w:val="00AC4493"/>
    <w:rsid w:val="00AD2199"/>
    <w:rsid w:val="00AD44A1"/>
    <w:rsid w:val="00AD52D8"/>
    <w:rsid w:val="00AD595B"/>
    <w:rsid w:val="00AE0538"/>
    <w:rsid w:val="00AE12EC"/>
    <w:rsid w:val="00AF10F9"/>
    <w:rsid w:val="00AF3EB4"/>
    <w:rsid w:val="00AF4EE6"/>
    <w:rsid w:val="00AF62DD"/>
    <w:rsid w:val="00B004AA"/>
    <w:rsid w:val="00B1660F"/>
    <w:rsid w:val="00B224DE"/>
    <w:rsid w:val="00B23DFB"/>
    <w:rsid w:val="00B2691A"/>
    <w:rsid w:val="00B3113F"/>
    <w:rsid w:val="00B34305"/>
    <w:rsid w:val="00B40866"/>
    <w:rsid w:val="00B445B7"/>
    <w:rsid w:val="00B44D9F"/>
    <w:rsid w:val="00B452A3"/>
    <w:rsid w:val="00B50366"/>
    <w:rsid w:val="00B60818"/>
    <w:rsid w:val="00B66D80"/>
    <w:rsid w:val="00B7510D"/>
    <w:rsid w:val="00B75EB9"/>
    <w:rsid w:val="00B81754"/>
    <w:rsid w:val="00B910D8"/>
    <w:rsid w:val="00B930CC"/>
    <w:rsid w:val="00B936B0"/>
    <w:rsid w:val="00B961C2"/>
    <w:rsid w:val="00B96744"/>
    <w:rsid w:val="00B96F17"/>
    <w:rsid w:val="00BA440B"/>
    <w:rsid w:val="00BA5915"/>
    <w:rsid w:val="00BB71FE"/>
    <w:rsid w:val="00BB7509"/>
    <w:rsid w:val="00BC1305"/>
    <w:rsid w:val="00BC30AB"/>
    <w:rsid w:val="00BC5F91"/>
    <w:rsid w:val="00BC6FC8"/>
    <w:rsid w:val="00BD1E7A"/>
    <w:rsid w:val="00BD2F37"/>
    <w:rsid w:val="00BE5FA9"/>
    <w:rsid w:val="00C039BE"/>
    <w:rsid w:val="00C0482A"/>
    <w:rsid w:val="00C12F4D"/>
    <w:rsid w:val="00C20CE0"/>
    <w:rsid w:val="00C272B2"/>
    <w:rsid w:val="00C27A22"/>
    <w:rsid w:val="00C31911"/>
    <w:rsid w:val="00C32148"/>
    <w:rsid w:val="00C349F3"/>
    <w:rsid w:val="00C50E91"/>
    <w:rsid w:val="00C53039"/>
    <w:rsid w:val="00C54A7F"/>
    <w:rsid w:val="00C578AA"/>
    <w:rsid w:val="00C60321"/>
    <w:rsid w:val="00C65772"/>
    <w:rsid w:val="00C721FE"/>
    <w:rsid w:val="00C7603E"/>
    <w:rsid w:val="00C82BC8"/>
    <w:rsid w:val="00C83766"/>
    <w:rsid w:val="00C85803"/>
    <w:rsid w:val="00C8587B"/>
    <w:rsid w:val="00C92B3A"/>
    <w:rsid w:val="00C949A6"/>
    <w:rsid w:val="00CA016F"/>
    <w:rsid w:val="00CA0CF3"/>
    <w:rsid w:val="00CA1CA8"/>
    <w:rsid w:val="00CA2B1D"/>
    <w:rsid w:val="00CA4CF5"/>
    <w:rsid w:val="00CA58DA"/>
    <w:rsid w:val="00CA6B69"/>
    <w:rsid w:val="00CB117A"/>
    <w:rsid w:val="00CB576C"/>
    <w:rsid w:val="00CC75B3"/>
    <w:rsid w:val="00CE4713"/>
    <w:rsid w:val="00CE64B6"/>
    <w:rsid w:val="00CF2033"/>
    <w:rsid w:val="00CF54CC"/>
    <w:rsid w:val="00CF664B"/>
    <w:rsid w:val="00CF7FED"/>
    <w:rsid w:val="00D0165B"/>
    <w:rsid w:val="00D03A8B"/>
    <w:rsid w:val="00D06728"/>
    <w:rsid w:val="00D10651"/>
    <w:rsid w:val="00D207FA"/>
    <w:rsid w:val="00D21A0E"/>
    <w:rsid w:val="00D3053F"/>
    <w:rsid w:val="00D33003"/>
    <w:rsid w:val="00D34D0B"/>
    <w:rsid w:val="00D37F18"/>
    <w:rsid w:val="00D416C7"/>
    <w:rsid w:val="00D4646F"/>
    <w:rsid w:val="00D52367"/>
    <w:rsid w:val="00D52D7C"/>
    <w:rsid w:val="00D56DB4"/>
    <w:rsid w:val="00D6213F"/>
    <w:rsid w:val="00D62A4F"/>
    <w:rsid w:val="00D6420F"/>
    <w:rsid w:val="00D65D8D"/>
    <w:rsid w:val="00D6691F"/>
    <w:rsid w:val="00D71ECC"/>
    <w:rsid w:val="00DA1E44"/>
    <w:rsid w:val="00DA4024"/>
    <w:rsid w:val="00DB1DE1"/>
    <w:rsid w:val="00DB1F77"/>
    <w:rsid w:val="00DC2746"/>
    <w:rsid w:val="00DC3678"/>
    <w:rsid w:val="00DC4823"/>
    <w:rsid w:val="00DD4905"/>
    <w:rsid w:val="00DE2299"/>
    <w:rsid w:val="00DF0369"/>
    <w:rsid w:val="00DF1967"/>
    <w:rsid w:val="00E01032"/>
    <w:rsid w:val="00E10F81"/>
    <w:rsid w:val="00E1160E"/>
    <w:rsid w:val="00E11745"/>
    <w:rsid w:val="00E1722E"/>
    <w:rsid w:val="00E214C7"/>
    <w:rsid w:val="00E22039"/>
    <w:rsid w:val="00E23AE5"/>
    <w:rsid w:val="00E24883"/>
    <w:rsid w:val="00E35B64"/>
    <w:rsid w:val="00E4045D"/>
    <w:rsid w:val="00E50F8A"/>
    <w:rsid w:val="00E54E87"/>
    <w:rsid w:val="00E57E64"/>
    <w:rsid w:val="00E61D68"/>
    <w:rsid w:val="00E64C69"/>
    <w:rsid w:val="00E66895"/>
    <w:rsid w:val="00E67B8C"/>
    <w:rsid w:val="00E757C5"/>
    <w:rsid w:val="00E80018"/>
    <w:rsid w:val="00E833D6"/>
    <w:rsid w:val="00E9009C"/>
    <w:rsid w:val="00E9323D"/>
    <w:rsid w:val="00EA7719"/>
    <w:rsid w:val="00EB7195"/>
    <w:rsid w:val="00EC0D08"/>
    <w:rsid w:val="00EC60E0"/>
    <w:rsid w:val="00ED0FEC"/>
    <w:rsid w:val="00ED1ABD"/>
    <w:rsid w:val="00ED472F"/>
    <w:rsid w:val="00EE4AF8"/>
    <w:rsid w:val="00EF06FA"/>
    <w:rsid w:val="00EF1D4F"/>
    <w:rsid w:val="00EF1E51"/>
    <w:rsid w:val="00F00C5D"/>
    <w:rsid w:val="00F04586"/>
    <w:rsid w:val="00F113C1"/>
    <w:rsid w:val="00F12811"/>
    <w:rsid w:val="00F14635"/>
    <w:rsid w:val="00F152F5"/>
    <w:rsid w:val="00F16AED"/>
    <w:rsid w:val="00F23D24"/>
    <w:rsid w:val="00F31068"/>
    <w:rsid w:val="00F31394"/>
    <w:rsid w:val="00F32D9A"/>
    <w:rsid w:val="00F342C9"/>
    <w:rsid w:val="00F41001"/>
    <w:rsid w:val="00F42106"/>
    <w:rsid w:val="00F42CCF"/>
    <w:rsid w:val="00F42FA2"/>
    <w:rsid w:val="00F441A5"/>
    <w:rsid w:val="00F46F15"/>
    <w:rsid w:val="00F614E4"/>
    <w:rsid w:val="00F61606"/>
    <w:rsid w:val="00F62920"/>
    <w:rsid w:val="00F63743"/>
    <w:rsid w:val="00F77A8C"/>
    <w:rsid w:val="00F81E06"/>
    <w:rsid w:val="00F828C9"/>
    <w:rsid w:val="00F82920"/>
    <w:rsid w:val="00F834A8"/>
    <w:rsid w:val="00F838FF"/>
    <w:rsid w:val="00F83CEB"/>
    <w:rsid w:val="00F85B51"/>
    <w:rsid w:val="00F85DE4"/>
    <w:rsid w:val="00F9044C"/>
    <w:rsid w:val="00FA480E"/>
    <w:rsid w:val="00FA7006"/>
    <w:rsid w:val="00FB1CF9"/>
    <w:rsid w:val="00FB419B"/>
    <w:rsid w:val="00FC038E"/>
    <w:rsid w:val="00FC74F8"/>
    <w:rsid w:val="00FD005D"/>
    <w:rsid w:val="00FD37F7"/>
    <w:rsid w:val="00FD5440"/>
    <w:rsid w:val="00FD5980"/>
    <w:rsid w:val="00FE1B64"/>
    <w:rsid w:val="00FE6956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50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90EB-D3E3-4734-BD98-D1A5387D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55</cp:revision>
  <cp:lastPrinted>2021-11-09T05:05:00Z</cp:lastPrinted>
  <dcterms:created xsi:type="dcterms:W3CDTF">2021-11-02T05:41:00Z</dcterms:created>
  <dcterms:modified xsi:type="dcterms:W3CDTF">2021-11-09T05:06:00Z</dcterms:modified>
</cp:coreProperties>
</file>