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33DA" w:rsidRPr="00462638" w:rsidRDefault="001233DA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2638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>
            <wp:extent cx="527050" cy="675640"/>
            <wp:effectExtent l="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6E48" w:rsidRPr="00462638" w:rsidRDefault="00126E48" w:rsidP="001233DA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2638">
        <w:rPr>
          <w:rFonts w:ascii="Arial" w:hAnsi="Arial" w:cs="Arial"/>
          <w:b/>
          <w:sz w:val="24"/>
          <w:szCs w:val="24"/>
        </w:rPr>
        <w:t>КРАСНОЯРСКИЙ КРАЙ</w:t>
      </w:r>
    </w:p>
    <w:p w:rsidR="00126E48" w:rsidRPr="0046263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2638">
        <w:rPr>
          <w:rFonts w:ascii="Arial" w:hAnsi="Arial" w:cs="Arial"/>
          <w:b/>
          <w:sz w:val="24"/>
          <w:szCs w:val="24"/>
        </w:rPr>
        <w:t xml:space="preserve">АДМИНИСТРАЦИЯ </w:t>
      </w:r>
    </w:p>
    <w:p w:rsidR="00B27BE6" w:rsidRPr="00462638" w:rsidRDefault="00B27BE6" w:rsidP="00126E48">
      <w:pPr>
        <w:spacing w:after="1" w:line="220" w:lineRule="atLeast"/>
        <w:jc w:val="center"/>
        <w:outlineLvl w:val="0"/>
        <w:rPr>
          <w:rFonts w:ascii="Arial" w:hAnsi="Arial" w:cs="Arial"/>
          <w:b/>
          <w:sz w:val="24"/>
          <w:szCs w:val="24"/>
        </w:rPr>
      </w:pPr>
      <w:r w:rsidRPr="00462638">
        <w:rPr>
          <w:rFonts w:ascii="Arial" w:hAnsi="Arial" w:cs="Arial"/>
          <w:b/>
          <w:sz w:val="24"/>
          <w:szCs w:val="24"/>
        </w:rPr>
        <w:t>ПИРОВСКОГО МУНИЦИПАЛЬНОГО ОКРУГА</w:t>
      </w:r>
    </w:p>
    <w:p w:rsidR="001233DA" w:rsidRPr="00462638" w:rsidRDefault="001233DA" w:rsidP="001233DA">
      <w:pPr>
        <w:spacing w:after="1" w:line="220" w:lineRule="atLeast"/>
        <w:jc w:val="center"/>
        <w:rPr>
          <w:rFonts w:ascii="Arial" w:hAnsi="Arial" w:cs="Arial"/>
          <w:sz w:val="24"/>
          <w:szCs w:val="24"/>
        </w:rPr>
      </w:pPr>
    </w:p>
    <w:p w:rsidR="001233DA" w:rsidRPr="00462638" w:rsidRDefault="001233DA" w:rsidP="001233DA">
      <w:pPr>
        <w:spacing w:after="1" w:line="220" w:lineRule="atLeast"/>
        <w:jc w:val="center"/>
        <w:rPr>
          <w:rFonts w:ascii="Arial" w:hAnsi="Arial" w:cs="Arial"/>
          <w:b/>
          <w:sz w:val="24"/>
          <w:szCs w:val="24"/>
        </w:rPr>
      </w:pPr>
      <w:r w:rsidRPr="00462638">
        <w:rPr>
          <w:rFonts w:ascii="Arial" w:hAnsi="Arial" w:cs="Arial"/>
          <w:b/>
          <w:sz w:val="24"/>
          <w:szCs w:val="24"/>
        </w:rPr>
        <w:t>ПОСТАНОВЛЕНИЕ</w:t>
      </w:r>
    </w:p>
    <w:p w:rsidR="001233DA" w:rsidRPr="00462638" w:rsidRDefault="001233DA" w:rsidP="001233DA">
      <w:pPr>
        <w:spacing w:after="1" w:line="220" w:lineRule="atLeast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8"/>
        <w:gridCol w:w="3130"/>
        <w:gridCol w:w="3107"/>
      </w:tblGrid>
      <w:tr w:rsidR="001233DA" w:rsidRPr="00462638" w:rsidTr="006601CD">
        <w:tc>
          <w:tcPr>
            <w:tcW w:w="3190" w:type="dxa"/>
          </w:tcPr>
          <w:p w:rsidR="001233DA" w:rsidRPr="00462638" w:rsidRDefault="00462638" w:rsidP="00713C12">
            <w:pPr>
              <w:spacing w:after="1" w:line="220" w:lineRule="atLeas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62638">
              <w:rPr>
                <w:rFonts w:ascii="Arial" w:hAnsi="Arial" w:cs="Arial"/>
                <w:sz w:val="24"/>
                <w:szCs w:val="24"/>
              </w:rPr>
              <w:t>17</w:t>
            </w:r>
            <w:r w:rsidR="00713C12" w:rsidRPr="00462638">
              <w:rPr>
                <w:rFonts w:ascii="Arial" w:hAnsi="Arial" w:cs="Arial"/>
                <w:sz w:val="24"/>
                <w:szCs w:val="24"/>
              </w:rPr>
              <w:t xml:space="preserve"> сентября</w:t>
            </w:r>
            <w:r w:rsidR="001233DA" w:rsidRPr="00462638">
              <w:rPr>
                <w:rFonts w:ascii="Arial" w:hAnsi="Arial" w:cs="Arial"/>
                <w:sz w:val="24"/>
                <w:szCs w:val="24"/>
              </w:rPr>
              <w:t xml:space="preserve"> 20</w:t>
            </w:r>
            <w:r w:rsidR="00713C12" w:rsidRPr="00462638">
              <w:rPr>
                <w:rFonts w:ascii="Arial" w:hAnsi="Arial" w:cs="Arial"/>
                <w:sz w:val="24"/>
                <w:szCs w:val="24"/>
              </w:rPr>
              <w:t>21</w:t>
            </w:r>
            <w:r w:rsidR="001233DA" w:rsidRPr="00462638">
              <w:rPr>
                <w:rFonts w:ascii="Arial" w:hAnsi="Arial" w:cs="Arial"/>
                <w:sz w:val="24"/>
                <w:szCs w:val="24"/>
              </w:rPr>
              <w:t>г</w:t>
            </w:r>
          </w:p>
        </w:tc>
        <w:tc>
          <w:tcPr>
            <w:tcW w:w="3190" w:type="dxa"/>
          </w:tcPr>
          <w:p w:rsidR="001233DA" w:rsidRPr="00462638" w:rsidRDefault="001233DA" w:rsidP="006601CD">
            <w:pPr>
              <w:spacing w:after="1" w:line="220" w:lineRule="atLeast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2638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191" w:type="dxa"/>
          </w:tcPr>
          <w:p w:rsidR="001233DA" w:rsidRPr="00462638" w:rsidRDefault="001233DA" w:rsidP="00462638">
            <w:pPr>
              <w:spacing w:after="1" w:line="220" w:lineRule="atLeast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462638">
              <w:rPr>
                <w:rFonts w:ascii="Arial" w:hAnsi="Arial" w:cs="Arial"/>
                <w:sz w:val="24"/>
                <w:szCs w:val="24"/>
              </w:rPr>
              <w:t>№</w:t>
            </w:r>
            <w:r w:rsidR="00462638" w:rsidRPr="00462638">
              <w:rPr>
                <w:rFonts w:ascii="Arial" w:hAnsi="Arial" w:cs="Arial"/>
                <w:sz w:val="24"/>
                <w:szCs w:val="24"/>
              </w:rPr>
              <w:t>492-п</w:t>
            </w:r>
          </w:p>
        </w:tc>
      </w:tr>
    </w:tbl>
    <w:p w:rsidR="001233DA" w:rsidRPr="00462638" w:rsidRDefault="001233DA" w:rsidP="001233DA">
      <w:pPr>
        <w:spacing w:after="1" w:line="220" w:lineRule="atLeast"/>
        <w:rPr>
          <w:rFonts w:ascii="Arial" w:hAnsi="Arial" w:cs="Arial"/>
          <w:b/>
          <w:sz w:val="24"/>
          <w:szCs w:val="24"/>
        </w:rPr>
      </w:pPr>
    </w:p>
    <w:p w:rsidR="001233DA" w:rsidRPr="00462638" w:rsidRDefault="00713C12" w:rsidP="00713C12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>Об утверждении Плана мероприятий по противодействию коррупции в Пировском муниципальном округе на 2021 год</w:t>
      </w:r>
    </w:p>
    <w:p w:rsidR="00713C12" w:rsidRPr="00462638" w:rsidRDefault="00713C12" w:rsidP="00713C12">
      <w:pPr>
        <w:spacing w:after="0"/>
        <w:jc w:val="center"/>
        <w:rPr>
          <w:rFonts w:ascii="Arial" w:hAnsi="Arial" w:cs="Arial"/>
          <w:sz w:val="24"/>
          <w:szCs w:val="24"/>
        </w:rPr>
      </w:pPr>
    </w:p>
    <w:p w:rsidR="006046A4" w:rsidRPr="00462638" w:rsidRDefault="00713C12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ab/>
        <w:t xml:space="preserve">В соответствии с Федеральным законом от 25.12.2008 №273-ФЗ «О противодействии коррупции», </w:t>
      </w:r>
      <w:r w:rsidR="006046A4" w:rsidRPr="00462638">
        <w:rPr>
          <w:rFonts w:ascii="Arial" w:hAnsi="Arial" w:cs="Arial"/>
          <w:sz w:val="24"/>
          <w:szCs w:val="24"/>
        </w:rPr>
        <w:t>подпунктом «б» пункта 3 Указа Президента Российской Федерации от 16.08.2021 №478 «О Национальном плане противодействия коррупции на 2021-2024 годы», пунктом 2 статьи 5 Закона Красноярского края от 07.07.2009 №8-3610 «О противодействии коррупции в Красноярском крае», руководствуясь статьями 11, 36 Устава Пировского муниципального округа, ПОСТАНОВЛЯЮ:</w:t>
      </w:r>
    </w:p>
    <w:p w:rsidR="001D3B4E" w:rsidRPr="00462638" w:rsidRDefault="006046A4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ab/>
      </w:r>
      <w:r w:rsidR="001D3B4E" w:rsidRPr="00462638">
        <w:rPr>
          <w:rFonts w:ascii="Arial" w:hAnsi="Arial" w:cs="Arial"/>
          <w:sz w:val="24"/>
          <w:szCs w:val="24"/>
        </w:rPr>
        <w:t>1.</w:t>
      </w:r>
      <w:r w:rsidRPr="00462638">
        <w:rPr>
          <w:rFonts w:ascii="Arial" w:hAnsi="Arial" w:cs="Arial"/>
          <w:sz w:val="24"/>
          <w:szCs w:val="24"/>
        </w:rPr>
        <w:t>Утвердить План мероприятий по противодействию коррупции в Пировском</w:t>
      </w:r>
      <w:r w:rsidR="00732235" w:rsidRPr="00462638">
        <w:rPr>
          <w:rFonts w:ascii="Arial" w:hAnsi="Arial" w:cs="Arial"/>
          <w:sz w:val="24"/>
          <w:szCs w:val="24"/>
        </w:rPr>
        <w:t xml:space="preserve"> муниципальном округе</w:t>
      </w:r>
      <w:r w:rsidR="00851656" w:rsidRPr="00462638">
        <w:rPr>
          <w:rFonts w:ascii="Arial" w:hAnsi="Arial" w:cs="Arial"/>
          <w:sz w:val="24"/>
          <w:szCs w:val="24"/>
        </w:rPr>
        <w:t xml:space="preserve"> Красноярского края</w:t>
      </w:r>
      <w:r w:rsidR="001D3B4E" w:rsidRPr="00462638">
        <w:rPr>
          <w:rFonts w:ascii="Arial" w:hAnsi="Arial" w:cs="Arial"/>
          <w:sz w:val="24"/>
          <w:szCs w:val="24"/>
        </w:rPr>
        <w:t>, согласно приложению.</w:t>
      </w:r>
      <w:r w:rsidRPr="00462638">
        <w:rPr>
          <w:rFonts w:ascii="Arial" w:hAnsi="Arial" w:cs="Arial"/>
          <w:sz w:val="24"/>
          <w:szCs w:val="24"/>
        </w:rPr>
        <w:t xml:space="preserve"> </w:t>
      </w:r>
    </w:p>
    <w:p w:rsidR="001D3B4E" w:rsidRPr="00462638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ab/>
        <w:t xml:space="preserve">2.Контроль за исполнением настоящего постановления возложить на заместителя главы округа по обеспечению жизнедеятельности </w:t>
      </w:r>
      <w:proofErr w:type="spellStart"/>
      <w:r w:rsidRPr="00462638">
        <w:rPr>
          <w:rFonts w:ascii="Arial" w:hAnsi="Arial" w:cs="Arial"/>
          <w:sz w:val="24"/>
          <w:szCs w:val="24"/>
        </w:rPr>
        <w:t>Гольма</w:t>
      </w:r>
      <w:proofErr w:type="spellEnd"/>
      <w:r w:rsidRPr="00462638">
        <w:rPr>
          <w:rFonts w:ascii="Arial" w:hAnsi="Arial" w:cs="Arial"/>
          <w:sz w:val="24"/>
          <w:szCs w:val="24"/>
        </w:rPr>
        <w:t xml:space="preserve"> А.Г.</w:t>
      </w:r>
    </w:p>
    <w:p w:rsidR="001D3B4E" w:rsidRPr="00462638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ab/>
        <w:t>3.Постановление вступает в силу с момента подписания.</w:t>
      </w:r>
    </w:p>
    <w:p w:rsidR="001D3B4E" w:rsidRPr="00462638" w:rsidRDefault="001D3B4E" w:rsidP="00713C12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713C12" w:rsidRPr="00462638" w:rsidRDefault="006046A4" w:rsidP="00713C12">
      <w:pPr>
        <w:spacing w:after="0"/>
        <w:jc w:val="both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 xml:space="preserve"> 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87"/>
        <w:gridCol w:w="4668"/>
      </w:tblGrid>
      <w:tr w:rsidR="001D3B4E" w:rsidRPr="00462638" w:rsidTr="00240B9F">
        <w:tc>
          <w:tcPr>
            <w:tcW w:w="4785" w:type="dxa"/>
          </w:tcPr>
          <w:p w:rsidR="001D3B4E" w:rsidRPr="00462638" w:rsidRDefault="001D3B4E" w:rsidP="00240B9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2638">
              <w:rPr>
                <w:rFonts w:ascii="Arial" w:hAnsi="Arial" w:cs="Arial"/>
                <w:sz w:val="24"/>
                <w:szCs w:val="24"/>
              </w:rPr>
              <w:t xml:space="preserve">Глава Пировского </w:t>
            </w:r>
          </w:p>
          <w:p w:rsidR="001D3B4E" w:rsidRPr="00462638" w:rsidRDefault="001D3B4E" w:rsidP="00240B9F">
            <w:pPr>
              <w:spacing w:after="1" w:line="220" w:lineRule="atLeast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462638">
              <w:rPr>
                <w:rFonts w:ascii="Arial" w:hAnsi="Arial" w:cs="Arial"/>
                <w:sz w:val="24"/>
                <w:szCs w:val="24"/>
              </w:rPr>
              <w:t>муниципального округа</w:t>
            </w:r>
          </w:p>
        </w:tc>
        <w:tc>
          <w:tcPr>
            <w:tcW w:w="4786" w:type="dxa"/>
          </w:tcPr>
          <w:p w:rsidR="001D3B4E" w:rsidRPr="00462638" w:rsidRDefault="001D3B4E" w:rsidP="00240B9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1D3B4E" w:rsidRPr="00462638" w:rsidRDefault="001D3B4E" w:rsidP="00240B9F">
            <w:pPr>
              <w:spacing w:after="1" w:line="220" w:lineRule="atLeast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462638">
              <w:rPr>
                <w:rFonts w:ascii="Arial" w:hAnsi="Arial" w:cs="Arial"/>
                <w:sz w:val="24"/>
                <w:szCs w:val="24"/>
              </w:rPr>
              <w:t>А.И.Евсеев</w:t>
            </w:r>
            <w:proofErr w:type="spellEnd"/>
          </w:p>
        </w:tc>
      </w:tr>
    </w:tbl>
    <w:p w:rsidR="001233DA" w:rsidRPr="00462638" w:rsidRDefault="001233DA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Default="001D3B4E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20540" w:rsidRPr="00462638" w:rsidRDefault="00120540" w:rsidP="001233DA">
      <w:pPr>
        <w:spacing w:after="1" w:line="220" w:lineRule="atLeast"/>
        <w:jc w:val="both"/>
        <w:rPr>
          <w:rFonts w:ascii="Arial" w:hAnsi="Arial" w:cs="Arial"/>
          <w:sz w:val="24"/>
          <w:szCs w:val="24"/>
        </w:rPr>
      </w:pPr>
    </w:p>
    <w:p w:rsidR="001D3B4E" w:rsidRPr="00462638" w:rsidRDefault="001233DA" w:rsidP="001D3B4E">
      <w:pPr>
        <w:pStyle w:val="text-align-right"/>
        <w:spacing w:before="0" w:beforeAutospacing="0" w:after="0" w:afterAutospacing="0"/>
        <w:jc w:val="right"/>
        <w:rPr>
          <w:rStyle w:val="a4"/>
          <w:rFonts w:ascii="Arial" w:hAnsi="Arial" w:cs="Arial"/>
          <w:i w:val="0"/>
        </w:rPr>
      </w:pPr>
      <w:r w:rsidRPr="00462638">
        <w:rPr>
          <w:rFonts w:ascii="Arial" w:hAnsi="Arial" w:cs="Arial"/>
          <w:color w:val="000000" w:themeColor="text1"/>
        </w:rPr>
        <w:lastRenderedPageBreak/>
        <w:t xml:space="preserve"> </w:t>
      </w:r>
      <w:r w:rsidRPr="00462638">
        <w:rPr>
          <w:rFonts w:ascii="Arial" w:hAnsi="Arial" w:cs="Arial"/>
          <w:color w:val="000000" w:themeColor="text1"/>
        </w:rPr>
        <w:tab/>
      </w:r>
      <w:r w:rsidR="00D36653" w:rsidRPr="00462638">
        <w:rPr>
          <w:rStyle w:val="a4"/>
          <w:rFonts w:ascii="Arial" w:hAnsi="Arial" w:cs="Arial"/>
          <w:i w:val="0"/>
        </w:rPr>
        <w:t xml:space="preserve">Приложение к </w:t>
      </w:r>
      <w:r w:rsidR="001D3B4E" w:rsidRPr="00462638">
        <w:rPr>
          <w:rStyle w:val="a4"/>
          <w:rFonts w:ascii="Arial" w:hAnsi="Arial" w:cs="Arial"/>
          <w:i w:val="0"/>
        </w:rPr>
        <w:t>постановлению</w:t>
      </w:r>
      <w:r w:rsidR="00D36653" w:rsidRPr="00462638">
        <w:rPr>
          <w:rFonts w:ascii="Arial" w:hAnsi="Arial" w:cs="Arial"/>
          <w:i/>
          <w:iCs/>
        </w:rPr>
        <w:br/>
      </w:r>
      <w:r w:rsidR="00D36653" w:rsidRPr="00462638">
        <w:rPr>
          <w:rStyle w:val="a4"/>
          <w:rFonts w:ascii="Arial" w:hAnsi="Arial" w:cs="Arial"/>
          <w:i w:val="0"/>
        </w:rPr>
        <w:t xml:space="preserve">администрации </w:t>
      </w:r>
      <w:r w:rsidR="001D3B4E" w:rsidRPr="00462638">
        <w:rPr>
          <w:rStyle w:val="a4"/>
          <w:rFonts w:ascii="Arial" w:hAnsi="Arial" w:cs="Arial"/>
          <w:i w:val="0"/>
        </w:rPr>
        <w:t xml:space="preserve">Пировского </w:t>
      </w:r>
    </w:p>
    <w:p w:rsidR="00D36653" w:rsidRPr="00462638" w:rsidRDefault="001D3B4E" w:rsidP="001D3B4E">
      <w:pPr>
        <w:pStyle w:val="text-align-right"/>
        <w:spacing w:before="0" w:beforeAutospacing="0" w:after="0" w:afterAutospacing="0"/>
        <w:jc w:val="right"/>
        <w:rPr>
          <w:rStyle w:val="a4"/>
          <w:rFonts w:ascii="Arial" w:hAnsi="Arial" w:cs="Arial"/>
          <w:i w:val="0"/>
        </w:rPr>
      </w:pPr>
      <w:r w:rsidRPr="00462638">
        <w:rPr>
          <w:rStyle w:val="a4"/>
          <w:rFonts w:ascii="Arial" w:hAnsi="Arial" w:cs="Arial"/>
          <w:i w:val="0"/>
        </w:rPr>
        <w:t>муниципального округа</w:t>
      </w:r>
      <w:r w:rsidR="00D36653" w:rsidRPr="00462638">
        <w:rPr>
          <w:rFonts w:ascii="Arial" w:hAnsi="Arial" w:cs="Arial"/>
          <w:i/>
          <w:iCs/>
        </w:rPr>
        <w:br/>
      </w:r>
      <w:r w:rsidR="00D36653" w:rsidRPr="00462638">
        <w:rPr>
          <w:rStyle w:val="a4"/>
          <w:rFonts w:ascii="Arial" w:hAnsi="Arial" w:cs="Arial"/>
          <w:i w:val="0"/>
        </w:rPr>
        <w:t xml:space="preserve">от </w:t>
      </w:r>
      <w:r w:rsidR="00462638" w:rsidRPr="00462638">
        <w:rPr>
          <w:rStyle w:val="a4"/>
          <w:rFonts w:ascii="Arial" w:hAnsi="Arial" w:cs="Arial"/>
          <w:i w:val="0"/>
        </w:rPr>
        <w:t>17</w:t>
      </w:r>
      <w:r w:rsidRPr="00462638">
        <w:rPr>
          <w:rStyle w:val="a4"/>
          <w:rFonts w:ascii="Arial" w:hAnsi="Arial" w:cs="Arial"/>
          <w:i w:val="0"/>
        </w:rPr>
        <w:t xml:space="preserve"> сентября </w:t>
      </w:r>
      <w:r w:rsidR="00D36653" w:rsidRPr="00462638">
        <w:rPr>
          <w:rStyle w:val="a4"/>
          <w:rFonts w:ascii="Arial" w:hAnsi="Arial" w:cs="Arial"/>
          <w:i w:val="0"/>
        </w:rPr>
        <w:t>2021 №</w:t>
      </w:r>
      <w:r w:rsidR="00462638" w:rsidRPr="00462638">
        <w:rPr>
          <w:rStyle w:val="a4"/>
          <w:rFonts w:ascii="Arial" w:hAnsi="Arial" w:cs="Arial"/>
          <w:i w:val="0"/>
        </w:rPr>
        <w:t>492-п</w:t>
      </w:r>
    </w:p>
    <w:p w:rsidR="001D3B4E" w:rsidRPr="00462638" w:rsidRDefault="001D3B4E" w:rsidP="001D3B4E">
      <w:pPr>
        <w:pStyle w:val="text-align-right"/>
        <w:spacing w:before="0" w:beforeAutospacing="0" w:after="0" w:afterAutospacing="0"/>
        <w:jc w:val="right"/>
        <w:rPr>
          <w:rFonts w:ascii="Arial" w:hAnsi="Arial" w:cs="Arial"/>
          <w:i/>
        </w:rPr>
      </w:pPr>
      <w:bookmarkStart w:id="0" w:name="_GoBack"/>
      <w:bookmarkEnd w:id="0"/>
    </w:p>
    <w:p w:rsidR="00D36653" w:rsidRPr="00462638" w:rsidRDefault="00D36653" w:rsidP="00D36653">
      <w:pPr>
        <w:pStyle w:val="text-align-center"/>
        <w:spacing w:before="0" w:beforeAutospacing="0" w:after="120" w:afterAutospacing="0"/>
        <w:jc w:val="center"/>
        <w:rPr>
          <w:rStyle w:val="a5"/>
          <w:rFonts w:ascii="Arial" w:hAnsi="Arial" w:cs="Arial"/>
          <w:color w:val="323232"/>
        </w:rPr>
      </w:pPr>
      <w:r w:rsidRPr="00462638">
        <w:rPr>
          <w:rStyle w:val="a5"/>
          <w:rFonts w:ascii="Arial" w:hAnsi="Arial" w:cs="Arial"/>
          <w:color w:val="323232"/>
        </w:rPr>
        <w:t xml:space="preserve">План мероприятий по противодействию коррупции в </w:t>
      </w:r>
      <w:r w:rsidR="001D3B4E" w:rsidRPr="00462638">
        <w:rPr>
          <w:rStyle w:val="a5"/>
          <w:rFonts w:ascii="Arial" w:hAnsi="Arial" w:cs="Arial"/>
          <w:color w:val="323232"/>
        </w:rPr>
        <w:t xml:space="preserve">Пировском муниципальном округе </w:t>
      </w:r>
    </w:p>
    <w:p w:rsidR="001D3B4E" w:rsidRPr="00462638" w:rsidRDefault="001D3B4E" w:rsidP="00D36653">
      <w:pPr>
        <w:pStyle w:val="text-align-center"/>
        <w:spacing w:before="0" w:beforeAutospacing="0" w:after="120" w:afterAutospacing="0"/>
        <w:jc w:val="center"/>
        <w:rPr>
          <w:rFonts w:ascii="Arial" w:hAnsi="Arial" w:cs="Arial"/>
          <w:color w:val="323232"/>
        </w:rPr>
      </w:pPr>
    </w:p>
    <w:p w:rsidR="00D36653" w:rsidRPr="00462638" w:rsidRDefault="00D36653" w:rsidP="001D3B4E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 xml:space="preserve">1. Настоящий план разработан с целью достижения конкретных результатов в работе по предупреждению коррупции, минимизации и (или) ликвидации последствий коррупционных правонарушений в </w:t>
      </w:r>
      <w:r w:rsidR="006A04C8" w:rsidRPr="00462638">
        <w:rPr>
          <w:rFonts w:ascii="Arial" w:hAnsi="Arial" w:cs="Arial"/>
          <w:color w:val="323232"/>
        </w:rPr>
        <w:t>Пировском</w:t>
      </w:r>
      <w:r w:rsidRPr="00462638">
        <w:rPr>
          <w:rFonts w:ascii="Arial" w:hAnsi="Arial" w:cs="Arial"/>
          <w:color w:val="323232"/>
        </w:rPr>
        <w:t xml:space="preserve"> муниципальн</w:t>
      </w:r>
      <w:r w:rsidR="006A04C8" w:rsidRPr="00462638">
        <w:rPr>
          <w:rFonts w:ascii="Arial" w:hAnsi="Arial" w:cs="Arial"/>
          <w:color w:val="323232"/>
        </w:rPr>
        <w:t>ом</w:t>
      </w:r>
      <w:r w:rsidRPr="00462638">
        <w:rPr>
          <w:rFonts w:ascii="Arial" w:hAnsi="Arial" w:cs="Arial"/>
          <w:color w:val="323232"/>
        </w:rPr>
        <w:t xml:space="preserve"> округ</w:t>
      </w:r>
      <w:r w:rsidR="006A04C8" w:rsidRPr="00462638">
        <w:rPr>
          <w:rFonts w:ascii="Arial" w:hAnsi="Arial" w:cs="Arial"/>
          <w:color w:val="323232"/>
        </w:rPr>
        <w:t>е</w:t>
      </w:r>
      <w:r w:rsidRPr="00462638">
        <w:rPr>
          <w:rFonts w:ascii="Arial" w:hAnsi="Arial" w:cs="Arial"/>
          <w:color w:val="323232"/>
        </w:rPr>
        <w:t>, а также контроль за выполнением мероприятий по противодействию коррупции.</w:t>
      </w:r>
    </w:p>
    <w:p w:rsidR="00D36653" w:rsidRPr="00462638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 Основными задачами настоящего плана являются:</w:t>
      </w:r>
    </w:p>
    <w:p w:rsidR="00D36653" w:rsidRPr="00462638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2.1. усиление контроля по соблюдению запретов, ограничений и требований, установленных в целях противодействия коррупции;</w:t>
      </w:r>
    </w:p>
    <w:p w:rsidR="00D36653" w:rsidRPr="00462638" w:rsidRDefault="00D36653" w:rsidP="006A04C8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2.2. усиление контроля по применению законодательства Российской Федерации о противодействии коррупции в целях повышения эффективности механизмов предотвращения и урегулирования конфликта интересов;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2.3. усиление контроля по противодействию коррупции в сфере закупок товаров, работ, услуг для обеспечения муниципальных нужд;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2.4. усиление контроля по обеспечению полноты и прозрачности представляемых сведений о доходах, расходах, об имуществе и обязательствах имущественного характера, предусмотренных Федеральным законом от 03.12.2012 №230-ФЗ «О контроле за соответствием расходов лиц, замещающих государственные должности, и иных лиц их доходам»;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2.5. повышение эффективности просветительских, образовательных и иных мероприятий, направленных на формирование антикоррупционного поведения муниципальных служащих, популяризацию в обществе антикоррупционных стандартов и развитие общественного правосознания;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2.6. усиление контроля по противодействию коррупции в сфере бизнеса, в том числе по защите субъектов предпринимательской деятельности от злоупотреблений служебным положением со стороны должностных лиц;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2.7. систематизация и актуализация нормативно-правовой базы по вопросам противодействия коррупции, устранение пробелов и противоречий в правовом регулировании в области противодействия коррупции.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 xml:space="preserve">3. Для достижения целей и поставленных задач настоящего плана, лицам, замещающим муниципальные должности и должности муниципальной службы, руководителям муниципальных учреждений </w:t>
      </w:r>
      <w:r w:rsidR="001330CC" w:rsidRPr="00462638">
        <w:rPr>
          <w:rFonts w:ascii="Arial" w:hAnsi="Arial" w:cs="Arial"/>
          <w:color w:val="323232"/>
        </w:rPr>
        <w:t>Пировского муниципального округа</w:t>
      </w:r>
      <w:r w:rsidRPr="00462638">
        <w:rPr>
          <w:rFonts w:ascii="Arial" w:hAnsi="Arial" w:cs="Arial"/>
          <w:color w:val="323232"/>
        </w:rPr>
        <w:t xml:space="preserve"> исполнять мероприятия по противодействию коррупции в муниципальном образовании </w:t>
      </w:r>
      <w:proofErr w:type="spellStart"/>
      <w:r w:rsidR="001330CC" w:rsidRPr="00462638">
        <w:rPr>
          <w:rFonts w:ascii="Arial" w:hAnsi="Arial" w:cs="Arial"/>
          <w:color w:val="323232"/>
        </w:rPr>
        <w:t>Пировский</w:t>
      </w:r>
      <w:proofErr w:type="spellEnd"/>
      <w:r w:rsidR="001330CC" w:rsidRPr="00462638">
        <w:rPr>
          <w:rFonts w:ascii="Arial" w:hAnsi="Arial" w:cs="Arial"/>
          <w:color w:val="323232"/>
        </w:rPr>
        <w:t xml:space="preserve"> </w:t>
      </w:r>
      <w:r w:rsidRPr="00462638">
        <w:rPr>
          <w:rFonts w:ascii="Arial" w:hAnsi="Arial" w:cs="Arial"/>
          <w:color w:val="323232"/>
        </w:rPr>
        <w:t>муниципальный округ в установленные сроки.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 xml:space="preserve">4. Ведущему специалисту по кадрам отдела </w:t>
      </w:r>
      <w:r w:rsidR="001330CC" w:rsidRPr="00462638">
        <w:rPr>
          <w:rFonts w:ascii="Arial" w:hAnsi="Arial" w:cs="Arial"/>
          <w:color w:val="323232"/>
        </w:rPr>
        <w:t>правовой и кадровой работы</w:t>
      </w:r>
      <w:r w:rsidRPr="00462638">
        <w:rPr>
          <w:rFonts w:ascii="Arial" w:hAnsi="Arial" w:cs="Arial"/>
          <w:color w:val="323232"/>
        </w:rPr>
        <w:t xml:space="preserve"> администрации </w:t>
      </w:r>
      <w:r w:rsidR="001330CC" w:rsidRPr="00462638">
        <w:rPr>
          <w:rFonts w:ascii="Arial" w:hAnsi="Arial" w:cs="Arial"/>
          <w:color w:val="323232"/>
        </w:rPr>
        <w:t>Пировского</w:t>
      </w:r>
      <w:r w:rsidRPr="00462638">
        <w:rPr>
          <w:rFonts w:ascii="Arial" w:hAnsi="Arial" w:cs="Arial"/>
          <w:color w:val="323232"/>
        </w:rPr>
        <w:t xml:space="preserve"> муниципального округа: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4.1. обеспечить принятие мер по повышению эффективности: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 xml:space="preserve">а) контроля за соблюдением лицами, замещающими должности муниципальной службы, требований законодательства Российской Федерации о противодействии коррупции, касающихся предотвращения и урегулирования </w:t>
      </w:r>
      <w:r w:rsidRPr="00462638">
        <w:rPr>
          <w:rFonts w:ascii="Arial" w:hAnsi="Arial" w:cs="Arial"/>
          <w:color w:val="323232"/>
        </w:rPr>
        <w:lastRenderedPageBreak/>
        <w:t>конфликта интересов, в том числе за привлечением таких лиц к ответственности в случае их несоблюдения;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б) кадровой работы в части, касающейся ведения личных дел лиц, замещающих муниципальные должности и должности муниципальной службы, в том числе контроля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интересов.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4.2. обеспечить: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а)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б) обучение муниципальных служащих, впервые поступивших на муниципальную службу для замещения должностей, включенных в перечни, установленные нормативными правовыми актами Российской Федерации, по образовательным программам в области противодействия коррупции.</w:t>
      </w:r>
    </w:p>
    <w:p w:rsidR="00D36653" w:rsidRPr="00462638" w:rsidRDefault="00D36653" w:rsidP="001330CC">
      <w:pPr>
        <w:pStyle w:val="text-align-justify"/>
        <w:spacing w:before="0" w:beforeAutospacing="0" w:after="120" w:afterAutospacing="0"/>
        <w:ind w:firstLine="708"/>
        <w:jc w:val="both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 xml:space="preserve">5. Ответственному должностному лицу по вопросам организации работы по противодействию коррупции в муниципальном образовании </w:t>
      </w:r>
      <w:proofErr w:type="spellStart"/>
      <w:r w:rsidR="001330CC" w:rsidRPr="00462638">
        <w:rPr>
          <w:rFonts w:ascii="Arial" w:hAnsi="Arial" w:cs="Arial"/>
          <w:color w:val="323232"/>
        </w:rPr>
        <w:t>Пировский</w:t>
      </w:r>
      <w:proofErr w:type="spellEnd"/>
      <w:r w:rsidRPr="00462638">
        <w:rPr>
          <w:rFonts w:ascii="Arial" w:hAnsi="Arial" w:cs="Arial"/>
          <w:color w:val="323232"/>
        </w:rPr>
        <w:t xml:space="preserve"> муниципальный округ по истечении календарного года предоставить до 31 января 2022 года доклад о выполнении плана мероприятий в комиссию по противодействию и профилактике коррупции в </w:t>
      </w:r>
      <w:r w:rsidR="001330CC" w:rsidRPr="00462638">
        <w:rPr>
          <w:rFonts w:ascii="Arial" w:hAnsi="Arial" w:cs="Arial"/>
          <w:color w:val="323232"/>
        </w:rPr>
        <w:t>Пировском</w:t>
      </w:r>
      <w:r w:rsidRPr="00462638">
        <w:rPr>
          <w:rFonts w:ascii="Arial" w:hAnsi="Arial" w:cs="Arial"/>
          <w:color w:val="323232"/>
        </w:rPr>
        <w:t xml:space="preserve"> муниципальном округе Красноярского края.</w:t>
      </w:r>
    </w:p>
    <w:p w:rsidR="00D36653" w:rsidRPr="00462638" w:rsidRDefault="00D36653" w:rsidP="00D36653">
      <w:pPr>
        <w:pStyle w:val="a6"/>
        <w:spacing w:before="0" w:beforeAutospacing="0" w:after="120" w:afterAutospacing="0"/>
        <w:rPr>
          <w:rFonts w:ascii="Arial" w:hAnsi="Arial" w:cs="Arial"/>
          <w:color w:val="323232"/>
        </w:rPr>
      </w:pPr>
      <w:r w:rsidRPr="00462638">
        <w:rPr>
          <w:rFonts w:ascii="Arial" w:hAnsi="Arial" w:cs="Arial"/>
          <w:color w:val="323232"/>
        </w:rPr>
        <w:t> </w:t>
      </w:r>
    </w:p>
    <w:p w:rsidR="001233DA" w:rsidRPr="00462638" w:rsidRDefault="001233DA" w:rsidP="001233DA">
      <w:pPr>
        <w:spacing w:after="1" w:line="220" w:lineRule="atLeast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p w:rsidR="001233DA" w:rsidRPr="00462638" w:rsidRDefault="001233DA" w:rsidP="001233DA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</w:pPr>
      <w:r w:rsidRPr="00462638">
        <w:rPr>
          <w:rFonts w:ascii="Arial" w:hAnsi="Arial" w:cs="Arial"/>
          <w:sz w:val="24"/>
          <w:szCs w:val="24"/>
        </w:rPr>
        <w:t xml:space="preserve">                  </w:t>
      </w:r>
    </w:p>
    <w:p w:rsidR="001233DA" w:rsidRPr="0046263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263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263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1233DA" w:rsidRPr="00462638" w:rsidRDefault="001233DA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233DA">
      <w:pPr>
        <w:spacing w:after="1" w:line="220" w:lineRule="atLeast"/>
        <w:ind w:left="2124" w:firstLine="708"/>
        <w:jc w:val="center"/>
        <w:outlineLvl w:val="0"/>
        <w:rPr>
          <w:rFonts w:ascii="Arial" w:hAnsi="Arial" w:cs="Arial"/>
          <w:sz w:val="24"/>
          <w:szCs w:val="24"/>
        </w:rPr>
      </w:pPr>
    </w:p>
    <w:p w:rsidR="0076512E" w:rsidRPr="00462638" w:rsidRDefault="0076512E" w:rsidP="001D3B4E">
      <w:pPr>
        <w:spacing w:after="1" w:line="220" w:lineRule="atLeast"/>
        <w:outlineLvl w:val="0"/>
        <w:rPr>
          <w:rFonts w:ascii="Arial" w:hAnsi="Arial" w:cs="Arial"/>
          <w:sz w:val="24"/>
          <w:szCs w:val="24"/>
        </w:rPr>
        <w:sectPr w:rsidR="0076512E" w:rsidRPr="0046263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330CC" w:rsidRPr="00462638" w:rsidRDefault="001D3B4E" w:rsidP="001330CC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</w:pPr>
      <w:r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lastRenderedPageBreak/>
        <w:t>П</w:t>
      </w:r>
      <w:r w:rsidR="0076512E"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лан </w:t>
      </w:r>
    </w:p>
    <w:p w:rsidR="0076512E" w:rsidRPr="00462638" w:rsidRDefault="0076512E" w:rsidP="001330CC">
      <w:pPr>
        <w:spacing w:before="120" w:after="120" w:line="240" w:lineRule="auto"/>
        <w:jc w:val="center"/>
        <w:outlineLvl w:val="0"/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</w:pPr>
      <w:r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мероприятий по противодействию коррупции в муниципальном образовании </w:t>
      </w:r>
      <w:proofErr w:type="spellStart"/>
      <w:r w:rsidR="001330CC"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>Пировский</w:t>
      </w:r>
      <w:proofErr w:type="spellEnd"/>
      <w:r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 муниципальный округ</w:t>
      </w:r>
      <w:r w:rsidR="001330CC"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 </w:t>
      </w:r>
      <w:r w:rsidRPr="00462638">
        <w:rPr>
          <w:rFonts w:ascii="Arial" w:eastAsia="Times New Roman" w:hAnsi="Arial" w:cs="Arial"/>
          <w:color w:val="323232"/>
          <w:kern w:val="36"/>
          <w:sz w:val="24"/>
          <w:szCs w:val="24"/>
          <w:lang w:eastAsia="ru-RU"/>
        </w:rPr>
        <w:t xml:space="preserve">Красноярского края </w:t>
      </w:r>
    </w:p>
    <w:tbl>
      <w:tblPr>
        <w:tblW w:w="147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48"/>
        <w:gridCol w:w="5955"/>
        <w:gridCol w:w="4820"/>
        <w:gridCol w:w="2992"/>
      </w:tblGrid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№</w:t>
            </w: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Исполнители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FAFAFF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Срок выполнения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Совершенствование организационного и нормативно-правового обеспечения деятельности по противодействию коррупции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заседаний комиссии по противодействию и профилактике коррупции в </w:t>
            </w:r>
            <w:r w:rsidR="00EE1C6F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Пировском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округе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EE1C6F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Первый з</w:t>
            </w:r>
            <w:r w:rsidR="0076512E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аместитель главы округа 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Ежеквартально    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принятия необходимых муниципальных правовых актов в сфере противодействия коррупции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EE1C6F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EE1C6F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правовой и кадровой </w:t>
            </w:r>
            <w:r w:rsidR="00732235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работы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мере необходимости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антикоррупционной экспертизы проектов муниципальных нормативных правовых актов.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3223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со дня поступления проекта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Антикоррупционные мероприятия на муниципальной службе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преимущественного использования кадрового резерва при приёме граждан на должности муниципальной службы и переводе муниципальных служащих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появлении вакансии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Проведение консультативной работы с муниципальными служащими по вопросу предоставления сведений о размещении 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информации в информационно-телекоммуникационной сети «Интернет».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Февраль 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своевременного и полного представления сведений о доходах, расходах и имуществе, а также сведений о размещении информации в информационно-телекоммуникационной сети «Интернет» муниципальными служащими, должности которых включены в соответствующий перечень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до </w:t>
            </w:r>
            <w:r w:rsidR="00732235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30.04. 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сведений о доходах, расходах и имуществе, а также сведений о размещении информации в информационно-телекоммуникационной сети «Интернет» муниципальных служащих на официальном сайте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отдел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14.05.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Осуществление проверок достоверности и полноты сведений, представляемых муниципальными служащими, и соблюдения муниципальными служащими требований к служебному поведению в соответствии с действующим законодательством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32235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 14.05.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Разъяснение порядка уведомления муниципальными служащими представителя нанимателя о выполнении иной оплачиваемой работы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заключении договора</w:t>
            </w:r>
            <w:r w:rsidR="0076512E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приеме на работу</w:t>
            </w:r>
          </w:p>
        </w:tc>
      </w:tr>
      <w:tr w:rsidR="0076512E" w:rsidRPr="00462638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Разъяснение порядка уведомления муниципальными служащими представителя нанимателя в случае обращения в целях их склонения к совершению коррупционных 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правонарушений и проверке сведений, содержащихся в указанных обращениях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заключении договора</w:t>
            </w:r>
            <w:r w:rsidR="0076512E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 приеме на работу</w:t>
            </w:r>
          </w:p>
        </w:tc>
      </w:tr>
      <w:tr w:rsidR="0076512E" w:rsidRPr="00462638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2.8.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заседаний комиссий по соблюдению требований к служебному поведению муниципальных служащих и урегулированию конфликта интересов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течение 5 дней со дня поступления информации</w:t>
            </w:r>
          </w:p>
        </w:tc>
      </w:tr>
      <w:tr w:rsidR="0076512E" w:rsidRPr="00462638" w:rsidTr="00732235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2.9.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аттестационных комиссий для определения соответствия лиц, замещающих должности муниципальной службы, квалификационным требованиям.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62638" w:rsidRDefault="00732235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в СМИ и на сайте администрации округа сведений о решениях кадровых вопросов в органах местного самоуправления по замещению должностей муниципальной службы.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Общий отдел 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Организация мониторинга эффективности мероприятий по противодействию коррупции</w:t>
            </w:r>
          </w:p>
        </w:tc>
      </w:tr>
      <w:tr w:rsidR="0076512E" w:rsidRPr="00462638" w:rsidTr="0046053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3.1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анализа поступивших в администрацию округа обращений физических и юридических лиц о фактах совершения коррупционных правонарушений.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</w:tcPr>
          <w:p w:rsidR="0076512E" w:rsidRPr="00462638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3.2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Прием граждан.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Глава округа, заместители главы округа, руководители структурных подразделений администрации округа.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эффективности расходования средств муниципального бюджета и использования муниципального имущества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4.1.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Проведение проверок целевого расходования средств окружного бюджета при осуществлении внутреннего финансового контроля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46053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Финансов</w:t>
            </w:r>
            <w:r w:rsidR="0046053E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ое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46053E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управление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графику;</w:t>
            </w:r>
          </w:p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Рассмотрение актов прокурорского реагирования по нарушению условий, процедур и механизмов муниципальных закупок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Заместители главы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проведение проверок использования </w:t>
            </w:r>
            <w:proofErr w:type="gramStart"/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имущества</w:t>
            </w:r>
            <w:proofErr w:type="gramEnd"/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переданного в аренду, хозяйственное ведение и оперативное управление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46053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Отдел </w:t>
            </w:r>
            <w:r w:rsidR="00851656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муниципального имущества, земельных отношений и природопользования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графику;</w:t>
            </w:r>
          </w:p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 основании поступившей информации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4.5.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Организация и обеспечение размещения сведений о муниципальных услугах (функциях), оказываемых на территории </w:t>
            </w:r>
            <w:r w:rsidR="00851656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округа, в реестре муниципальных услуг (функций) </w:t>
            </w:r>
            <w:r w:rsidR="00851656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Пировского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851656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муниципального имущества, земельных отношений и природопользования администрации округа, отдел образования, отдел культуры, спорта, туризма и молодежной политики, общий отдел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изменении административных процедур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прозрачности и эффективности предоставления муниципальных услуг и осуществления муниципальных функций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Предоставление муниципальных услуг.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обращении граждан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Внесение соответствующих изменений в административные регламенты предоставления муниципальных услуг в целях их приведения в соответствие с действующим законодательством, совершенствования 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административных процедур и повышения качества муниципальных услуг.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 xml:space="preserve">Отдел </w:t>
            </w:r>
            <w:r w:rsidR="00851656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правовой и кадровой работы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изменении законодательства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5.3.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предоставления муниципальных услуг по принципу «Одного окна»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обращении граждан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gridSpan w:val="3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ru-RU"/>
              </w:rPr>
              <w:t>Повышение уровня доверия населения округа к деятельности органов местного самоуправления, формирование антикоррупционного общественного сознания, нетерпимости к проявлениям коррупции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6.2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Размещение информации о деятельности администрации округа, в том числе, об антикоррупционных мероприятиях на официальном сайте администрации округа в сети «Интернет».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Структурные подразделения, имеющие статус юридического лица, администрации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Ежемесячно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6.4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реализации права граждан на обращение в органы местного самоуправления в форме электронного документа через интернет-приёмную на официальном сайте администрации округа в сети «Интернет»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851656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Общий отдел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Ежедневно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 6.5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Обеспечение участия институтов гражданского общества, представителей общественности в деятельности органов местного самоуправления, в том числе, в работе коллегиальных совещательных органов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Заместители главы округа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В период о</w:t>
            </w:r>
            <w:r w:rsidR="00851656"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тчета главы округа перед населе</w:t>
            </w: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нием;</w:t>
            </w:r>
          </w:p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 проведении сессий окружного Совета депутатов</w:t>
            </w:r>
          </w:p>
        </w:tc>
      </w:tr>
      <w:tr w:rsidR="0076512E" w:rsidRPr="00462638" w:rsidTr="0076512E"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6.6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Организация и проведение в подведомственных учреждениях культуры мероприятий, направленных на формирование антикоррупционного правосознания и правовой культуры граждан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851656" w:rsidP="00851656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Отдел культуры, спорта, туризма и молодежной политики</w:t>
            </w:r>
          </w:p>
        </w:tc>
        <w:tc>
          <w:tcPr>
            <w:tcW w:w="0" w:type="auto"/>
            <w:tcBorders>
              <w:top w:val="single" w:sz="6" w:space="0" w:color="353535"/>
              <w:left w:val="single" w:sz="6" w:space="0" w:color="353535"/>
              <w:bottom w:val="single" w:sz="6" w:space="0" w:color="353535"/>
              <w:right w:val="single" w:sz="6" w:space="0" w:color="353535"/>
            </w:tcBorders>
            <w:shd w:val="clear" w:color="auto" w:fill="auto"/>
            <w:tcMar>
              <w:top w:w="120" w:type="dxa"/>
              <w:left w:w="240" w:type="dxa"/>
              <w:bottom w:w="120" w:type="dxa"/>
              <w:right w:w="240" w:type="dxa"/>
            </w:tcMar>
            <w:vAlign w:val="center"/>
            <w:hideMark/>
          </w:tcPr>
          <w:p w:rsidR="0076512E" w:rsidRPr="00462638" w:rsidRDefault="0076512E" w:rsidP="0076512E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462638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По отдельному плану</w:t>
            </w:r>
          </w:p>
        </w:tc>
      </w:tr>
    </w:tbl>
    <w:p w:rsidR="00ED0407" w:rsidRPr="00462638" w:rsidRDefault="00ED0407">
      <w:pPr>
        <w:rPr>
          <w:rFonts w:ascii="Arial" w:hAnsi="Arial" w:cs="Arial"/>
          <w:sz w:val="24"/>
          <w:szCs w:val="24"/>
        </w:rPr>
      </w:pPr>
    </w:p>
    <w:sectPr w:rsidR="00ED0407" w:rsidRPr="00462638" w:rsidSect="001330CC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51E1"/>
    <w:rsid w:val="00120540"/>
    <w:rsid w:val="001233DA"/>
    <w:rsid w:val="00126E48"/>
    <w:rsid w:val="001330CC"/>
    <w:rsid w:val="001D3B4E"/>
    <w:rsid w:val="0046053E"/>
    <w:rsid w:val="00462638"/>
    <w:rsid w:val="004951E1"/>
    <w:rsid w:val="006046A4"/>
    <w:rsid w:val="006A04C8"/>
    <w:rsid w:val="00713C12"/>
    <w:rsid w:val="00732235"/>
    <w:rsid w:val="0076512E"/>
    <w:rsid w:val="00851656"/>
    <w:rsid w:val="00B27BE6"/>
    <w:rsid w:val="00D36653"/>
    <w:rsid w:val="00DA2578"/>
    <w:rsid w:val="00ED0407"/>
    <w:rsid w:val="00EE1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AED1F0-2848-4BB7-ADDE-F2CFF1B6C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3D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33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-align-right">
    <w:name w:val="text-align-right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36653"/>
    <w:rPr>
      <w:i/>
      <w:iCs/>
    </w:rPr>
  </w:style>
  <w:style w:type="paragraph" w:customStyle="1" w:styleId="text-align-center">
    <w:name w:val="text-align-center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D36653"/>
    <w:rPr>
      <w:b/>
      <w:bCs/>
    </w:rPr>
  </w:style>
  <w:style w:type="paragraph" w:customStyle="1" w:styleId="text-align-justify">
    <w:name w:val="text-align-justify"/>
    <w:basedOn w:val="a"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rmal (Web)"/>
    <w:basedOn w:val="a"/>
    <w:uiPriority w:val="99"/>
    <w:semiHidden/>
    <w:unhideWhenUsed/>
    <w:rsid w:val="00D366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5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516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20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57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19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89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08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89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271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8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1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48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03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39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868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515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1812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16</cp:revision>
  <cp:lastPrinted>2021-09-23T04:35:00Z</cp:lastPrinted>
  <dcterms:created xsi:type="dcterms:W3CDTF">2018-07-09T03:26:00Z</dcterms:created>
  <dcterms:modified xsi:type="dcterms:W3CDTF">2021-09-23T04:35:00Z</dcterms:modified>
</cp:coreProperties>
</file>