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FBC" w:rsidRPr="00D114AE" w:rsidRDefault="00615FBC" w:rsidP="00615FBC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D114A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B68ACE0" wp14:editId="29BD05F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FBC" w:rsidRPr="00D114AE" w:rsidRDefault="00615FBC" w:rsidP="00615FBC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114AE">
        <w:rPr>
          <w:rFonts w:ascii="Arial" w:hAnsi="Arial" w:cs="Arial"/>
          <w:b/>
          <w:sz w:val="24"/>
          <w:szCs w:val="24"/>
        </w:rPr>
        <w:t>КРАСНОЯРСКИЙ КРАЙ</w:t>
      </w:r>
    </w:p>
    <w:p w:rsidR="00615FBC" w:rsidRPr="00D114AE" w:rsidRDefault="00615FBC" w:rsidP="00615FBC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114AE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615FBC" w:rsidRPr="00D114AE" w:rsidRDefault="00615FBC" w:rsidP="00615FBC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114AE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615FBC" w:rsidRPr="00D114AE" w:rsidRDefault="00615FBC" w:rsidP="00615FBC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615FBC" w:rsidRPr="00D114AE" w:rsidRDefault="00615FBC" w:rsidP="00615FBC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D114AE">
        <w:rPr>
          <w:rFonts w:ascii="Arial" w:hAnsi="Arial" w:cs="Arial"/>
          <w:b/>
          <w:sz w:val="24"/>
          <w:szCs w:val="24"/>
        </w:rPr>
        <w:t>ПОСТАНОВЛЕНИЕ</w:t>
      </w:r>
    </w:p>
    <w:p w:rsidR="00615FBC" w:rsidRPr="00D114AE" w:rsidRDefault="00615FBC" w:rsidP="00615FBC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  <w:gridCol w:w="3131"/>
        <w:gridCol w:w="3118"/>
      </w:tblGrid>
      <w:tr w:rsidR="00615FBC" w:rsidRPr="00D114AE" w:rsidTr="00615FBC">
        <w:tc>
          <w:tcPr>
            <w:tcW w:w="3106" w:type="dxa"/>
          </w:tcPr>
          <w:p w:rsidR="00615FBC" w:rsidRPr="00D114AE" w:rsidRDefault="00D114AE" w:rsidP="00615FBC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4AE">
              <w:rPr>
                <w:rFonts w:ascii="Arial" w:hAnsi="Arial" w:cs="Arial"/>
                <w:sz w:val="24"/>
                <w:szCs w:val="24"/>
              </w:rPr>
              <w:t>12</w:t>
            </w:r>
            <w:r w:rsidR="00615FBC" w:rsidRPr="00D114AE">
              <w:rPr>
                <w:rFonts w:ascii="Arial" w:hAnsi="Arial" w:cs="Arial"/>
                <w:sz w:val="24"/>
                <w:szCs w:val="24"/>
              </w:rPr>
              <w:t xml:space="preserve"> августа 2021г</w:t>
            </w:r>
          </w:p>
        </w:tc>
        <w:tc>
          <w:tcPr>
            <w:tcW w:w="3131" w:type="dxa"/>
          </w:tcPr>
          <w:p w:rsidR="00615FBC" w:rsidRPr="00D114AE" w:rsidRDefault="00615FBC" w:rsidP="003A2E24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4AE">
              <w:rPr>
                <w:rFonts w:ascii="Arial" w:hAnsi="Arial" w:cs="Arial"/>
                <w:sz w:val="24"/>
                <w:szCs w:val="24"/>
              </w:rPr>
              <w:t>с.Пировское</w:t>
            </w:r>
          </w:p>
        </w:tc>
        <w:tc>
          <w:tcPr>
            <w:tcW w:w="3118" w:type="dxa"/>
          </w:tcPr>
          <w:p w:rsidR="00615FBC" w:rsidRPr="00D114AE" w:rsidRDefault="00615FBC" w:rsidP="00D114AE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14AE">
              <w:rPr>
                <w:rFonts w:ascii="Arial" w:hAnsi="Arial" w:cs="Arial"/>
                <w:sz w:val="24"/>
                <w:szCs w:val="24"/>
              </w:rPr>
              <w:t>№</w:t>
            </w:r>
            <w:r w:rsidR="00D114AE" w:rsidRPr="00D114AE">
              <w:rPr>
                <w:rFonts w:ascii="Arial" w:hAnsi="Arial" w:cs="Arial"/>
                <w:sz w:val="24"/>
                <w:szCs w:val="24"/>
              </w:rPr>
              <w:t>416-п</w:t>
            </w:r>
          </w:p>
        </w:tc>
      </w:tr>
    </w:tbl>
    <w:p w:rsidR="00615FBC" w:rsidRPr="00D114AE" w:rsidRDefault="00615FBC" w:rsidP="008B06F4">
      <w:pPr>
        <w:spacing w:line="240" w:lineRule="auto"/>
        <w:rPr>
          <w:rFonts w:ascii="Arial" w:hAnsi="Arial" w:cs="Arial"/>
          <w:sz w:val="24"/>
          <w:szCs w:val="24"/>
        </w:rPr>
      </w:pPr>
    </w:p>
    <w:p w:rsidR="000F5464" w:rsidRPr="00D114AE" w:rsidRDefault="00615FBC" w:rsidP="00615FB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Об утверждении Положения об отделе по обеспечению жизнедеятельности администрации Пировского муниципального округа</w:t>
      </w:r>
    </w:p>
    <w:p w:rsidR="000F5464" w:rsidRPr="00D114AE" w:rsidRDefault="000F5464" w:rsidP="008B06F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 xml:space="preserve">В соответствии с решением Пировского районного Совета от </w:t>
      </w:r>
      <w:r w:rsidR="008E37C9" w:rsidRPr="00D114AE">
        <w:rPr>
          <w:rFonts w:ascii="Arial" w:hAnsi="Arial" w:cs="Arial"/>
          <w:sz w:val="24"/>
          <w:szCs w:val="24"/>
        </w:rPr>
        <w:t>26.11.2020 №5-33р</w:t>
      </w:r>
      <w:r w:rsidRPr="00D114AE">
        <w:rPr>
          <w:rFonts w:ascii="Arial" w:hAnsi="Arial" w:cs="Arial"/>
          <w:color w:val="FF0000"/>
          <w:sz w:val="24"/>
          <w:szCs w:val="24"/>
        </w:rPr>
        <w:t xml:space="preserve"> </w:t>
      </w:r>
      <w:r w:rsidRPr="00D114AE">
        <w:rPr>
          <w:rFonts w:ascii="Arial" w:hAnsi="Arial" w:cs="Arial"/>
          <w:sz w:val="24"/>
          <w:szCs w:val="24"/>
        </w:rPr>
        <w:t xml:space="preserve">«Об утверждении структуры администрации Пировского </w:t>
      </w:r>
      <w:r w:rsidR="0016570B" w:rsidRPr="00D114AE">
        <w:rPr>
          <w:rFonts w:ascii="Arial" w:hAnsi="Arial" w:cs="Arial"/>
          <w:sz w:val="24"/>
          <w:szCs w:val="24"/>
        </w:rPr>
        <w:t>муниципального округа</w:t>
      </w:r>
      <w:r w:rsidR="008E37C9" w:rsidRPr="00D114AE">
        <w:rPr>
          <w:rFonts w:ascii="Arial" w:hAnsi="Arial" w:cs="Arial"/>
          <w:sz w:val="24"/>
          <w:szCs w:val="24"/>
        </w:rPr>
        <w:t xml:space="preserve"> Красноярского края</w:t>
      </w:r>
      <w:r w:rsidRPr="00D114AE">
        <w:rPr>
          <w:rFonts w:ascii="Arial" w:hAnsi="Arial" w:cs="Arial"/>
          <w:sz w:val="24"/>
          <w:szCs w:val="24"/>
        </w:rPr>
        <w:t xml:space="preserve">», руководствуясь Уставом Пировского </w:t>
      </w:r>
      <w:r w:rsidR="0016570B" w:rsidRPr="00D114AE">
        <w:rPr>
          <w:rFonts w:ascii="Arial" w:hAnsi="Arial" w:cs="Arial"/>
          <w:sz w:val="24"/>
          <w:szCs w:val="24"/>
        </w:rPr>
        <w:t>муниципального округа</w:t>
      </w:r>
      <w:r w:rsidRPr="00D114AE">
        <w:rPr>
          <w:rFonts w:ascii="Arial" w:hAnsi="Arial" w:cs="Arial"/>
          <w:sz w:val="24"/>
          <w:szCs w:val="24"/>
        </w:rPr>
        <w:t>, ПОСТАНОВЛЯЮ:</w:t>
      </w:r>
    </w:p>
    <w:p w:rsidR="000F5464" w:rsidRPr="00D114AE" w:rsidRDefault="000F5464" w:rsidP="00615F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1.</w:t>
      </w:r>
      <w:r w:rsidR="00615FBC" w:rsidRPr="00D114AE">
        <w:rPr>
          <w:rFonts w:ascii="Arial" w:hAnsi="Arial" w:cs="Arial"/>
          <w:sz w:val="24"/>
          <w:szCs w:val="24"/>
        </w:rPr>
        <w:t xml:space="preserve"> </w:t>
      </w:r>
      <w:r w:rsidRPr="00D114AE">
        <w:rPr>
          <w:rFonts w:ascii="Arial" w:hAnsi="Arial" w:cs="Arial"/>
          <w:sz w:val="24"/>
          <w:szCs w:val="24"/>
        </w:rPr>
        <w:t xml:space="preserve">Утвердить Положение об отделе по обеспечению жизнедеятельности администрации Пировского </w:t>
      </w:r>
      <w:r w:rsidR="0016570B" w:rsidRPr="00D114AE">
        <w:rPr>
          <w:rFonts w:ascii="Arial" w:hAnsi="Arial" w:cs="Arial"/>
          <w:sz w:val="24"/>
          <w:szCs w:val="24"/>
        </w:rPr>
        <w:t>муниципального округа</w:t>
      </w:r>
      <w:r w:rsidRPr="00D114AE">
        <w:rPr>
          <w:rFonts w:ascii="Arial" w:hAnsi="Arial" w:cs="Arial"/>
          <w:sz w:val="24"/>
          <w:szCs w:val="24"/>
        </w:rPr>
        <w:t>, согласно приложению.</w:t>
      </w:r>
    </w:p>
    <w:p w:rsidR="00615FBC" w:rsidRPr="00D114AE" w:rsidRDefault="00615FBC" w:rsidP="00615F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2.</w:t>
      </w:r>
      <w:r w:rsidRPr="00D114AE">
        <w:rPr>
          <w:rFonts w:ascii="Arial" w:hAnsi="Arial" w:cs="Arial"/>
          <w:sz w:val="24"/>
          <w:szCs w:val="24"/>
        </w:rPr>
        <w:tab/>
        <w:t>Определить отдел по обеспечению жизнедеятельности администрации Пировского муниципального округа как постоянно действующий орган управления, специально уполномоченный на решение задач в области гражданской обороны, чрезвычайным ситуациям и обеспечению пожарной безопасности</w:t>
      </w:r>
      <w:r w:rsidR="00526103" w:rsidRPr="00D114AE">
        <w:rPr>
          <w:rFonts w:ascii="Arial" w:hAnsi="Arial" w:cs="Arial"/>
          <w:sz w:val="24"/>
          <w:szCs w:val="24"/>
        </w:rPr>
        <w:t>.</w:t>
      </w:r>
    </w:p>
    <w:p w:rsidR="00526103" w:rsidRPr="00D114AE" w:rsidRDefault="00526103" w:rsidP="00615F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3. Постановление администрации Пировского района от 07.05.2013 №181-п «Об утверждении Положения об отделе по обеспечению жизнедеятельности администрации Пировского района» считать утратившим силу.</w:t>
      </w:r>
    </w:p>
    <w:p w:rsidR="00615FBC" w:rsidRPr="00D114AE" w:rsidRDefault="008E37C9" w:rsidP="00615F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4</w:t>
      </w:r>
      <w:r w:rsidR="00615FBC" w:rsidRPr="00D114AE">
        <w:rPr>
          <w:rFonts w:ascii="Arial" w:hAnsi="Arial" w:cs="Arial"/>
          <w:sz w:val="24"/>
          <w:szCs w:val="24"/>
        </w:rPr>
        <w:t>.</w:t>
      </w:r>
      <w:r w:rsidR="00615FBC" w:rsidRPr="00D114AE">
        <w:rPr>
          <w:rFonts w:ascii="Arial" w:hAnsi="Arial" w:cs="Arial"/>
          <w:sz w:val="24"/>
          <w:szCs w:val="24"/>
        </w:rPr>
        <w:tab/>
        <w:t>Контроль за исполнением настоящего постановления оставляю за собой.</w:t>
      </w:r>
    </w:p>
    <w:p w:rsidR="000F5464" w:rsidRPr="00D114AE" w:rsidRDefault="008E37C9" w:rsidP="00615F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5</w:t>
      </w:r>
      <w:r w:rsidR="000F5464" w:rsidRPr="00D114AE">
        <w:rPr>
          <w:rFonts w:ascii="Arial" w:hAnsi="Arial" w:cs="Arial"/>
          <w:sz w:val="24"/>
          <w:szCs w:val="24"/>
        </w:rPr>
        <w:t>.</w:t>
      </w:r>
      <w:r w:rsidR="00615FBC" w:rsidRPr="00D114AE">
        <w:rPr>
          <w:rFonts w:ascii="Arial" w:hAnsi="Arial" w:cs="Arial"/>
          <w:sz w:val="24"/>
          <w:szCs w:val="24"/>
        </w:rPr>
        <w:t xml:space="preserve"> </w:t>
      </w:r>
      <w:r w:rsidR="000F5464" w:rsidRPr="00D114AE">
        <w:rPr>
          <w:rFonts w:ascii="Arial" w:hAnsi="Arial" w:cs="Arial"/>
          <w:sz w:val="24"/>
          <w:szCs w:val="24"/>
        </w:rPr>
        <w:t>Постановление вступает в силу с момента подписания.</w:t>
      </w:r>
    </w:p>
    <w:p w:rsidR="000F5464" w:rsidRPr="00D114AE" w:rsidRDefault="000F5464" w:rsidP="008B06F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26103" w:rsidRPr="00D114AE" w:rsidRDefault="00526103" w:rsidP="0052610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F5464" w:rsidRPr="00D114AE" w:rsidRDefault="00526103" w:rsidP="0052610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Глава Пировского муниципального округа</w:t>
      </w:r>
      <w:r w:rsidRPr="00D114AE">
        <w:rPr>
          <w:rFonts w:ascii="Arial" w:hAnsi="Arial" w:cs="Arial"/>
          <w:sz w:val="24"/>
          <w:szCs w:val="24"/>
        </w:rPr>
        <w:tab/>
      </w:r>
      <w:r w:rsidRPr="00D114AE">
        <w:rPr>
          <w:rFonts w:ascii="Arial" w:hAnsi="Arial" w:cs="Arial"/>
          <w:sz w:val="24"/>
          <w:szCs w:val="24"/>
        </w:rPr>
        <w:tab/>
      </w:r>
      <w:r w:rsidRPr="00D114AE">
        <w:rPr>
          <w:rFonts w:ascii="Arial" w:hAnsi="Arial" w:cs="Arial"/>
          <w:sz w:val="24"/>
          <w:szCs w:val="24"/>
        </w:rPr>
        <w:tab/>
      </w:r>
      <w:r w:rsidRPr="00D114AE">
        <w:rPr>
          <w:rFonts w:ascii="Arial" w:hAnsi="Arial" w:cs="Arial"/>
          <w:sz w:val="24"/>
          <w:szCs w:val="24"/>
        </w:rPr>
        <w:tab/>
        <w:t>А.И. Евсеев</w:t>
      </w:r>
    </w:p>
    <w:p w:rsidR="000F5464" w:rsidRPr="00D114AE" w:rsidRDefault="000F5464" w:rsidP="0042023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0F5464" w:rsidRPr="00D114AE" w:rsidRDefault="000F5464" w:rsidP="0042023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0F5464" w:rsidRPr="00D114AE" w:rsidRDefault="000F5464" w:rsidP="0042023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0F5464" w:rsidRPr="00D114AE" w:rsidRDefault="000F5464" w:rsidP="0042023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0F5464" w:rsidRPr="00D114AE" w:rsidRDefault="000F5464" w:rsidP="0042023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0F5464" w:rsidRPr="00D114AE" w:rsidRDefault="000F5464" w:rsidP="00C57608">
      <w:pPr>
        <w:rPr>
          <w:rFonts w:ascii="Arial" w:hAnsi="Arial" w:cs="Arial"/>
          <w:sz w:val="24"/>
          <w:szCs w:val="24"/>
        </w:rPr>
      </w:pPr>
    </w:p>
    <w:p w:rsidR="000F5464" w:rsidRPr="00D114AE" w:rsidRDefault="000F5464" w:rsidP="00C57608">
      <w:pPr>
        <w:rPr>
          <w:rFonts w:ascii="Arial" w:hAnsi="Arial" w:cs="Arial"/>
          <w:sz w:val="24"/>
          <w:szCs w:val="24"/>
        </w:rPr>
      </w:pPr>
    </w:p>
    <w:p w:rsidR="000F5464" w:rsidRPr="00D114AE" w:rsidRDefault="000F5464" w:rsidP="00C5760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2"/>
        <w:gridCol w:w="4703"/>
      </w:tblGrid>
      <w:tr w:rsidR="000F5464" w:rsidRPr="00D114AE" w:rsidTr="00526103">
        <w:tc>
          <w:tcPr>
            <w:tcW w:w="4652" w:type="dxa"/>
          </w:tcPr>
          <w:p w:rsidR="000F5464" w:rsidRPr="00D114AE" w:rsidRDefault="000F5464" w:rsidP="00C576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3" w:type="dxa"/>
          </w:tcPr>
          <w:p w:rsidR="000F5464" w:rsidRPr="00D114AE" w:rsidRDefault="000F5464" w:rsidP="00D114AE">
            <w:pPr>
              <w:rPr>
                <w:rFonts w:ascii="Arial" w:hAnsi="Arial" w:cs="Arial"/>
                <w:sz w:val="24"/>
                <w:szCs w:val="24"/>
              </w:rPr>
            </w:pPr>
            <w:r w:rsidRPr="00D114AE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Пировского </w:t>
            </w:r>
            <w:r w:rsidR="0016570B" w:rsidRPr="00D114AE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округа</w:t>
            </w:r>
            <w:r w:rsidRPr="00D114AE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D114AE" w:rsidRPr="00D114AE">
              <w:rPr>
                <w:rFonts w:ascii="Arial" w:hAnsi="Arial" w:cs="Arial"/>
                <w:sz w:val="24"/>
                <w:szCs w:val="24"/>
              </w:rPr>
              <w:t>12</w:t>
            </w:r>
            <w:r w:rsidRPr="00D114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4CE6" w:rsidRPr="00D114AE">
              <w:rPr>
                <w:rFonts w:ascii="Arial" w:hAnsi="Arial" w:cs="Arial"/>
                <w:sz w:val="24"/>
                <w:szCs w:val="24"/>
              </w:rPr>
              <w:t>августа</w:t>
            </w:r>
            <w:r w:rsidRPr="00D114AE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7C4CE6" w:rsidRPr="00D114AE">
              <w:rPr>
                <w:rFonts w:ascii="Arial" w:hAnsi="Arial" w:cs="Arial"/>
                <w:sz w:val="24"/>
                <w:szCs w:val="24"/>
              </w:rPr>
              <w:t>21</w:t>
            </w:r>
            <w:r w:rsidRPr="00D114AE">
              <w:rPr>
                <w:rFonts w:ascii="Arial" w:hAnsi="Arial" w:cs="Arial"/>
                <w:sz w:val="24"/>
                <w:szCs w:val="24"/>
              </w:rPr>
              <w:t xml:space="preserve"> года №</w:t>
            </w:r>
            <w:r w:rsidR="00D114AE" w:rsidRPr="00D114AE">
              <w:rPr>
                <w:rFonts w:ascii="Arial" w:hAnsi="Arial" w:cs="Arial"/>
                <w:sz w:val="24"/>
                <w:szCs w:val="24"/>
              </w:rPr>
              <w:t>416</w:t>
            </w:r>
            <w:r w:rsidRPr="00D114AE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0F5464" w:rsidRPr="00D114AE" w:rsidRDefault="000F5464" w:rsidP="00C57608">
      <w:pPr>
        <w:rPr>
          <w:rFonts w:ascii="Arial" w:hAnsi="Arial" w:cs="Arial"/>
          <w:sz w:val="24"/>
          <w:szCs w:val="24"/>
        </w:rPr>
      </w:pPr>
    </w:p>
    <w:p w:rsidR="000F5464" w:rsidRPr="00D114AE" w:rsidRDefault="000F5464" w:rsidP="0042023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D114AE">
        <w:rPr>
          <w:rFonts w:ascii="Arial" w:hAnsi="Arial" w:cs="Arial"/>
          <w:color w:val="auto"/>
          <w:sz w:val="24"/>
          <w:szCs w:val="24"/>
        </w:rPr>
        <w:t>ПОЛОЖЕНИЕ</w:t>
      </w:r>
    </w:p>
    <w:p w:rsidR="000F5464" w:rsidRPr="00D114AE" w:rsidRDefault="000F5464" w:rsidP="0042023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D114AE">
        <w:rPr>
          <w:rFonts w:ascii="Arial" w:hAnsi="Arial" w:cs="Arial"/>
          <w:color w:val="auto"/>
          <w:sz w:val="24"/>
          <w:szCs w:val="24"/>
        </w:rPr>
        <w:t xml:space="preserve"> об отделе по обеспечению жизнедеятельности</w:t>
      </w:r>
    </w:p>
    <w:p w:rsidR="000F5464" w:rsidRPr="00D114AE" w:rsidRDefault="000F5464" w:rsidP="0042023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D114AE">
        <w:rPr>
          <w:rFonts w:ascii="Arial" w:hAnsi="Arial" w:cs="Arial"/>
          <w:color w:val="auto"/>
          <w:sz w:val="24"/>
          <w:szCs w:val="24"/>
        </w:rPr>
        <w:t xml:space="preserve">администрации Пировского </w:t>
      </w:r>
      <w:r w:rsidR="0016570B" w:rsidRPr="00D114AE">
        <w:rPr>
          <w:rFonts w:ascii="Arial" w:hAnsi="Arial" w:cs="Arial"/>
          <w:color w:val="auto"/>
          <w:sz w:val="24"/>
          <w:szCs w:val="24"/>
        </w:rPr>
        <w:t>муниципального округа</w:t>
      </w:r>
    </w:p>
    <w:p w:rsidR="000F5464" w:rsidRPr="00D114AE" w:rsidRDefault="000F5464" w:rsidP="009E6D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5464" w:rsidRPr="00D114AE" w:rsidRDefault="000F5464" w:rsidP="009E6D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5464" w:rsidRPr="00D114AE" w:rsidRDefault="000F5464" w:rsidP="000510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1. ОБЩИЕ ПОЛОЖЕНИЯ</w:t>
      </w:r>
    </w:p>
    <w:p w:rsidR="000F5464" w:rsidRPr="00D114AE" w:rsidRDefault="000F5464" w:rsidP="001657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 xml:space="preserve">1.1. Отдел по обеспечению жизнедеятельности администрации Пировского </w:t>
      </w:r>
      <w:r w:rsidR="0016570B" w:rsidRPr="00D114AE">
        <w:rPr>
          <w:rFonts w:ascii="Arial" w:hAnsi="Arial" w:cs="Arial"/>
          <w:sz w:val="24"/>
          <w:szCs w:val="24"/>
        </w:rPr>
        <w:t>муниципального округа</w:t>
      </w:r>
      <w:r w:rsidRPr="00D114AE">
        <w:rPr>
          <w:rFonts w:ascii="Arial" w:hAnsi="Arial" w:cs="Arial"/>
          <w:sz w:val="24"/>
          <w:szCs w:val="24"/>
        </w:rPr>
        <w:t xml:space="preserve"> является структурным подразделением администрации Пировского </w:t>
      </w:r>
      <w:r w:rsidR="0016570B" w:rsidRPr="00D114AE">
        <w:rPr>
          <w:rFonts w:ascii="Arial" w:hAnsi="Arial" w:cs="Arial"/>
          <w:sz w:val="24"/>
          <w:szCs w:val="24"/>
        </w:rPr>
        <w:t>муниципального округа</w:t>
      </w:r>
      <w:r w:rsidRPr="00D114AE">
        <w:rPr>
          <w:rFonts w:ascii="Arial" w:hAnsi="Arial" w:cs="Arial"/>
          <w:sz w:val="24"/>
          <w:szCs w:val="24"/>
        </w:rPr>
        <w:t xml:space="preserve"> без права юридического лица (далее по тексту – ОЖД), подчиняется </w:t>
      </w:r>
      <w:r w:rsidR="0016570B" w:rsidRPr="00D114AE">
        <w:rPr>
          <w:rFonts w:ascii="Arial" w:hAnsi="Arial" w:cs="Arial"/>
          <w:sz w:val="24"/>
          <w:szCs w:val="24"/>
        </w:rPr>
        <w:t>Главе Пировского</w:t>
      </w:r>
      <w:r w:rsidRPr="00D114AE">
        <w:rPr>
          <w:rFonts w:ascii="Arial" w:hAnsi="Arial" w:cs="Arial"/>
          <w:sz w:val="24"/>
          <w:szCs w:val="24"/>
        </w:rPr>
        <w:t xml:space="preserve"> </w:t>
      </w:r>
      <w:r w:rsidR="0016570B" w:rsidRPr="00D114AE">
        <w:rPr>
          <w:rFonts w:ascii="Arial" w:hAnsi="Arial" w:cs="Arial"/>
          <w:sz w:val="24"/>
          <w:szCs w:val="24"/>
        </w:rPr>
        <w:t>муниципального округа</w:t>
      </w:r>
      <w:r w:rsidRPr="00D114AE">
        <w:rPr>
          <w:rFonts w:ascii="Arial" w:hAnsi="Arial" w:cs="Arial"/>
          <w:sz w:val="24"/>
          <w:szCs w:val="24"/>
        </w:rPr>
        <w:t xml:space="preserve"> и заместителю </w:t>
      </w:r>
      <w:r w:rsidR="0016570B" w:rsidRPr="00D114AE">
        <w:rPr>
          <w:rFonts w:ascii="Arial" w:hAnsi="Arial" w:cs="Arial"/>
          <w:sz w:val="24"/>
          <w:szCs w:val="24"/>
        </w:rPr>
        <w:t>Главы Пировского муниципального округа</w:t>
      </w:r>
      <w:r w:rsidRPr="00D114AE">
        <w:rPr>
          <w:rFonts w:ascii="Arial" w:hAnsi="Arial" w:cs="Arial"/>
          <w:sz w:val="24"/>
          <w:szCs w:val="24"/>
        </w:rPr>
        <w:t>, курирующему вопросы обеспечения жизнедеятельности непосредственно.</w:t>
      </w:r>
    </w:p>
    <w:p w:rsidR="000F5464" w:rsidRPr="00D114AE" w:rsidRDefault="000F5464" w:rsidP="001657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 xml:space="preserve">1.2. ОЖД создано в целях организации строительства, жилищно-коммунального комплекса, содержания дорог на территории </w:t>
      </w:r>
      <w:r w:rsidR="0016570B" w:rsidRPr="00D114AE">
        <w:rPr>
          <w:rFonts w:ascii="Arial" w:hAnsi="Arial" w:cs="Arial"/>
          <w:sz w:val="24"/>
          <w:szCs w:val="24"/>
        </w:rPr>
        <w:t>муниципального округа</w:t>
      </w:r>
      <w:r w:rsidRPr="00D114AE">
        <w:rPr>
          <w:rFonts w:ascii="Arial" w:hAnsi="Arial" w:cs="Arial"/>
          <w:sz w:val="24"/>
          <w:szCs w:val="24"/>
        </w:rPr>
        <w:t xml:space="preserve">, а также реализации отдельных государственных и </w:t>
      </w:r>
      <w:r w:rsidR="0016570B" w:rsidRPr="00D114AE">
        <w:rPr>
          <w:rFonts w:ascii="Arial" w:hAnsi="Arial" w:cs="Arial"/>
          <w:sz w:val="24"/>
          <w:szCs w:val="24"/>
        </w:rPr>
        <w:t>окружных</w:t>
      </w:r>
      <w:r w:rsidRPr="00D114AE">
        <w:rPr>
          <w:rFonts w:ascii="Arial" w:hAnsi="Arial" w:cs="Arial"/>
          <w:sz w:val="24"/>
          <w:szCs w:val="24"/>
        </w:rPr>
        <w:t xml:space="preserve"> программ в рамках полномочий администрации </w:t>
      </w:r>
      <w:r w:rsidR="0016570B" w:rsidRPr="00D114AE">
        <w:rPr>
          <w:rFonts w:ascii="Arial" w:hAnsi="Arial" w:cs="Arial"/>
          <w:sz w:val="24"/>
          <w:szCs w:val="24"/>
        </w:rPr>
        <w:t>муниципального округа</w:t>
      </w:r>
      <w:r w:rsidRPr="00D114AE">
        <w:rPr>
          <w:rFonts w:ascii="Arial" w:hAnsi="Arial" w:cs="Arial"/>
          <w:sz w:val="24"/>
          <w:szCs w:val="24"/>
        </w:rPr>
        <w:t>, определённых действующим законодательством</w:t>
      </w:r>
      <w:r w:rsidR="00526103" w:rsidRPr="00D114AE">
        <w:rPr>
          <w:rFonts w:ascii="Arial" w:hAnsi="Arial" w:cs="Arial"/>
          <w:sz w:val="24"/>
          <w:szCs w:val="24"/>
        </w:rPr>
        <w:t>, является специально уполномоченным структурным подразделением на решение задач в области гражданской обороны, защиты населения и территории от чрезвычайных ситуаций, пожарной безопасности и безопасности людей на водных объектах - постоянно действующим органом управления муниципального звена территориальной подсистемы Единой государственной системы предупреждения и ликвидации чрезвычайных ситуаций (далее - муниципальное звено ТП РСЧС)</w:t>
      </w:r>
      <w:r w:rsidRPr="00D114AE">
        <w:rPr>
          <w:rFonts w:ascii="Arial" w:hAnsi="Arial" w:cs="Arial"/>
          <w:sz w:val="24"/>
          <w:szCs w:val="24"/>
        </w:rPr>
        <w:t>.</w:t>
      </w:r>
    </w:p>
    <w:p w:rsidR="000F5464" w:rsidRPr="00D114AE" w:rsidRDefault="000F5464" w:rsidP="001657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 xml:space="preserve">1.3. В своей деятельности отдел руководствуется нормами Конституции РФ, действующим законодательством Российской Федерации и Красноярского края, Уставом Пировского </w:t>
      </w:r>
      <w:r w:rsidR="0016570B" w:rsidRPr="00D114AE">
        <w:rPr>
          <w:rFonts w:ascii="Arial" w:hAnsi="Arial" w:cs="Arial"/>
          <w:sz w:val="24"/>
          <w:szCs w:val="24"/>
        </w:rPr>
        <w:t>муниципального округа</w:t>
      </w:r>
      <w:r w:rsidRPr="00D114AE">
        <w:rPr>
          <w:rFonts w:ascii="Arial" w:hAnsi="Arial" w:cs="Arial"/>
          <w:sz w:val="24"/>
          <w:szCs w:val="24"/>
        </w:rPr>
        <w:t>.</w:t>
      </w:r>
    </w:p>
    <w:p w:rsidR="000F5464" w:rsidRPr="00D114AE" w:rsidRDefault="000F5464" w:rsidP="000510C0">
      <w:pPr>
        <w:spacing w:before="100" w:beforeAutospacing="1" w:after="100" w:afterAutospacing="1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2. ОСНОВНЫЕ ЗАДАЧИ ОЖД</w:t>
      </w:r>
    </w:p>
    <w:p w:rsidR="000F5464" w:rsidRPr="00D114AE" w:rsidRDefault="000F5464" w:rsidP="001657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 xml:space="preserve">2.1. Обеспечение эффективного функционирования жилищно-коммунального хозяйства, капитального строительства и капитального ремонта в </w:t>
      </w:r>
      <w:r w:rsidR="0016570B" w:rsidRPr="00D114AE">
        <w:rPr>
          <w:rFonts w:ascii="Arial" w:hAnsi="Arial" w:cs="Arial"/>
          <w:sz w:val="24"/>
          <w:szCs w:val="24"/>
        </w:rPr>
        <w:t>округе</w:t>
      </w:r>
      <w:r w:rsidRPr="00D114AE">
        <w:rPr>
          <w:rFonts w:ascii="Arial" w:hAnsi="Arial" w:cs="Arial"/>
          <w:sz w:val="24"/>
          <w:szCs w:val="24"/>
        </w:rPr>
        <w:t>.</w:t>
      </w:r>
    </w:p>
    <w:p w:rsidR="000F5464" w:rsidRPr="00D114AE" w:rsidRDefault="000F5464" w:rsidP="001657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2.2. Осуществление мер по повышению надёжности работы комплекса коммунального назначения.</w:t>
      </w:r>
    </w:p>
    <w:p w:rsidR="000F5464" w:rsidRPr="00D114AE" w:rsidRDefault="000F5464" w:rsidP="001657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 xml:space="preserve">2.3. Дорожная деятельность в отношении автомобильных дорог местного значения вне границ населённых пунктов в границах </w:t>
      </w:r>
      <w:r w:rsidR="0016570B" w:rsidRPr="00D114AE">
        <w:rPr>
          <w:rFonts w:ascii="Arial" w:hAnsi="Arial" w:cs="Arial"/>
          <w:sz w:val="24"/>
          <w:szCs w:val="24"/>
        </w:rPr>
        <w:t>муниципального округа</w:t>
      </w:r>
      <w:r w:rsidRPr="00D114AE">
        <w:rPr>
          <w:rFonts w:ascii="Arial" w:hAnsi="Arial" w:cs="Arial"/>
          <w:sz w:val="24"/>
          <w:szCs w:val="24"/>
        </w:rPr>
        <w:t>, а также осуществление дорожной деятельности в соответствии с законодательством Российской Федерации.</w:t>
      </w:r>
    </w:p>
    <w:p w:rsidR="000F5464" w:rsidRPr="00D114AE" w:rsidRDefault="000F5464" w:rsidP="001657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2.4. Участие в организации утилизации и переработки бытовых отходов.</w:t>
      </w:r>
    </w:p>
    <w:p w:rsidR="000F5464" w:rsidRPr="00D114AE" w:rsidRDefault="000F5464" w:rsidP="001657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 xml:space="preserve">2.5. Организация в границах </w:t>
      </w:r>
      <w:r w:rsidR="0016570B" w:rsidRPr="00D114AE">
        <w:rPr>
          <w:rFonts w:ascii="Arial" w:hAnsi="Arial" w:cs="Arial"/>
          <w:sz w:val="24"/>
          <w:szCs w:val="24"/>
        </w:rPr>
        <w:t>муниципального округа</w:t>
      </w:r>
      <w:r w:rsidRPr="00D114AE">
        <w:rPr>
          <w:rFonts w:ascii="Arial" w:hAnsi="Arial" w:cs="Arial"/>
          <w:sz w:val="24"/>
          <w:szCs w:val="24"/>
        </w:rPr>
        <w:t xml:space="preserve">  водо -и теплоснабжения </w:t>
      </w:r>
      <w:r w:rsidR="0016570B" w:rsidRPr="00D114AE">
        <w:rPr>
          <w:rFonts w:ascii="Arial" w:hAnsi="Arial" w:cs="Arial"/>
          <w:sz w:val="24"/>
          <w:szCs w:val="24"/>
        </w:rPr>
        <w:t>населенных пунктов</w:t>
      </w:r>
      <w:r w:rsidRPr="00D114AE">
        <w:rPr>
          <w:rFonts w:ascii="Arial" w:hAnsi="Arial" w:cs="Arial"/>
          <w:sz w:val="24"/>
          <w:szCs w:val="24"/>
        </w:rPr>
        <w:t>.</w:t>
      </w:r>
    </w:p>
    <w:p w:rsidR="000F5464" w:rsidRPr="00D114AE" w:rsidRDefault="000F5464" w:rsidP="001657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2.6. Разработка и реализация мероприятий по энергосбережению и энергоэффективности объектов ЖКХ.</w:t>
      </w:r>
    </w:p>
    <w:p w:rsidR="00526103" w:rsidRPr="00D114AE" w:rsidRDefault="00526103" w:rsidP="001657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2.7.</w:t>
      </w:r>
      <w:r w:rsidRPr="00D114AE">
        <w:rPr>
          <w:rFonts w:ascii="Arial" w:hAnsi="Arial" w:cs="Arial"/>
          <w:sz w:val="24"/>
          <w:szCs w:val="24"/>
        </w:rPr>
        <w:tab/>
        <w:t>Организация планирования и проведения мероприятий по гражданской обороне, предупреждению и ликвидации чрезвычайных ситуаций природного и техногенного характера на территории муниципального округа.</w:t>
      </w:r>
    </w:p>
    <w:p w:rsidR="00526103" w:rsidRPr="00D114AE" w:rsidRDefault="00526103" w:rsidP="0052610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lastRenderedPageBreak/>
        <w:t>2.8.</w:t>
      </w:r>
      <w:r w:rsidRPr="00D114AE">
        <w:rPr>
          <w:rFonts w:ascii="Arial" w:hAnsi="Arial" w:cs="Arial"/>
          <w:sz w:val="24"/>
          <w:szCs w:val="24"/>
        </w:rPr>
        <w:tab/>
        <w:t>Организация создания и поддержания в состоянии постоянной готовности к использованию технических систем управления гражданской обороной</w:t>
      </w:r>
      <w:r w:rsidR="008E37C9" w:rsidRPr="00D114AE">
        <w:rPr>
          <w:rFonts w:ascii="Arial" w:hAnsi="Arial" w:cs="Arial"/>
          <w:sz w:val="24"/>
          <w:szCs w:val="24"/>
        </w:rPr>
        <w:t>.</w:t>
      </w:r>
    </w:p>
    <w:p w:rsidR="00526103" w:rsidRPr="00D114AE" w:rsidRDefault="00526103" w:rsidP="0052610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2.9. Организация создания и обеспечение поддержания в состоянии постоянной готовности к использованию местных систем оповещения</w:t>
      </w:r>
      <w:r w:rsidR="008E37C9" w:rsidRPr="00D114AE">
        <w:rPr>
          <w:rFonts w:ascii="Arial" w:hAnsi="Arial" w:cs="Arial"/>
          <w:sz w:val="24"/>
          <w:szCs w:val="24"/>
        </w:rPr>
        <w:t>.</w:t>
      </w:r>
    </w:p>
    <w:p w:rsidR="00526103" w:rsidRPr="00D114AE" w:rsidRDefault="00526103" w:rsidP="0052610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2.10.</w:t>
      </w:r>
      <w:r w:rsidRPr="00D114AE">
        <w:rPr>
          <w:rFonts w:ascii="Arial" w:hAnsi="Arial" w:cs="Arial"/>
          <w:sz w:val="24"/>
          <w:szCs w:val="24"/>
        </w:rPr>
        <w:tab/>
        <w:t>Организация подготовки работающего и неработающего населения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</w:r>
      <w:r w:rsidR="008E37C9" w:rsidRPr="00D114AE">
        <w:rPr>
          <w:rFonts w:ascii="Arial" w:hAnsi="Arial" w:cs="Arial"/>
          <w:sz w:val="24"/>
          <w:szCs w:val="24"/>
        </w:rPr>
        <w:t>.</w:t>
      </w:r>
    </w:p>
    <w:p w:rsidR="00526103" w:rsidRPr="00D114AE" w:rsidRDefault="00526103" w:rsidP="0052610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2.11.</w:t>
      </w:r>
      <w:r w:rsidRPr="00D114AE">
        <w:rPr>
          <w:rFonts w:ascii="Arial" w:hAnsi="Arial" w:cs="Arial"/>
          <w:sz w:val="24"/>
          <w:szCs w:val="24"/>
        </w:rPr>
        <w:tab/>
        <w:t>Участие в организации создания и содержания в целях гражданской обороны, предупреждения и ликвидации чрезвычайных ситуаций запасов материально-технических, продовольственных, медицинских и иных средств</w:t>
      </w:r>
      <w:r w:rsidR="008E37C9" w:rsidRPr="00D114AE">
        <w:rPr>
          <w:rFonts w:ascii="Arial" w:hAnsi="Arial" w:cs="Arial"/>
          <w:sz w:val="24"/>
          <w:szCs w:val="24"/>
        </w:rPr>
        <w:t>.</w:t>
      </w:r>
    </w:p>
    <w:p w:rsidR="00526103" w:rsidRPr="00D114AE" w:rsidRDefault="00526103" w:rsidP="0052610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2.12.</w:t>
      </w:r>
      <w:r w:rsidRPr="00D114AE">
        <w:rPr>
          <w:rFonts w:ascii="Arial" w:hAnsi="Arial" w:cs="Arial"/>
          <w:sz w:val="24"/>
          <w:szCs w:val="24"/>
        </w:rPr>
        <w:tab/>
        <w:t>Организация создания и поддержания в состоянии постоянной готовности сил гражданской обороны, сил и средств муниципального звена РСЧС, привлекаемых для решения задач гражданской обороны и защиты от чрезвычайных ситуаций природного и техногенного характера.</w:t>
      </w:r>
    </w:p>
    <w:p w:rsidR="000F5464" w:rsidRPr="00D114AE" w:rsidRDefault="000F5464" w:rsidP="0016570B">
      <w:pPr>
        <w:spacing w:before="100" w:beforeAutospacing="1" w:after="100" w:afterAutospacing="1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3. ФУНКЦИИ ОЖД</w:t>
      </w:r>
    </w:p>
    <w:p w:rsidR="000F5464" w:rsidRPr="00D114AE" w:rsidRDefault="000F5464" w:rsidP="001657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В соответствии с возложенными задачами ОЖД выполняет следующие функции:</w:t>
      </w:r>
    </w:p>
    <w:p w:rsidR="000F5464" w:rsidRPr="00D114AE" w:rsidRDefault="000F5464" w:rsidP="001657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 xml:space="preserve">3.1. Участвует в разработке годовых и перспективных планов капитального строительства и ремонтов по </w:t>
      </w:r>
      <w:r w:rsidR="0016570B" w:rsidRPr="00D114AE">
        <w:rPr>
          <w:rFonts w:ascii="Arial" w:hAnsi="Arial" w:cs="Arial"/>
          <w:sz w:val="24"/>
          <w:szCs w:val="24"/>
        </w:rPr>
        <w:t>округу</w:t>
      </w:r>
      <w:r w:rsidRPr="00D114AE">
        <w:rPr>
          <w:rFonts w:ascii="Arial" w:hAnsi="Arial" w:cs="Arial"/>
          <w:sz w:val="24"/>
          <w:szCs w:val="24"/>
        </w:rPr>
        <w:t xml:space="preserve"> объектов социальной сферы и коммунального назначения, финансируемых за счет средств краевого и </w:t>
      </w:r>
      <w:r w:rsidR="0016570B" w:rsidRPr="00D114AE">
        <w:rPr>
          <w:rFonts w:ascii="Arial" w:hAnsi="Arial" w:cs="Arial"/>
          <w:sz w:val="24"/>
          <w:szCs w:val="24"/>
        </w:rPr>
        <w:t>окружного</w:t>
      </w:r>
      <w:r w:rsidRPr="00D114AE">
        <w:rPr>
          <w:rFonts w:ascii="Arial" w:hAnsi="Arial" w:cs="Arial"/>
          <w:sz w:val="24"/>
          <w:szCs w:val="24"/>
        </w:rPr>
        <w:t xml:space="preserve"> бюджетов.</w:t>
      </w:r>
    </w:p>
    <w:p w:rsidR="000F5464" w:rsidRPr="00D114AE" w:rsidRDefault="000F5464" w:rsidP="001657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3.2. Готовит и выдает исходные данные, технические задания проектным организациям на разработку проектно-сметной документации.</w:t>
      </w:r>
    </w:p>
    <w:p w:rsidR="000F5464" w:rsidRPr="00D114AE" w:rsidRDefault="000F5464" w:rsidP="001657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3.3. Оформляет заявки, готовит технические задания на размещение муниципального заказа. Готовит документы для регистрации контрактов на объекты строительства и капитальные ремонты, ведет оперативный контроль за строительством и ремонтными работами, выполняемыми подрядными организациями.</w:t>
      </w:r>
    </w:p>
    <w:p w:rsidR="000F5464" w:rsidRPr="00D114AE" w:rsidRDefault="000F5464" w:rsidP="001657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3.4. Ведет учет выполненных строительных и ремонтных работ, контролирует качество работ согласно СНиП. Осуществляет приемку выполненных работ и услуг согласно заключенным договорам, готовит документы на оплату выполненных работ и сдачу объектов в эксплуатацию.</w:t>
      </w:r>
    </w:p>
    <w:p w:rsidR="000F5464" w:rsidRPr="00D114AE" w:rsidRDefault="000F5464" w:rsidP="001657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3.5. Ведет контроль, принимает объемы выполненных работ по содержанию и ремонту дорог.</w:t>
      </w:r>
    </w:p>
    <w:p w:rsidR="000F5464" w:rsidRPr="00D114AE" w:rsidRDefault="000F5464" w:rsidP="001657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 xml:space="preserve">3.6. В области жилищно-коммунального хозяйства реализует государственную политику по энергосбережению и снижению энергозатрат, эффективному и устойчивому функционированию жилого фонда, систем, обеспечивающих жизнеобеспечение граждан, проживающих на территории </w:t>
      </w:r>
      <w:r w:rsidR="0016570B" w:rsidRPr="00D114AE">
        <w:rPr>
          <w:rFonts w:ascii="Arial" w:hAnsi="Arial" w:cs="Arial"/>
          <w:sz w:val="24"/>
          <w:szCs w:val="24"/>
        </w:rPr>
        <w:t>округа</w:t>
      </w:r>
      <w:r w:rsidRPr="00D114AE">
        <w:rPr>
          <w:rFonts w:ascii="Arial" w:hAnsi="Arial" w:cs="Arial"/>
          <w:sz w:val="24"/>
          <w:szCs w:val="24"/>
        </w:rPr>
        <w:t>.</w:t>
      </w:r>
    </w:p>
    <w:p w:rsidR="000F5464" w:rsidRPr="00D114AE" w:rsidRDefault="000F5464" w:rsidP="001657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3.7. Для реализации поставленных задач отдел осуществляет координацию деятельности организаций жилищно-коммунального комплекса. Определяет стратегию развития объектов благоустройства, топливно-энергетического комплекса, водоснабжения,  сбора и переработки твердых бытовых отходов.</w:t>
      </w:r>
    </w:p>
    <w:p w:rsidR="000F5464" w:rsidRPr="00D114AE" w:rsidRDefault="000F5464" w:rsidP="001657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3.8. Готовит отчеты и информацию о работе организаций ЖКХ в районе и ходе реформирования ЖКХ. Осуществляет контроль и организацию работ по подготовке объектов жилищно-коммунального хозяйства к сезонным условиям эксплуатации.</w:t>
      </w:r>
    </w:p>
    <w:p w:rsidR="000F5464" w:rsidRPr="00D114AE" w:rsidRDefault="000F5464" w:rsidP="001657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 xml:space="preserve">3.9. Готовит проекты постановлений и распоряжений администрации </w:t>
      </w:r>
      <w:r w:rsidR="0016570B" w:rsidRPr="00D114AE">
        <w:rPr>
          <w:rFonts w:ascii="Arial" w:hAnsi="Arial" w:cs="Arial"/>
          <w:sz w:val="24"/>
          <w:szCs w:val="24"/>
        </w:rPr>
        <w:t>муниципального округа</w:t>
      </w:r>
      <w:r w:rsidRPr="00D114AE">
        <w:rPr>
          <w:rFonts w:ascii="Arial" w:hAnsi="Arial" w:cs="Arial"/>
          <w:sz w:val="24"/>
          <w:szCs w:val="24"/>
        </w:rPr>
        <w:t xml:space="preserve">, проекты решений </w:t>
      </w:r>
      <w:r w:rsidR="0016570B" w:rsidRPr="00D114AE">
        <w:rPr>
          <w:rFonts w:ascii="Arial" w:hAnsi="Arial" w:cs="Arial"/>
          <w:sz w:val="24"/>
          <w:szCs w:val="24"/>
        </w:rPr>
        <w:t>муниципального округа</w:t>
      </w:r>
      <w:r w:rsidRPr="00D114AE">
        <w:rPr>
          <w:rFonts w:ascii="Arial" w:hAnsi="Arial" w:cs="Arial"/>
          <w:sz w:val="24"/>
          <w:szCs w:val="24"/>
        </w:rPr>
        <w:t xml:space="preserve"> по жилищно-коммунальным вопросам.</w:t>
      </w:r>
    </w:p>
    <w:p w:rsidR="000F5464" w:rsidRPr="00D114AE" w:rsidRDefault="000F5464" w:rsidP="001657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lastRenderedPageBreak/>
        <w:t xml:space="preserve">3.10. Рассматривает, готовит ответы на письменные обращения граждан по вопросам строительства, ремонта, жилищно-коммунального </w:t>
      </w:r>
      <w:r w:rsidR="007C4CE6" w:rsidRPr="00D114AE">
        <w:rPr>
          <w:rFonts w:ascii="Arial" w:hAnsi="Arial" w:cs="Arial"/>
          <w:sz w:val="24"/>
          <w:szCs w:val="24"/>
        </w:rPr>
        <w:t>хозяйства, в</w:t>
      </w:r>
      <w:r w:rsidRPr="00D114AE">
        <w:rPr>
          <w:rFonts w:ascii="Arial" w:hAnsi="Arial" w:cs="Arial"/>
          <w:sz w:val="24"/>
          <w:szCs w:val="24"/>
        </w:rPr>
        <w:t xml:space="preserve"> пределах своей компетенции.</w:t>
      </w:r>
    </w:p>
    <w:p w:rsidR="000F5464" w:rsidRPr="00D114AE" w:rsidRDefault="000F5464" w:rsidP="001657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3.11. Рассматривает и готовит ответы на запросы организаций, учреждений, органов государственной власти, судебных и иных органов по вопросам строительства, жилищно-коммунального, дорожного хозяйства.</w:t>
      </w:r>
    </w:p>
    <w:p w:rsidR="000F5464" w:rsidRPr="00D114AE" w:rsidRDefault="000F5464" w:rsidP="001657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 xml:space="preserve">3.12. Взаимодействует со средствами массовой информации, представляет интересы администрации </w:t>
      </w:r>
      <w:r w:rsidR="0016570B" w:rsidRPr="00D114AE">
        <w:rPr>
          <w:rFonts w:ascii="Arial" w:hAnsi="Arial" w:cs="Arial"/>
          <w:sz w:val="24"/>
          <w:szCs w:val="24"/>
        </w:rPr>
        <w:t>муниципального округа</w:t>
      </w:r>
      <w:r w:rsidRPr="00D114AE">
        <w:rPr>
          <w:rFonts w:ascii="Arial" w:hAnsi="Arial" w:cs="Arial"/>
          <w:sz w:val="24"/>
          <w:szCs w:val="24"/>
        </w:rPr>
        <w:t xml:space="preserve"> в государственных и иных органах.</w:t>
      </w:r>
    </w:p>
    <w:p w:rsidR="00C804E8" w:rsidRPr="00D114AE" w:rsidRDefault="00C804E8" w:rsidP="00C804E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3.13.</w:t>
      </w:r>
      <w:r w:rsidRPr="00D114AE">
        <w:rPr>
          <w:rFonts w:ascii="Arial" w:hAnsi="Arial" w:cs="Arial"/>
          <w:sz w:val="24"/>
          <w:szCs w:val="24"/>
        </w:rPr>
        <w:tab/>
        <w:t>Организует разработку и корректировку Плана гражданской обороны и защиты населения, Плана действий по предупреждению и ликвидации чрезвычайных ситуаций и обеспечению пожарной безопасности муниципального образования Пировский муниципальный округ.</w:t>
      </w:r>
    </w:p>
    <w:p w:rsidR="00C804E8" w:rsidRPr="00D114AE" w:rsidRDefault="00C804E8" w:rsidP="00C804E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3.14.</w:t>
      </w:r>
      <w:r w:rsidRPr="00D114AE">
        <w:rPr>
          <w:rFonts w:ascii="Arial" w:hAnsi="Arial" w:cs="Arial"/>
          <w:sz w:val="24"/>
          <w:szCs w:val="24"/>
        </w:rPr>
        <w:tab/>
        <w:t>Осуществляет методическое руководство планированием мероприятий по гражданской обороне и защите от чрезвычайных ситуаций в территориальных подразделениях округа, муниципальных учреждениях, предприятиях и организациях.</w:t>
      </w:r>
    </w:p>
    <w:p w:rsidR="00C804E8" w:rsidRPr="00D114AE" w:rsidRDefault="00C804E8" w:rsidP="00C804E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3.15.</w:t>
      </w:r>
      <w:r w:rsidRPr="00D114AE">
        <w:rPr>
          <w:rFonts w:ascii="Arial" w:hAnsi="Arial" w:cs="Arial"/>
          <w:sz w:val="24"/>
          <w:szCs w:val="24"/>
        </w:rPr>
        <w:tab/>
        <w:t>Разрабатывает проекты документов, регламентирующих работу администрации округа в области гражданской обороны и защиты от чрезвычайных ситуаций природного и техногенного характера.</w:t>
      </w:r>
    </w:p>
    <w:p w:rsidR="00C804E8" w:rsidRPr="00D114AE" w:rsidRDefault="00C804E8" w:rsidP="00C804E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3.16.</w:t>
      </w:r>
      <w:r w:rsidRPr="00D114AE">
        <w:rPr>
          <w:rFonts w:ascii="Arial" w:hAnsi="Arial" w:cs="Arial"/>
          <w:sz w:val="24"/>
          <w:szCs w:val="24"/>
        </w:rPr>
        <w:tab/>
        <w:t>Организует планирование и выполнение мероприятий, направленных на поддержание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C804E8" w:rsidRPr="00D114AE" w:rsidRDefault="00C804E8" w:rsidP="00C804E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3.17.</w:t>
      </w:r>
      <w:r w:rsidRPr="00D114AE">
        <w:rPr>
          <w:rFonts w:ascii="Arial" w:hAnsi="Arial" w:cs="Arial"/>
          <w:sz w:val="24"/>
          <w:szCs w:val="24"/>
        </w:rPr>
        <w:tab/>
        <w:t>Организует разработку и заблаговременную реализацию инженерно- технических мероприятий гражданской обороны.</w:t>
      </w:r>
    </w:p>
    <w:p w:rsidR="00C804E8" w:rsidRPr="00D114AE" w:rsidRDefault="00C804E8" w:rsidP="00C804E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3.18.</w:t>
      </w:r>
      <w:r w:rsidRPr="00D114AE">
        <w:rPr>
          <w:rFonts w:ascii="Arial" w:hAnsi="Arial" w:cs="Arial"/>
          <w:sz w:val="24"/>
          <w:szCs w:val="24"/>
        </w:rPr>
        <w:tab/>
        <w:t>Организует создание и поддержание в состоянии постоянной готовности к использованию систем связи и оповещения на пункте управления администрации округа.</w:t>
      </w:r>
    </w:p>
    <w:p w:rsidR="00C804E8" w:rsidRPr="00D114AE" w:rsidRDefault="00C804E8" w:rsidP="00C804E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3.19.</w:t>
      </w:r>
      <w:r w:rsidRPr="00D114AE">
        <w:rPr>
          <w:rFonts w:ascii="Arial" w:hAnsi="Arial" w:cs="Arial"/>
          <w:sz w:val="24"/>
          <w:szCs w:val="24"/>
        </w:rPr>
        <w:tab/>
        <w:t>Организует прием сигналов гражданской обороны, сообщений о чрезвычайных ситуациях природного и техногенного характера и доведение их до руководящего состава через Единую дежурно - диспетчерскую службу (далее-ЕДДС).</w:t>
      </w:r>
    </w:p>
    <w:p w:rsidR="00C804E8" w:rsidRPr="00D114AE" w:rsidRDefault="00C804E8" w:rsidP="00C804E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3.20.</w:t>
      </w:r>
      <w:r w:rsidRPr="00D114AE">
        <w:rPr>
          <w:rFonts w:ascii="Arial" w:hAnsi="Arial" w:cs="Arial"/>
          <w:sz w:val="24"/>
          <w:szCs w:val="24"/>
        </w:rPr>
        <w:tab/>
        <w:t>Организует через ЕДДС оповещение работающего и неработающего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C804E8" w:rsidRPr="00D114AE" w:rsidRDefault="00C804E8" w:rsidP="00C804E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3.21.</w:t>
      </w:r>
      <w:r w:rsidRPr="00D114AE">
        <w:rPr>
          <w:rFonts w:ascii="Arial" w:hAnsi="Arial" w:cs="Arial"/>
          <w:sz w:val="24"/>
          <w:szCs w:val="24"/>
        </w:rPr>
        <w:tab/>
        <w:t>Организует создание и поддержание в состоянии постоянной готовности к использованию местных систем оповещения.</w:t>
      </w:r>
    </w:p>
    <w:p w:rsidR="00C804E8" w:rsidRPr="00D114AE" w:rsidRDefault="00C804E8" w:rsidP="00C804E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3.22.</w:t>
      </w:r>
      <w:r w:rsidRPr="00D114AE">
        <w:rPr>
          <w:rFonts w:ascii="Arial" w:hAnsi="Arial" w:cs="Arial"/>
          <w:sz w:val="24"/>
          <w:szCs w:val="24"/>
        </w:rPr>
        <w:tab/>
        <w:t>Планирует и организует подготовку руководящего состава муниципального звена ТП РСЧС в области защиты от чрезвычайных ситуаций и гражданской обороны.</w:t>
      </w:r>
    </w:p>
    <w:p w:rsidR="00C804E8" w:rsidRPr="00D114AE" w:rsidRDefault="00C804E8" w:rsidP="00C804E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3.23.</w:t>
      </w:r>
      <w:r w:rsidRPr="00D114AE">
        <w:rPr>
          <w:rFonts w:ascii="Arial" w:hAnsi="Arial" w:cs="Arial"/>
          <w:sz w:val="24"/>
          <w:szCs w:val="24"/>
        </w:rPr>
        <w:tab/>
        <w:t>Организует создание, оснащение, подготовку сил гражданской обороны, сил и средств муниципального звена ТП РСЧС и осуществляет их учет.</w:t>
      </w:r>
    </w:p>
    <w:p w:rsidR="00C804E8" w:rsidRPr="00D114AE" w:rsidRDefault="00C804E8" w:rsidP="00C804E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3.24.</w:t>
      </w:r>
      <w:r w:rsidRPr="00D114AE">
        <w:rPr>
          <w:rFonts w:ascii="Arial" w:hAnsi="Arial" w:cs="Arial"/>
          <w:sz w:val="24"/>
          <w:szCs w:val="24"/>
        </w:rPr>
        <w:tab/>
        <w:t>Участвует в планировании и организации проведения аварийно- спасательных работ на территории округа.</w:t>
      </w:r>
    </w:p>
    <w:p w:rsidR="00C804E8" w:rsidRPr="00D114AE" w:rsidRDefault="00C804E8" w:rsidP="00C804E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3.25.</w:t>
      </w:r>
      <w:r w:rsidRPr="00D114AE">
        <w:rPr>
          <w:rFonts w:ascii="Arial" w:hAnsi="Arial" w:cs="Arial"/>
          <w:sz w:val="24"/>
          <w:szCs w:val="24"/>
        </w:rPr>
        <w:tab/>
        <w:t>Участвует в организации обучения работающего и неработающего населения способам защиты от опасностей, возникающих при ведении военных конфликтов или вследствие этих конфликтов, а также подготовки населения способам защиты при чрезвычайных ситуациях природного и техногенного характера.</w:t>
      </w:r>
    </w:p>
    <w:p w:rsidR="00C804E8" w:rsidRPr="00D114AE" w:rsidRDefault="00C804E8" w:rsidP="00C804E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lastRenderedPageBreak/>
        <w:t>3.26.</w:t>
      </w:r>
      <w:r w:rsidRPr="00D114AE">
        <w:rPr>
          <w:rFonts w:ascii="Arial" w:hAnsi="Arial" w:cs="Arial"/>
          <w:sz w:val="24"/>
          <w:szCs w:val="24"/>
        </w:rPr>
        <w:tab/>
        <w:t>Планирует и организует проведение командно-штабных учений (тренировок) и других учений по гражданской обороне и защите от чрезвычайных ситуаций, а также участвует в проведении учений и тренировок по мобилизационной подготовке.</w:t>
      </w:r>
    </w:p>
    <w:p w:rsidR="00C804E8" w:rsidRPr="00D114AE" w:rsidRDefault="00C804E8" w:rsidP="00C804E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3.27.</w:t>
      </w:r>
      <w:r w:rsidRPr="00D114AE">
        <w:rPr>
          <w:rFonts w:ascii="Arial" w:hAnsi="Arial" w:cs="Arial"/>
          <w:sz w:val="24"/>
          <w:szCs w:val="24"/>
        </w:rPr>
        <w:tab/>
        <w:t>Разрабатывает предложения и участвует в организации работы по созданию, накоплению, хранению и освежению в целях гражданской обороны и защиты от чрезвычайных ситуаций природного и техногенного характера запасов материально-технических, продовольственных, медицинских и иных средств.</w:t>
      </w:r>
    </w:p>
    <w:p w:rsidR="00C804E8" w:rsidRPr="00D114AE" w:rsidRDefault="00C804E8" w:rsidP="00C804E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3.28.</w:t>
      </w:r>
      <w:r w:rsidRPr="00D114AE">
        <w:rPr>
          <w:rFonts w:ascii="Arial" w:hAnsi="Arial" w:cs="Arial"/>
          <w:sz w:val="24"/>
          <w:szCs w:val="24"/>
        </w:rPr>
        <w:tab/>
        <w:t>Организует контроль за выполнением принятых решений и утвержденных планов по выполнению мероприятий в области защиты от чрезвычайных ситуаций и гражданской обороны на территории округа.</w:t>
      </w:r>
    </w:p>
    <w:p w:rsidR="00C804E8" w:rsidRPr="00D114AE" w:rsidRDefault="00C804E8" w:rsidP="00C804E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3.29.</w:t>
      </w:r>
      <w:r w:rsidRPr="00D114AE">
        <w:rPr>
          <w:rFonts w:ascii="Arial" w:hAnsi="Arial" w:cs="Arial"/>
          <w:sz w:val="24"/>
          <w:szCs w:val="24"/>
        </w:rPr>
        <w:tab/>
        <w:t>Вносит на рассмотрение администрации округа предложения по совершенствованию подготовки к ведению и ведения гражданской обороны, обеспечению защиты от чрезвычайных ситуаций природного и техногенного характера.</w:t>
      </w:r>
    </w:p>
    <w:p w:rsidR="00C804E8" w:rsidRPr="00D114AE" w:rsidRDefault="00C804E8" w:rsidP="00C804E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3.30.</w:t>
      </w:r>
      <w:r w:rsidRPr="00D114AE">
        <w:rPr>
          <w:rFonts w:ascii="Arial" w:hAnsi="Arial" w:cs="Arial"/>
          <w:sz w:val="24"/>
          <w:szCs w:val="24"/>
        </w:rPr>
        <w:tab/>
        <w:t>Привлекает в установленном порядке к работе по подготовке планов, правовых нормативных документов и отчетных материалов в области защиты от чрезвычайных ситуаций и гражданской обороны другие структурные подразделения администрации округа.</w:t>
      </w:r>
    </w:p>
    <w:p w:rsidR="000F5464" w:rsidRPr="00D114AE" w:rsidRDefault="000F5464" w:rsidP="000510C0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4. ПРАВА ОЖД</w:t>
      </w:r>
    </w:p>
    <w:p w:rsidR="000F5464" w:rsidRPr="00D114AE" w:rsidRDefault="000F5464" w:rsidP="007C4CE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 xml:space="preserve">4.1. ОЖД для осуществления своих функций в соответствии с возложенными на него задачами имеет право взаимодействовать в установленном порядке и в пределах своей компетенции со структурными подразделениями администрации </w:t>
      </w:r>
      <w:r w:rsidR="0016570B" w:rsidRPr="00D114AE">
        <w:rPr>
          <w:rFonts w:ascii="Arial" w:hAnsi="Arial" w:cs="Arial"/>
          <w:sz w:val="24"/>
          <w:szCs w:val="24"/>
        </w:rPr>
        <w:t xml:space="preserve">муниципального </w:t>
      </w:r>
      <w:r w:rsidR="007C4CE6" w:rsidRPr="00D114AE">
        <w:rPr>
          <w:rFonts w:ascii="Arial" w:hAnsi="Arial" w:cs="Arial"/>
          <w:sz w:val="24"/>
          <w:szCs w:val="24"/>
        </w:rPr>
        <w:t>округа</w:t>
      </w:r>
      <w:r w:rsidR="00C804E8" w:rsidRPr="00D114AE">
        <w:rPr>
          <w:rFonts w:ascii="Arial" w:hAnsi="Arial" w:cs="Arial"/>
          <w:sz w:val="24"/>
          <w:szCs w:val="24"/>
        </w:rPr>
        <w:t>, с руководителями территориальных подразделений</w:t>
      </w:r>
      <w:r w:rsidR="007C4CE6" w:rsidRPr="00D114AE">
        <w:rPr>
          <w:rFonts w:ascii="Arial" w:hAnsi="Arial" w:cs="Arial"/>
          <w:sz w:val="24"/>
          <w:szCs w:val="24"/>
        </w:rPr>
        <w:t>, Министерствами</w:t>
      </w:r>
      <w:r w:rsidRPr="00D114AE">
        <w:rPr>
          <w:rFonts w:ascii="Arial" w:hAnsi="Arial" w:cs="Arial"/>
          <w:sz w:val="24"/>
          <w:szCs w:val="24"/>
        </w:rPr>
        <w:t xml:space="preserve"> Красноярского края, организациями независимо от их организационной формы и формы собственности.</w:t>
      </w:r>
    </w:p>
    <w:p w:rsidR="000F5464" w:rsidRPr="00D114AE" w:rsidRDefault="000F5464" w:rsidP="007C4CE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4.2. Запрашивать и получать в установленном порядке сведения и информационные материалы, необходимые для принятия решения.</w:t>
      </w:r>
    </w:p>
    <w:p w:rsidR="00C804E8" w:rsidRPr="00D114AE" w:rsidRDefault="00C804E8" w:rsidP="00C804E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4.3</w:t>
      </w:r>
      <w:r w:rsidRPr="00D114AE">
        <w:rPr>
          <w:rFonts w:ascii="Arial" w:hAnsi="Arial" w:cs="Arial"/>
          <w:sz w:val="24"/>
          <w:szCs w:val="24"/>
        </w:rPr>
        <w:tab/>
        <w:t>Проводить проверки территориальных подразделений и подведомственных предприятий, учреждений и организаций по вопросам гражданской обороны и защиты населения и территорий от чрезвычайных ситуаций.</w:t>
      </w:r>
    </w:p>
    <w:p w:rsidR="00C804E8" w:rsidRPr="00D114AE" w:rsidRDefault="00C804E8" w:rsidP="00C804E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4.3.</w:t>
      </w:r>
      <w:r w:rsidRPr="00D114AE">
        <w:rPr>
          <w:rFonts w:ascii="Arial" w:hAnsi="Arial" w:cs="Arial"/>
          <w:sz w:val="24"/>
          <w:szCs w:val="24"/>
        </w:rPr>
        <w:tab/>
        <w:t>Организовывать заслушивание руководителей и должностных лиц подведомственных предприятий, учреждений и организаций по вопросам гражданской обороны, защиты населения и территорий от чрезвычайных ситуаций на территории муниципального округа.</w:t>
      </w:r>
    </w:p>
    <w:p w:rsidR="000F5464" w:rsidRPr="00D114AE" w:rsidRDefault="007C4CE6" w:rsidP="007C4CE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4.3.Вносить на рассмотрение Г</w:t>
      </w:r>
      <w:r w:rsidR="000F5464" w:rsidRPr="00D114AE">
        <w:rPr>
          <w:rFonts w:ascii="Arial" w:hAnsi="Arial" w:cs="Arial"/>
          <w:sz w:val="24"/>
          <w:szCs w:val="24"/>
        </w:rPr>
        <w:t xml:space="preserve">лаве </w:t>
      </w:r>
      <w:r w:rsidR="0016570B" w:rsidRPr="00D114AE">
        <w:rPr>
          <w:rFonts w:ascii="Arial" w:hAnsi="Arial" w:cs="Arial"/>
          <w:sz w:val="24"/>
          <w:szCs w:val="24"/>
        </w:rPr>
        <w:t>муниципального округа</w:t>
      </w:r>
      <w:r w:rsidRPr="00D114AE">
        <w:rPr>
          <w:rFonts w:ascii="Arial" w:hAnsi="Arial" w:cs="Arial"/>
          <w:sz w:val="24"/>
          <w:szCs w:val="24"/>
        </w:rPr>
        <w:t xml:space="preserve"> </w:t>
      </w:r>
      <w:r w:rsidR="000F5464" w:rsidRPr="00D114AE">
        <w:rPr>
          <w:rFonts w:ascii="Arial" w:hAnsi="Arial" w:cs="Arial"/>
          <w:sz w:val="24"/>
          <w:szCs w:val="24"/>
        </w:rPr>
        <w:t>предложения по совершенствованию работы строительства, жилищно-комм</w:t>
      </w:r>
      <w:r w:rsidR="00C804E8" w:rsidRPr="00D114AE">
        <w:rPr>
          <w:rFonts w:ascii="Arial" w:hAnsi="Arial" w:cs="Arial"/>
          <w:sz w:val="24"/>
          <w:szCs w:val="24"/>
        </w:rPr>
        <w:t>унального, дорожного хозяйства, гражданской обороне и защите населения и территорий от чрезвычайных ситуаций.</w:t>
      </w:r>
    </w:p>
    <w:p w:rsidR="000F5464" w:rsidRPr="00D114AE" w:rsidRDefault="000F5464" w:rsidP="000510C0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5. РУКОВОДСТВО</w:t>
      </w:r>
    </w:p>
    <w:p w:rsidR="000F5464" w:rsidRPr="00D114AE" w:rsidRDefault="000F5464" w:rsidP="007C4CE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5.1. Руководит деятельностью ОЖД начальник отдела.</w:t>
      </w:r>
    </w:p>
    <w:p w:rsidR="000F5464" w:rsidRPr="00D114AE" w:rsidRDefault="000F5464" w:rsidP="007C4CE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5.2. Начальник отдела:</w:t>
      </w:r>
    </w:p>
    <w:p w:rsidR="000F5464" w:rsidRPr="00D114AE" w:rsidRDefault="000F5464" w:rsidP="007C4CE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- несет ответственность и принимает решения по вопросам, отнесенным к компетенции ОЖД;</w:t>
      </w:r>
    </w:p>
    <w:p w:rsidR="000F5464" w:rsidRPr="00D114AE" w:rsidRDefault="000F5464" w:rsidP="007C4CE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 xml:space="preserve">-осуществляет контроль и принимает оперативные меры по соблюдению ОЖД установленных сроков выполнения поручений </w:t>
      </w:r>
      <w:r w:rsidR="007C4CE6" w:rsidRPr="00D114AE">
        <w:rPr>
          <w:rFonts w:ascii="Arial" w:hAnsi="Arial" w:cs="Arial"/>
          <w:sz w:val="24"/>
          <w:szCs w:val="24"/>
        </w:rPr>
        <w:t>Г</w:t>
      </w:r>
      <w:r w:rsidRPr="00D114AE">
        <w:rPr>
          <w:rFonts w:ascii="Arial" w:hAnsi="Arial" w:cs="Arial"/>
          <w:sz w:val="24"/>
          <w:szCs w:val="24"/>
        </w:rPr>
        <w:t xml:space="preserve">лавы </w:t>
      </w:r>
      <w:r w:rsidR="0016570B" w:rsidRPr="00D114AE">
        <w:rPr>
          <w:rFonts w:ascii="Arial" w:hAnsi="Arial" w:cs="Arial"/>
          <w:sz w:val="24"/>
          <w:szCs w:val="24"/>
        </w:rPr>
        <w:t>муниципального округа</w:t>
      </w:r>
      <w:r w:rsidRPr="00D114AE">
        <w:rPr>
          <w:rFonts w:ascii="Arial" w:hAnsi="Arial" w:cs="Arial"/>
          <w:sz w:val="24"/>
          <w:szCs w:val="24"/>
        </w:rPr>
        <w:t>;</w:t>
      </w:r>
    </w:p>
    <w:p w:rsidR="000F5464" w:rsidRPr="00D114AE" w:rsidRDefault="000F5464" w:rsidP="007C4CE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lastRenderedPageBreak/>
        <w:t>-обеспечивает персональную ответственность за надлежащее выполнение возложенных на ОЖД задач, трудовую дисциплину, за выполнение подчиненными обязанностей, определенных должностными инструкциями;</w:t>
      </w:r>
    </w:p>
    <w:p w:rsidR="000F5464" w:rsidRPr="00D114AE" w:rsidRDefault="000F5464" w:rsidP="008E37C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-обеспечивает соблюдение требований действующего федерального и краевого законодательства.</w:t>
      </w:r>
    </w:p>
    <w:p w:rsidR="00F0547D" w:rsidRPr="00D114AE" w:rsidRDefault="00F0547D" w:rsidP="008E37C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0547D" w:rsidRPr="00D114AE" w:rsidRDefault="00F0547D" w:rsidP="00F054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6. СТРУКТУРА</w:t>
      </w:r>
    </w:p>
    <w:p w:rsidR="00F0547D" w:rsidRPr="00D114AE" w:rsidRDefault="00F0547D" w:rsidP="00F0547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F0547D" w:rsidRPr="00D114AE" w:rsidRDefault="00F0547D" w:rsidP="00F05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114AE">
        <w:rPr>
          <w:rFonts w:ascii="Arial" w:hAnsi="Arial" w:cs="Arial"/>
          <w:sz w:val="24"/>
          <w:szCs w:val="24"/>
        </w:rPr>
        <w:t>6.1</w:t>
      </w:r>
      <w:r w:rsidR="007445AB" w:rsidRPr="00D114AE">
        <w:rPr>
          <w:rFonts w:ascii="Arial" w:hAnsi="Arial" w:cs="Arial"/>
          <w:sz w:val="24"/>
          <w:szCs w:val="24"/>
        </w:rPr>
        <w:t>.</w:t>
      </w:r>
      <w:r w:rsidRPr="00D114AE">
        <w:rPr>
          <w:rFonts w:ascii="Arial" w:hAnsi="Arial" w:cs="Arial"/>
          <w:sz w:val="24"/>
          <w:szCs w:val="24"/>
        </w:rPr>
        <w:t xml:space="preserve"> Структур</w:t>
      </w:r>
      <w:r w:rsidR="007445AB" w:rsidRPr="00D114AE">
        <w:rPr>
          <w:rFonts w:ascii="Arial" w:hAnsi="Arial" w:cs="Arial"/>
          <w:sz w:val="24"/>
          <w:szCs w:val="24"/>
        </w:rPr>
        <w:t xml:space="preserve">а, состав и </w:t>
      </w:r>
      <w:r w:rsidRPr="00D114AE">
        <w:rPr>
          <w:rFonts w:ascii="Arial" w:hAnsi="Arial" w:cs="Arial"/>
          <w:sz w:val="24"/>
          <w:szCs w:val="24"/>
        </w:rPr>
        <w:t>количество штатных единиц отдела определяются штатным расписанием утверждае</w:t>
      </w:r>
      <w:r w:rsidR="007445AB" w:rsidRPr="00D114AE">
        <w:rPr>
          <w:rFonts w:ascii="Arial" w:hAnsi="Arial" w:cs="Arial"/>
          <w:sz w:val="24"/>
          <w:szCs w:val="24"/>
        </w:rPr>
        <w:t>мым</w:t>
      </w:r>
      <w:r w:rsidRPr="00D114AE">
        <w:rPr>
          <w:rFonts w:ascii="Arial" w:hAnsi="Arial" w:cs="Arial"/>
          <w:sz w:val="24"/>
          <w:szCs w:val="24"/>
        </w:rPr>
        <w:t xml:space="preserve"> Глав</w:t>
      </w:r>
      <w:r w:rsidR="007445AB" w:rsidRPr="00D114AE">
        <w:rPr>
          <w:rFonts w:ascii="Arial" w:hAnsi="Arial" w:cs="Arial"/>
          <w:sz w:val="24"/>
          <w:szCs w:val="24"/>
        </w:rPr>
        <w:t>ой</w:t>
      </w:r>
      <w:r w:rsidRPr="00D114AE">
        <w:rPr>
          <w:rFonts w:ascii="Arial" w:hAnsi="Arial" w:cs="Arial"/>
          <w:sz w:val="24"/>
          <w:szCs w:val="24"/>
        </w:rPr>
        <w:t xml:space="preserve"> Пировского </w:t>
      </w:r>
      <w:r w:rsidR="001A04D1" w:rsidRPr="00D114AE">
        <w:rPr>
          <w:rFonts w:ascii="Arial" w:hAnsi="Arial" w:cs="Arial"/>
          <w:sz w:val="24"/>
          <w:szCs w:val="24"/>
        </w:rPr>
        <w:t xml:space="preserve">муниципального </w:t>
      </w:r>
      <w:r w:rsidRPr="00D114AE">
        <w:rPr>
          <w:rFonts w:ascii="Arial" w:hAnsi="Arial" w:cs="Arial"/>
          <w:sz w:val="24"/>
          <w:szCs w:val="24"/>
        </w:rPr>
        <w:t>округа.</w:t>
      </w:r>
      <w:bookmarkEnd w:id="0"/>
    </w:p>
    <w:sectPr w:rsidR="00F0547D" w:rsidRPr="00D114AE" w:rsidSect="008E37C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E5C" w:rsidRDefault="00F11E5C" w:rsidP="008E37C9">
      <w:pPr>
        <w:spacing w:after="0" w:line="240" w:lineRule="auto"/>
      </w:pPr>
      <w:r>
        <w:separator/>
      </w:r>
    </w:p>
  </w:endnote>
  <w:endnote w:type="continuationSeparator" w:id="0">
    <w:p w:rsidR="00F11E5C" w:rsidRDefault="00F11E5C" w:rsidP="008E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E5C" w:rsidRDefault="00F11E5C" w:rsidP="008E37C9">
      <w:pPr>
        <w:spacing w:after="0" w:line="240" w:lineRule="auto"/>
      </w:pPr>
      <w:r>
        <w:separator/>
      </w:r>
    </w:p>
  </w:footnote>
  <w:footnote w:type="continuationSeparator" w:id="0">
    <w:p w:rsidR="00F11E5C" w:rsidRDefault="00F11E5C" w:rsidP="008E3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26819"/>
    <w:multiLevelType w:val="multilevel"/>
    <w:tmpl w:val="8D26770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">
    <w:nsid w:val="527C2E0A"/>
    <w:multiLevelType w:val="singleLevel"/>
    <w:tmpl w:val="D6D8CD50"/>
    <w:lvl w:ilvl="0">
      <w:start w:val="1"/>
      <w:numFmt w:val="decimal"/>
      <w:lvlText w:val="1.%1."/>
      <w:legacy w:legacy="1" w:legacySpace="0" w:legacyIndent="680"/>
      <w:lvlJc w:val="left"/>
      <w:rPr>
        <w:rFonts w:ascii="Times New Roman" w:hAnsi="Times New Roman" w:cs="Times New Roman" w:hint="default"/>
      </w:rPr>
    </w:lvl>
  </w:abstractNum>
  <w:abstractNum w:abstractNumId="2">
    <w:nsid w:val="670F6C4B"/>
    <w:multiLevelType w:val="multilevel"/>
    <w:tmpl w:val="68BA0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2265"/>
        </w:tabs>
        <w:ind w:left="2265" w:hanging="15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85"/>
        </w:tabs>
        <w:ind w:left="2985" w:hanging="15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705"/>
        </w:tabs>
        <w:ind w:left="3705" w:hanging="15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25"/>
        </w:tabs>
        <w:ind w:left="4425" w:hanging="15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45"/>
        </w:tabs>
        <w:ind w:left="5145" w:hanging="154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A8"/>
    <w:rsid w:val="000510C0"/>
    <w:rsid w:val="0007565D"/>
    <w:rsid w:val="000F11A4"/>
    <w:rsid w:val="000F5464"/>
    <w:rsid w:val="00143F72"/>
    <w:rsid w:val="00157512"/>
    <w:rsid w:val="0016570B"/>
    <w:rsid w:val="0019610B"/>
    <w:rsid w:val="001A04D1"/>
    <w:rsid w:val="00207534"/>
    <w:rsid w:val="00211698"/>
    <w:rsid w:val="00267C9A"/>
    <w:rsid w:val="0028558B"/>
    <w:rsid w:val="003657EE"/>
    <w:rsid w:val="00420237"/>
    <w:rsid w:val="00495D26"/>
    <w:rsid w:val="004B777A"/>
    <w:rsid w:val="00526103"/>
    <w:rsid w:val="0054207B"/>
    <w:rsid w:val="00615FBC"/>
    <w:rsid w:val="0067531E"/>
    <w:rsid w:val="006D31A8"/>
    <w:rsid w:val="00721216"/>
    <w:rsid w:val="007445AB"/>
    <w:rsid w:val="007757C5"/>
    <w:rsid w:val="007C0CA6"/>
    <w:rsid w:val="007C4CE6"/>
    <w:rsid w:val="007F6754"/>
    <w:rsid w:val="00853A97"/>
    <w:rsid w:val="008A355E"/>
    <w:rsid w:val="008B06F4"/>
    <w:rsid w:val="008E37C9"/>
    <w:rsid w:val="008E41D5"/>
    <w:rsid w:val="0091556D"/>
    <w:rsid w:val="009218B8"/>
    <w:rsid w:val="00922E46"/>
    <w:rsid w:val="0092563C"/>
    <w:rsid w:val="00987BF4"/>
    <w:rsid w:val="00987F5F"/>
    <w:rsid w:val="009A7F80"/>
    <w:rsid w:val="009E6D8D"/>
    <w:rsid w:val="00A0617B"/>
    <w:rsid w:val="00A138C7"/>
    <w:rsid w:val="00A43877"/>
    <w:rsid w:val="00A91D44"/>
    <w:rsid w:val="00AE68EF"/>
    <w:rsid w:val="00AF4E71"/>
    <w:rsid w:val="00B056A0"/>
    <w:rsid w:val="00B3148A"/>
    <w:rsid w:val="00B750D4"/>
    <w:rsid w:val="00C01325"/>
    <w:rsid w:val="00C0270D"/>
    <w:rsid w:val="00C57608"/>
    <w:rsid w:val="00C804E8"/>
    <w:rsid w:val="00CD5638"/>
    <w:rsid w:val="00D114AE"/>
    <w:rsid w:val="00D56A39"/>
    <w:rsid w:val="00DE08DE"/>
    <w:rsid w:val="00DF2AAC"/>
    <w:rsid w:val="00E04E35"/>
    <w:rsid w:val="00E64656"/>
    <w:rsid w:val="00F0547D"/>
    <w:rsid w:val="00F1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AA0255-8D3C-4527-9E98-E85C4666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17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7531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6D31A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531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6D31A8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rsid w:val="006D31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uiPriority w:val="99"/>
    <w:rsid w:val="00B056A0"/>
    <w:pPr>
      <w:spacing w:after="94" w:line="240" w:lineRule="auto"/>
      <w:ind w:left="187" w:right="187" w:firstLine="94"/>
    </w:pPr>
    <w:rPr>
      <w:rFonts w:ascii="Verdana" w:hAnsi="Verdana" w:cs="Verdana"/>
      <w:color w:val="A9BDC0"/>
      <w:sz w:val="21"/>
      <w:szCs w:val="21"/>
    </w:rPr>
  </w:style>
  <w:style w:type="paragraph" w:customStyle="1" w:styleId="ConsNormal">
    <w:name w:val="ConsNormal"/>
    <w:uiPriority w:val="99"/>
    <w:rsid w:val="00B056A0"/>
    <w:pPr>
      <w:widowControl w:val="0"/>
      <w:autoSpaceDE w:val="0"/>
      <w:autoSpaceDN w:val="0"/>
      <w:adjustRightInd w:val="0"/>
      <w:ind w:right="19772" w:firstLine="720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B056A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056A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uiPriority w:val="99"/>
    <w:rsid w:val="00721216"/>
    <w:pPr>
      <w:widowControl w:val="0"/>
      <w:shd w:val="clear" w:color="auto" w:fill="FFFFFF"/>
      <w:autoSpaceDE w:val="0"/>
      <w:autoSpaceDN w:val="0"/>
      <w:adjustRightInd w:val="0"/>
      <w:spacing w:before="281" w:after="0" w:line="274" w:lineRule="exact"/>
    </w:pPr>
    <w:rPr>
      <w:rFonts w:ascii="Times New Roman" w:hAnsi="Times New Roman"/>
      <w:color w:val="000000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721216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21">
    <w:name w:val="Body Text 2"/>
    <w:basedOn w:val="a"/>
    <w:link w:val="22"/>
    <w:uiPriority w:val="99"/>
    <w:rsid w:val="00721216"/>
    <w:pPr>
      <w:widowControl w:val="0"/>
      <w:shd w:val="clear" w:color="auto" w:fill="FFFFFF"/>
      <w:autoSpaceDE w:val="0"/>
      <w:autoSpaceDN w:val="0"/>
      <w:adjustRightInd w:val="0"/>
      <w:spacing w:before="263" w:after="0" w:line="240" w:lineRule="auto"/>
      <w:ind w:right="104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721216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6">
    <w:name w:val="Plain Text"/>
    <w:basedOn w:val="a"/>
    <w:link w:val="a7"/>
    <w:uiPriority w:val="99"/>
    <w:rsid w:val="0072121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locked/>
    <w:rsid w:val="00721216"/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"/>
    <w:link w:val="a9"/>
    <w:uiPriority w:val="99"/>
    <w:rsid w:val="0072121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721216"/>
    <w:rPr>
      <w:rFonts w:ascii="Times New Roman" w:hAnsi="Times New Roman" w:cs="Times New Roman"/>
      <w:sz w:val="20"/>
      <w:szCs w:val="20"/>
    </w:rPr>
  </w:style>
  <w:style w:type="paragraph" w:customStyle="1" w:styleId="11">
    <w:name w:val="Знак1"/>
    <w:basedOn w:val="a"/>
    <w:uiPriority w:val="99"/>
    <w:rsid w:val="0072121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Основной текст_"/>
    <w:basedOn w:val="a0"/>
    <w:link w:val="12"/>
    <w:locked/>
    <w:rsid w:val="00721216"/>
    <w:rPr>
      <w:rFonts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a"/>
    <w:rsid w:val="00721216"/>
    <w:pPr>
      <w:shd w:val="clear" w:color="auto" w:fill="FFFFFF"/>
      <w:spacing w:after="0" w:line="326" w:lineRule="exact"/>
    </w:pPr>
    <w:rPr>
      <w:sz w:val="27"/>
      <w:szCs w:val="27"/>
    </w:rPr>
  </w:style>
  <w:style w:type="table" w:styleId="ab">
    <w:name w:val="Table Grid"/>
    <w:basedOn w:val="a1"/>
    <w:uiPriority w:val="39"/>
    <w:locked/>
    <w:rsid w:val="008B06F4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8E3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E37C9"/>
  </w:style>
  <w:style w:type="paragraph" w:styleId="ae">
    <w:name w:val="footer"/>
    <w:basedOn w:val="a"/>
    <w:link w:val="af"/>
    <w:uiPriority w:val="99"/>
    <w:unhideWhenUsed/>
    <w:rsid w:val="008E3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E37C9"/>
  </w:style>
  <w:style w:type="paragraph" w:styleId="af0">
    <w:name w:val="Balloon Text"/>
    <w:basedOn w:val="a"/>
    <w:link w:val="af1"/>
    <w:uiPriority w:val="99"/>
    <w:semiHidden/>
    <w:unhideWhenUsed/>
    <w:rsid w:val="00542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2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82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7557B-2456-4252-BC5B-066B17BD8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ИТВ</cp:lastModifiedBy>
  <cp:revision>9</cp:revision>
  <cp:lastPrinted>2021-08-12T02:47:00Z</cp:lastPrinted>
  <dcterms:created xsi:type="dcterms:W3CDTF">2021-08-10T03:25:00Z</dcterms:created>
  <dcterms:modified xsi:type="dcterms:W3CDTF">2021-08-18T02:51:00Z</dcterms:modified>
</cp:coreProperties>
</file>