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3DA" w:rsidRPr="00AD671B" w:rsidRDefault="001233DA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AD671B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E48" w:rsidRPr="00AD671B" w:rsidRDefault="00126E48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D671B">
        <w:rPr>
          <w:rFonts w:ascii="Arial" w:hAnsi="Arial" w:cs="Arial"/>
          <w:b/>
          <w:sz w:val="24"/>
          <w:szCs w:val="24"/>
        </w:rPr>
        <w:t>КРАСНОЯРСКИЙ КРАЙ</w:t>
      </w:r>
    </w:p>
    <w:p w:rsidR="00126E48" w:rsidRPr="00AD671B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D671B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B27BE6" w:rsidRPr="00AD671B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D671B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233DA" w:rsidRPr="00AD671B" w:rsidRDefault="001233DA" w:rsidP="001233DA">
      <w:pPr>
        <w:spacing w:after="1" w:line="220" w:lineRule="atLeast"/>
        <w:jc w:val="center"/>
        <w:rPr>
          <w:rFonts w:ascii="Arial" w:hAnsi="Arial" w:cs="Arial"/>
          <w:sz w:val="24"/>
          <w:szCs w:val="24"/>
        </w:rPr>
      </w:pPr>
    </w:p>
    <w:p w:rsidR="001233DA" w:rsidRPr="00AD671B" w:rsidRDefault="001233DA" w:rsidP="001233DA">
      <w:pPr>
        <w:spacing w:after="1" w:line="220" w:lineRule="atLeast"/>
        <w:jc w:val="center"/>
        <w:rPr>
          <w:rFonts w:ascii="Arial" w:hAnsi="Arial" w:cs="Arial"/>
          <w:b/>
          <w:sz w:val="24"/>
          <w:szCs w:val="24"/>
        </w:rPr>
      </w:pPr>
      <w:r w:rsidRPr="00AD671B">
        <w:rPr>
          <w:rFonts w:ascii="Arial" w:hAnsi="Arial" w:cs="Arial"/>
          <w:b/>
          <w:sz w:val="24"/>
          <w:szCs w:val="24"/>
        </w:rPr>
        <w:t>ПОСТАНОВЛЕНИЕ</w:t>
      </w:r>
    </w:p>
    <w:p w:rsidR="001233DA" w:rsidRPr="00AD671B" w:rsidRDefault="001233DA" w:rsidP="001233DA">
      <w:pPr>
        <w:spacing w:after="1" w:line="220" w:lineRule="atLeast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29"/>
        <w:gridCol w:w="3110"/>
      </w:tblGrid>
      <w:tr w:rsidR="001233DA" w:rsidRPr="00AD671B" w:rsidTr="006601CD">
        <w:tc>
          <w:tcPr>
            <w:tcW w:w="3190" w:type="dxa"/>
          </w:tcPr>
          <w:p w:rsidR="001233DA" w:rsidRPr="00AD671B" w:rsidRDefault="00AD671B" w:rsidP="00B31330">
            <w:pPr>
              <w:spacing w:after="1" w:line="22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671B">
              <w:rPr>
                <w:rFonts w:ascii="Arial" w:hAnsi="Arial" w:cs="Arial"/>
                <w:sz w:val="24"/>
                <w:szCs w:val="24"/>
              </w:rPr>
              <w:t>20</w:t>
            </w:r>
            <w:r w:rsidR="001233DA" w:rsidRPr="00AD67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31330" w:rsidRPr="00AD671B">
              <w:rPr>
                <w:rFonts w:ascii="Arial" w:hAnsi="Arial" w:cs="Arial"/>
                <w:sz w:val="24"/>
                <w:szCs w:val="24"/>
              </w:rPr>
              <w:t xml:space="preserve">января 2021 </w:t>
            </w:r>
            <w:r w:rsidR="001233DA" w:rsidRPr="00AD671B">
              <w:rPr>
                <w:rFonts w:ascii="Arial" w:hAnsi="Arial" w:cs="Arial"/>
                <w:sz w:val="24"/>
                <w:szCs w:val="24"/>
              </w:rPr>
              <w:t>г</w:t>
            </w:r>
            <w:r w:rsidR="00B31330" w:rsidRPr="00AD671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3190" w:type="dxa"/>
          </w:tcPr>
          <w:p w:rsidR="001233DA" w:rsidRPr="00AD671B" w:rsidRDefault="001233DA" w:rsidP="006601CD">
            <w:pPr>
              <w:spacing w:after="1" w:line="22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671B">
              <w:rPr>
                <w:rFonts w:ascii="Arial" w:hAnsi="Arial" w:cs="Arial"/>
                <w:sz w:val="24"/>
                <w:szCs w:val="24"/>
              </w:rPr>
              <w:t>с.</w:t>
            </w:r>
            <w:r w:rsidR="00B31330" w:rsidRPr="00AD67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D671B">
              <w:rPr>
                <w:rFonts w:ascii="Arial" w:hAnsi="Arial" w:cs="Arial"/>
                <w:sz w:val="24"/>
                <w:szCs w:val="24"/>
              </w:rPr>
              <w:t>Пировское</w:t>
            </w:r>
          </w:p>
        </w:tc>
        <w:tc>
          <w:tcPr>
            <w:tcW w:w="3191" w:type="dxa"/>
          </w:tcPr>
          <w:p w:rsidR="001233DA" w:rsidRPr="00AD671B" w:rsidRDefault="001233DA" w:rsidP="00AD671B">
            <w:pPr>
              <w:spacing w:after="1" w:line="220" w:lineRule="atLeas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D671B">
              <w:rPr>
                <w:rFonts w:ascii="Arial" w:hAnsi="Arial" w:cs="Arial"/>
                <w:sz w:val="24"/>
                <w:szCs w:val="24"/>
              </w:rPr>
              <w:t>№</w:t>
            </w:r>
            <w:r w:rsidR="00AD671B" w:rsidRPr="00AD671B">
              <w:rPr>
                <w:rFonts w:ascii="Arial" w:hAnsi="Arial" w:cs="Arial"/>
                <w:sz w:val="24"/>
                <w:szCs w:val="24"/>
              </w:rPr>
              <w:t>33-п</w:t>
            </w:r>
          </w:p>
        </w:tc>
      </w:tr>
    </w:tbl>
    <w:p w:rsidR="001233DA" w:rsidRPr="00AD671B" w:rsidRDefault="001233DA" w:rsidP="001233DA">
      <w:pPr>
        <w:spacing w:after="1" w:line="220" w:lineRule="atLeast"/>
        <w:rPr>
          <w:rFonts w:ascii="Arial" w:hAnsi="Arial" w:cs="Arial"/>
          <w:b/>
          <w:sz w:val="24"/>
          <w:szCs w:val="24"/>
        </w:rPr>
      </w:pPr>
    </w:p>
    <w:p w:rsidR="00B31330" w:rsidRPr="00AD671B" w:rsidRDefault="00B31330" w:rsidP="001233DA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sz w:val="24"/>
          <w:szCs w:val="24"/>
        </w:rPr>
        <w:t>О признании утратившими силу правовых актов</w:t>
      </w:r>
    </w:p>
    <w:p w:rsidR="001233DA" w:rsidRPr="00AD671B" w:rsidRDefault="00B31330" w:rsidP="001233DA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sz w:val="24"/>
          <w:szCs w:val="24"/>
        </w:rPr>
        <w:t>органов местного самоуправления поселений Пировского района</w:t>
      </w:r>
    </w:p>
    <w:p w:rsidR="001233DA" w:rsidRPr="00AD671B" w:rsidRDefault="001233DA" w:rsidP="001233DA">
      <w:pPr>
        <w:spacing w:after="1" w:line="220" w:lineRule="atLeast"/>
        <w:jc w:val="both"/>
        <w:rPr>
          <w:rFonts w:ascii="Arial" w:hAnsi="Arial" w:cs="Arial"/>
          <w:sz w:val="24"/>
          <w:szCs w:val="24"/>
        </w:rPr>
      </w:pPr>
    </w:p>
    <w:p w:rsidR="001233DA" w:rsidRPr="00AD671B" w:rsidRDefault="001233DA" w:rsidP="001233DA">
      <w:pPr>
        <w:spacing w:after="0"/>
        <w:jc w:val="both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D671B">
        <w:rPr>
          <w:rFonts w:ascii="Arial" w:hAnsi="Arial" w:cs="Arial"/>
          <w:color w:val="000000" w:themeColor="text1"/>
          <w:sz w:val="24"/>
          <w:szCs w:val="24"/>
        </w:rPr>
        <w:tab/>
      </w:r>
      <w:r w:rsidR="00B31330" w:rsidRPr="00AD671B">
        <w:rPr>
          <w:rFonts w:ascii="Arial" w:hAnsi="Arial" w:cs="Arial"/>
          <w:color w:val="000000" w:themeColor="text1"/>
          <w:sz w:val="24"/>
          <w:szCs w:val="24"/>
        </w:rPr>
        <w:t>В соответствии с Законом Красноярского края от 05.12.2019 № 8-3431 «Об объединении всех поселений, входящих в состав Пировского района Красноярского края, и наделении вновь образованного муниципального образования статусом муниципального округа», руководствуясь Уставом Пировского муниципального округа, Положением об администрации Пировского муниципального округа</w:t>
      </w:r>
      <w:r w:rsidR="003F6580" w:rsidRPr="00AD671B">
        <w:rPr>
          <w:rFonts w:ascii="Arial" w:hAnsi="Arial" w:cs="Arial"/>
          <w:color w:val="000000" w:themeColor="text1"/>
          <w:sz w:val="24"/>
          <w:szCs w:val="24"/>
        </w:rPr>
        <w:t xml:space="preserve">, утвержденным Решением Пировского окружного Совета депутатов от 19.11.2020 №4-28р, </w:t>
      </w:r>
      <w:r w:rsidR="00B31330" w:rsidRPr="00AD671B">
        <w:rPr>
          <w:rFonts w:ascii="Arial" w:hAnsi="Arial" w:cs="Arial"/>
          <w:color w:val="000000" w:themeColor="text1"/>
          <w:sz w:val="24"/>
          <w:szCs w:val="24"/>
        </w:rPr>
        <w:t xml:space="preserve"> ПОСТАНОВЛЯЮ:</w:t>
      </w:r>
    </w:p>
    <w:p w:rsidR="00B31330" w:rsidRPr="00AD671B" w:rsidRDefault="00B3133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sz w:val="24"/>
          <w:szCs w:val="24"/>
        </w:rPr>
        <w:t>1. Признать утратившими силу с 01.01.2021 года:</w:t>
      </w:r>
    </w:p>
    <w:p w:rsidR="001233DA" w:rsidRPr="00AD671B" w:rsidRDefault="00B3133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sz w:val="24"/>
          <w:szCs w:val="24"/>
        </w:rPr>
        <w:t>- Постановление</w:t>
      </w:r>
      <w:r w:rsidR="006B4C30" w:rsidRPr="00AD671B">
        <w:rPr>
          <w:rFonts w:ascii="Arial" w:hAnsi="Arial" w:cs="Arial"/>
          <w:sz w:val="24"/>
          <w:szCs w:val="24"/>
        </w:rPr>
        <w:t xml:space="preserve"> </w:t>
      </w:r>
      <w:r w:rsidR="00DD64F8" w:rsidRPr="00AD671B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DD64F8" w:rsidRPr="00AD671B">
        <w:rPr>
          <w:rFonts w:ascii="Arial" w:hAnsi="Arial" w:cs="Arial"/>
          <w:sz w:val="24"/>
          <w:szCs w:val="24"/>
        </w:rPr>
        <w:t>Бушуйского</w:t>
      </w:r>
      <w:proofErr w:type="spellEnd"/>
      <w:r w:rsidR="00DD64F8" w:rsidRPr="00AD671B">
        <w:rPr>
          <w:rFonts w:ascii="Arial" w:hAnsi="Arial" w:cs="Arial"/>
          <w:sz w:val="24"/>
          <w:szCs w:val="24"/>
        </w:rPr>
        <w:t xml:space="preserve"> сельсовета от 18.05.2017 № 29-п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sz w:val="24"/>
          <w:szCs w:val="24"/>
        </w:rPr>
        <w:t xml:space="preserve">- Постановление 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26-п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27-п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25-п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24-п «Об утверждении административного регламента предоставления муниципальной услуги «Выдача документов (единого жилищного документа, копии финансового лицевого счета, выписки из домовой книги)»;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28-п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Бушуйского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18.05.2017 № 23-п «Об утверждении административного регламента предоставления муниципальной услуги «Выдача выписки из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02.10.2017 № 22-п «Об утверждении административного регламента предоставления муниципальной услуги «Выдача документа – справки о нормативе потребления коммунальных услуг»;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02.10.2017 № 20-п «Об утверждении административного регламента предоставления муниципальной услуги «Выдача документа – справки о начислении жилищно-коммунальных услуг»;</w:t>
      </w:r>
    </w:p>
    <w:p w:rsidR="00DD64F8" w:rsidRPr="00AD671B" w:rsidRDefault="00DD64F8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</w:t>
      </w:r>
      <w:r w:rsidR="00E22EE6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администрации </w:t>
      </w:r>
      <w:proofErr w:type="spellStart"/>
      <w:r w:rsidR="00E22EE6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="00E22EE6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</w:t>
      </w:r>
      <w:r w:rsidR="00E22EE6" w:rsidRPr="00AD671B">
        <w:rPr>
          <w:rFonts w:ascii="Arial" w:hAnsi="Arial" w:cs="Arial"/>
          <w:sz w:val="24"/>
          <w:szCs w:val="24"/>
          <w:shd w:val="clear" w:color="auto" w:fill="FFFFFF"/>
        </w:rPr>
        <w:t>от 02.10.2017 № 21-п «Об утверждении административного регламента предоставления муниципальной услуги «Выдача документа – справки об отсутствии задолженности»;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sz w:val="24"/>
          <w:szCs w:val="24"/>
          <w:shd w:val="clear" w:color="auto" w:fill="FFFFFF"/>
        </w:rPr>
        <w:t xml:space="preserve">- 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10-п «Об утверждении административного регламента 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8-п «Об утверждении административного регламента предоставления муниципальной услуги «Выдача документов: копии финансово-лицевого счета, выписки из домовой 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книги, карточки учета собственника жилого помещения»;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5-п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7-п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9-п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помещений в многоквартирном доме»;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Икшурминского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06.04.2017 № 6-п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E22EE6" w:rsidRPr="00AD671B" w:rsidRDefault="00E22EE6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25 «Об утверждении административного регламента предоставления муниципальной услуги «Выдача документа – справки о нормативе потребления коммунальных услуг»</w:t>
      </w:r>
      <w:r w:rsidR="007F71B9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31-п «Об утверждении административного регламента предоставления муниципальной услуги «Выдача документа – справки об отсутствии задолженности»;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26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23 «Об утверждении административного регламента предоставления муниципальной услуги «Выдача документов (единого жилищного документа, копии финансово-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лицевого счета, выписки из домовой книги, карточки учета собственника жилого помещения, справок и иных документов)»;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28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30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жилых помещениях»;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29 «Об утверждении административного регламента предоставления муниципальной услуги «Выдача документа – справки о начислении жилищно-коммунальных услуг»;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24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Кетского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26.04.2017 № 27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помещений в многоквартирном доме»;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 от 25.05.2017 № 25/8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 от 25.05.2017 № 25/5 «Об утверждении административного регламента предоставления муниципальной услуги «Выдача справки о нормативе потребления коммунальных услуг»;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 от 25.05.2017 № 25/1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25.05.2017 № 25/2 «Об утверждении административного регламента предоставления муниципальной услуги «Выдача документов (выписки из домовой книги 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книги, выписка из финансово-лицевого счета, выдача карточки учета собственника помещения)»;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25.05.2017 № 25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25.05.2017 № 25/6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25.05.2017 № 25/4 «Об утверждении административного регламента предоставления муниципальной услуги «Выдача справки о начислении жилищно-коммунальных услуг населению»;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25.05.2017 № 25/3 «Об утверждении административного регламента предоставления муниципальной услуги «Выдача справки об отсутствии задолженности»;</w:t>
      </w:r>
    </w:p>
    <w:p w:rsidR="007F71B9" w:rsidRPr="00AD671B" w:rsidRDefault="007F71B9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Кириковского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</w:t>
      </w:r>
      <w:r w:rsidR="00B92344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от 25.05.2017 № 25/7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14.06.2017 № 31-п «Об утверждении административного регламента предоставления муниципальной услуги «Выдача документа – справки о нормативе потребления коммунальных услуг»;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14.06.2017 № 29-п «Об утверждении административного регламента предоставления муниципальной услуги «Выдача документа – справки о начислении жилищно-коммунальных услуг»;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14.06.2017 № 30-п «Об утверждении административного регламента по предоставлению  муниципальной услуги «Выдача документа – справки об отсутствии задолженности»;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№ 22-п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20-п «Об утверждении административного регламента предоставления муниципальной услуги «Выдача документов: копии финансово-лицевого счета, выписки из домовой 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книги, карточки учета собственника жилого помещения»;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№ 17-п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B92344" w:rsidRPr="00AD671B" w:rsidRDefault="00B92344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</w:t>
      </w:r>
      <w:r w:rsidR="001D142C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Постановление администрации </w:t>
      </w:r>
      <w:proofErr w:type="spellStart"/>
      <w:r w:rsidR="001D142C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="001D142C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№ 21-п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№ 19-п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Комаровского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23.05.2017 № 18-п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Пировского сельсовета от 06.10.2017 № 62 «Об утверждении административного регламента предоставления муниципальной услуги «Выдача документов (единого жилищного документа, копии финансово-лицевого счета, выписки из домовой книги)»;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Пировского сельсовета от 06.10.2017 № 55 «Об утверждении административного регламента предоставления муниципальной 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услуги «Предоставление информации о порядке предоставления жилищно-коммунальных услуг населению»;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Пировского сельсовета от 06.10.2017 № 60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Пировского сельсовета от 06.10.2017 № 57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Пировского сельсовета от 06.10.2017 № 59 «Об утверждении административного регламента предоставления муниципальной услуги «Выдача выписки из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Пировского сельсовета от 06.10.2017 № 58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Пировского сельсовета от  06.10.2017 № 56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19.04.2017 № 12-п «»Об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29-п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24-п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31-п «Об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23-п «Об утверждении административного регламента предоставления муниципальной услуги «Выдача документов: выписки из домовой 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 (финансово-лицевой счет), карточки учета собственника жилого помещения, справок и иных документов»;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25-п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30-п «Об утверждении административного регламента предоставления муниципальной услуги «Прием документов, а также выдачи решений о переводе 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или об отказе в переводе жилого помещения в нежилое или нежилого помещения в жилое помещение»;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27-п «Об утверждении административного регламента предоставления муниципальной услуги по выдаче документа – справки о начислении жилищно-коммунальных услуг»;</w:t>
      </w:r>
    </w:p>
    <w:p w:rsidR="001D142C" w:rsidRPr="00AD671B" w:rsidRDefault="001D142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</w:t>
      </w:r>
      <w:r w:rsidR="00B228AC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от 14.03.2011 № 26-п «Об утверждении административного регламента предоставления муниципальной услуги по выдаче документа –справки об отсутствии задолженности»;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Солоухинского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14.03.2011 № 28-п «Об утверждении административного регламента предоставления муниципальной услуги по выдаче документа – справки о нормативе потребления коммунальных услуг»;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Троицкого сельсовета от 13.06.2017 № 20 «Об утверждении административного регламента предоставления муниципальной услуги «Выдача документов: копии финансово-лицевого счета, выписки из домовой 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книги, карточки учета собственника жилого помещения»;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14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13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17 «Об утверждении административного регламента предоставления муниципальной услуги «Выдача справки об отсутствии задолженности»;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18 «Об утверждении административного регламента предоставления муниципальной услуги «Выдача справки о начислении жилищно-коммунальных услуг населению»;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12 «Об утверждении административного регламента предоставления муниципальной услуги «Предоставлении информации о порядке предоставления жилищно-коммунальных услуг населению»;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19 «Об утверждении административного регламента предоставления муниципальной услуги «Выдача справки о нормативе потребления коммунальных услуг»;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15 «Об утверждении административного регламента предоставление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помещение»;</w:t>
      </w:r>
    </w:p>
    <w:p w:rsidR="00B228AC" w:rsidRPr="00AD671B" w:rsidRDefault="00B228AC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- Постановление администрации Троицкого сельсовета от 13.06.2017 № 16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в многоквартирном доме»;</w:t>
      </w:r>
    </w:p>
    <w:p w:rsidR="00B228AC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sz w:val="24"/>
          <w:szCs w:val="24"/>
        </w:rPr>
        <w:t xml:space="preserve">- </w:t>
      </w: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21-п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22-п «Об утверждении административного регламента предоставления муниципальной услуги «Выдача документов (единого жилищного документа, копии финансово-лицевого счета, выписки из домовой книги)»;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20-п «Об утверждении административного регламента предоставления муниципальной услуги «Предоставление информации о порядке предоставления жилищно-коммунальных услуг населению»;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25-п «Об утверждении административного регламента предоставления муниципальной услуги «Прием заявлений граждан на постановку их на учет в качестве нуждающихся в улучшении жилищных условий»;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23-п «Об утверждении административного регламента предоставления муниципальной услуги «Выдача выписки из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похозяйственной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книги»;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19-п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помещения»;</w:t>
      </w:r>
    </w:p>
    <w:p w:rsidR="00C95C60" w:rsidRPr="00AD671B" w:rsidRDefault="00C95C60" w:rsidP="00B31330">
      <w:p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- Постановление администрации </w:t>
      </w:r>
      <w:proofErr w:type="spellStart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Чайдинского</w:t>
      </w:r>
      <w:proofErr w:type="spellEnd"/>
      <w:r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сельсовета от 05.05.2017 № 24-п «Об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  <w:r w:rsidR="00487FF2" w:rsidRPr="00AD671B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</w:p>
    <w:p w:rsidR="001233DA" w:rsidRPr="00AD671B" w:rsidRDefault="001233DA" w:rsidP="001233DA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D671B">
        <w:rPr>
          <w:rFonts w:ascii="Arial" w:hAnsi="Arial" w:cs="Arial"/>
          <w:color w:val="000000" w:themeColor="text1"/>
          <w:sz w:val="24"/>
          <w:szCs w:val="24"/>
        </w:rPr>
        <w:t xml:space="preserve">   2. </w:t>
      </w:r>
      <w:r w:rsidRPr="00AD671B">
        <w:rPr>
          <w:rFonts w:ascii="Arial" w:eastAsia="Calibri" w:hAnsi="Arial" w:cs="Arial"/>
          <w:color w:val="000000" w:themeColor="text1"/>
          <w:sz w:val="24"/>
          <w:szCs w:val="24"/>
        </w:rPr>
        <w:t xml:space="preserve">Постановление вступает в силу с момента официального опубликования в районной газете «Заря». </w:t>
      </w:r>
    </w:p>
    <w:p w:rsidR="001233DA" w:rsidRPr="00AD671B" w:rsidRDefault="001233DA" w:rsidP="001233DA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D671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1233DA" w:rsidRPr="00AD671B" w:rsidRDefault="001233DA" w:rsidP="001233DA">
      <w:pPr>
        <w:spacing w:after="1" w:line="220" w:lineRule="atLeast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3969"/>
      </w:tblGrid>
      <w:tr w:rsidR="001233DA" w:rsidRPr="00AD671B" w:rsidTr="00255955">
        <w:tc>
          <w:tcPr>
            <w:tcW w:w="5670" w:type="dxa"/>
          </w:tcPr>
          <w:p w:rsidR="001233DA" w:rsidRPr="00AD671B" w:rsidRDefault="00255955" w:rsidP="00255955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671B">
              <w:rPr>
                <w:rFonts w:ascii="Arial" w:hAnsi="Arial" w:cs="Arial"/>
                <w:sz w:val="24"/>
                <w:szCs w:val="24"/>
              </w:rPr>
              <w:t>И.о</w:t>
            </w:r>
            <w:proofErr w:type="spellEnd"/>
            <w:r w:rsidRPr="00AD67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33405" w:rsidRPr="00AD671B">
              <w:rPr>
                <w:rFonts w:ascii="Arial" w:hAnsi="Arial" w:cs="Arial"/>
                <w:sz w:val="24"/>
                <w:szCs w:val="24"/>
              </w:rPr>
              <w:t>г</w:t>
            </w:r>
            <w:r w:rsidR="001233DA" w:rsidRPr="00AD671B">
              <w:rPr>
                <w:rFonts w:ascii="Arial" w:hAnsi="Arial" w:cs="Arial"/>
                <w:sz w:val="24"/>
                <w:szCs w:val="24"/>
              </w:rPr>
              <w:t>лав</w:t>
            </w:r>
            <w:r w:rsidRPr="00AD671B">
              <w:rPr>
                <w:rFonts w:ascii="Arial" w:hAnsi="Arial" w:cs="Arial"/>
                <w:sz w:val="24"/>
                <w:szCs w:val="24"/>
              </w:rPr>
              <w:t>ы</w:t>
            </w:r>
            <w:r w:rsidR="001233DA" w:rsidRPr="00AD671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26E48" w:rsidRPr="00AD671B">
              <w:rPr>
                <w:rFonts w:ascii="Arial" w:hAnsi="Arial" w:cs="Arial"/>
                <w:sz w:val="24"/>
                <w:szCs w:val="24"/>
              </w:rPr>
              <w:t>Пировского</w:t>
            </w:r>
            <w:r w:rsidR="00FF6923" w:rsidRPr="00AD671B">
              <w:rPr>
                <w:rFonts w:ascii="Arial" w:hAnsi="Arial" w:cs="Arial"/>
                <w:sz w:val="24"/>
                <w:szCs w:val="24"/>
              </w:rPr>
              <w:t xml:space="preserve"> муниципального </w:t>
            </w:r>
            <w:r w:rsidR="00126E48" w:rsidRPr="00AD671B">
              <w:rPr>
                <w:rFonts w:ascii="Arial" w:hAnsi="Arial" w:cs="Arial"/>
                <w:sz w:val="24"/>
                <w:szCs w:val="24"/>
              </w:rPr>
              <w:t>округа</w:t>
            </w:r>
          </w:p>
        </w:tc>
        <w:tc>
          <w:tcPr>
            <w:tcW w:w="3969" w:type="dxa"/>
          </w:tcPr>
          <w:p w:rsidR="00255955" w:rsidRPr="00AD671B" w:rsidRDefault="00255955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</w:p>
          <w:p w:rsidR="001233DA" w:rsidRPr="00AD671B" w:rsidRDefault="00255955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AD671B">
              <w:rPr>
                <w:rFonts w:ascii="Arial" w:hAnsi="Arial" w:cs="Arial"/>
                <w:sz w:val="24"/>
                <w:szCs w:val="24"/>
              </w:rPr>
              <w:t>С.С. Ивченко</w:t>
            </w:r>
          </w:p>
        </w:tc>
      </w:tr>
    </w:tbl>
    <w:p w:rsidR="001233DA" w:rsidRPr="00AD671B" w:rsidRDefault="001233DA" w:rsidP="001233DA">
      <w:pPr>
        <w:spacing w:after="1" w:line="220" w:lineRule="atLeast"/>
        <w:outlineLvl w:val="0"/>
        <w:rPr>
          <w:rFonts w:ascii="Arial" w:hAnsi="Arial" w:cs="Arial"/>
          <w:sz w:val="24"/>
          <w:szCs w:val="24"/>
        </w:rPr>
      </w:pPr>
      <w:r w:rsidRPr="00AD671B">
        <w:rPr>
          <w:rFonts w:ascii="Arial" w:hAnsi="Arial" w:cs="Arial"/>
          <w:sz w:val="24"/>
          <w:szCs w:val="24"/>
        </w:rPr>
        <w:t xml:space="preserve">                  </w:t>
      </w:r>
    </w:p>
    <w:p w:rsidR="001233DA" w:rsidRPr="00AD671B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D671B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D671B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D671B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bookmarkEnd w:id="0"/>
    <w:p w:rsidR="00ED0407" w:rsidRPr="00AD671B" w:rsidRDefault="00ED0407">
      <w:pPr>
        <w:rPr>
          <w:rFonts w:ascii="Arial" w:hAnsi="Arial" w:cs="Arial"/>
          <w:sz w:val="24"/>
          <w:szCs w:val="24"/>
        </w:rPr>
      </w:pPr>
    </w:p>
    <w:sectPr w:rsidR="00ED0407" w:rsidRPr="00AD6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hideSpellingErrors/>
  <w:hideGrammaticalErrors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E1"/>
    <w:rsid w:val="001031B1"/>
    <w:rsid w:val="001233DA"/>
    <w:rsid w:val="00126E48"/>
    <w:rsid w:val="001D142C"/>
    <w:rsid w:val="00255955"/>
    <w:rsid w:val="003F6580"/>
    <w:rsid w:val="00487FF2"/>
    <w:rsid w:val="004951E1"/>
    <w:rsid w:val="006B4C30"/>
    <w:rsid w:val="007F71B9"/>
    <w:rsid w:val="00933405"/>
    <w:rsid w:val="00A6168C"/>
    <w:rsid w:val="00AD671B"/>
    <w:rsid w:val="00B228AC"/>
    <w:rsid w:val="00B27BE6"/>
    <w:rsid w:val="00B31330"/>
    <w:rsid w:val="00B92344"/>
    <w:rsid w:val="00C95C60"/>
    <w:rsid w:val="00DD64F8"/>
    <w:rsid w:val="00E22EE6"/>
    <w:rsid w:val="00ED0407"/>
    <w:rsid w:val="00FF6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AED1F0-2848-4BB7-ADDE-F2CFF1B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87F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7F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3048</Words>
  <Characters>17379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ИТВ</cp:lastModifiedBy>
  <cp:revision>12</cp:revision>
  <cp:lastPrinted>2021-01-21T04:02:00Z</cp:lastPrinted>
  <dcterms:created xsi:type="dcterms:W3CDTF">2021-01-20T09:38:00Z</dcterms:created>
  <dcterms:modified xsi:type="dcterms:W3CDTF">2021-02-01T05:21:00Z</dcterms:modified>
</cp:coreProperties>
</file>