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E80" w:rsidRDefault="006C4E80" w:rsidP="006C4E80">
      <w:pPr>
        <w:pStyle w:val="a4"/>
        <w:jc w:val="center"/>
        <w:rPr>
          <w:rFonts w:ascii="Times New Roman" w:hAnsi="Times New Roman" w:cs="Arial"/>
          <w:b/>
          <w:sz w:val="28"/>
          <w:szCs w:val="28"/>
        </w:rPr>
      </w:pPr>
      <w:r w:rsidRPr="006C4E80">
        <w:rPr>
          <w:rFonts w:ascii="Times New Roman" w:hAnsi="Times New Roman" w:cs="Arial"/>
          <w:b/>
          <w:noProof/>
          <w:sz w:val="28"/>
          <w:szCs w:val="28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80" w:rsidRPr="006C4E80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C4E80">
        <w:rPr>
          <w:rFonts w:ascii="Arial" w:hAnsi="Arial" w:cs="Arial"/>
          <w:b/>
          <w:sz w:val="24"/>
          <w:szCs w:val="24"/>
        </w:rPr>
        <w:t>АДМИНИСТРАЦИЯ  ПИРОВСКОГО РАЙОНА</w:t>
      </w:r>
    </w:p>
    <w:p w:rsidR="006C4E80" w:rsidRPr="006C4E80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C4E8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6C4E80" w:rsidRPr="006C4E80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C4E80" w:rsidRPr="006C4E80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C4E80">
        <w:rPr>
          <w:rFonts w:ascii="Arial" w:hAnsi="Arial" w:cs="Arial"/>
          <w:b/>
          <w:sz w:val="24"/>
          <w:szCs w:val="24"/>
        </w:rPr>
        <w:t>ПОСТАНОВЛЕНИЕ</w:t>
      </w:r>
    </w:p>
    <w:p w:rsidR="006C4E80" w:rsidRPr="006C4E80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C4E80" w:rsidRPr="006C4E80" w:rsidRDefault="00EC0594" w:rsidP="006C4E80">
      <w:pPr>
        <w:pStyle w:val="a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12</w:t>
      </w:r>
      <w:r w:rsidR="006C4E80" w:rsidRPr="006C4E80">
        <w:rPr>
          <w:rFonts w:ascii="Arial" w:hAnsi="Arial" w:cs="Arial"/>
          <w:sz w:val="24"/>
          <w:szCs w:val="24"/>
        </w:rPr>
        <w:t xml:space="preserve"> ноября 2018г.                с. Пировское  </w:t>
      </w:r>
      <w:r>
        <w:rPr>
          <w:rFonts w:ascii="Arial" w:hAnsi="Arial" w:cs="Arial"/>
          <w:sz w:val="24"/>
          <w:szCs w:val="24"/>
        </w:rPr>
        <w:t xml:space="preserve">                              №333-п</w:t>
      </w:r>
    </w:p>
    <w:p w:rsidR="006C4E80" w:rsidRPr="006C4E80" w:rsidRDefault="006C4E80" w:rsidP="006C4E80">
      <w:pPr>
        <w:shd w:val="clear" w:color="auto" w:fill="FFFFFF"/>
        <w:spacing w:before="278"/>
        <w:ind w:left="240" w:right="68"/>
        <w:jc w:val="center"/>
        <w:rPr>
          <w:rFonts w:ascii="Arial" w:hAnsi="Arial" w:cs="Arial"/>
          <w:bCs/>
        </w:rPr>
      </w:pPr>
      <w:r w:rsidRPr="006C4E80">
        <w:rPr>
          <w:rFonts w:ascii="Arial" w:hAnsi="Arial" w:cs="Arial"/>
        </w:rPr>
        <w:t>О внесении изменений в постановление администрации Пировского района от 07 ноября 2014 года № 529-п «Об утверждении муниципальной программы Пировского района «Развитие культуры»</w:t>
      </w:r>
    </w:p>
    <w:p w:rsidR="006C4E80" w:rsidRPr="006C4E80" w:rsidRDefault="006C4E80" w:rsidP="006C4E80">
      <w:pPr>
        <w:autoSpaceDE w:val="0"/>
        <w:autoSpaceDN w:val="0"/>
        <w:adjustRightInd w:val="0"/>
        <w:ind w:left="240" w:right="68" w:firstLine="540"/>
        <w:jc w:val="center"/>
        <w:rPr>
          <w:rFonts w:ascii="Arial" w:hAnsi="Arial" w:cs="Arial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240" w:right="68" w:firstLine="540"/>
        <w:jc w:val="both"/>
        <w:rPr>
          <w:rFonts w:ascii="Arial" w:hAnsi="Arial" w:cs="Arial"/>
        </w:rPr>
      </w:pPr>
      <w:r w:rsidRPr="006C4E80">
        <w:rPr>
          <w:rFonts w:ascii="Arial" w:hAnsi="Arial" w:cs="Arial"/>
        </w:rPr>
        <w:t>В целях уточнения муниципальной программы Пировского района «Развитие культуры», в соответствии со статьей 179 Бюджетного кодекса Российской Федерации, постановлением администрации Пировского района от 15.07.2013 №309-п «Об утверждении Порядка принятия решений о разработке муниципальных программ Пировского района, их формирования и реализации», Положением о бюджетном процессе Пировского района, утвержденным решением Пировского районного Совета депутатов от 26.05.2016 №8-49р, ПОСТАНОВЛЯЮ:</w:t>
      </w:r>
    </w:p>
    <w:p w:rsidR="006C4E80" w:rsidRPr="006C4E80" w:rsidRDefault="006C4E80" w:rsidP="006C4E80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Внести в постановление администрации Пировского района от 07.11.2014 № 529-п «Об утверждении муниципальной программы Пировского района «Развитие культуры»</w:t>
      </w:r>
      <w:r w:rsidRPr="006C4E80">
        <w:rPr>
          <w:rFonts w:ascii="Arial" w:hAnsi="Arial" w:cs="Arial"/>
          <w:bCs/>
          <w:sz w:val="24"/>
          <w:szCs w:val="24"/>
          <w:lang w:eastAsia="ru-RU"/>
        </w:rPr>
        <w:t xml:space="preserve"> следующие изменения:</w:t>
      </w:r>
    </w:p>
    <w:p w:rsidR="006C4E80" w:rsidRPr="006C4E80" w:rsidRDefault="006C4E80" w:rsidP="006C4E80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84" w:right="68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приложение к постановлению, именуемое «Муниципальная программа Пировского района «Развитие культуры» изложить в новой редакции согласно приложению к настоящему постановлению.</w:t>
      </w:r>
    </w:p>
    <w:p w:rsidR="006C4E80" w:rsidRPr="006C4E80" w:rsidRDefault="006C4E80" w:rsidP="006C4E80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Опубликовать постановление в газете «Заря» и на официальном сайте муниципального образования </w:t>
      </w:r>
      <w:proofErr w:type="spellStart"/>
      <w:r w:rsidRPr="006C4E80">
        <w:rPr>
          <w:rFonts w:ascii="Arial" w:hAnsi="Arial" w:cs="Arial"/>
          <w:sz w:val="24"/>
          <w:szCs w:val="24"/>
        </w:rPr>
        <w:t>Пировский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район по адресу: </w:t>
      </w:r>
      <w:r w:rsidRPr="006C4E80">
        <w:rPr>
          <w:rFonts w:ascii="Arial" w:hAnsi="Arial" w:cs="Arial"/>
          <w:sz w:val="24"/>
          <w:szCs w:val="24"/>
          <w:u w:val="single"/>
          <w:lang w:val="en-US"/>
        </w:rPr>
        <w:t>www</w:t>
      </w:r>
      <w:r w:rsidRPr="006C4E80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6C4E80">
        <w:rPr>
          <w:rFonts w:ascii="Arial" w:hAnsi="Arial" w:cs="Arial"/>
          <w:sz w:val="24"/>
          <w:szCs w:val="24"/>
          <w:u w:val="single"/>
          <w:lang w:val="en-US"/>
        </w:rPr>
        <w:t>piradm</w:t>
      </w:r>
      <w:proofErr w:type="spellEnd"/>
      <w:r w:rsidRPr="006C4E80">
        <w:rPr>
          <w:rFonts w:ascii="Arial" w:hAnsi="Arial" w:cs="Arial"/>
          <w:sz w:val="24"/>
          <w:szCs w:val="24"/>
          <w:u w:val="single"/>
        </w:rPr>
        <w:t>.</w:t>
      </w:r>
      <w:proofErr w:type="spellStart"/>
      <w:r w:rsidRPr="006C4E80">
        <w:rPr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6C4E80">
        <w:rPr>
          <w:rFonts w:ascii="Arial" w:hAnsi="Arial" w:cs="Arial"/>
          <w:sz w:val="24"/>
          <w:szCs w:val="24"/>
        </w:rPr>
        <w:t>.</w:t>
      </w:r>
    </w:p>
    <w:p w:rsidR="006C4E80" w:rsidRPr="006C4E80" w:rsidRDefault="006C4E80" w:rsidP="006C4E80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240" w:right="68" w:firstLine="709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Настоящее постановление вступает в силу с 01 января 2019 года.</w:t>
      </w:r>
    </w:p>
    <w:p w:rsidR="006C4E80" w:rsidRPr="006C4E80" w:rsidRDefault="006C4E80" w:rsidP="006C4E80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shd w:val="clear" w:color="auto" w:fill="FFFFFF"/>
        <w:ind w:left="900" w:right="68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shd w:val="clear" w:color="auto" w:fill="FFFFFF"/>
        <w:ind w:right="-45"/>
        <w:jc w:val="both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Глава Пировского района                                                      А.И.Евсеев</w:t>
      </w:r>
    </w:p>
    <w:p w:rsidR="006C4E80" w:rsidRPr="006C4E80" w:rsidRDefault="006C4E80" w:rsidP="006C4E80">
      <w:pPr>
        <w:autoSpaceDE w:val="0"/>
        <w:autoSpaceDN w:val="0"/>
        <w:adjustRightInd w:val="0"/>
        <w:ind w:left="120" w:right="-45"/>
        <w:rPr>
          <w:rFonts w:ascii="Arial" w:hAnsi="Arial" w:cs="Arial"/>
        </w:rPr>
        <w:sectPr w:rsidR="006C4E80" w:rsidRPr="006C4E80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E80" w:rsidRPr="006C4E80" w:rsidRDefault="006C4E80" w:rsidP="006C4E80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lastRenderedPageBreak/>
        <w:t xml:space="preserve">Приложение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>к постановлению администрации  Пировского района</w:t>
      </w:r>
    </w:p>
    <w:p w:rsidR="006C4E80" w:rsidRDefault="00EC0594" w:rsidP="006C4E80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12 </w:t>
      </w:r>
      <w:r w:rsidR="006C4E80" w:rsidRPr="006C4E80">
        <w:rPr>
          <w:rFonts w:ascii="Arial" w:hAnsi="Arial" w:cs="Arial"/>
        </w:rPr>
        <w:t>ноября</w:t>
      </w:r>
      <w:r w:rsidR="006C4E80">
        <w:rPr>
          <w:rFonts w:ascii="Arial" w:hAnsi="Arial" w:cs="Arial"/>
        </w:rPr>
        <w:t xml:space="preserve"> 2018г. </w:t>
      </w:r>
      <w:r w:rsidR="006C4E80" w:rsidRPr="006C4E80">
        <w:rPr>
          <w:rFonts w:ascii="Arial" w:hAnsi="Arial" w:cs="Arial"/>
        </w:rPr>
        <w:t>№</w:t>
      </w:r>
      <w:r>
        <w:rPr>
          <w:rFonts w:ascii="Arial" w:hAnsi="Arial" w:cs="Arial"/>
        </w:rPr>
        <w:t>333-п</w:t>
      </w:r>
    </w:p>
    <w:p w:rsidR="00EC0594" w:rsidRDefault="00EC0594" w:rsidP="006C4E80">
      <w:pPr>
        <w:autoSpaceDE w:val="0"/>
        <w:autoSpaceDN w:val="0"/>
        <w:adjustRightInd w:val="0"/>
        <w:ind w:left="5760"/>
        <w:rPr>
          <w:rFonts w:ascii="Arial" w:hAnsi="Arial" w:cs="Arial"/>
        </w:rPr>
      </w:pPr>
    </w:p>
    <w:p w:rsidR="00EC0594" w:rsidRPr="006C4E80" w:rsidRDefault="00EC0594" w:rsidP="006C4E80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r>
        <w:rPr>
          <w:rFonts w:ascii="Arial" w:hAnsi="Arial" w:cs="Arial"/>
        </w:rPr>
        <w:t>Приложение к постановлению администрации Пировского района от 07.11.2014 №529-п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rPr>
          <w:rFonts w:ascii="Arial" w:hAnsi="Arial" w:cs="Arial"/>
        </w:rPr>
      </w:pPr>
      <w:bookmarkStart w:id="0" w:name="_GoBack"/>
      <w:bookmarkEnd w:id="0"/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Муниципальная программа Пировского района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«</w:t>
      </w:r>
      <w:r w:rsidRPr="006C4E80">
        <w:rPr>
          <w:rFonts w:ascii="Arial" w:hAnsi="Arial" w:cs="Arial"/>
          <w:b/>
          <w:u w:val="single"/>
        </w:rPr>
        <w:t>Развитие культуры»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6C4E80" w:rsidRPr="006C4E80" w:rsidRDefault="006C4E80" w:rsidP="006C4E80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Паспорт муниципальной программы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820"/>
        <w:gridCol w:w="5209"/>
      </w:tblGrid>
      <w:tr w:rsidR="006C4E80" w:rsidRPr="006C4E80" w:rsidTr="006C4E80">
        <w:trPr>
          <w:trHeight w:val="330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«Развитие культуры» (далее –  муниципальная программа)</w:t>
            </w:r>
          </w:p>
        </w:tc>
      </w:tr>
      <w:tr w:rsidR="006C4E80" w:rsidRPr="006C4E80" w:rsidTr="006C4E80">
        <w:trPr>
          <w:trHeight w:val="228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Основания для разработки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Статья 179 Бюджетного кодекса Российской Федерации;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постановление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формировании и реализации»;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постановление администрации Пировского района от 30.09.2016 № 350-п «Об утверждении Перечня муниципальных программ»</w:t>
            </w:r>
          </w:p>
        </w:tc>
      </w:tr>
      <w:tr w:rsidR="006C4E80" w:rsidRPr="006C4E80" w:rsidTr="006C4E80">
        <w:trPr>
          <w:trHeight w:val="584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Ответственный исполнитель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C4E80" w:rsidTr="006C4E80">
        <w:trPr>
          <w:trHeight w:val="615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Соисполнители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Администрация Пировского района</w:t>
            </w:r>
          </w:p>
        </w:tc>
      </w:tr>
      <w:tr w:rsidR="006C4E80" w:rsidRPr="006C4E80" w:rsidTr="006C4E80">
        <w:trPr>
          <w:trHeight w:val="719"/>
        </w:trPr>
        <w:tc>
          <w:tcPr>
            <w:tcW w:w="576" w:type="dxa"/>
          </w:tcPr>
          <w:p w:rsidR="006C4E80" w:rsidRPr="006C4E80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Перечень подпрограмм и отдельных мероприятий</w:t>
            </w:r>
          </w:p>
          <w:p w:rsidR="006C4E80" w:rsidRPr="006C4E80" w:rsidRDefault="006C4E80" w:rsidP="006C4E80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Подпрограмма 1 «Сохранение культурного наследия»;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Подпрограмма 2 «Поддержка искусства и народного творчества»;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Подпрограмма 3 «Обеспечение условий реализации муниципальной программы и прочие мероприятия»;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Подпрограмма 4 «Развитие архивного дела в Пировском районе»;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Отдельное мероприятие программы «Приобретение и установка стелы «Ветеранам Тыла и Детям Войны» </w:t>
            </w:r>
          </w:p>
        </w:tc>
      </w:tr>
      <w:tr w:rsidR="006C4E80" w:rsidRPr="006C4E80" w:rsidTr="006C4E80">
        <w:trPr>
          <w:trHeight w:val="403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Цели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Пировского района</w:t>
            </w:r>
          </w:p>
        </w:tc>
      </w:tr>
      <w:tr w:rsidR="006C4E80" w:rsidRPr="006C4E80" w:rsidTr="006C4E80">
        <w:trPr>
          <w:trHeight w:val="453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Задачи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Задача 1. «Сохранение и эффективное использование культурного наследия Пировского района»;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Задача 2. «Обеспечение доступа населения </w:t>
            </w:r>
            <w:r w:rsidRPr="006C4E80">
              <w:rPr>
                <w:rFonts w:ascii="Arial" w:hAnsi="Arial" w:cs="Arial"/>
              </w:rPr>
              <w:lastRenderedPageBreak/>
              <w:t>Пировского района к культурным благам и участию в культурной жизни»;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Задача 3. «Создание условий для устойчивого развития отрасли «культура» в Пировском районе»</w:t>
            </w:r>
          </w:p>
        </w:tc>
      </w:tr>
      <w:tr w:rsidR="006C4E80" w:rsidRPr="006C4E80" w:rsidTr="006C4E80">
        <w:trPr>
          <w:trHeight w:val="347"/>
        </w:trPr>
        <w:tc>
          <w:tcPr>
            <w:tcW w:w="576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 8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Этапы и сроки реализации муниципальной 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ind w:left="143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01.01.2014г. – 31.12.2021г.</w:t>
            </w:r>
          </w:p>
        </w:tc>
      </w:tr>
      <w:tr w:rsidR="006C4E80" w:rsidRPr="006C4E80" w:rsidTr="006C4E80">
        <w:trPr>
          <w:trHeight w:val="1376"/>
        </w:trPr>
        <w:tc>
          <w:tcPr>
            <w:tcW w:w="576" w:type="dxa"/>
          </w:tcPr>
          <w:p w:rsidR="006C4E80" w:rsidRPr="006C4E80" w:rsidRDefault="006C4E80" w:rsidP="006C4E80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3820" w:type="dxa"/>
          </w:tcPr>
          <w:p w:rsidR="006C4E80" w:rsidRPr="006C4E80" w:rsidRDefault="00EC0594" w:rsidP="006C4E80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6C4E80" w:rsidRPr="006C4E80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6C4E80" w:rsidRPr="006C4E80">
              <w:rPr>
                <w:rFonts w:cs="Arial"/>
                <w:sz w:val="24"/>
                <w:szCs w:val="24"/>
              </w:rPr>
              <w:t xml:space="preserve"> целевых показателей муниципальной программы, с указанием планируемых к достижению значений в результате реализации муниципальной программы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Представлен в Приложении к Паспорту муниципальной программы</w:t>
            </w:r>
          </w:p>
        </w:tc>
      </w:tr>
      <w:tr w:rsidR="006C4E80" w:rsidRPr="006C4E80" w:rsidTr="006C4E80">
        <w:trPr>
          <w:trHeight w:val="391"/>
        </w:trPr>
        <w:tc>
          <w:tcPr>
            <w:tcW w:w="576" w:type="dxa"/>
          </w:tcPr>
          <w:p w:rsidR="006C4E80" w:rsidRPr="006C4E80" w:rsidRDefault="006C4E80" w:rsidP="006C4E80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820" w:type="dxa"/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09" w:type="dxa"/>
            <w:vAlign w:val="center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Общий объем бюджетных ассигнований на реализацию муниципальной программы по годам составляет 382 185 110,54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305 631,00 рублей – средства федерального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14 710 424,00 рублей –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367 169 055,54 рублей –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2014 год – 36 150 490,00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22 800,00 рублей – средства федерального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1 299 100,00 -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34 828 590,00 рублей – средства районного бюджета.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2015 год – 41 143 550,00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111 200,00 рублей – средства федерального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2 749 440,00 рублей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38 282 910,00 рублей – средства районного бюджета.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2016 год – 42 802 820,00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11 000,00 рублей – средства федерального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3 845 240,00 рублей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38 946 580,00 рублей –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2017 год – 52 763 621,54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10 500,00 рублей – средства федерального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6 154 575,00 рублей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46 598 546,54 рублей – средства районного бюджета.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2018 год – 53 147 719,00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150 131,00 рублей – средства федерального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453 569,00 рублей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52 544 019,00 рублей – средства районного бюджета.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2019 год – 54 076 070,00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69 500,00 рублей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54 006 570,00 рублей – средства районного бюджета.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2020 год – 51 050 420,00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69 500,00 рублей -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50 980 920,00 рублей – средства районного бюджета.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2021 год –51 050 420,00 рублей,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69 500,00 рублей – средства краевого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50 980 920,00 рублей – средства районного бюджета.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b/>
          <w:sz w:val="24"/>
          <w:szCs w:val="24"/>
        </w:rPr>
      </w:pPr>
      <w:r w:rsidRPr="006C4E80">
        <w:rPr>
          <w:rFonts w:ascii="Arial" w:hAnsi="Arial" w:cs="Arial"/>
          <w:b/>
          <w:sz w:val="24"/>
          <w:szCs w:val="24"/>
        </w:rPr>
        <w:t>Характеристика текущего состояния социально-экономического развития сферы культура с указанием основных показателей социально-экономического развития Пировского района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6C4E80">
        <w:rPr>
          <w:rFonts w:ascii="Arial" w:hAnsi="Arial" w:cs="Arial"/>
          <w:sz w:val="24"/>
          <w:szCs w:val="24"/>
        </w:rPr>
        <w:t>Пировский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район обладает богатым культурным потенциалом, обеспечивающим населению широкий доступ к культурным ценностям, информации и знаниям. Услуги населению в сфере культуры оказывают библиотеки, учреждения клубного типа, а также образовательное учреждение в области культуры, которое обеспечивает предоставление жителям района дополнительное образование детей.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Сеть районных муниципальных учреждений культуры и образовательных учреждений в области культуры представлена 4 единицами: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lastRenderedPageBreak/>
        <w:t>- муниципальное бюджетное учреждение культуры «Муниципальная централизованная библиотечная система Пировского района» (в которую входят 15 библиотек, находящиеся на территории поселений района);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- муниципальное бюджетное учреждение дополнительного образования «</w:t>
      </w:r>
      <w:proofErr w:type="spellStart"/>
      <w:r w:rsidRPr="006C4E80">
        <w:rPr>
          <w:rFonts w:ascii="Arial" w:hAnsi="Arial" w:cs="Arial"/>
          <w:sz w:val="24"/>
          <w:szCs w:val="24"/>
        </w:rPr>
        <w:t>Пировская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детская школа искусств»;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- муниципальное бюджетное учреждение культуры «Центр ремесел «Домострой»;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- муниципальное бюджетное учреждение культуры «</w:t>
      </w:r>
      <w:proofErr w:type="spellStart"/>
      <w:r w:rsidRPr="006C4E80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централизованная клубная система Пировского района» (созданное в результате слияния  9 юридических лиц учреждений клубного типа).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Поддержке традиционных форм народного художественного творчества в районе способствует проведение фестивалей, конкурсов, выставок декоративно-прикладного искусства, мастер-классов, творческих мастерских, оснащение учреждений культуры, в том числе Домов ремесел, музыкальными инструментами, костюмами, специальным оборудованием.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Поддержке мероприятий, направленных на сохранение, возрождение и развитие народных художественных ремесел, включенных в муниципальную программу в рамках подпрограммы «Поддержка искусства и народного творчества» способствуют ежегодное участие творческих коллективов района в региональных выставках и ярмарках, таких как: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- зональный и краевой этап выставки конкурса народных умельцев «Мастера Красноярья»;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- краевой фестиваль народного творчества «Енисейская августовская ярмарка»;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- зональный фестиваль народного творчества и ремесел «</w:t>
      </w:r>
      <w:proofErr w:type="spellStart"/>
      <w:r w:rsidRPr="006C4E80">
        <w:rPr>
          <w:rFonts w:ascii="Arial" w:hAnsi="Arial" w:cs="Arial"/>
          <w:sz w:val="24"/>
          <w:szCs w:val="24"/>
        </w:rPr>
        <w:t>Пировский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Левша».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Основной объем библиотечных услуг населению района оказывают общедоступные библиотеки. Количество читателей библиотек составляет 6037 человек. Информационные ресурсы общедоступных библиотек района не в полной мере соответствуют информационным, культурным запросам пользователей. Обновление библиотечных фондов идет медленными темпами, доля морально устаревшей и ветхой литературы составляет до 60%.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Наиболее массовыми учреждениями культуры, обеспечивающими досуг населения, условия для развития народного творчества и самодеятельного искусства, социально-культурных инициатив населения, являются учреждения клубного типа. Число участников клубных формирований составляет1440 человек. Состояние материально-технической базы учреждений культуры за последние годы улучшилось, но все равно требует большого внимания, срок эксплуатации зданий составляет 30-50 лет.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Восполнение и развитие кадрового ресурса отрасли, обеспечение прав граждан на образование является одним из приоритетных направлений культурной политики района. Сложившаяся система поиска, поддержки и сопровождения детей, одаренных в области культуры и искусства, направлена на развитие их творческого потенциала, а также профессиональное самоопределение в сфере изобразительного искусства. Охват учащихся детской школы искусств к численности учащихся общеобразовательных школ в районе составляет 7,7%.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Проблема кадров на сегодняшний день остается актуальной, так как в течение долгих лет заработная плата работников культуры была очень низкой, а также социальная незащищенность творческих работников находилась на недолжном уровне. Несоответствие кадрового потенциала уровню возникающих проблем в отрасли приводит к низкому уровню развития инновационной и </w:t>
      </w:r>
      <w:r w:rsidRPr="006C4E80">
        <w:rPr>
          <w:rFonts w:ascii="Arial" w:hAnsi="Arial" w:cs="Arial"/>
          <w:sz w:val="24"/>
          <w:szCs w:val="24"/>
        </w:rPr>
        <w:lastRenderedPageBreak/>
        <w:t>экспериментальной деятельности, слабому учету учреждениями культуры актуальных социально-культурных процессов, досуговых предпочтений и ценностных ориентаций различных категорий населения.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В целях формирования современной информационной и телекоммуникационной инфраструктуры в сфере культуры библиотеки района оснащаются компьютерной техникой и программным обеспечением, подключаются к сети Интернет. Количество библиографических записей в электронных каталогах библиотек составляет 8806 единиц, доля библиотек, подключенных к сети Интернет составляет 80%.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Вместе с тем низкие темпы развития информационно-коммуникационной инфраструктуры в отрасли не позволяют обеспечить внедрение электронных услуг, системы учета и ведения электронного каталога в библиотеках, новых информационных технологий, способствующих развитию выставочной, культурно-просветительной, образовательной, культурно-досуговой деятельности.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В целях повышения доступности культурных услуг и устранения дифференциации территорий по уровню развития инфраструктуры культуры на развитие и укрепление материально-технической базы, и поддержку культурных инициатив муниципальных учреждений культуры и образовательных учреждений в области культуры в рамках муниципальной программы Пировского района «Развитие </w:t>
      </w:r>
      <w:proofErr w:type="gramStart"/>
      <w:r w:rsidRPr="006C4E80">
        <w:rPr>
          <w:rFonts w:ascii="Arial" w:hAnsi="Arial" w:cs="Arial"/>
          <w:sz w:val="24"/>
          <w:szCs w:val="24"/>
        </w:rPr>
        <w:t>культуры»в</w:t>
      </w:r>
      <w:proofErr w:type="gramEnd"/>
      <w:r w:rsidRPr="006C4E80">
        <w:rPr>
          <w:rFonts w:ascii="Arial" w:hAnsi="Arial" w:cs="Arial"/>
          <w:sz w:val="24"/>
          <w:szCs w:val="24"/>
        </w:rPr>
        <w:t xml:space="preserve"> 2014-2017 годах было получено 15911,4 тыс.рублей. На реализацию социокультурных проектов в 2017 году предоставлены субсидии на сумму 323,0 тыс.рублей (КРО «Развитие культурного наследия»), в 2018 году – на сумму 120,0 тыс.рублей.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Материально-техническая база учреждений культуры и образовательных учреждений в области культуры района характеризуется высокой степенью износа. Требуется оснащение учреждений современным оборудованием, компьютерной техникой, музыкальными инструментами, автотранспортом.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В целях преодоления сложившихся в сфере культуры противоречий необходимо сосредоточить усилия на повышении доступности, качества и обеспечении многообразия культурных услуг, продолжить модернизацию и развитие существующей инфраструктуры, внедрение информационных технологий, укрепление кадрового потенциала отрасли, исходя их критериев наиболее полного удовлетворения потребностей</w:t>
      </w:r>
      <w:r>
        <w:rPr>
          <w:rFonts w:ascii="Arial" w:hAnsi="Arial" w:cs="Arial"/>
          <w:sz w:val="24"/>
          <w:szCs w:val="24"/>
        </w:rPr>
        <w:t xml:space="preserve"> </w:t>
      </w:r>
      <w:r w:rsidRPr="006C4E80">
        <w:rPr>
          <w:rFonts w:ascii="Arial" w:hAnsi="Arial" w:cs="Arial"/>
          <w:sz w:val="24"/>
          <w:szCs w:val="24"/>
        </w:rPr>
        <w:t>населения, сохранения и приумножения культурного потенциала.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 Документы, хранящиеся в муниципальном архиве отражают духовную жизнь населения, имеют большое социальное, историческое и культурное значение, активно используются в культурной и научной жизни. Созданная в последние десятилетия инфраструктура районного архива в целом позволяет обеспечивать сохранность документов.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Успешность и эффективность реализации программы зависит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следующие: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финансовые риски – возникновение бюджетного дефицита, а также снижение уровня бюджетного финансирования отрасли «культура» в муниципальных образованиях края может повлечь сокращение или прекращение программных мероприятий и </w:t>
      </w:r>
      <w:proofErr w:type="spellStart"/>
      <w:r w:rsidRPr="006C4E80">
        <w:rPr>
          <w:rFonts w:ascii="Arial" w:hAnsi="Arial" w:cs="Arial"/>
          <w:sz w:val="24"/>
          <w:szCs w:val="24"/>
        </w:rPr>
        <w:t>недостижение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целевых значений по ряду показателей (индикаторов) реализации программы.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6C4E80">
        <w:rPr>
          <w:rFonts w:ascii="Arial" w:hAnsi="Arial" w:cs="Arial"/>
          <w:sz w:val="24"/>
          <w:szCs w:val="24"/>
        </w:rPr>
        <w:t>административные</w:t>
      </w:r>
      <w:proofErr w:type="gramEnd"/>
      <w:r w:rsidRPr="006C4E80">
        <w:rPr>
          <w:rFonts w:ascii="Arial" w:hAnsi="Arial" w:cs="Arial"/>
          <w:sz w:val="24"/>
          <w:szCs w:val="24"/>
        </w:rPr>
        <w:t xml:space="preserve"> и кадровые риски – неэффективное управление программой, дефицит высококвалифицированных кадров в отрасли «культура» может привести к нарушению планируемых сроков реализации программы, невыполнению ее цели и задач, </w:t>
      </w:r>
      <w:proofErr w:type="spellStart"/>
      <w:r w:rsidRPr="006C4E80">
        <w:rPr>
          <w:rFonts w:ascii="Arial" w:hAnsi="Arial" w:cs="Arial"/>
          <w:sz w:val="24"/>
          <w:szCs w:val="24"/>
        </w:rPr>
        <w:t>недостижению</w:t>
      </w:r>
      <w:proofErr w:type="spellEnd"/>
      <w:r w:rsidRPr="006C4E80">
        <w:rPr>
          <w:rFonts w:ascii="Arial" w:hAnsi="Arial" w:cs="Arial"/>
          <w:sz w:val="24"/>
          <w:szCs w:val="24"/>
        </w:rPr>
        <w:t xml:space="preserve"> плановых значений показателей, </w:t>
      </w:r>
      <w:r w:rsidRPr="006C4E80">
        <w:rPr>
          <w:rFonts w:ascii="Arial" w:hAnsi="Arial" w:cs="Arial"/>
          <w:sz w:val="24"/>
          <w:szCs w:val="24"/>
        </w:rPr>
        <w:lastRenderedPageBreak/>
        <w:t>снижению эффективности работы учреждений культуры и качества предоставляемых услуг.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 xml:space="preserve"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увеличению планируемых сроков или изменению условий реализации мероприятий программы. 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6C4E80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мероприятий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6C4E80" w:rsidRPr="006C4E80" w:rsidRDefault="006C4E80" w:rsidP="006C4E80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6C4E80" w:rsidRPr="006C4E80" w:rsidRDefault="006C4E80" w:rsidP="006C4E80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6C4E80">
        <w:rPr>
          <w:rFonts w:ascii="Arial" w:hAnsi="Arial" w:cs="Arial"/>
          <w:b/>
          <w:sz w:val="24"/>
          <w:szCs w:val="24"/>
          <w:lang w:eastAsia="ru-RU"/>
        </w:rPr>
        <w:t>Описание основных целей и задач программы</w:t>
      </w:r>
    </w:p>
    <w:p w:rsidR="006C4E80" w:rsidRPr="006C4E80" w:rsidRDefault="006C4E80" w:rsidP="006C4E8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4"/>
          <w:szCs w:val="24"/>
          <w:lang w:eastAsia="ru-RU"/>
        </w:rPr>
      </w:pP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Приоритеты и цели социально-экономического развития в сфере культуры района определены в соответствии со следующими стратегическими документами и нормативными правовыми актами Российской Федерации, Красноярского края и Пировского района.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Закон Российской Федерации от 09.10.1992 № 3612-1 «Основы законодательства Российской Федерации о культуре» (в ред. от 05.12.2017г.);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Концепция долгосрочного социально-экономического развития Российской Федерации на период до 2020 года (утверждена распоряжением Правительства Российской Федерации от 17.11.2008 № 1662-р) (в ред. от 10.02.2017г.);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Концепция развития образования в сфере культуры и искусства в Российской Федерации на 2008-2015 годы (одобрена распоряжением Правительства Российской Федерации от 25.08.2008 № 1244-р) (в ред. от 08.09.2010г.);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Закон Красноярского края от 28.06.2007 № 2-190 «О культуре»;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План мероприятий («дорожная карта») «Изменения в отраслях социальной сферы, направленные на повышение эффективности сферы культуры в Пировском районе» (утвержден постановлением администрации Пировского района от 09.07.2013 № 298-п).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- повышение качества и разнообразия культурных услуг, в том числе: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создание открытого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6C4E80">
        <w:rPr>
          <w:rFonts w:ascii="Arial" w:hAnsi="Arial" w:cs="Arial"/>
          <w:sz w:val="24"/>
          <w:szCs w:val="24"/>
          <w:lang w:eastAsia="ru-RU"/>
        </w:rPr>
        <w:t>культурного пространства района (развитие концертной, фестивальной деятельности и другое);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создание виртуального культурного пространства района (создание инфраструктуры, обеспечивающей доступ населения к электронным фондам библиотек и информационным ресурсам);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создание благоприятных условий для творческой самореализации граждан, получения художественного образования и приобщения к культуре и искусству всех групп населения;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формирование нормативно-правовой базы культурной политики района, обеспечивающей рост и развитие отрасли;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- сохранение, популяризация и эффективное использование культурного наследия района, в том числе: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сохранение и пополнение библиотечного фонда;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сохранность архивных документов;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возрождение и развитие народных художественных ремесел, декоративно-прикладного творчества, поддержка фольклорных коллективов;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lastRenderedPageBreak/>
        <w:t>продвижение культуры района за его пределами в форме участия в конкурсах, выставках и фестивалях.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В соответствии с основными приоритетами целью муниципальной программы является создание условий для развития и реализации культурного и духовного потенциала населения Пировского района.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Для достижения данной цели должны быть решены следующие задачи: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Задача 1. Сохранение и эффективное использование культурного наследия Пировского района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Решение данной задачи будет обеспечено посредством осуществления 2-х подпрограмм – «Сохранение культурного наследия» и «Развитие архивного дела в Пировском районе» и отдельного мероприятия программы «Приобретение и установка стелы «Ветеранам Тыла и Детям Войны».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Задача 2. Обеспечение доступа населения Пировского района к культурным благам и участию в культурной жизни.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Для решения указанной задачи предусматривается выполнение подпрограммы «Поддержка искусства и народного творчества».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Задача 3. Создание условий</w:t>
      </w:r>
      <w:r w:rsidRPr="006C4E80">
        <w:rPr>
          <w:rFonts w:ascii="Arial" w:hAnsi="Arial" w:cs="Arial"/>
          <w:sz w:val="24"/>
          <w:szCs w:val="24"/>
          <w:lang w:eastAsia="ru-RU"/>
        </w:rPr>
        <w:tab/>
        <w:t xml:space="preserve"> для устойчивого развития отрасли «культура» в Пировском районе.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>Данная задача решается в рамках подпрограммы «Обеспечение условий реализации муниципальной программы и прочие мероприятия».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 xml:space="preserve">Реализация муниципальной программы позволит расширить доступ населения к культурным ценностям, обеспечит поддержку всех форм творческой самореализации личности, широкое вовлечение граждан в культурную деятельность, создаст условия для дальнейшей модернизации деятельности районных муниципальных учреждений культуры и образовательных учреждений в области культуры. 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6C4E80">
        <w:rPr>
          <w:rFonts w:ascii="Arial" w:hAnsi="Arial" w:cs="Arial"/>
          <w:sz w:val="24"/>
          <w:szCs w:val="24"/>
          <w:lang w:eastAsia="ru-RU"/>
        </w:rPr>
        <w:t xml:space="preserve">Следует отметить, что реализация муниципальной программы сопряжена с рисками, которые могут препятствовать достижению запланированных результатов. Основным неуправляемым риском является существенное сокращение объемов бюджетного финансирования программы. </w:t>
      </w:r>
    </w:p>
    <w:p w:rsidR="006C4E80" w:rsidRPr="006C4E80" w:rsidRDefault="006C4E80" w:rsidP="006C4E80">
      <w:pPr>
        <w:pStyle w:val="a3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lang w:eastAsia="ru-RU"/>
        </w:rPr>
      </w:pP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>4. Прогноз конечных результатов, характеризующих целевое состояние (изменение состояния) уровня и качества жизни населения, социально-экономическое развитие сферы культура Пировского района, экономики, степени реализации других общественно значимых интересов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6C4E80">
        <w:rPr>
          <w:rFonts w:ascii="Arial" w:hAnsi="Arial" w:cs="Arial"/>
          <w:bCs/>
        </w:rPr>
        <w:t xml:space="preserve">Ожидаемые результаты реализации Программы по годам характеризуются </w:t>
      </w:r>
      <w:hyperlink r:id="rId6" w:history="1">
        <w:r w:rsidRPr="006C4E80">
          <w:rPr>
            <w:rFonts w:ascii="Arial" w:hAnsi="Arial" w:cs="Arial"/>
            <w:bCs/>
            <w:color w:val="000000" w:themeColor="text1"/>
          </w:rPr>
          <w:t>показателями</w:t>
        </w:r>
      </w:hyperlink>
      <w:r w:rsidRPr="006C4E80">
        <w:rPr>
          <w:rFonts w:ascii="Arial" w:hAnsi="Arial" w:cs="Arial"/>
          <w:bCs/>
        </w:rPr>
        <w:t xml:space="preserve"> согласно Приложению № 1 к паспорту Программы.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>5. Информация по подпрограммам, отдельным мероприятиям программы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Подпрограмма 1 «Сохранение культурного наследия».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Описание </w:t>
      </w:r>
      <w:proofErr w:type="spellStart"/>
      <w:r w:rsidRPr="006C4E80">
        <w:rPr>
          <w:rFonts w:cs="Arial"/>
          <w:sz w:val="24"/>
          <w:szCs w:val="24"/>
        </w:rPr>
        <w:t>общерайонной</w:t>
      </w:r>
      <w:proofErr w:type="spellEnd"/>
      <w:r w:rsidRPr="006C4E80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 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Библиотеки являются ключевым звеном в создании единого информационного и культурного пространства района, обеспечивая населению </w:t>
      </w:r>
      <w:r w:rsidRPr="006C4E80">
        <w:rPr>
          <w:rFonts w:cs="Arial"/>
          <w:sz w:val="24"/>
          <w:szCs w:val="24"/>
        </w:rPr>
        <w:lastRenderedPageBreak/>
        <w:t>свободный и оперативный доступ к информации, приобщая к ценностям российской и мировой культуры, практическим и фундаментальным знаниям, сохраняя национальное культурное наследие.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 Библиотечное обслуживание населения района осуществляют Муниципальное бюджетное учреждение культуры «Муниципальная централизованная библиотечная система Пировского района», в которую входят Центральная районная библиотека, Центральная детская библиотека и 13 филиалов, находящихся в населенных пунктах Пировского района.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Охват обслуживанием населения общедоступными библиотеками составляет 87,6%, совокупный книжный фонд библиотек района насчитывает свыше 139 тыс. экземпляров единиц хранения, или 20,2 экземпляров в расчете на одного жителя района.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Одним из приоритетных направлений деятельности библиотек является развитие информационно-библиотечных услуг на основе современных технологий. В настоящее время на базе МБУК «МЦБС Пировского района» имеется сеть Интернет в 12 библиотеках района, 2 рабочих места для создания электронного каталога, на базе Центральной районной библиотеки имеется сеть правовой информации Консультант-Плюс.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Развивается культурно-досуговая и просветительская деятельность библиотек. Библиотеки востребованы как многофункциональные культурные центры досуга, где значительное место отводится возрождению традиций семейного досуга, продвижению книги и чтения, популяризации истории и культуры района и края.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Особое внимание уделяется работе с детьми, направленной на формирование и удовлетворение потребностей в интеллектуальном и духовном росте, приобщению их к чтению, к мировой и национальной культуре. Около 95% детей, проживающих в районе, пользуется услугами библиотек. Число читателей детей на 01.01.2018г. составляет 2432 человека, детям выдается более 51,8 тыс. книг в год.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709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709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 развитии библиотечного дела района существует ряд проблем. Материально-техническая база библиотек не соответствует возрастающим потребностям населения в качественных библиотечных услугах. Значительное число библиотек размещается в приспособленных помещениях, сохраняется потребность в оснащении специальным оборудованием, проведении капитального ремонта, мероприятий по обеспечению безопасности библиотечных фондов и посетителей.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Успешное развитие библиотечного дела зависит от профессионального уровня специалистов, работающих в библиотеках. Вместе с тем, только 9,5% сотрудников библиотек района имеют высшее библиотечное образование. Библиотеки слабо обеспечены квалифицированными кадрами для работы с детьми, молодежью, инвалидами по зрению. Отсутствие гарантированного жилья для молодых специалистов, низкая заработная плата не способствуют их закреплению в библиотечной отрасли.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Сохранение культурного наследия является одним из приоритетных направлений развития культуры, так как свободный доступ к культурным ценностям позволяет человеку становиться духовно-развитой, высоконравственной, творческой личностью. Культурное наследие как способ отношений прошлого с настоящим и будущим выполняет в современном </w:t>
      </w:r>
      <w:r w:rsidRPr="006C4E80">
        <w:rPr>
          <w:rFonts w:cs="Arial"/>
          <w:sz w:val="24"/>
          <w:szCs w:val="24"/>
        </w:rPr>
        <w:lastRenderedPageBreak/>
        <w:t xml:space="preserve">обществе множество функций, обеспечивая тем самым его устойчивое развитие. Утрата культурных ценностей неизбежно отражается на всех областях жизни нынешнего и будущих поколений, ведет к духовному оскудению общества, разрывам исторической памяти. 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Основная цель подпрограммы – сохранение и эффективное использование культурного наследия Пировского района.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Задача подпрограммы – развитие библиотечного дела. 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осуществляется в период с 01.01.2014г. – 31.12.2021г.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Оценка результатов реализации подпрограммы осуществляется на основе использования  показателей, сформированных с учетом специфики деятельности библиотек, показателей Плана мероприятий («Дорожной карты») «Изменения в отраслях социальной сферы, направленные на повышение эффективности сферы культуры в Пировском районе», утвержденного постановлением Администрации Пировского района от 09.07.2013 № 298-п.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C4E80" w:rsidRDefault="006C4E80" w:rsidP="006C4E80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Ожидаемые результаты подпрограммы: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proofErr w:type="gramStart"/>
      <w:r w:rsidRPr="006C4E80">
        <w:rPr>
          <w:rFonts w:cs="Arial"/>
          <w:sz w:val="24"/>
          <w:szCs w:val="24"/>
        </w:rPr>
        <w:t>количество</w:t>
      </w:r>
      <w:proofErr w:type="gramEnd"/>
      <w:r w:rsidRPr="006C4E80">
        <w:rPr>
          <w:rFonts w:cs="Arial"/>
          <w:sz w:val="24"/>
          <w:szCs w:val="24"/>
        </w:rPr>
        <w:t xml:space="preserve"> посетителей библиотек по годам составит: в 2014 году – не менее 6010 человек, в 2015 году – не менее 6020 человек, в 2016 году – не менее 6030 человек, в 2017 году – 6037 человек, в 2018 году составит – не менее 6037 человек, в 2019 году – не менее 6037 человек, в 2020 году – не менее 6037 человек, в 2021 году – не менее 6037 человек.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будет способствовать: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обеспечению прав населения района на свободный доступ к информации;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качества и доступности библиотечных услуг;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росту востребованности услуг библиотек у населения района.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Подпрограмма 2 «Поддержка искусства и народного творчества».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Описание </w:t>
      </w:r>
      <w:proofErr w:type="spellStart"/>
      <w:r w:rsidRPr="006C4E80">
        <w:rPr>
          <w:rFonts w:cs="Arial"/>
          <w:sz w:val="24"/>
          <w:szCs w:val="24"/>
        </w:rPr>
        <w:t>общерайонной</w:t>
      </w:r>
      <w:proofErr w:type="spellEnd"/>
      <w:r w:rsidRPr="006C4E80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</w:t>
      </w:r>
      <w:r w:rsidRPr="006C4E80">
        <w:rPr>
          <w:rFonts w:cs="Arial"/>
          <w:sz w:val="24"/>
          <w:szCs w:val="24"/>
        </w:rPr>
        <w:lastRenderedPageBreak/>
        <w:t>сферы культура Пировского района, качество жизни населения, тенденции развития.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 сфере культуры, особенно в сельской местности, наиболее массовыми, доступными и востребованными учреждениями остаются учреждения клубного типа. Формируя свою деятельность по принципам многофункционального культурного центра, они сохраняют традиционную специфику и виды клубного досуга: коллективное общение, эстетическое воспитание, развитие любительского творчества. Ориентируясь на запросы посетителей, учреждения культуры развивают в качестве приоритетных специализированные формы клубного досуга – детского, подросткового, молодежного, семейного, направленного на развитие национальных культур, социокультурную реабилитацию инвалидов и другие.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На базе учреждений клубного типа организуются мероприятия, способствующие нравственному и патриотическому воспитанию подрастающего поколения, стабилизации и гармонизации семейных и общественных отношений, что особенно важно, так как в настоящее время социокультурная ситуация характеризуется целым рядом негативных процессов, в первую очередь, утратой населением духовно-нравственных ориентиров.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Сложилась система традиционных творческих акций по всем жанрам любительского искусства, таких как музыкальные, хореографические и фольклорные фестивали, творческие мастерские, выставки декоративно-прикладного искусства, фестивали национальных культур, детского творчества.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Учреждения культуры как основные хранители народных традиций оснащаются современным свето-, </w:t>
      </w:r>
      <w:proofErr w:type="spellStart"/>
      <w:r w:rsidRPr="006C4E80">
        <w:rPr>
          <w:rFonts w:cs="Arial"/>
          <w:sz w:val="24"/>
          <w:szCs w:val="24"/>
        </w:rPr>
        <w:t>звукотехническим</w:t>
      </w:r>
      <w:proofErr w:type="spellEnd"/>
      <w:r w:rsidRPr="006C4E80">
        <w:rPr>
          <w:rFonts w:cs="Arial"/>
          <w:sz w:val="24"/>
          <w:szCs w:val="24"/>
        </w:rPr>
        <w:t xml:space="preserve"> оборудованием, музыкальными инструментами, компьютерной и офисной техникой, мебелью.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1684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В целом для учреждений культуры района характерны те же системные проблемы, как и для страны в целом – сохраняющийся дефицит средств для реализации традиционной народной культуры, разрушение материально-технической базы, недостаток в высокопрофессиональных кадрах. Важнейшим фактором, определяющим эффективность учреждений культурно-досугового типа, является кадровый ресурс. На сегодняшний день профессиональный уровень специалистов отстает от уровня современных технологий культурно-досуговой деятельности. 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Несмотря на принимаемые меры, состояние материально-технической базы учреждений культуры клубного типа продолжает ухудшаться, что значительно сдерживает развитие современных форм просветительно-досуговой деятельности и информационно-образовательных услуг. Необходимо приложить усилия на обеспечении равного доступа населения к услугам учреждений клубного типа, расширении спектра предложений, увеличении степени вовлеченности различных социальных групп в деятельность клубных формирований, повышении просветительской роли учреждений клубного типа, обеспечении учреждений квалифицированными кадрами, улучшении материально-технической базы.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</w:t>
      </w:r>
      <w:r w:rsidRPr="006C4E80">
        <w:rPr>
          <w:rFonts w:cs="Arial"/>
          <w:sz w:val="24"/>
          <w:szCs w:val="24"/>
        </w:rPr>
        <w:lastRenderedPageBreak/>
        <w:t>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Основная цель подпрограммы – обеспечение доступа населения Пировского района к культурным благам и участию в культурной жизни.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Задача подпрограммы – сохранение и развитие традиционной народной культуры. 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осуществляется в период с 01.01.2014г.-31.12.2021г.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Оценка результатов реализации подпрограммы осуществляется на основе использования показателей, сформированных с учетом специфики учреждений клубного типа, показателей Плана мероприятий («Дорожной карты») «Изменения в отраслях социальной сферы, направленные на повышение эффективности сферы культуры в Пировском районе», утвержденного постановлением Администрации Пировского района от 09.07.2013 № 298-п. </w:t>
      </w:r>
    </w:p>
    <w:p w:rsidR="006C4E80" w:rsidRPr="006C4E80" w:rsidRDefault="006C4E80" w:rsidP="006C4E80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C4E80" w:rsidRDefault="006C4E80" w:rsidP="006C4E80">
      <w:pPr>
        <w:pStyle w:val="ConsPlusNormal"/>
        <w:tabs>
          <w:tab w:val="left" w:pos="851"/>
        </w:tabs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C4E80" w:rsidRDefault="006C4E80" w:rsidP="006C4E80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Ожидаемые результаты подпрограммы: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proofErr w:type="gramStart"/>
      <w:r w:rsidRPr="006C4E80">
        <w:rPr>
          <w:rFonts w:cs="Arial"/>
          <w:sz w:val="24"/>
          <w:szCs w:val="24"/>
        </w:rPr>
        <w:t>количество</w:t>
      </w:r>
      <w:proofErr w:type="gramEnd"/>
      <w:r w:rsidRPr="006C4E80">
        <w:rPr>
          <w:rFonts w:cs="Arial"/>
          <w:sz w:val="24"/>
          <w:szCs w:val="24"/>
        </w:rPr>
        <w:t xml:space="preserve"> мероприятий, проведенных муниципальными учреждениями клубного типа по годам составит: в 2014 году – не менее 3270, в 2015 году – не менее 3280, в 2016 году – не менее 3280, в 2017 году - 3612, в 2018 году –не менее 3600, в 2019 году – не менее 3600, в 2020 году – не менее 3600, в 2021 году – не менее 3600 мероприятий;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proofErr w:type="gramStart"/>
      <w:r w:rsidRPr="006C4E80">
        <w:rPr>
          <w:rFonts w:cs="Arial"/>
          <w:sz w:val="24"/>
          <w:szCs w:val="24"/>
        </w:rPr>
        <w:t>количество</w:t>
      </w:r>
      <w:proofErr w:type="gramEnd"/>
      <w:r w:rsidRPr="006C4E80">
        <w:rPr>
          <w:rFonts w:cs="Arial"/>
          <w:sz w:val="24"/>
          <w:szCs w:val="24"/>
        </w:rPr>
        <w:t xml:space="preserve"> социокультурных проектов в области культуры, реализованных муниципальными учреждениями, составит по годам: в 2014 году – 1 ед., в 2015 году – 1 ед., в 2016 году – 2 ед., в 2017 году – 2 ед., в 2018 году – 1 ед., в 2019 году – 1 ед., в 2020 году – 1 ед., в 2021 году – 1ед.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будет способствовать: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сохранению традиционной народной культуры, сохранению и развитию народных промыслов и ремесел;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повышению качества и доступности культурно-досуговых услуг;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>росту вовлеченности всех групп населения в активную творческую деятельность;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повышению уровня проведения культурных мероприятий. 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Подпрограмма 3 «Обеспечение условий реализации муниципальной программы и прочие мероприятия».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Описание </w:t>
      </w:r>
      <w:proofErr w:type="spellStart"/>
      <w:r w:rsidRPr="006C4E80">
        <w:rPr>
          <w:rFonts w:cs="Arial"/>
          <w:sz w:val="24"/>
          <w:szCs w:val="24"/>
        </w:rPr>
        <w:t>общерайонной</w:t>
      </w:r>
      <w:proofErr w:type="spellEnd"/>
      <w:r w:rsidRPr="006C4E80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 числе вопросов, решаемых в рамках реализации подпрограммы – низкий уровень информатизации отрасли, несоответствие инфраструктуры культуры установленным государственным нормативам и современным нуждам потребителей культурных благ, предоставление дополнительного образования в области «культура», пополнение и обновление книжных фондов.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 На территории Пировского района услуги по дополнительному образованию детей оказывает Муниципальное бюджетное учреждение дополнительного образования «</w:t>
      </w:r>
      <w:proofErr w:type="spellStart"/>
      <w:r w:rsidRPr="006C4E80">
        <w:rPr>
          <w:rFonts w:cs="Arial"/>
          <w:sz w:val="24"/>
          <w:szCs w:val="24"/>
        </w:rPr>
        <w:t>Пировская</w:t>
      </w:r>
      <w:proofErr w:type="spellEnd"/>
      <w:r w:rsidRPr="006C4E80">
        <w:rPr>
          <w:rFonts w:cs="Arial"/>
          <w:sz w:val="24"/>
          <w:szCs w:val="24"/>
        </w:rPr>
        <w:t xml:space="preserve"> детская школа искусств», которая предоставляет следующие муниципальные услуги: реализация дополнительных общеразвивающих программ (направленность образовательной программы – художественная), реализация дополнительных предпрофессиональных программ в области искусств (программа – живопись). В 2017 году дополнительных образованием в области искусства охвачено 59 детей района, что составляет 7,7% детского населения.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1684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 настоящее время в связи с потребностью общества в неординарной творческой личности  процесс поиска талантов, создания условий для развития творческих способностей с целью их последующей реализации в профессиональной деятельности приобретает особую актуальность и должен быть направлен на максимально широкий круг детей и молодежи. Работа с одаренными детьми в районе на разных уровнях проявления способностей осуществляется через развитие системы творческих конкурсов, фестивалей и выставок.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Работа с одаренными детьми проводится не только образовательными учреждениями в области культуры. В районе при учреждениях клубного типа работают 83 клубных формирования для детей до 14 лет с общим числом участников 718 человек. Учреждения клубного типа проводят детские конкурсы, смотры, фестивали и выставки.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Необходимо повышать кадровый потенциал и грамотность специалистов в области культуры. Для специалистов муниципальных учреждений культуры проводятся семинары, мастер-классы, что позволяет им получать необходимые знания, чтобы успешно работать в новых условиях, обеспечивать реализацию творческих идей и инициатив населения района.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 отрасли наблюдается дефицит и старение кадров, кадров состав слабо обновляется за счет молодых специалистов.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В рамках долгосрочных целевых программ отрасли муниципальные </w:t>
      </w:r>
      <w:r w:rsidRPr="006C4E80">
        <w:rPr>
          <w:rFonts w:cs="Arial"/>
          <w:sz w:val="24"/>
          <w:szCs w:val="24"/>
        </w:rPr>
        <w:lastRenderedPageBreak/>
        <w:t>библиотеки оснащаются средствами автоматизации, программным обеспечением, подключаются к сети Интернет, обновляют и пополняют библиотечные фонды, что позволяет обеспечить внедрение электронных услуг, системы учета и ведения электронного каталога в библиотеках района, способствует обеспечению прав граждан на доступ к культурным ценностям, на свободное получение, распространение и использование информации, расширению возможностей саморазвития личности, позволяет усилить интеллектуальный, творческий потенциал человека, приобщает его к мировым культурным ценностям.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На сегодняшний день доступ к сети Интернет имеют 12 библиотек района (80%), электронный каталог составляет 8806 единиц экземпляров.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Состояние материально-технической базы учреждений культуры и образовательных учреждений в области культуры продолжает ухудшаться и не способно на сегодняшний день обеспечить должное развитие культуры в районе, а высокая степень изношенности основных фондов, наряду с недостаточным финансированием мероприятий, направленных на ремонт сетей энергоснабжения, водоснабжения и другого оборудования, привело к тому, что на сегодняшний день учреждения культуры и образовательные учреждения в области культуры представляют собой одну из наименее защищенных категорий объектов с массовым пребыванием людей. Поэтому необходимо продолжать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сохранениям и приумножения культурного потенциала района. 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Основная цель подпрограммы – создание условий для устойчивого развития отрасли «культура».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Задачи подпрограммы: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развитие дополнительного образования в области культуры;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внедрение информационно-коммуникационных технологий в отрасли «культура», развитие информационных ресурсов;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развитие инфраструктуры отрасли «культура»;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модернизация материально-технической базы муниципальных учреждений культуры Пировского района.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осуществляется в период 01.01.2014г. – 31.12.2021г.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Планируемое изменение объективных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>Экономический эффект в результате реализации мероприятий подпрограммы, отдельных мероприятий программы.</w:t>
      </w:r>
    </w:p>
    <w:p w:rsidR="006C4E80" w:rsidRPr="006C4E80" w:rsidRDefault="006C4E80" w:rsidP="006C4E80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6C4E80" w:rsidRPr="006C4E80" w:rsidRDefault="006C4E80" w:rsidP="006C4E80">
      <w:pPr>
        <w:pStyle w:val="ConsPlusNormal"/>
        <w:ind w:left="567"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Ожидаемые результаты подпрограммы: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proofErr w:type="gramStart"/>
      <w:r w:rsidRPr="006C4E80">
        <w:rPr>
          <w:rFonts w:cs="Arial"/>
          <w:sz w:val="24"/>
          <w:szCs w:val="24"/>
        </w:rPr>
        <w:t>фонды</w:t>
      </w:r>
      <w:proofErr w:type="gramEnd"/>
      <w:r w:rsidRPr="006C4E80">
        <w:rPr>
          <w:rFonts w:cs="Arial"/>
          <w:sz w:val="24"/>
          <w:szCs w:val="24"/>
        </w:rPr>
        <w:t xml:space="preserve"> муниципальных библиотек пополнятся в 2014 году – не менее чем на 2210 единиц, в 2015 году – не менее 2215 единиц, в 2016 году – не менее 2220 единиц, в 2017 году – не менее 2000 единиц, в 2018 году – не менее 1000 единиц, в 2019 году – не менее 2000 единиц, в 2020 году – не менее 2000 единиц, в 2021 году – не менее 2000 единиц изданий на различных носителях информации.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будет способствовать: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обеспечению эффективного управления кадровыми ресурсами в отрасли «культура»;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расширению использования современных информационно-коммуникационных технологий в отрасли «культура», развитие информационных ресурсов;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улучшению сохранности и пополнение библиотечных фондов;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укреплению материально-технической базы учреждений культуры и образовательных учреждений в области культуры, в том числе обеспечение безопасного и комфортного пребывания посетителей;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формированию необходимой нормативно-правовой базы, направленной на развитие отрасли «культура» и обеспечивающей эффективную реализацию программы;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повышению эффективности управления отраслью «культура», расходования бюджетных средств, внедрение современных подходов бюджетного планирования;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созданию эффективной системы управления реализацией Программы, реализации в полном объеме мероприятий Программы, достижение ее целей и задач.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Подпрограмма 4. «Развитие архивного дела Пировском районе».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Описание </w:t>
      </w:r>
      <w:proofErr w:type="spellStart"/>
      <w:r w:rsidRPr="006C4E80">
        <w:rPr>
          <w:rFonts w:cs="Arial"/>
          <w:sz w:val="24"/>
          <w:szCs w:val="24"/>
        </w:rPr>
        <w:t>общерайонной</w:t>
      </w:r>
      <w:proofErr w:type="spellEnd"/>
      <w:r w:rsidRPr="006C4E80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сферы культура Пировского района, качество жизни населения, тенденции развития.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Архивные документы, хранящиеся в архиве Пировского района, являются одним из символов культурного наследия Красноярского края и Пировского района.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Общий объем архивных документов, сосредоточенных в архиве Пировского района составляет 14288 единиц хранения. Структура архивных документов представлена управленческой документацией (11313 ед. хранения), документами личного происхождения (84 ед.хранения), на научно-технической документацией (72 ед.хранения), документами по личному составу (2728 ед.хранения), фотодокументами (91 </w:t>
      </w:r>
      <w:proofErr w:type="spellStart"/>
      <w:r w:rsidRPr="006C4E80">
        <w:rPr>
          <w:rFonts w:cs="Arial"/>
          <w:sz w:val="24"/>
          <w:szCs w:val="24"/>
        </w:rPr>
        <w:t>ед.хранения</w:t>
      </w:r>
      <w:proofErr w:type="spellEnd"/>
      <w:r w:rsidRPr="006C4E80">
        <w:rPr>
          <w:rFonts w:cs="Arial"/>
          <w:sz w:val="24"/>
          <w:szCs w:val="24"/>
        </w:rPr>
        <w:t xml:space="preserve">), </w:t>
      </w:r>
      <w:proofErr w:type="spellStart"/>
      <w:r w:rsidRPr="006C4E80">
        <w:rPr>
          <w:rFonts w:cs="Arial"/>
          <w:sz w:val="24"/>
          <w:szCs w:val="24"/>
        </w:rPr>
        <w:t>закартонировано</w:t>
      </w:r>
      <w:proofErr w:type="spellEnd"/>
      <w:r w:rsidRPr="006C4E80">
        <w:rPr>
          <w:rFonts w:cs="Arial"/>
          <w:sz w:val="24"/>
          <w:szCs w:val="24"/>
        </w:rPr>
        <w:t xml:space="preserve"> единиц хранения – 12444 (87%).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Анализ причин возникновения проблемы, включая правовое обоснование.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left="1684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Согласно действующему законодательству, архивные документы должны храниться в нормативных условиях, обеспечивающих их вечное хранение и безопасность.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Создание нормативных условий хранения документов – это сложный, дорогостоящий и многоплановый процесс. На способы и методы его решения существенное влияние оказывает множество факторов, в том числе экономические возможности и достигнутый технический уровень. 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Муниципальный архив расположен на третьем этаже здания администрации Пировского района, общая площадь которого составляет 72,3 кв.м., процент загруженности архивохранилищ с учетом нормативной расстановки стеллажей 49%. В 2016 году в помещениях архива произведен капитальный ремонт, оборудована охранно-пожарная система. 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Длительное хранение и интенсивное использование архивных документов приводят к ухудшению физического состояния их материальной</w:t>
      </w:r>
      <w:r w:rsidRPr="006C4E80">
        <w:rPr>
          <w:rFonts w:cs="Arial"/>
          <w:sz w:val="24"/>
          <w:szCs w:val="24"/>
        </w:rPr>
        <w:tab/>
        <w:t xml:space="preserve"> основы, а в ряде случаев и возникновению затухающих текстов. В результате архивные документы становятся недоступными для пользователей и могут быть безвозвратно утрачены. Отсутствие специализированного сканирующего оборудования в архиве не позволяет создать аналогичный электронный фонд пользования архивных документов. 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Описание цели и задач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Целью подпрограммы является обеспечение сохранности архивных документов, хранящихся в муниципальном архиве Пировского района. </w:t>
      </w:r>
    </w:p>
    <w:p w:rsidR="006C4E80" w:rsidRPr="006C4E80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Задачи подпрограммы: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утрату;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формирование современной информационно-технологической инфраструктуры муниципального архива, перевод архивных фондов в электронную форму;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Сроки реализации подпрограммы, отдельного мероприятия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осуществляется в период с 01.01.2014г. – 31.12.2021г.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Планируемое изменение объективных  показателей, характеризующих уровень социально-экономического развития сферы культура Пировского района, качество жизни населения и их влияние на достижение задач программы.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и значения показателей результативности подпрограммы приведены в приложении № 1 к подпрограмме.</w:t>
      </w:r>
    </w:p>
    <w:p w:rsidR="006C4E80" w:rsidRPr="006C4E80" w:rsidRDefault="006C4E80" w:rsidP="006C4E80">
      <w:pPr>
        <w:pStyle w:val="ConsPlusNormal"/>
        <w:tabs>
          <w:tab w:val="left" w:pos="851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1"/>
          <w:numId w:val="6"/>
        </w:numPr>
        <w:tabs>
          <w:tab w:val="left" w:pos="709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Экономический эффект в результате реализации мероприятий </w:t>
      </w:r>
      <w:r w:rsidRPr="006C4E80">
        <w:rPr>
          <w:rFonts w:cs="Arial"/>
          <w:sz w:val="24"/>
          <w:szCs w:val="24"/>
        </w:rPr>
        <w:lastRenderedPageBreak/>
        <w:t>подпрограммы, отдельных мероприятий программы.</w:t>
      </w:r>
    </w:p>
    <w:p w:rsidR="006C4E80" w:rsidRPr="006C4E80" w:rsidRDefault="006C4E80" w:rsidP="006C4E80">
      <w:pPr>
        <w:pStyle w:val="ConsPlusNormal"/>
        <w:tabs>
          <w:tab w:val="left" w:pos="709"/>
        </w:tabs>
        <w:ind w:left="567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709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Социально-экономическим эффектом реализации программы является обеспечение сохранности архивных документов, формирование на их основе автоматизированных ресурсов, способствующих расширению доступа к архивной информации широкого круга пользователей и обеспечению законных прав и интересов граждан.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567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numPr>
          <w:ilvl w:val="0"/>
          <w:numId w:val="6"/>
        </w:numPr>
        <w:tabs>
          <w:tab w:val="left" w:pos="851"/>
          <w:tab w:val="left" w:pos="1560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Отдельное мероприятие муниципальной программы «Приобретение и установка стелы «Ветеранам Тыла и Детям Войны»».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1134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Отдельное мероприятие «Приобретение и установка стелы «Ветеранам Тыла и Детям Войны» муниципальной программы Пировского района «Развитие культуры» было реализовано в 2014-2015 годах.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Главным распорядителем бюджетных средств, ответственным исполнителем за реализацию отдельного мероприятия является Отдел культуры, спорта, туризма и молодежной политики администрации Пировского района. 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left="1069"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 xml:space="preserve">6. </w:t>
      </w:r>
      <w:hyperlink w:anchor="Par574" w:tooltip="ПЕРЕЧЕНЬ" w:history="1">
        <w:r w:rsidRPr="006C4E80">
          <w:rPr>
            <w:rFonts w:ascii="Arial" w:hAnsi="Arial" w:cs="Arial"/>
            <w:b/>
          </w:rPr>
          <w:t>Перечень</w:t>
        </w:r>
      </w:hyperlink>
      <w:r w:rsidRPr="006C4E80">
        <w:rPr>
          <w:rFonts w:ascii="Arial" w:hAnsi="Arial" w:cs="Arial"/>
          <w:b/>
        </w:rPr>
        <w:t xml:space="preserve">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 </w:t>
      </w:r>
    </w:p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6C4E80">
        <w:rPr>
          <w:rFonts w:ascii="Arial" w:eastAsiaTheme="minorHAnsi" w:hAnsi="Arial" w:cs="Arial"/>
          <w:lang w:eastAsia="en-US"/>
        </w:rPr>
        <w:t>Строительство, реконструкция,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предусмотрено.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>7. Информация о ресурсном обеспечении муниципальной программы</w:t>
      </w:r>
    </w:p>
    <w:p w:rsidR="006C4E80" w:rsidRPr="006C4E80" w:rsidRDefault="006C4E80" w:rsidP="006C4E80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:rsidR="006C4E80" w:rsidRPr="006C4E80" w:rsidRDefault="00EC0594" w:rsidP="006C4E80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6C4E80" w:rsidRPr="006C4E80">
          <w:rPr>
            <w:rFonts w:cs="Arial"/>
            <w:sz w:val="24"/>
            <w:szCs w:val="24"/>
          </w:rPr>
          <w:t>информация</w:t>
        </w:r>
      </w:hyperlink>
      <w:r w:rsidR="006C4E80" w:rsidRPr="006C4E80">
        <w:rPr>
          <w:rFonts w:cs="Arial"/>
          <w:sz w:val="24"/>
          <w:szCs w:val="24"/>
        </w:rPr>
        <w:t xml:space="preserve"> о ресурсном обеспечении программы Пировского района  представлена в приложении № 3 к муниципальной программе;</w:t>
      </w:r>
    </w:p>
    <w:p w:rsidR="006C4E80" w:rsidRPr="006C4E80" w:rsidRDefault="00EC0594" w:rsidP="006C4E80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6C4E80" w:rsidRPr="006C4E80">
          <w:rPr>
            <w:rFonts w:cs="Arial"/>
            <w:sz w:val="24"/>
            <w:szCs w:val="24"/>
          </w:rPr>
          <w:t>информация</w:t>
        </w:r>
      </w:hyperlink>
      <w:r w:rsidR="006C4E80" w:rsidRPr="006C4E80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 района представлена в приложении № 4 к муниципальной программе.</w:t>
      </w:r>
    </w:p>
    <w:p w:rsidR="006C4E80" w:rsidRPr="006C4E80" w:rsidRDefault="006C4E80" w:rsidP="006C4E80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 xml:space="preserve">8. </w:t>
      </w:r>
      <w:proofErr w:type="spellStart"/>
      <w:r w:rsidRPr="006C4E80">
        <w:rPr>
          <w:rFonts w:cs="Arial"/>
          <w:b/>
          <w:sz w:val="24"/>
          <w:szCs w:val="24"/>
        </w:rPr>
        <w:t>Информацияо</w:t>
      </w:r>
      <w:proofErr w:type="spellEnd"/>
      <w:r w:rsidRPr="006C4E80">
        <w:rPr>
          <w:rFonts w:cs="Arial"/>
          <w:b/>
          <w:sz w:val="24"/>
          <w:szCs w:val="24"/>
        </w:rPr>
        <w:t xml:space="preserve"> мероприятиях, реализуемых в рамках </w:t>
      </w:r>
      <w:proofErr w:type="spellStart"/>
      <w:r w:rsidRPr="006C4E80">
        <w:rPr>
          <w:rFonts w:cs="Arial"/>
          <w:b/>
          <w:sz w:val="24"/>
          <w:szCs w:val="24"/>
        </w:rPr>
        <w:t>муниципально</w:t>
      </w:r>
      <w:proofErr w:type="spellEnd"/>
      <w:r w:rsidRPr="006C4E80">
        <w:rPr>
          <w:rFonts w:cs="Arial"/>
          <w:b/>
          <w:sz w:val="24"/>
          <w:szCs w:val="24"/>
        </w:rPr>
        <w:t>-частного партнерства, направленных на достижение целей и задач программы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Программные мероприятия, реализуемые в рамках </w:t>
      </w:r>
      <w:proofErr w:type="spellStart"/>
      <w:r w:rsidRPr="006C4E80">
        <w:rPr>
          <w:rFonts w:cs="Arial"/>
          <w:sz w:val="24"/>
          <w:szCs w:val="24"/>
        </w:rPr>
        <w:t>муниципально</w:t>
      </w:r>
      <w:proofErr w:type="spellEnd"/>
      <w:r w:rsidRPr="006C4E80">
        <w:rPr>
          <w:rFonts w:cs="Arial"/>
          <w:sz w:val="24"/>
          <w:szCs w:val="24"/>
        </w:rPr>
        <w:t xml:space="preserve">-частного партнерства, не запланированы. 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>9. Информация о мероприятиях, реализуемых за счет средств внебюджетных фондов</w:t>
      </w:r>
    </w:p>
    <w:p w:rsidR="006C4E80" w:rsidRPr="006C4E80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</w:p>
    <w:p w:rsidR="006C4E80" w:rsidRPr="006C4E80" w:rsidRDefault="006C4E80" w:rsidP="006C4E80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Программные мероприятия, реализуемые с участием акционерных обществ, общественных, научных и иных организаций, а также целевых внебюджетных фондов не предусмотрены.</w:t>
      </w:r>
    </w:p>
    <w:p w:rsidR="006C4E80" w:rsidRPr="006C4E80" w:rsidRDefault="006C4E80" w:rsidP="006C4E80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709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>10. Информация о реализации в сфере культуры инвестиционных проектов, исполнение которых полностью или частично осуществляется за счет средств бюджета Пировского района</w:t>
      </w:r>
    </w:p>
    <w:p w:rsidR="006C4E80" w:rsidRPr="006C4E80" w:rsidRDefault="006C4E80" w:rsidP="006C4E80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>Инвестиционные проекты в рамках муниципальной программы не реализуются.</w:t>
      </w:r>
    </w:p>
    <w:p w:rsidR="006C4E80" w:rsidRPr="006C4E80" w:rsidRDefault="006C4E80" w:rsidP="006C4E80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/>
        </w:rPr>
      </w:pPr>
      <w:r w:rsidRPr="006C4E80">
        <w:rPr>
          <w:rFonts w:ascii="Arial" w:hAnsi="Arial" w:cs="Arial"/>
          <w:b/>
        </w:rPr>
        <w:t>11. Информация о предусмотренных бюджетных</w:t>
      </w:r>
      <w:r>
        <w:rPr>
          <w:rFonts w:ascii="Arial" w:hAnsi="Arial" w:cs="Arial"/>
          <w:b/>
        </w:rPr>
        <w:t xml:space="preserve"> </w:t>
      </w:r>
      <w:r w:rsidRPr="006C4E80">
        <w:rPr>
          <w:rFonts w:ascii="Arial" w:hAnsi="Arial" w:cs="Arial"/>
          <w:b/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Pr="006C4E80">
        <w:rPr>
          <w:rFonts w:ascii="Arial" w:hAnsi="Arial" w:cs="Arial"/>
          <w:b/>
        </w:rPr>
        <w:t>Пировского</w:t>
      </w:r>
      <w:r w:rsidRPr="006C4E80">
        <w:rPr>
          <w:rFonts w:ascii="Arial" w:hAnsi="Arial" w:cs="Arial"/>
          <w:b/>
          <w:color w:val="000000"/>
        </w:rPr>
        <w:t xml:space="preserve"> района,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Pr="006C4E80">
        <w:rPr>
          <w:rFonts w:ascii="Arial" w:hAnsi="Arial" w:cs="Arial"/>
          <w:b/>
        </w:rPr>
        <w:t>Пировского</w:t>
      </w:r>
      <w:r w:rsidRPr="006C4E80">
        <w:rPr>
          <w:rFonts w:ascii="Arial" w:hAnsi="Arial" w:cs="Arial"/>
          <w:b/>
          <w:color w:val="000000"/>
        </w:rPr>
        <w:t xml:space="preserve"> района, а также муниципальных контрактов на поставки товаров для обеспечения </w:t>
      </w:r>
      <w:r w:rsidRPr="006C4E80">
        <w:rPr>
          <w:rFonts w:ascii="Arial" w:hAnsi="Arial" w:cs="Arial"/>
          <w:b/>
        </w:rPr>
        <w:t>Пировского</w:t>
      </w:r>
      <w:r w:rsidRPr="006C4E80">
        <w:rPr>
          <w:rFonts w:ascii="Arial" w:hAnsi="Arial" w:cs="Arial"/>
          <w:b/>
          <w:color w:val="000000"/>
        </w:rPr>
        <w:t xml:space="preserve"> района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:rsidR="006C4E80" w:rsidRPr="006C4E80" w:rsidRDefault="006C4E80" w:rsidP="006C4E8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</w:p>
    <w:p w:rsidR="006C4E80" w:rsidRPr="006C4E80" w:rsidRDefault="006C4E80" w:rsidP="006C4E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C4E80">
        <w:rPr>
          <w:rFonts w:ascii="Arial" w:hAnsi="Arial" w:cs="Arial"/>
          <w:color w:val="000000"/>
          <w:sz w:val="24"/>
          <w:szCs w:val="24"/>
        </w:rPr>
        <w:t>Реализация муниципальной программы осуществляется на основе муниципальных контрактов на поставки товаров, выполнение работ, оказание услуг для муниципальных нужд. Исполнители мероприятий программы определяются в соответствии с порядком, установленным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C4E80" w:rsidRPr="006C4E80" w:rsidRDefault="006C4E80" w:rsidP="006C4E80">
      <w:pPr>
        <w:pStyle w:val="a3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Theme="minorHAnsi" w:hAnsi="Arial" w:cs="Arial"/>
          <w:sz w:val="24"/>
          <w:szCs w:val="24"/>
        </w:rPr>
      </w:pPr>
      <w:r w:rsidRPr="006C4E80">
        <w:rPr>
          <w:rFonts w:ascii="Arial" w:hAnsi="Arial" w:cs="Arial"/>
          <w:color w:val="000000"/>
          <w:sz w:val="24"/>
          <w:szCs w:val="24"/>
        </w:rPr>
        <w:t>Длительность производственного цикла поставок товаров, выполнения работ, оказания услуг для обеспечения нужд Пировского района, предусмотренных программой, не превышает срок действия утвержденных лимитов бюджетных обязательств.</w:t>
      </w: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6C4E80" w:rsidRPr="006C4E80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left="8460"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</w:t>
      </w:r>
      <w:r>
        <w:rPr>
          <w:rFonts w:cs="Arial"/>
          <w:sz w:val="24"/>
          <w:szCs w:val="24"/>
        </w:rPr>
        <w:t xml:space="preserve">                            </w:t>
      </w:r>
      <w:r w:rsidRPr="006C4E80">
        <w:rPr>
          <w:rFonts w:cs="Arial"/>
          <w:sz w:val="24"/>
          <w:szCs w:val="24"/>
        </w:rPr>
        <w:t xml:space="preserve"> Приложение  </w:t>
      </w:r>
    </w:p>
    <w:p w:rsidR="006C4E80" w:rsidRPr="006C4E80" w:rsidRDefault="006C4E80" w:rsidP="006C4E80">
      <w:pPr>
        <w:pStyle w:val="ConsPlusNormal"/>
        <w:widowControl/>
        <w:ind w:left="8460"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                       </w:t>
      </w:r>
      <w:proofErr w:type="gramStart"/>
      <w:r w:rsidRPr="006C4E80">
        <w:rPr>
          <w:rFonts w:cs="Arial"/>
          <w:sz w:val="24"/>
          <w:szCs w:val="24"/>
        </w:rPr>
        <w:t>к</w:t>
      </w:r>
      <w:proofErr w:type="gramEnd"/>
      <w:r w:rsidRPr="006C4E80">
        <w:rPr>
          <w:rFonts w:cs="Arial"/>
          <w:sz w:val="24"/>
          <w:szCs w:val="24"/>
        </w:rPr>
        <w:t xml:space="preserve"> Паспорту муниципальной </w:t>
      </w:r>
    </w:p>
    <w:p w:rsidR="006C4E80" w:rsidRPr="006C4E80" w:rsidRDefault="006C4E80" w:rsidP="006C4E80">
      <w:pPr>
        <w:pStyle w:val="ConsPlusNormal"/>
        <w:widowControl/>
        <w:ind w:left="8460"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                             программы Пировского района</w:t>
      </w:r>
    </w:p>
    <w:p w:rsidR="006C4E80" w:rsidRPr="006C4E80" w:rsidRDefault="006C4E80" w:rsidP="006C4E80">
      <w:pPr>
        <w:pStyle w:val="ConsPlusNormal"/>
        <w:widowControl/>
        <w:ind w:left="8460"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           «Развитие культуры»</w:t>
      </w: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Перечень целевых показателей муниципальной программы Пировского района, с указанием планируемых </w:t>
      </w:r>
    </w:p>
    <w:p w:rsidR="006C4E80" w:rsidRPr="006C4E80" w:rsidRDefault="006C4E80" w:rsidP="006C4E80">
      <w:pPr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>к достижению значений в результате реализации муниципальной программы Пировского района</w:t>
      </w:r>
    </w:p>
    <w:tbl>
      <w:tblPr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133"/>
        <w:gridCol w:w="932"/>
        <w:gridCol w:w="1148"/>
        <w:gridCol w:w="866"/>
        <w:gridCol w:w="863"/>
        <w:gridCol w:w="863"/>
        <w:gridCol w:w="863"/>
        <w:gridCol w:w="1120"/>
        <w:gridCol w:w="852"/>
        <w:gridCol w:w="993"/>
        <w:gridCol w:w="996"/>
        <w:gridCol w:w="996"/>
        <w:gridCol w:w="1088"/>
      </w:tblGrid>
      <w:tr w:rsidR="006C4E80" w:rsidRPr="006C4E80" w:rsidTr="006C4E80">
        <w:tc>
          <w:tcPr>
            <w:tcW w:w="235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№ п/п</w:t>
            </w:r>
          </w:p>
        </w:tc>
        <w:tc>
          <w:tcPr>
            <w:tcW w:w="741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Цели,   целевые  показатели</w:t>
            </w:r>
          </w:p>
        </w:tc>
        <w:tc>
          <w:tcPr>
            <w:tcW w:w="324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Ед.изм</w:t>
            </w:r>
            <w:proofErr w:type="spellEnd"/>
            <w:r w:rsidRPr="006C4E80">
              <w:rPr>
                <w:rFonts w:ascii="Arial" w:hAnsi="Arial" w:cs="Arial"/>
              </w:rPr>
              <w:t>.</w:t>
            </w:r>
          </w:p>
        </w:tc>
        <w:tc>
          <w:tcPr>
            <w:tcW w:w="399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Год, предшествующий реализации муниципальной программы (2013 год)</w:t>
            </w:r>
          </w:p>
        </w:tc>
        <w:tc>
          <w:tcPr>
            <w:tcW w:w="3301" w:type="pct"/>
            <w:gridSpan w:val="10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6C4E80" w:rsidRPr="006C4E80" w:rsidTr="006C4E80">
        <w:tc>
          <w:tcPr>
            <w:tcW w:w="235" w:type="pct"/>
            <w:vMerge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pct"/>
            <w:vMerge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300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2015 год</w:t>
            </w:r>
          </w:p>
        </w:tc>
        <w:tc>
          <w:tcPr>
            <w:tcW w:w="300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2016 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год</w:t>
            </w:r>
          </w:p>
        </w:tc>
        <w:tc>
          <w:tcPr>
            <w:tcW w:w="300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2017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год</w:t>
            </w:r>
          </w:p>
        </w:tc>
        <w:tc>
          <w:tcPr>
            <w:tcW w:w="389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2018 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год</w:t>
            </w:r>
          </w:p>
        </w:tc>
        <w:tc>
          <w:tcPr>
            <w:tcW w:w="296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2019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 год </w:t>
            </w:r>
          </w:p>
        </w:tc>
        <w:tc>
          <w:tcPr>
            <w:tcW w:w="345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2020 год</w:t>
            </w:r>
          </w:p>
        </w:tc>
        <w:tc>
          <w:tcPr>
            <w:tcW w:w="345" w:type="pct"/>
            <w:vMerge w:val="restart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2021 год</w:t>
            </w:r>
          </w:p>
        </w:tc>
        <w:tc>
          <w:tcPr>
            <w:tcW w:w="725" w:type="pct"/>
            <w:gridSpan w:val="2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годы до конца реализации муниципальной программы в пятилетнем интервале</w:t>
            </w:r>
          </w:p>
        </w:tc>
      </w:tr>
      <w:tr w:rsidR="006C4E80" w:rsidRPr="006C4E80" w:rsidTr="006C4E80">
        <w:trPr>
          <w:trHeight w:val="150"/>
        </w:trPr>
        <w:tc>
          <w:tcPr>
            <w:tcW w:w="235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1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4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1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9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6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" w:type="pct"/>
            <w:vMerge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2025 год</w:t>
            </w:r>
          </w:p>
        </w:tc>
        <w:tc>
          <w:tcPr>
            <w:tcW w:w="37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2030 год</w:t>
            </w:r>
          </w:p>
        </w:tc>
      </w:tr>
      <w:tr w:rsidR="006C4E80" w:rsidRPr="006C4E80" w:rsidTr="006C4E80">
        <w:trPr>
          <w:trHeight w:val="180"/>
        </w:trPr>
        <w:tc>
          <w:tcPr>
            <w:tcW w:w="23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741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32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39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301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</w:t>
            </w:r>
          </w:p>
        </w:tc>
        <w:tc>
          <w:tcPr>
            <w:tcW w:w="38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</w:t>
            </w:r>
          </w:p>
        </w:tc>
        <w:tc>
          <w:tcPr>
            <w:tcW w:w="29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34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34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</w:t>
            </w:r>
          </w:p>
        </w:tc>
        <w:tc>
          <w:tcPr>
            <w:tcW w:w="37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14</w:t>
            </w:r>
          </w:p>
        </w:tc>
      </w:tr>
      <w:tr w:rsidR="006C4E80" w:rsidRPr="006C4E80" w:rsidTr="006C4E80">
        <w:trPr>
          <w:trHeight w:val="180"/>
        </w:trPr>
        <w:tc>
          <w:tcPr>
            <w:tcW w:w="23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65" w:type="pct"/>
            <w:gridSpan w:val="13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Цель программы</w:t>
            </w:r>
            <w:r w:rsidRPr="006C4E80">
              <w:rPr>
                <w:rFonts w:ascii="Arial" w:hAnsi="Arial" w:cs="Arial"/>
              </w:rPr>
              <w:t xml:space="preserve">: Создание условий для развития и реализации культурного и духовного потенциала населения Пировского района </w:t>
            </w:r>
          </w:p>
        </w:tc>
      </w:tr>
      <w:tr w:rsidR="006C4E80" w:rsidRPr="006C4E80" w:rsidTr="006C4E80">
        <w:tc>
          <w:tcPr>
            <w:tcW w:w="23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1.1.</w:t>
            </w:r>
          </w:p>
        </w:tc>
        <w:tc>
          <w:tcPr>
            <w:tcW w:w="741" w:type="pct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Удельный вес населения, участвующего в пла10тных культурно-досуговых мероприятиях, проводимых муниципальными учреждениями </w:t>
            </w:r>
            <w:r w:rsidRPr="006C4E80">
              <w:rPr>
                <w:rFonts w:ascii="Arial" w:hAnsi="Arial" w:cs="Arial"/>
              </w:rPr>
              <w:lastRenderedPageBreak/>
              <w:t>культуры</w:t>
            </w:r>
          </w:p>
        </w:tc>
        <w:tc>
          <w:tcPr>
            <w:tcW w:w="32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39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557,19</w:t>
            </w:r>
          </w:p>
        </w:tc>
        <w:tc>
          <w:tcPr>
            <w:tcW w:w="301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570,38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579,99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572,23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583,41</w:t>
            </w:r>
          </w:p>
        </w:tc>
        <w:tc>
          <w:tcPr>
            <w:tcW w:w="38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589,36</w:t>
            </w:r>
          </w:p>
        </w:tc>
        <w:tc>
          <w:tcPr>
            <w:tcW w:w="29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589,36</w:t>
            </w:r>
          </w:p>
        </w:tc>
        <w:tc>
          <w:tcPr>
            <w:tcW w:w="34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589,36</w:t>
            </w:r>
          </w:p>
        </w:tc>
        <w:tc>
          <w:tcPr>
            <w:tcW w:w="34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589,36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589,36</w:t>
            </w:r>
          </w:p>
        </w:tc>
        <w:tc>
          <w:tcPr>
            <w:tcW w:w="37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589,36</w:t>
            </w:r>
          </w:p>
        </w:tc>
      </w:tr>
      <w:tr w:rsidR="006C4E80" w:rsidRPr="006C4E80" w:rsidTr="006C4E80">
        <w:tc>
          <w:tcPr>
            <w:tcW w:w="23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1.2.</w:t>
            </w:r>
          </w:p>
        </w:tc>
        <w:tc>
          <w:tcPr>
            <w:tcW w:w="741" w:type="pct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32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Экз.</w:t>
            </w:r>
          </w:p>
        </w:tc>
        <w:tc>
          <w:tcPr>
            <w:tcW w:w="39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307</w:t>
            </w:r>
          </w:p>
        </w:tc>
        <w:tc>
          <w:tcPr>
            <w:tcW w:w="301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312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318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282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  <w:tc>
          <w:tcPr>
            <w:tcW w:w="38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  <w:tc>
          <w:tcPr>
            <w:tcW w:w="29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  <w:tc>
          <w:tcPr>
            <w:tcW w:w="34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  <w:tc>
          <w:tcPr>
            <w:tcW w:w="37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</w:t>
            </w:r>
          </w:p>
        </w:tc>
      </w:tr>
      <w:tr w:rsidR="006C4E80" w:rsidRPr="006C4E80" w:rsidTr="006C4E80">
        <w:tc>
          <w:tcPr>
            <w:tcW w:w="23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1.3</w:t>
            </w:r>
          </w:p>
        </w:tc>
        <w:tc>
          <w:tcPr>
            <w:tcW w:w="741" w:type="pct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Доводимость</w:t>
            </w:r>
            <w:proofErr w:type="spellEnd"/>
            <w:r w:rsidRPr="006C4E80">
              <w:rPr>
                <w:rFonts w:ascii="Arial" w:hAnsi="Arial" w:cs="Arial"/>
              </w:rPr>
              <w:t xml:space="preserve"> до выпуска детей, получающих дополнительное образование в области культура</w:t>
            </w:r>
          </w:p>
        </w:tc>
        <w:tc>
          <w:tcPr>
            <w:tcW w:w="32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Чел.</w:t>
            </w:r>
          </w:p>
        </w:tc>
        <w:tc>
          <w:tcPr>
            <w:tcW w:w="39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301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</w:t>
            </w:r>
          </w:p>
        </w:tc>
        <w:tc>
          <w:tcPr>
            <w:tcW w:w="38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19</w:t>
            </w:r>
          </w:p>
        </w:tc>
        <w:tc>
          <w:tcPr>
            <w:tcW w:w="29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</w:t>
            </w:r>
          </w:p>
        </w:tc>
        <w:tc>
          <w:tcPr>
            <w:tcW w:w="34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37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</w:tr>
      <w:tr w:rsidR="006C4E80" w:rsidRPr="006C4E80" w:rsidTr="006C4E80">
        <w:tc>
          <w:tcPr>
            <w:tcW w:w="235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1.4</w:t>
            </w:r>
          </w:p>
        </w:tc>
        <w:tc>
          <w:tcPr>
            <w:tcW w:w="741" w:type="pct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сохранности архивных документов муниципального архива</w:t>
            </w:r>
          </w:p>
        </w:tc>
        <w:tc>
          <w:tcPr>
            <w:tcW w:w="32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%</w:t>
            </w:r>
          </w:p>
        </w:tc>
        <w:tc>
          <w:tcPr>
            <w:tcW w:w="39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01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00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8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29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44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46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  <w:tc>
          <w:tcPr>
            <w:tcW w:w="379" w:type="pct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</w:t>
            </w:r>
          </w:p>
        </w:tc>
      </w:tr>
    </w:tbl>
    <w:p w:rsidR="006C4E80" w:rsidRPr="006C4E80" w:rsidRDefault="006C4E80" w:rsidP="006C4E80">
      <w:pPr>
        <w:tabs>
          <w:tab w:val="left" w:pos="1950"/>
        </w:tabs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6C4E80" w:rsidRPr="006C4E80" w:rsidRDefault="006C4E80" w:rsidP="006C4E80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:rsidR="006C4E80" w:rsidRPr="006C4E80" w:rsidRDefault="006C4E80" w:rsidP="006C4E80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Приложение № 1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к муниципальной программе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«Развитие культуры»</w:t>
      </w:r>
    </w:p>
    <w:p w:rsidR="006C4E80" w:rsidRPr="006C4E80" w:rsidRDefault="006C4E80" w:rsidP="006C4E80">
      <w:pPr>
        <w:jc w:val="right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jc w:val="center"/>
        <w:rPr>
          <w:rFonts w:cs="Arial"/>
          <w:b/>
          <w:sz w:val="24"/>
          <w:szCs w:val="24"/>
        </w:rPr>
      </w:pPr>
      <w:r w:rsidRPr="006C4E80">
        <w:rPr>
          <w:rFonts w:cs="Arial"/>
          <w:b/>
          <w:sz w:val="24"/>
          <w:szCs w:val="24"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</w:t>
            </w: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</w:t>
            </w: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</w:t>
            </w: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год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Подпрограмма 1: «Сохранение культурного наследия»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 xml:space="preserve">МБУК «Муниципальная централизованная библиотечная система Пировского района» </w:t>
            </w:r>
          </w:p>
        </w:tc>
      </w:tr>
      <w:tr w:rsidR="006C4E80" w:rsidRPr="006C4E80" w:rsidTr="006C4E80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36025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36030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36030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6 542 770,00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5 867 950,00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5 867 950,00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144250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144300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1 205 250,00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1 080 940,00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1 080 940,00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1040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860 890,00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772 100,00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8 608 910,00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7 720 990,00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7 720 990,00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8 608 910,00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7 720 990,00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7 720 990,00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Подпрограмма 2: «Поддержка искусства и народного творчества»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МБУК «Центр ремесел «Домострой»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390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681 750,00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654 800,00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654 800,00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Организация деятельности клубных формирований и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72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1 266 110,00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1 216 060,00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1 216 060,00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1 947 860,00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1 870 860,00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1 870 860,00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МБУК «</w:t>
            </w:r>
            <w:proofErr w:type="spellStart"/>
            <w:r w:rsidRPr="006C4E80">
              <w:rPr>
                <w:rFonts w:cs="Arial"/>
                <w:b/>
                <w:sz w:val="24"/>
                <w:szCs w:val="24"/>
              </w:rPr>
              <w:t>Межпоселенческая</w:t>
            </w:r>
            <w:proofErr w:type="spellEnd"/>
            <w:r w:rsidRPr="006C4E80">
              <w:rPr>
                <w:rFonts w:cs="Arial"/>
                <w:b/>
                <w:sz w:val="24"/>
                <w:szCs w:val="24"/>
              </w:rPr>
              <w:t xml:space="preserve"> централизованная клубная система Пировского района»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61373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61380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61400</w:t>
            </w:r>
          </w:p>
        </w:tc>
      </w:tr>
      <w:tr w:rsidR="006C4E80" w:rsidRPr="006C4E80" w:rsidTr="006C4E80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498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16 481 840,00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16 116 890,00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16 116 890,00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136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Число участников клубных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979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980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10 987 900,00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10 744 600,00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10 744 600,00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27 469 740,00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26 861 490,00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26 861 490,00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29 417 600,00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28 732 350,00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28 732 350,00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МБУ ДО «</w:t>
            </w:r>
            <w:proofErr w:type="spellStart"/>
            <w:r w:rsidRPr="006C4E80">
              <w:rPr>
                <w:rFonts w:cs="Arial"/>
                <w:b/>
                <w:sz w:val="24"/>
                <w:szCs w:val="24"/>
              </w:rPr>
              <w:t>Пировская</w:t>
            </w:r>
            <w:proofErr w:type="spellEnd"/>
            <w:r w:rsidRPr="006C4E80">
              <w:rPr>
                <w:rFonts w:cs="Arial"/>
                <w:b/>
                <w:sz w:val="24"/>
                <w:szCs w:val="24"/>
              </w:rPr>
              <w:t xml:space="preserve"> детская школа искусств»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52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1 181 270,00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1 128 290,00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1 128 290,00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208 460,00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199 110,00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199 110,00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Итого по муниципальному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1 389 730,00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1 327 400,00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1 327 400,00</w:t>
            </w: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1 389 730,00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1 327 400,00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1 327 400,00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Par366"/>
      <w:bookmarkEnd w:id="1"/>
    </w:p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Заместитель главы района – </w:t>
      </w:r>
    </w:p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E80">
        <w:rPr>
          <w:rFonts w:ascii="Arial" w:hAnsi="Arial" w:cs="Arial"/>
        </w:rPr>
        <w:t>Начальник отдела культуры, спорта, туризма</w:t>
      </w:r>
    </w:p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C4E80">
        <w:rPr>
          <w:rFonts w:ascii="Arial" w:hAnsi="Arial" w:cs="Arial"/>
        </w:rPr>
        <w:t>и молодежной политики администрации</w:t>
      </w:r>
    </w:p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6C4E80" w:rsidRPr="006C4E80" w:rsidSect="006C4E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C4E80">
        <w:rPr>
          <w:rFonts w:ascii="Arial" w:hAnsi="Arial" w:cs="Arial"/>
        </w:rPr>
        <w:t xml:space="preserve">Пировского района                                                                           _____________________                                     </w:t>
      </w:r>
      <w:proofErr w:type="spellStart"/>
      <w:r w:rsidRPr="006C4E80">
        <w:rPr>
          <w:rFonts w:ascii="Arial" w:hAnsi="Arial" w:cs="Arial"/>
        </w:rPr>
        <w:t>Сарапина</w:t>
      </w:r>
      <w:proofErr w:type="spellEnd"/>
      <w:r w:rsidRPr="006C4E80">
        <w:rPr>
          <w:rFonts w:ascii="Arial" w:hAnsi="Arial" w:cs="Arial"/>
        </w:rPr>
        <w:t xml:space="preserve"> О.С.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lastRenderedPageBreak/>
        <w:t xml:space="preserve">                                                                Приложение № 2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</w:t>
      </w:r>
      <w:r>
        <w:rPr>
          <w:rFonts w:ascii="Arial" w:hAnsi="Arial" w:cs="Arial"/>
        </w:rPr>
        <w:t xml:space="preserve"> </w:t>
      </w:r>
      <w:r w:rsidRPr="006C4E80">
        <w:rPr>
          <w:rFonts w:ascii="Arial" w:hAnsi="Arial" w:cs="Arial"/>
        </w:rPr>
        <w:t xml:space="preserve">       к муниципальной программе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«Развитие культуры»</w:t>
      </w:r>
    </w:p>
    <w:p w:rsidR="006C4E80" w:rsidRPr="006C4E80" w:rsidRDefault="006C4E80" w:rsidP="006C4E80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>Перечень объектов недвижимого имущества муниципальной собственности Пировского района, подлежащих строительству, реконструкции, техническому перевооружению или приобретению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right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(рублей)</w:t>
      </w:r>
    </w:p>
    <w:tbl>
      <w:tblPr>
        <w:tblW w:w="150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04"/>
      </w:tblGrid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  <w:hyperlink w:anchor="Par913" w:tooltip="&lt;1&gt; Указываются наименование объекта недвижимого имущества согласно разработанной проектной документации (заданию на разработку проектной документации) либо основные характеристики объекта недвижимого имущества, планируемого к приобретению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  <w:hyperlink w:anchor="Par914" w:tooltip="&lt;2&gt; Срок строительства (реконструкции, технического перевооружения) объекта с учетом года начала разработки проектно-сметной документации до ввода его в эксплуатацию либо срок приобретения объекта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  <w:hyperlink w:anchor="Par915" w:tooltip="&lt;3&gt; При разработке проектной документации ориентировочно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</w:tr>
      <w:tr w:rsidR="006C4E80" w:rsidRPr="006C4E80" w:rsidTr="006C4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</w:t>
            </w:r>
          </w:p>
        </w:tc>
      </w:tr>
      <w:tr w:rsidR="006C4E80" w:rsidRPr="006C4E80" w:rsidTr="006C4E80">
        <w:tc>
          <w:tcPr>
            <w:tcW w:w="15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муниципальной собственности Пировского района в рамках муниципальной программы не предусмотрены.</w:t>
            </w:r>
          </w:p>
        </w:tc>
      </w:tr>
    </w:tbl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bookmarkStart w:id="2" w:name="Par913"/>
      <w:bookmarkEnd w:id="2"/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Заместитель главы района – </w:t>
      </w:r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Начальник отдела культуры, спорта, туризма</w:t>
      </w:r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и молодежной политики администрации </w:t>
      </w:r>
    </w:p>
    <w:p w:rsidR="006C4E80" w:rsidRPr="006C4E80" w:rsidRDefault="006C4E80" w:rsidP="006C4E80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Пировского района                                                                  ________________________________                                       </w:t>
      </w:r>
      <w:proofErr w:type="spellStart"/>
      <w:r w:rsidRPr="006C4E80">
        <w:rPr>
          <w:rFonts w:cs="Arial"/>
          <w:sz w:val="24"/>
          <w:szCs w:val="24"/>
        </w:rPr>
        <w:t>Сарапина</w:t>
      </w:r>
      <w:proofErr w:type="spellEnd"/>
      <w:r w:rsidRPr="006C4E80">
        <w:rPr>
          <w:rFonts w:cs="Arial"/>
          <w:sz w:val="24"/>
          <w:szCs w:val="24"/>
        </w:rPr>
        <w:t xml:space="preserve"> О.С.</w:t>
      </w:r>
    </w:p>
    <w:p w:rsidR="006C4E80" w:rsidRPr="006C4E80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Приложение № 3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к муниципальной программе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«Развитие культуры»</w:t>
      </w:r>
    </w:p>
    <w:p w:rsidR="006C4E80" w:rsidRPr="006C4E80" w:rsidRDefault="006C4E80" w:rsidP="006C4E80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jc w:val="center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Информация о ресурсном обеспечении муниципальной программы Пировского района </w:t>
      </w:r>
    </w:p>
    <w:p w:rsidR="006C4E80" w:rsidRPr="006C4E80" w:rsidRDefault="006C4E80" w:rsidP="006C4E80">
      <w:pPr>
        <w:pStyle w:val="ConsPlusNormal"/>
        <w:jc w:val="right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(рублей)</w:t>
      </w:r>
    </w:p>
    <w:tbl>
      <w:tblPr>
        <w:tblW w:w="151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58"/>
        <w:gridCol w:w="29"/>
        <w:gridCol w:w="1841"/>
        <w:gridCol w:w="2126"/>
        <w:gridCol w:w="709"/>
        <w:gridCol w:w="708"/>
        <w:gridCol w:w="709"/>
        <w:gridCol w:w="709"/>
        <w:gridCol w:w="1417"/>
        <w:gridCol w:w="1418"/>
        <w:gridCol w:w="1401"/>
        <w:gridCol w:w="29"/>
        <w:gridCol w:w="1502"/>
        <w:gridCol w:w="29"/>
      </w:tblGrid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Итого на </w:t>
            </w: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2019-2021 годы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Рз</w:t>
            </w:r>
            <w:proofErr w:type="spellEnd"/>
            <w:r w:rsidRPr="006C4E80">
              <w:rPr>
                <w:rFonts w:ascii="Arial" w:hAnsi="Arial" w:cs="Arial"/>
              </w:rPr>
              <w:br/>
            </w:r>
            <w:proofErr w:type="spellStart"/>
            <w:r w:rsidRPr="006C4E80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12</w:t>
            </w:r>
          </w:p>
        </w:tc>
      </w:tr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54076070,00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51050420,00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51050420,00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156176910,00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54006570,00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50980920,00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50980920,00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155968410,00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208500,00</w:t>
            </w:r>
          </w:p>
        </w:tc>
      </w:tr>
      <w:tr w:rsidR="006C4E80" w:rsidRPr="006C4E80" w:rsidTr="006C4E80">
        <w:trPr>
          <w:gridAfter w:val="1"/>
          <w:wAfter w:w="29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Подпрограмма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 xml:space="preserve">«Сохранение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 xml:space="preserve">всего расходные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 xml:space="preserve">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Х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Х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8608910,00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7720990,00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7720990,00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24050890,00</w:t>
            </w:r>
          </w:p>
        </w:tc>
      </w:tr>
      <w:tr w:rsidR="006C4E80" w:rsidRPr="006C4E80" w:rsidTr="006C4E80">
        <w:trPr>
          <w:gridAfter w:val="1"/>
          <w:wAfter w:w="29" w:type="dxa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rPr>
          <w:gridAfter w:val="1"/>
          <w:wAfter w:w="29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8608910,00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7720990,00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7720990,00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24050890,00</w:t>
            </w:r>
          </w:p>
        </w:tc>
      </w:tr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29717600,00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87182300,00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 культуры, спорта, туризма и 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29717600,00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87182300,00</w:t>
            </w:r>
          </w:p>
        </w:tc>
      </w:tr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3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«Обеспечение условий реализации </w:t>
            </w:r>
            <w:proofErr w:type="spellStart"/>
            <w:r w:rsidRPr="006C4E80">
              <w:rPr>
                <w:rFonts w:cs="Arial"/>
                <w:sz w:val="24"/>
                <w:szCs w:val="24"/>
              </w:rPr>
              <w:t>муниципальнойпрограммы</w:t>
            </w:r>
            <w:proofErr w:type="spellEnd"/>
            <w:r w:rsidRPr="006C4E80">
              <w:rPr>
                <w:rFonts w:cs="Arial"/>
                <w:sz w:val="24"/>
                <w:szCs w:val="24"/>
              </w:rPr>
              <w:t xml:space="preserve"> и </w:t>
            </w:r>
            <w:r w:rsidRPr="006C4E80">
              <w:rPr>
                <w:rFonts w:cs="Arial"/>
                <w:sz w:val="24"/>
                <w:szCs w:val="24"/>
              </w:rPr>
              <w:lastRenderedPageBreak/>
              <w:t>прочие мероприятия»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15680060,00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44735220,00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15680060,00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44735220,00</w:t>
            </w:r>
          </w:p>
        </w:tc>
      </w:tr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4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208500,00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Администрация Пировского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208500,00</w:t>
            </w:r>
          </w:p>
        </w:tc>
      </w:tr>
      <w:tr w:rsidR="006C4E80" w:rsidRPr="006C4E80" w:rsidTr="006C4E8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 культуры, спорта, туризма 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0,00</w:t>
            </w:r>
          </w:p>
        </w:tc>
      </w:tr>
    </w:tbl>
    <w:p w:rsidR="006C4E80" w:rsidRPr="006C4E80" w:rsidRDefault="006C4E80" w:rsidP="006C4E80">
      <w:pPr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widowControl/>
        <w:ind w:left="5245"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br w:type="page"/>
      </w: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Приложение № 4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к муниципальной программе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«Развитие культуры»</w:t>
      </w:r>
    </w:p>
    <w:p w:rsidR="006C4E80" w:rsidRPr="006C4E80" w:rsidRDefault="006C4E80" w:rsidP="006C4E80">
      <w:pPr>
        <w:pStyle w:val="ConsPlusNormal"/>
        <w:widowControl/>
        <w:ind w:left="850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Информация</w:t>
      </w:r>
    </w:p>
    <w:p w:rsidR="006C4E80" w:rsidRPr="006C4E80" w:rsidRDefault="006C4E80" w:rsidP="006C4E80">
      <w:pPr>
        <w:pStyle w:val="ConsPlusNormal"/>
        <w:jc w:val="center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:rsidR="006C4E80" w:rsidRPr="006C4E80" w:rsidRDefault="006C4E80" w:rsidP="006C4E80">
      <w:pPr>
        <w:pStyle w:val="ConsPlusNormal"/>
        <w:jc w:val="center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муниципальной программы Пировского района</w:t>
      </w:r>
    </w:p>
    <w:p w:rsidR="006C4E80" w:rsidRPr="006C4E80" w:rsidRDefault="006C4E80" w:rsidP="006C4E80">
      <w:pPr>
        <w:pStyle w:val="ConsPlusNormal"/>
        <w:jc w:val="right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268"/>
        <w:gridCol w:w="3118"/>
        <w:gridCol w:w="1701"/>
        <w:gridCol w:w="1560"/>
        <w:gridCol w:w="1559"/>
        <w:gridCol w:w="1729"/>
      </w:tblGrid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Итого на 2019-2021гг.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</w:tr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«Развитие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54076070,00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51050420,00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51050420,00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156176910,00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208500,00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54006570,00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50980920,00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50980920,00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155968410,00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«Сохранение культурного 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8608910,00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7720990,00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7720990,00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24050890,00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8608910,00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7720990,00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7720990,00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24050890,00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29717600,00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87182300,00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29717600,00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28732350,00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87182300,00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15680060,00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44735220,00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15680060,00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14527580,00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44735220,00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«Развитие архивного дела в Пировском районе»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208500,00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69500,00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208500,00</w:t>
            </w: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Отдельное мероприятие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«Приобретение и установка стелы «Ветеранам Тыла и Детям Войны»»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6C4E80">
                <w:rPr>
                  <w:rFonts w:cs="Arial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бюджет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C4E80" w:rsidRPr="006C4E80" w:rsidTr="006C4E8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:rsidR="006C4E80" w:rsidRPr="006C4E80" w:rsidRDefault="006C4E80" w:rsidP="006C4E80">
      <w:pPr>
        <w:pStyle w:val="ConsPlusNormal"/>
        <w:ind w:firstLine="0"/>
        <w:jc w:val="both"/>
        <w:rPr>
          <w:rFonts w:cs="Arial"/>
          <w:sz w:val="24"/>
          <w:szCs w:val="24"/>
        </w:rPr>
        <w:sectPr w:rsidR="006C4E80" w:rsidRPr="006C4E80" w:rsidSect="006C4E80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6C4E80" w:rsidRPr="006C4E80" w:rsidRDefault="006C4E80" w:rsidP="006C4E80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  </w:t>
      </w:r>
      <w:r w:rsidRPr="006C4E80">
        <w:rPr>
          <w:rFonts w:cs="Arial"/>
          <w:sz w:val="24"/>
          <w:szCs w:val="24"/>
        </w:rPr>
        <w:t>Приложение № 5.1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к муниципальной программе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«Развитие культуры»</w:t>
      </w:r>
    </w:p>
    <w:p w:rsidR="006C4E80" w:rsidRPr="006C4E80" w:rsidRDefault="006C4E80" w:rsidP="006C4E80">
      <w:pPr>
        <w:jc w:val="right"/>
        <w:rPr>
          <w:rFonts w:ascii="Arial" w:hAnsi="Arial" w:cs="Arial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Подпрограмма 1 «Сохранение культурного наследия»</w:t>
      </w: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6C4E80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«Сохранение культурного наследия» (далее – подпрограмма 1)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Программа) 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Муниципальное бюджетное учреждение культуры «Муниципальная централизованная библиотечная система Пировского района»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Сохранение и эффективное использование культурного наследия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Развитие библиотечного дела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 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Среднее число книговыдач в расчете на 1 тыс. человек населения;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01.01.2014г. – 31.12.2021г.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59 668 326,00 руб., в том числе:</w:t>
            </w:r>
          </w:p>
          <w:p w:rsidR="006C4E80" w:rsidRPr="006C4E80" w:rsidRDefault="006C4E80" w:rsidP="006C4E80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59 668 326,00 руб. - средства районного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Объём финансирования по годам составляет:                                              </w:t>
            </w: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5 910 900,00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5 910 900,00 руб. - средства районного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2015 год – 6 247 040,00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6 247 040,00 руб. 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2016 год – 6 564 580,00 руб., в том </w:t>
            </w:r>
            <w:proofErr w:type="gramStart"/>
            <w:r w:rsidRPr="006C4E80">
              <w:rPr>
                <w:rFonts w:ascii="Arial" w:hAnsi="Arial" w:cs="Arial"/>
                <w:sz w:val="24"/>
                <w:szCs w:val="24"/>
              </w:rPr>
              <w:t>числе :</w:t>
            </w:r>
            <w:proofErr w:type="gramEnd"/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6 564 580,00 руб. –средства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2017 год – 7 971 961,00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7 971 961,00 руб.-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2018 год – 8 922 955,00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8 922955,00 руб.-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2019 год – 8 608 910,00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8 608 910,00 руб.-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2020 год – 7 720 990,00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7 720 990,00 руб. –средства районного бюджета; 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2021 год –7 720 990,00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7 720 990,00 руб. – средства районного бюджета.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2. Мероприятия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«Сохранение культурного наследия», реализуемой в рамках муниципальной программы Пировского района «Развитие культуры».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3. Механизм реализации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6C4E80" w:rsidRPr="006C4E80" w:rsidRDefault="006C4E80" w:rsidP="006C4E8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по подпункту 1.1 пункта 1 мероприятий подпрограммы (приложение №2 к подпрограмме) – Муниципальному бюджетному учреждению культуры «Муниципальная централизованная библиотечная система Пировского района». 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Расходы на обеспечение деятельности учреждения предусмотрены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  </w:t>
      </w: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6C4E80" w:rsidRPr="006C4E80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                                                                   </w:t>
      </w:r>
      <w:r w:rsidRPr="006C4E80">
        <w:rPr>
          <w:rFonts w:cs="Arial"/>
          <w:sz w:val="24"/>
          <w:szCs w:val="24"/>
        </w:rPr>
        <w:t xml:space="preserve">Приложение № 1 </w:t>
      </w:r>
    </w:p>
    <w:p w:rsid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6C4E80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 xml:space="preserve">подпрограмме «Сохранение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</w:t>
      </w:r>
      <w:r w:rsidRPr="006C4E80">
        <w:rPr>
          <w:rFonts w:ascii="Arial" w:hAnsi="Arial" w:cs="Arial"/>
        </w:rPr>
        <w:t>культурного наследия»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2694"/>
        <w:gridCol w:w="1559"/>
        <w:gridCol w:w="1843"/>
        <w:gridCol w:w="1842"/>
        <w:gridCol w:w="1843"/>
      </w:tblGrid>
      <w:tr w:rsidR="006C4E80" w:rsidRPr="006C4E80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70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C4E80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C4E80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</w:tr>
      <w:tr w:rsidR="006C4E80" w:rsidRPr="006C4E80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</w:tr>
      <w:tr w:rsidR="006C4E80" w:rsidRPr="006C4E80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6C4E80">
              <w:rPr>
                <w:rFonts w:cs="Arial"/>
                <w:sz w:val="24"/>
                <w:szCs w:val="24"/>
              </w:rPr>
              <w:t xml:space="preserve"> Сохранение и эффективное использование культурного наследия Пировского района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Задача подпрограммы</w:t>
            </w:r>
            <w:r w:rsidRPr="006C4E80">
              <w:rPr>
                <w:rFonts w:cs="Arial"/>
                <w:sz w:val="24"/>
                <w:szCs w:val="24"/>
              </w:rPr>
              <w:t xml:space="preserve">: Развитие библиотечного дела 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Среднее число книговыдач в расчете на 1 тыс. человек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Экз.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14,7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15,97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15,97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15,97</w:t>
            </w:r>
          </w:p>
        </w:tc>
      </w:tr>
    </w:tbl>
    <w:p w:rsidR="006C4E80" w:rsidRPr="006C4E80" w:rsidRDefault="006C4E80" w:rsidP="006C4E80">
      <w:pPr>
        <w:ind w:firstLine="567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6C4E80" w:rsidRPr="006C4E80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Приложение № 2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к подпрограмме  «Сохранение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right="315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6C4E80">
        <w:rPr>
          <w:rFonts w:ascii="Arial" w:hAnsi="Arial" w:cs="Arial"/>
        </w:rPr>
        <w:t>культурного наследия»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right="315"/>
        <w:outlineLvl w:val="1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outlineLvl w:val="0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Перечень мероприятий подпрограммы «Сохранение культурного наследия»</w:t>
      </w:r>
    </w:p>
    <w:p w:rsidR="006C4E80" w:rsidRPr="006C4E80" w:rsidRDefault="006C4E80" w:rsidP="006C4E80">
      <w:pPr>
        <w:jc w:val="center"/>
        <w:outlineLvl w:val="0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6C4E80" w:rsidRPr="006C4E80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C4E80" w:rsidRPr="006C4E80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на 2019-2021гг.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Цель подпрограммы</w:t>
            </w:r>
            <w:r w:rsidRPr="006C4E80">
              <w:rPr>
                <w:rFonts w:ascii="Arial" w:hAnsi="Arial" w:cs="Arial"/>
              </w:rPr>
              <w:t>: Сохранение и эффективное использование культурного наследия Пировского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Задача 1.</w:t>
            </w:r>
            <w:r w:rsidRPr="006C4E80">
              <w:rPr>
                <w:rFonts w:ascii="Arial" w:hAnsi="Arial" w:cs="Arial"/>
              </w:rPr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0810000510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8368240,00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7720990,00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7720990,00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23810220,00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Количество читателей в 2017 году составило – 6037чел., в 2018 году количество читателей составит – 6037 чел., в 2019г. – 6037 чел., в 2020г. – 6037 чел., в 2021г. – 6037 чел.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0810010310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240670,00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240670,00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повышения оплаты труда молодым специалистам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</w:t>
            </w:r>
            <w:r w:rsidRPr="006C4E80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Средства на </w:t>
            </w:r>
            <w:r w:rsidRPr="006C4E80">
              <w:rPr>
                <w:rFonts w:ascii="Arial" w:hAnsi="Arial" w:cs="Arial"/>
              </w:rPr>
              <w:lastRenderedPageBreak/>
              <w:t>повышение размеров оплаты труда основного и административно-управленческого персонала учреждений культуры, 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ОКСТ </w:t>
            </w:r>
            <w:r w:rsidRPr="006C4E80">
              <w:rPr>
                <w:rFonts w:ascii="Arial" w:hAnsi="Arial" w:cs="Arial"/>
              </w:rPr>
              <w:lastRenderedPageBreak/>
              <w:t>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Обеспечено </w:t>
            </w:r>
            <w:r w:rsidRPr="006C4E80">
              <w:rPr>
                <w:rFonts w:ascii="Arial" w:hAnsi="Arial" w:cs="Arial"/>
              </w:rPr>
              <w:lastRenderedPageBreak/>
              <w:t>повышение размеров оплаты труда основного и административно-управленческого персонала учреждений культуры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8608910,00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7720990,00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7720990,00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24050890,00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8608910,00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7720990,00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7720990,00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24050890,00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  <w:sectPr w:rsidR="006C4E80" w:rsidRPr="006C4E80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C4E80" w:rsidRDefault="006C4E80" w:rsidP="006C4E80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</w:t>
      </w:r>
      <w:r w:rsidRPr="006C4E80">
        <w:rPr>
          <w:rFonts w:cs="Arial"/>
          <w:sz w:val="24"/>
          <w:szCs w:val="24"/>
        </w:rPr>
        <w:t>Приложение № 5.2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</w:t>
      </w:r>
      <w:r>
        <w:rPr>
          <w:rFonts w:ascii="Arial" w:hAnsi="Arial" w:cs="Arial"/>
        </w:rPr>
        <w:t xml:space="preserve">                  </w:t>
      </w:r>
      <w:r w:rsidRPr="006C4E80">
        <w:rPr>
          <w:rFonts w:ascii="Arial" w:hAnsi="Arial" w:cs="Arial"/>
        </w:rPr>
        <w:t>к муниципальной программе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6C4E80">
        <w:rPr>
          <w:rFonts w:ascii="Arial" w:hAnsi="Arial" w:cs="Arial"/>
        </w:rPr>
        <w:t xml:space="preserve">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6C4E80">
        <w:rPr>
          <w:rFonts w:ascii="Arial" w:hAnsi="Arial" w:cs="Arial"/>
        </w:rPr>
        <w:t>«Развитие культуры»</w:t>
      </w:r>
    </w:p>
    <w:p w:rsidR="006C4E80" w:rsidRPr="006C4E80" w:rsidRDefault="006C4E80" w:rsidP="006C4E80">
      <w:pPr>
        <w:jc w:val="right"/>
        <w:rPr>
          <w:rFonts w:ascii="Arial" w:hAnsi="Arial" w:cs="Arial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Подпрограмма 2 «Поддержка искусства и народного творчества»</w:t>
      </w: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6C4E80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«Поддержка искусства и народного творчества» (далее – подпрограмма 2)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МБУК «Центр ремесел «Домострой»;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МБУК «МЦКС Пировского района»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Обеспечение доступа населения Пировского района к культурным благам и участию в культурной жизни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Сохранение и развитие традиционной народной культуры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Число клубных формирований на 1000 человек населения;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Число участников клубных формирований;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Число участников клубных формирований для детей в возрасте до 14 лет включительно;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Минимальное число субсидий, выделяемых на реализацию социокультурных и </w:t>
            </w:r>
            <w:proofErr w:type="spellStart"/>
            <w:r w:rsidRPr="006C4E80">
              <w:rPr>
                <w:rFonts w:ascii="Arial" w:hAnsi="Arial" w:cs="Arial"/>
                <w:sz w:val="24"/>
                <w:szCs w:val="24"/>
              </w:rPr>
              <w:t>грантовых</w:t>
            </w:r>
            <w:proofErr w:type="spellEnd"/>
            <w:r w:rsidRPr="006C4E80">
              <w:rPr>
                <w:rFonts w:ascii="Arial" w:hAnsi="Arial" w:cs="Arial"/>
                <w:sz w:val="24"/>
                <w:szCs w:val="24"/>
              </w:rPr>
              <w:t xml:space="preserve"> проектов.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01.01.2014г. – 31.12.2021г.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212 954 151,38 руб., в том числе:</w:t>
            </w:r>
          </w:p>
          <w:p w:rsidR="006C4E80" w:rsidRPr="006C4E80" w:rsidRDefault="006C4E80" w:rsidP="006C4E80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212 834 151,38 руб. - средства районного бюджета;</w:t>
            </w:r>
          </w:p>
          <w:p w:rsidR="006C4E80" w:rsidRPr="006C4E80" w:rsidRDefault="006C4E80" w:rsidP="006C4E80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120 000,00 руб. – средства краевого бюджета.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22 750 100,00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22 750 100,00 руб. - средства районного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2015 год – 22 994 430,00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22 994 430,00 руб. 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2016 год – 25 797 570,00 руб., в том </w:t>
            </w:r>
            <w:proofErr w:type="gramStart"/>
            <w:r w:rsidRPr="006C4E80">
              <w:rPr>
                <w:rFonts w:ascii="Arial" w:hAnsi="Arial" w:cs="Arial"/>
                <w:sz w:val="24"/>
                <w:szCs w:val="24"/>
              </w:rPr>
              <w:t>числе :</w:t>
            </w:r>
            <w:proofErr w:type="gramEnd"/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25 797 570,00 руб. –средства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2017 год – 26 748 973,38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26 748 973,38 руб.-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2018 год – 27 480 778,00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27 360 778,00 руб.-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120 000,00 руб. – средства краевого бюджета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2019 год – 29 717 600,00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29 717 600,00 руб.- 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2020 год – 28 732 350,00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28 732 350,00 руб. –средства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2021 год – 28 732 350,00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28 732 350,00 руб. – средства районного бюджета.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2. Мероприятия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«Поддержка искусства и народного творчества», реализуемой в рамках муниципальной программы Пировского района «Развитие культуры».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3. Механизм реализации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культуры о порядке и условиях предоставления субсидии на цели, связанные с финансовым обеспечением выполнения муниципального задания на оказание муниципальных услуг (выполнение работ), а именно:</w:t>
      </w:r>
    </w:p>
    <w:p w:rsidR="006C4E80" w:rsidRPr="006C4E80" w:rsidRDefault="006C4E80" w:rsidP="006C4E80">
      <w:pPr>
        <w:pStyle w:val="ConsPlusNormal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по подпункту 1.1 пункта 1 мероприятий подпрограммы (приложение №2 к подпрограмме) – 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Муниципальному бюджетному учреждению культуры «Центр ремесел «Домострой»»;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Муниципальному бюджетному учреждению культуры «</w:t>
      </w:r>
      <w:proofErr w:type="spellStart"/>
      <w:r w:rsidRPr="006C4E80">
        <w:rPr>
          <w:rFonts w:cs="Arial"/>
          <w:sz w:val="24"/>
          <w:szCs w:val="24"/>
        </w:rPr>
        <w:t>Межпоселенческая</w:t>
      </w:r>
      <w:proofErr w:type="spellEnd"/>
      <w:r w:rsidRPr="006C4E80">
        <w:rPr>
          <w:rFonts w:cs="Arial"/>
          <w:sz w:val="24"/>
          <w:szCs w:val="24"/>
        </w:rPr>
        <w:t xml:space="preserve"> централизованная клубная система Пировского района» 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Расходы на обеспечение деятельности учреждений предусмотрены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6C4E80" w:rsidRPr="006C4E80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   Приложение № 1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                              к подпрограмме «Поддержка искусства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       и народного творчества»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</w:t>
      </w:r>
    </w:p>
    <w:p w:rsidR="006C4E80" w:rsidRPr="006C4E80" w:rsidRDefault="006C4E80" w:rsidP="006C4E80">
      <w:pPr>
        <w:jc w:val="center"/>
        <w:rPr>
          <w:rFonts w:ascii="Arial" w:hAnsi="Arial" w:cs="Arial"/>
        </w:rPr>
      </w:pPr>
      <w:r w:rsidRPr="006C4E80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1843"/>
        <w:gridCol w:w="3260"/>
        <w:gridCol w:w="1134"/>
        <w:gridCol w:w="1276"/>
        <w:gridCol w:w="1417"/>
        <w:gridCol w:w="1276"/>
      </w:tblGrid>
      <w:tr w:rsidR="006C4E80" w:rsidRPr="006C4E80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51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C4E80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C4E80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</w:tr>
      <w:tr w:rsidR="006C4E80" w:rsidRPr="006C4E80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</w:tr>
      <w:tr w:rsidR="006C4E80" w:rsidRPr="006C4E80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6C4E80">
              <w:rPr>
                <w:rFonts w:cs="Arial"/>
                <w:sz w:val="24"/>
                <w:szCs w:val="24"/>
              </w:rPr>
              <w:t xml:space="preserve"> Обеспечение доступа населения Пировского района к культурным благам и участию в культурной жизни 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Задача подпрограммы</w:t>
            </w:r>
            <w:r w:rsidRPr="006C4E80">
              <w:rPr>
                <w:rFonts w:cs="Arial"/>
                <w:sz w:val="24"/>
                <w:szCs w:val="24"/>
              </w:rPr>
              <w:t>: Сохранение и развитие традиционной народной культуры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Численность участников культурно-досуговых мероприятий муниципальных учреждений клубного типа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тыс.чел.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Расчетный показатель на основании ведомственной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8,9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Число клубных формирований на 1000 человек населения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24,24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24,24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24,24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1440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Число участников клубных формирований для детей в возрасте до 14 лет включительно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Чел.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721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721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 xml:space="preserve">Минимальное число субсидий, выделяемых на реализацию социокультурных и </w:t>
            </w:r>
            <w:proofErr w:type="spellStart"/>
            <w:r w:rsidRPr="006C4E80">
              <w:rPr>
                <w:rFonts w:cs="Arial"/>
                <w:sz w:val="24"/>
                <w:szCs w:val="24"/>
              </w:rPr>
              <w:t>грантовых</w:t>
            </w:r>
            <w:proofErr w:type="spellEnd"/>
            <w:r w:rsidRPr="006C4E80">
              <w:rPr>
                <w:rFonts w:cs="Arial"/>
                <w:sz w:val="24"/>
                <w:szCs w:val="24"/>
              </w:rPr>
              <w:t xml:space="preserve"> проектов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Шт.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</w:tc>
      </w:tr>
    </w:tbl>
    <w:p w:rsidR="006C4E80" w:rsidRPr="006C4E80" w:rsidRDefault="006C4E80" w:rsidP="006C4E80">
      <w:pPr>
        <w:ind w:firstLine="567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6C4E80" w:rsidRPr="006C4E80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Приложение № 2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>к подпрограмме  «Поддержка искусства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>и народного творчества»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outlineLvl w:val="0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Перечень мероприятий подпрограммы «Поддержка искусства и народного творчества»</w:t>
      </w:r>
    </w:p>
    <w:p w:rsidR="006C4E80" w:rsidRPr="006C4E80" w:rsidRDefault="006C4E80" w:rsidP="006C4E80">
      <w:pPr>
        <w:jc w:val="center"/>
        <w:outlineLvl w:val="0"/>
        <w:rPr>
          <w:rFonts w:ascii="Arial" w:hAnsi="Arial" w:cs="Arial"/>
        </w:rPr>
      </w:pPr>
      <w:r w:rsidRPr="006C4E80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6C4E80" w:rsidRPr="006C4E80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4E80" w:rsidRPr="006C4E80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на 2019-2021гг.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Цель подпрограммы</w:t>
            </w:r>
            <w:r w:rsidRPr="006C4E80">
              <w:rPr>
                <w:rFonts w:ascii="Arial" w:hAnsi="Arial" w:cs="Arial"/>
              </w:rPr>
              <w:t>: Обеспечение доступа населения Пировского района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Задача 1.</w:t>
            </w:r>
            <w:r w:rsidRPr="006C4E80">
              <w:rPr>
                <w:rFonts w:ascii="Arial" w:hAnsi="Arial" w:cs="Arial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0820000520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29417600,00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28732350,00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28732350,00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86882300,00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Количество мероприятий за 2017 год составило – 3612 ед., за 2018 г. составит – 3600 ед., за 2019г. – </w:t>
            </w:r>
            <w:r w:rsidRPr="006C4E80">
              <w:rPr>
                <w:rFonts w:ascii="Arial" w:hAnsi="Arial" w:cs="Arial"/>
              </w:rPr>
              <w:lastRenderedPageBreak/>
              <w:t>3600 ед., за 2020г. – 3600 ед., за 2021г. – 3600 ед.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spacing w:before="240"/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 уровень заработной платы работников бюджетной сферы не ниже размера минимальной заработной платы (минимально</w:t>
            </w:r>
            <w:r w:rsidRPr="006C4E80">
              <w:rPr>
                <w:rFonts w:ascii="Arial" w:hAnsi="Arial" w:cs="Arial"/>
              </w:rPr>
              <w:lastRenderedPageBreak/>
              <w:t>го размера оплаты труда)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Персональные выплаты, установленные в целях повышения оплаты труда молодым специалистам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0820010310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повышения оплаты труда молодым специалистам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1.4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Средства на повышение размеров оплаты труда основного и административно-управленческого персонала учреждений культуры, </w:t>
            </w:r>
            <w:r w:rsidRPr="006C4E80">
              <w:rPr>
                <w:rFonts w:ascii="Arial" w:hAnsi="Arial" w:cs="Arial"/>
              </w:rPr>
              <w:lastRenderedPageBreak/>
              <w:t>подведомственных муниципальным органам управления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Обеспечено повышение размеров оплаты труда основного и административно-управленчес</w:t>
            </w:r>
            <w:r w:rsidRPr="006C4E80">
              <w:rPr>
                <w:rFonts w:ascii="Arial" w:hAnsi="Arial" w:cs="Arial"/>
              </w:rPr>
              <w:lastRenderedPageBreak/>
              <w:t>кого персонала учреждений культуры, подведомственных муниципальным органам управления в области культуры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Расходы, связанные с подготовкой проведения 95-летнего юбилея Пировского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0820000520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29717600,00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28732350,00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28732350,00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87182300,00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  <w:sectPr w:rsidR="006C4E80" w:rsidRPr="006C4E80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C4E80" w:rsidRDefault="006C4E80" w:rsidP="006C4E80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 </w:t>
      </w:r>
      <w:r>
        <w:rPr>
          <w:rFonts w:cs="Arial"/>
          <w:sz w:val="24"/>
          <w:szCs w:val="24"/>
        </w:rPr>
        <w:t xml:space="preserve">                   </w:t>
      </w:r>
      <w:r w:rsidRPr="006C4E80">
        <w:rPr>
          <w:rFonts w:cs="Arial"/>
          <w:sz w:val="24"/>
          <w:szCs w:val="24"/>
        </w:rPr>
        <w:t>Приложение № 5.3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</w:t>
      </w:r>
      <w:r>
        <w:rPr>
          <w:rFonts w:ascii="Arial" w:hAnsi="Arial" w:cs="Arial"/>
        </w:rPr>
        <w:t xml:space="preserve">                              </w:t>
      </w:r>
      <w:r w:rsidRPr="006C4E80">
        <w:rPr>
          <w:rFonts w:ascii="Arial" w:hAnsi="Arial" w:cs="Arial"/>
        </w:rPr>
        <w:t>к муниципальной программе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     </w:t>
      </w:r>
      <w:r w:rsidRPr="006C4E80">
        <w:rPr>
          <w:rFonts w:ascii="Arial" w:hAnsi="Arial" w:cs="Arial"/>
        </w:rPr>
        <w:t xml:space="preserve"> 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</w:t>
      </w:r>
      <w:r>
        <w:rPr>
          <w:rFonts w:ascii="Arial" w:hAnsi="Arial" w:cs="Arial"/>
        </w:rPr>
        <w:t xml:space="preserve">                               </w:t>
      </w:r>
      <w:r w:rsidRPr="006C4E80">
        <w:rPr>
          <w:rFonts w:ascii="Arial" w:hAnsi="Arial" w:cs="Arial"/>
        </w:rPr>
        <w:t>«Развитие культуры»</w:t>
      </w:r>
    </w:p>
    <w:p w:rsidR="006C4E80" w:rsidRPr="006C4E80" w:rsidRDefault="006C4E80" w:rsidP="006C4E80">
      <w:pPr>
        <w:jc w:val="right"/>
        <w:rPr>
          <w:rFonts w:ascii="Arial" w:hAnsi="Arial" w:cs="Arial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Подпрограмма 3  «Обеспечение условий реализации муниципальной программы и прочие мероприятия»</w:t>
      </w: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«Обеспечение условий реализации программы и прочие мероприятия» (далее – подпрограмма 3)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Отдел культуры, спорта, туризма и молодежной политики администрации Пировского района;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Муниципальные бюджетные учреждения культуры;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Муниципальные бюджетные учреждения дополнительного образования в области культуры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Создание условий для устойчивого развития отрасли «культура»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Развитие дополнительного образования в области культуры;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Внедрение информационно-коммуникационных технологий в отрасли «культура», развитие информационных ресурсов;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Развитие инфраструктуры отрасли «культура»;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Модернизация материально-технической базы муниципальных учреждений культуры </w:t>
            </w: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Пировского района;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Количество детей, привлекаемых к участию в творческих мероприятиях;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Доля библиотек, подключенных к сети Интернет, в общем количестве библиотек района;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Уровень исполнения расходов главного распорядителя за счет средств районного бюджета;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Своевременность утверждения государственных заданий подведомственным главному распорядителю учреждениям на текущий финансовый год и плановый период;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Соблюдение сроков представления главным распорядителем годовой бюджетной отчетности.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01.01.2014г. – 31.12.2021г.</w:t>
            </w:r>
          </w:p>
        </w:tc>
      </w:tr>
      <w:tr w:rsidR="006C4E80" w:rsidRPr="006C4E80" w:rsidTr="006C4E80">
        <w:trPr>
          <w:trHeight w:val="9699"/>
        </w:trPr>
        <w:tc>
          <w:tcPr>
            <w:tcW w:w="3652" w:type="dxa"/>
          </w:tcPr>
          <w:p w:rsidR="006C4E80" w:rsidRPr="006C4E80" w:rsidRDefault="009A703A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И</w:t>
            </w:r>
            <w:r w:rsidR="006C4E80" w:rsidRPr="006C4E80">
              <w:rPr>
                <w:rFonts w:ascii="Arial" w:hAnsi="Arial" w:cs="Arial"/>
                <w:sz w:val="24"/>
                <w:szCs w:val="24"/>
              </w:rPr>
              <w:t xml:space="preserve">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Общий объем финансирования подпрограммы – 106 989 783,16</w:t>
            </w: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 руб., в том числе: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305 631,00 руб.–средства федерального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12 034 324,00 руб. - средства краевого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94 649 828,16 руб. - средства районного бюджета.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6 438 810,00 руб., в том числе: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22 800,00 руб. - средства федерального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254 300,00 руб. - средства краевого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6 161 710,00 руб. - средства районного бюджета.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2015 год – 11 853 780,00 руб., в том числе: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111 200,00 руб. -средства федерального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2 701 140,00 руб. - средства краевого бюджета; 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9 041 440,00 руб. - средства районного бюджета.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br/>
              <w:t>2016 год – 9 304 800,00 руб., в том числе: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11 000,00 руб. - средства федерального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2 720 240,00 руб. - средства краевого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6 573 560,00 руб.- средства районного бюджета.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2017 год -17 980 387,16 руб., в том числе: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10 500,00 руб. - средства федерального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  092 275,00 руб. – средства краевого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11 877 612,16 руб. - средства районного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2018 год – 16 676786,00 руб., в том числе: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150 131,00 руб. – средства федерального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266 369,00 тыс. руб. –средства краевого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16 260286,00 руб. - средства районного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2019 год – 15 680 060,00 руб., в том числе: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15 680 060,00 руб. - средства районного бюджета;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2020 год – 14 527 580,00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14 527 580,00 руб. – средства районного бюджета; 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2021 год – 14 527 580,00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14 527 580,00 руб. – средства районного бюджета.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2. Мероприятия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«Обеспечение условий реализации программы и прочие мероприятия», реализуемой в рамках муниципальной программы Пировского района «Развитие культуры».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3. Механизм реализации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Главным распорядителем бюджетных средств подпрограммы является Отдел культуры, спорта, туризма и молодежной политики администрации Пировского района.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Реализация мероприятий подпрограммы осуществляется путем предоставления субсидий по соглашениям, заключенным между Отделом культуры, спорта, туризма и молодежной политики администрации Пировского района и муниципальными бюджетными учреждениями о порядке и условиях </w:t>
      </w:r>
      <w:r w:rsidRPr="006C4E80">
        <w:rPr>
          <w:rFonts w:cs="Arial"/>
          <w:sz w:val="24"/>
          <w:szCs w:val="24"/>
        </w:rPr>
        <w:lastRenderedPageBreak/>
        <w:t>предоставления субсидии на цели, не связанные с финансовым обеспечением выполнения муниципального задания на оказание муниципальных услуг (выполнение работ) на основании постановления администрации Пировского района от 30.11.2011 № 556-п «Об утверждении Порядка определения объема и условий предоставления из районного бюджета районным муниципальным бюджетным и автономным учреждениям субсидий на цели, не связанные с финансовым обеспечением и выполнением муниципального задания на оказание муниципальных услуг (выполнение работ), а также субсидии на цели, связанные с финансовым обеспечением выполнения муниципального задания на оказание муниципальных услуг (выполнение работ), предусмотренные на основании постановления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задания», а именно:</w:t>
      </w:r>
    </w:p>
    <w:p w:rsidR="006C4E80" w:rsidRPr="006C4E80" w:rsidRDefault="006C4E80" w:rsidP="006C4E8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по подпункту 1.1 пункта 1 мероприятий подпрограммы (приложение №2 к подпрограмме) – Муниципальному бюджетному учреждению дополнительного образования  «</w:t>
      </w:r>
      <w:proofErr w:type="spellStart"/>
      <w:r w:rsidRPr="006C4E80">
        <w:rPr>
          <w:rFonts w:cs="Arial"/>
          <w:sz w:val="24"/>
          <w:szCs w:val="24"/>
        </w:rPr>
        <w:t>Пировская</w:t>
      </w:r>
      <w:proofErr w:type="spellEnd"/>
      <w:r w:rsidRPr="006C4E80">
        <w:rPr>
          <w:rFonts w:cs="Arial"/>
          <w:sz w:val="24"/>
          <w:szCs w:val="24"/>
        </w:rPr>
        <w:t xml:space="preserve"> детская школа искусств»;</w:t>
      </w:r>
    </w:p>
    <w:p w:rsidR="006C4E80" w:rsidRPr="006C4E80" w:rsidRDefault="006C4E80" w:rsidP="006C4E80">
      <w:pPr>
        <w:pStyle w:val="ConsPlusNormal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для реализации мероприятий по подпункту 3.1., 3.2., подпрограммы в муниципальных учреждениях культуры и образовательных учреждениях в области культуры предоставляются субсидии из краевого бюджета.</w:t>
      </w:r>
    </w:p>
    <w:p w:rsidR="006C4E80" w:rsidRPr="006C4E80" w:rsidRDefault="006C4E80" w:rsidP="006C4E80">
      <w:pPr>
        <w:pStyle w:val="ConsPlusNormal"/>
        <w:tabs>
          <w:tab w:val="left" w:pos="993"/>
        </w:tabs>
        <w:ind w:left="567" w:firstLine="0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Субсидии предоставляются при соблюдении следующего условия: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закрепление в бюджете муниципального образования </w:t>
      </w:r>
      <w:proofErr w:type="spellStart"/>
      <w:r w:rsidRPr="006C4E80">
        <w:rPr>
          <w:rFonts w:cs="Arial"/>
          <w:sz w:val="24"/>
          <w:szCs w:val="24"/>
        </w:rPr>
        <w:t>Пировский</w:t>
      </w:r>
      <w:proofErr w:type="spellEnd"/>
      <w:r w:rsidRPr="006C4E80">
        <w:rPr>
          <w:rFonts w:cs="Arial"/>
          <w:sz w:val="24"/>
          <w:szCs w:val="24"/>
        </w:rPr>
        <w:t xml:space="preserve"> район долевого финансирования мероприятий, предусмотренных подпунктом 3.2 в размере не менее 1% и 10%, подпунктом 3.1. в размере не менее 20%.  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Субсидии предоставляются на основании соглашения о предоставлении субсидии на реализацию мероприятий подпрограммы, заключенного между министерством культуры Красноярского края и администрацией Пировского района.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Неиспользованный остаток бюджетных средств подлежит возврату в краевой бюджет.</w:t>
      </w: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4. Управление подпрограммой и контроль за исполнением подпрограммы</w:t>
      </w: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Отделом культуры, спорта, туризма и молодежной политики администрации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</w:t>
      </w: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6C4E80" w:rsidRPr="006C4E80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Приложение № 1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              к подпрограмме «Обеспечение условий реализации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              муниципальной программы и прочие мероприятия»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rPr>
          <w:rFonts w:ascii="Arial" w:hAnsi="Arial" w:cs="Arial"/>
        </w:rPr>
      </w:pPr>
      <w:r w:rsidRPr="006C4E80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1417"/>
        <w:gridCol w:w="3544"/>
        <w:gridCol w:w="1134"/>
        <w:gridCol w:w="1134"/>
        <w:gridCol w:w="1134"/>
        <w:gridCol w:w="992"/>
      </w:tblGrid>
      <w:tr w:rsidR="006C4E80" w:rsidRPr="006C4E80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C4E80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C4E80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</w:tr>
      <w:tr w:rsidR="006C4E80" w:rsidRPr="006C4E80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</w:tr>
      <w:tr w:rsidR="006C4E80" w:rsidRPr="006C4E80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6C4E80">
              <w:rPr>
                <w:rFonts w:cs="Arial"/>
                <w:sz w:val="24"/>
                <w:szCs w:val="24"/>
              </w:rPr>
              <w:t xml:space="preserve"> Создание условий для устойчивого развития отрасли «культура» 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детей, привлекаемых к участию в творческих мероприятиях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тыс.чел.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0,83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0,86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0,86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Доля библиотек, подключенных к сети Интернет, в общем количестве библиотек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Количество библиографических записей в электронных каталогах библиотек Пировского района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Ед.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Отраслевая статистическая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8806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8839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9869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9869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44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Нормативные правовые акты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55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Своевременность представления уточненного фрагмента реестра расходных обязательств главного распорядителя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66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Уровень исполнения расходов главного распорядителя за счет средств районного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Годовая бюджетная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lastRenderedPageBreak/>
              <w:t>77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Своевременность утверждения муниципальных заданий подведомственным главному распорядителю учреждениям на текущий финансовый год и плановый период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Постановление администрации Пировского района от 23.10.2015 № 345-п «Об утверждении Порядка формирования муниципального задания в отношении районных муниципальных учреждений и финансового обеспечения выполнения муниципального задания»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88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Соблюдение сроков представления главным распорядителем годовой бюджетной отчетности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баллы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Приказ финансового управления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6C4E80" w:rsidRPr="006C4E80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Приложение № 2 </w:t>
      </w: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 подпрограмме  «Обеспечение условий реализации</w:t>
      </w:r>
      <w:r w:rsidR="009A703A">
        <w:rPr>
          <w:rFonts w:cs="Arial"/>
          <w:sz w:val="24"/>
          <w:szCs w:val="24"/>
        </w:rPr>
        <w:t xml:space="preserve"> </w:t>
      </w:r>
      <w:r w:rsidRPr="006C4E80">
        <w:rPr>
          <w:rFonts w:cs="Arial"/>
          <w:sz w:val="24"/>
          <w:szCs w:val="24"/>
        </w:rPr>
        <w:t>муниципальной программы и прочие мероприятия»</w:t>
      </w: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jc w:val="center"/>
        <w:outlineLvl w:val="0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Перечень мероприятий подпрограммы «Обеспечение условий реализации муниципальной программы и прочие мероприятия»</w:t>
      </w:r>
      <w:r w:rsidR="009A703A">
        <w:rPr>
          <w:rFonts w:ascii="Arial" w:hAnsi="Arial" w:cs="Arial"/>
          <w:b/>
        </w:rPr>
        <w:t xml:space="preserve"> </w:t>
      </w:r>
      <w:r w:rsidRPr="006C4E80">
        <w:rPr>
          <w:rFonts w:ascii="Arial" w:hAnsi="Arial" w:cs="Arial"/>
          <w:b/>
        </w:rPr>
        <w:t>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18"/>
        <w:gridCol w:w="1842"/>
        <w:gridCol w:w="1843"/>
      </w:tblGrid>
      <w:tr w:rsidR="006C4E80" w:rsidRPr="006C4E80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6C4E80" w:rsidRPr="006C4E80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Итого на 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2019-2021гг.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Цель подпрограммы</w:t>
            </w:r>
            <w:r w:rsidRPr="006C4E80">
              <w:rPr>
                <w:rFonts w:ascii="Arial" w:hAnsi="Arial" w:cs="Arial"/>
              </w:rPr>
              <w:t>: Создание условий для устойчивого развития отрасли «культура»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Задача 1.</w:t>
            </w:r>
            <w:r w:rsidRPr="006C4E80">
              <w:rPr>
                <w:rFonts w:ascii="Arial" w:hAnsi="Arial" w:cs="Arial"/>
              </w:rPr>
              <w:t xml:space="preserve"> Развитие дополнительного образования в области культуры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1389730,00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1327400,00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1327400,00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4044530,00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Число обучающихся составило 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2017г. – 62 чел,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в 2018г. – 62 чел., 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в 2019г. – 61 чел., 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в 2020г. – 58 </w:t>
            </w:r>
            <w:r w:rsidRPr="006C4E80">
              <w:rPr>
                <w:rFonts w:ascii="Arial" w:hAnsi="Arial" w:cs="Arial"/>
              </w:rPr>
              <w:lastRenderedPageBreak/>
              <w:t>чел.,</w:t>
            </w:r>
          </w:p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2021г. – 58 чел.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Средства на увеличение размеров оплаты </w:t>
            </w:r>
            <w:r w:rsidRPr="006C4E80">
              <w:rPr>
                <w:rFonts w:ascii="Arial" w:hAnsi="Arial" w:cs="Arial"/>
              </w:rPr>
              <w:lastRenderedPageBreak/>
              <w:t xml:space="preserve">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работников муниципальных спортивных школ, спортивных школ олимпийского </w:t>
            </w:r>
            <w:r w:rsidRPr="006C4E80">
              <w:rPr>
                <w:rFonts w:ascii="Arial" w:hAnsi="Arial" w:cs="Arial"/>
              </w:rPr>
              <w:lastRenderedPageBreak/>
              <w:t xml:space="preserve">резерва, реализующих программы подготовки в рамках подпрограммы «Обеспечение условий реализации муниципальной программы и прочие мероприятия» муниципальной программы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(Краевой бюджет)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0830010480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Обеспечение увеличения размеров </w:t>
            </w:r>
            <w:r w:rsidRPr="006C4E80">
              <w:rPr>
                <w:rFonts w:ascii="Arial" w:hAnsi="Arial" w:cs="Arial"/>
              </w:rPr>
              <w:lastRenderedPageBreak/>
              <w:t xml:space="preserve">оплаты труда педагогических работников муниципальных учреждений дополнительного образования, реализующих программы дополнительного образования детей, и непосредственно осуществляющих тренировочный процесс </w:t>
            </w:r>
            <w:r w:rsidRPr="006C4E80">
              <w:rPr>
                <w:rFonts w:ascii="Arial" w:hAnsi="Arial" w:cs="Arial"/>
              </w:rPr>
              <w:lastRenderedPageBreak/>
              <w:t xml:space="preserve">работников муниципальных спортивных школ, спортивных школ олимпийского резерва, реализующих программы подготовки в рамках подпрограммы «Обеспечение условий реализации муниципальной программы и прочие </w:t>
            </w:r>
            <w:r w:rsidRPr="006C4E80">
              <w:rPr>
                <w:rFonts w:ascii="Arial" w:hAnsi="Arial" w:cs="Arial"/>
              </w:rPr>
              <w:lastRenderedPageBreak/>
              <w:t>мероприятия» муниципальной программы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1389730,00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1 327400,00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1 327400,00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4 044530,00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 xml:space="preserve">Задача 2. </w:t>
            </w:r>
            <w:r w:rsidRPr="006C4E80">
              <w:rPr>
                <w:rFonts w:ascii="Arial" w:hAnsi="Arial" w:cs="Arial"/>
              </w:rPr>
              <w:t>Внедрение информационно-коммуникационных технологий в отрасли «культура», развитие информационных ресурсов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Оснащение библиотек компьютерным оборудованием и программным обеспечением, в т.ч. для ведения электронного каталога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Оснащено компьютерным оборудованием и программным обеспечением 12 библиотек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Подключение общедоступных библиотек к сети Интернет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Подключено 12 библиотек к сети Интернет (2017г.)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 xml:space="preserve">Задача 3. </w:t>
            </w:r>
            <w:r w:rsidRPr="006C4E80">
              <w:rPr>
                <w:rFonts w:ascii="Arial" w:hAnsi="Arial" w:cs="Arial"/>
              </w:rPr>
              <w:t>Развитие инфраструктуры отрасли «культура»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Поддержка отрасли культуры в рамках подпрограммы «Обеспечение условий реализации муниципальной программы и прочие мероприятия» муниципальной программы Пировского района «Развитие культуры»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(мероприятия, направленные на комплектование </w:t>
            </w:r>
            <w:r w:rsidRPr="006C4E80">
              <w:rPr>
                <w:rFonts w:ascii="Arial" w:hAnsi="Arial" w:cs="Arial"/>
              </w:rPr>
              <w:lastRenderedPageBreak/>
              <w:t>книжных фондов библиотек за счет краевого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</w:t>
            </w:r>
            <w:r w:rsidRPr="006C4E80">
              <w:rPr>
                <w:rFonts w:ascii="Arial" w:hAnsi="Arial" w:cs="Arial"/>
                <w:lang w:val="en-US"/>
              </w:rPr>
              <w:t>R</w:t>
            </w:r>
            <w:r w:rsidRPr="006C4E80">
              <w:rPr>
                <w:rFonts w:ascii="Arial" w:hAnsi="Arial" w:cs="Arial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Приобретено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в 2014г. – 514 экз.,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в 2015г. – 923 экз.,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2016г. – 1096 экз.,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2017г. – 847 экз., планируется в 2018г. – 149экз.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Комплектование книжных фондов библиотек муниципальных образований Красноярского края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(</w:t>
            </w:r>
            <w:proofErr w:type="spellStart"/>
            <w:r w:rsidRPr="006C4E80">
              <w:rPr>
                <w:rFonts w:ascii="Arial" w:hAnsi="Arial" w:cs="Arial"/>
              </w:rPr>
              <w:t>софинансирование</w:t>
            </w:r>
            <w:proofErr w:type="spellEnd"/>
            <w:r w:rsidRPr="006C4E80">
              <w:rPr>
                <w:rFonts w:ascii="Arial" w:hAnsi="Arial" w:cs="Arial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</w:t>
            </w:r>
            <w:r w:rsidRPr="006C4E80">
              <w:rPr>
                <w:rFonts w:ascii="Arial" w:hAnsi="Arial" w:cs="Arial"/>
                <w:lang w:val="en-US"/>
              </w:rPr>
              <w:t>S</w:t>
            </w:r>
            <w:r w:rsidRPr="006C4E80">
              <w:rPr>
                <w:rFonts w:ascii="Arial" w:hAnsi="Arial" w:cs="Arial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45000,00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Поддержка отрасли культуры в рамках подпрограммы «Обеспечение условий реализации </w:t>
            </w:r>
            <w:r w:rsidRPr="006C4E80">
              <w:rPr>
                <w:rFonts w:ascii="Arial" w:hAnsi="Arial" w:cs="Arial"/>
              </w:rPr>
              <w:lastRenderedPageBreak/>
              <w:t xml:space="preserve">муниципальной программы и прочие мероприятия» муниципальной программы Пировского района «Развитие культуры»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(мероприятия, направленные на комплектование книжных фондов библиотек за счет федерального бюджета)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</w:t>
            </w:r>
            <w:r w:rsidRPr="006C4E80">
              <w:rPr>
                <w:rFonts w:ascii="Arial" w:hAnsi="Arial" w:cs="Arial"/>
                <w:lang w:val="en-US"/>
              </w:rPr>
              <w:t>R</w:t>
            </w:r>
            <w:r w:rsidRPr="006C4E80">
              <w:rPr>
                <w:rFonts w:ascii="Arial" w:hAnsi="Arial" w:cs="Arial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Приобретено в 2015г. – 34экз., в 2016г. – 58 экз., в 2017г. – 58 экз., планируется в </w:t>
            </w:r>
            <w:r w:rsidRPr="006C4E80">
              <w:rPr>
                <w:rFonts w:ascii="Arial" w:hAnsi="Arial" w:cs="Arial"/>
              </w:rPr>
              <w:lastRenderedPageBreak/>
              <w:t>2018г. – не менее 3 экз.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 Комплектование книжных фондов библиотек муниципальных образований </w:t>
            </w:r>
            <w:r w:rsidRPr="006C4E80">
              <w:rPr>
                <w:rFonts w:ascii="Arial" w:hAnsi="Arial" w:cs="Arial"/>
              </w:rPr>
              <w:lastRenderedPageBreak/>
              <w:t>Красноярского края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(</w:t>
            </w:r>
            <w:proofErr w:type="spellStart"/>
            <w:r w:rsidRPr="006C4E80">
              <w:rPr>
                <w:rFonts w:ascii="Arial" w:hAnsi="Arial" w:cs="Arial"/>
              </w:rPr>
              <w:t>софинансирование</w:t>
            </w:r>
            <w:proofErr w:type="spellEnd"/>
            <w:r w:rsidRPr="006C4E80">
              <w:rPr>
                <w:rFonts w:ascii="Arial" w:hAnsi="Arial" w:cs="Arial"/>
              </w:rPr>
              <w:t xml:space="preserve"> – 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</w:t>
            </w:r>
            <w:r w:rsidRPr="006C4E80">
              <w:rPr>
                <w:rFonts w:ascii="Arial" w:hAnsi="Arial" w:cs="Arial"/>
                <w:lang w:val="en-US"/>
              </w:rPr>
              <w:t>L</w:t>
            </w:r>
            <w:r w:rsidRPr="006C4E80">
              <w:rPr>
                <w:rFonts w:ascii="Arial" w:hAnsi="Arial" w:cs="Arial"/>
              </w:rPr>
              <w:t>1440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9300,00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Приобретение основных средств и материальных запасов, для осуществления видов деятельности бюджетных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Улучшение материально-технической базы учреждений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Субсидия на выплату денежного поощрения лучшим муниципальным учреждениям </w:t>
            </w:r>
            <w:r w:rsidRPr="006C4E80">
              <w:rPr>
                <w:rFonts w:ascii="Arial" w:hAnsi="Arial" w:cs="Arial"/>
              </w:rPr>
              <w:lastRenderedPageBreak/>
              <w:t xml:space="preserve">культуры и образования в области культуры и их работникам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Денежным поощрением отмечено 1 учреждение – ЦР «Домострой»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Субсидия бюджетам муниципальных образований на осуществление (возмещение) расходов, направленных на повышение качества работы муниципальных учреждений, предоставление новых муниципальных услуг, повышение их качества </w:t>
            </w:r>
            <w:r w:rsidRPr="006C4E80">
              <w:rPr>
                <w:rFonts w:ascii="Arial" w:hAnsi="Arial" w:cs="Arial"/>
              </w:rPr>
              <w:lastRenderedPageBreak/>
              <w:t>(приобретение театральных кресел для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«Юбилейный») (краевой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Приобретены театральные кресла для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Мероприятия, направленные на осуществление (возмещение) расходов, направленных на повышение качества работы муниципальных учреждений, предоставление новых муниципальных </w:t>
            </w:r>
            <w:r w:rsidRPr="006C4E80">
              <w:rPr>
                <w:rFonts w:ascii="Arial" w:hAnsi="Arial" w:cs="Arial"/>
              </w:rPr>
              <w:lastRenderedPageBreak/>
              <w:t>услуг, повышение их качества (приобретение театральных кресел для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«Юбилейный») (</w:t>
            </w:r>
            <w:proofErr w:type="spellStart"/>
            <w:r w:rsidRPr="006C4E80">
              <w:rPr>
                <w:rFonts w:ascii="Arial" w:hAnsi="Arial" w:cs="Arial"/>
              </w:rPr>
              <w:t>софинансирование</w:t>
            </w:r>
            <w:proofErr w:type="spellEnd"/>
            <w:r w:rsidRPr="006C4E80">
              <w:rPr>
                <w:rFonts w:ascii="Arial" w:hAnsi="Arial" w:cs="Arial"/>
              </w:rPr>
              <w:t xml:space="preserve"> –районный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Приобретены театральные кресла для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деятельности (оказание услуг) подведомственных учреждений (устройство входной двери в МБУК «</w:t>
            </w:r>
            <w:proofErr w:type="spellStart"/>
            <w:r w:rsidRPr="006C4E80">
              <w:rPr>
                <w:rFonts w:ascii="Arial" w:hAnsi="Arial" w:cs="Arial"/>
              </w:rPr>
              <w:t>Бушуйский</w:t>
            </w:r>
            <w:proofErr w:type="spellEnd"/>
            <w:r w:rsidRPr="006C4E80">
              <w:rPr>
                <w:rFonts w:ascii="Arial" w:hAnsi="Arial" w:cs="Arial"/>
              </w:rPr>
              <w:t xml:space="preserve"> </w:t>
            </w:r>
            <w:r w:rsidRPr="006C4E80">
              <w:rPr>
                <w:rFonts w:ascii="Arial" w:hAnsi="Arial" w:cs="Arial"/>
              </w:rPr>
              <w:lastRenderedPageBreak/>
              <w:t>СДК»)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Встроена входная дверь в здании МБУК «</w:t>
            </w:r>
            <w:proofErr w:type="spellStart"/>
            <w:r w:rsidRPr="006C4E80">
              <w:rPr>
                <w:rFonts w:ascii="Arial" w:hAnsi="Arial" w:cs="Arial"/>
              </w:rPr>
              <w:t>Бушуйский</w:t>
            </w:r>
            <w:proofErr w:type="spellEnd"/>
            <w:r w:rsidRPr="006C4E80">
              <w:rPr>
                <w:rFonts w:ascii="Arial" w:hAnsi="Arial" w:cs="Arial"/>
              </w:rPr>
              <w:t xml:space="preserve"> СДК»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деятельности (оказание услуг) подведомственных учреждений (Приобретение сценической обуви для коллектива «Надежда»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Приобретена сценическая обувь для коллектива «Надежда»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«Юбилейный»)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54300,00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54300,00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  <w:b/>
              </w:rPr>
            </w:pPr>
            <w:r w:rsidRPr="006C4E80">
              <w:rPr>
                <w:rFonts w:ascii="Arial" w:hAnsi="Arial" w:cs="Arial"/>
                <w:b/>
              </w:rPr>
              <w:t xml:space="preserve">Задача 4. </w:t>
            </w:r>
            <w:r w:rsidRPr="006C4E80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Руководство и управление в сфере установленных функций органов государственной 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129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852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1220380,00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368560,00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489500,00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1288940,00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389250,00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1288940,00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389250,00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3798260,00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1147060,00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489500,00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реализации муниципальной программы не менее, чем на 100%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</w:t>
            </w:r>
            <w:r w:rsidRPr="006C4E80">
              <w:rPr>
                <w:rFonts w:ascii="Arial" w:hAnsi="Arial" w:cs="Arial"/>
              </w:rPr>
              <w:lastRenderedPageBreak/>
              <w:t>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0830000550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</w:t>
            </w:r>
            <w:r w:rsidRPr="006C4E80">
              <w:rPr>
                <w:rFonts w:ascii="Arial" w:hAnsi="Arial" w:cs="Arial"/>
              </w:rPr>
              <w:lastRenderedPageBreak/>
              <w:t>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111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119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852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2002050,00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604600,00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122500,00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2100350,00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634300,00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2100350,00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634300,00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6202750,00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1873200,00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122500,00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реализации муниципальной программы не менее, чем на 100%, своевременно</w:t>
            </w:r>
            <w:r w:rsidRPr="006C4E80">
              <w:rPr>
                <w:rFonts w:ascii="Arial" w:hAnsi="Arial" w:cs="Arial"/>
              </w:rPr>
              <w:lastRenderedPageBreak/>
              <w:t>е предоставление отчетности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 уровень заработной платы не ниже размера минимальной заработной платы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 </w:t>
            </w:r>
            <w:r w:rsidRPr="006C4E80">
              <w:rPr>
                <w:rFonts w:ascii="Arial" w:hAnsi="Arial" w:cs="Arial"/>
              </w:rPr>
              <w:lastRenderedPageBreak/>
              <w:t>4.4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Оплата труда </w:t>
            </w:r>
            <w:r w:rsidRPr="006C4E80">
              <w:rPr>
                <w:rFonts w:ascii="Arial" w:hAnsi="Arial" w:cs="Arial"/>
              </w:rPr>
              <w:lastRenderedPageBreak/>
              <w:t>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ОКСТ </w:t>
            </w:r>
            <w:r w:rsidRPr="006C4E80">
              <w:rPr>
                <w:rFonts w:ascii="Arial" w:hAnsi="Arial" w:cs="Arial"/>
              </w:rPr>
              <w:lastRenderedPageBreak/>
              <w:t>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080</w:t>
            </w:r>
            <w:r w:rsidRPr="006C4E80">
              <w:rPr>
                <w:rFonts w:ascii="Arial" w:hAnsi="Arial" w:cs="Arial"/>
              </w:rPr>
              <w:lastRenderedPageBreak/>
              <w:t>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08300002</w:t>
            </w:r>
            <w:r w:rsidRPr="006C4E80">
              <w:rPr>
                <w:rFonts w:ascii="Arial" w:hAnsi="Arial" w:cs="Arial"/>
              </w:rPr>
              <w:lastRenderedPageBreak/>
              <w:t>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121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129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494640,00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149400,00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494640,00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149400,00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494640,00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149400,00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1483920,00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448200,00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Обеспечение </w:t>
            </w:r>
            <w:r w:rsidRPr="006C4E80">
              <w:rPr>
                <w:rFonts w:ascii="Arial" w:hAnsi="Arial" w:cs="Arial"/>
              </w:rPr>
              <w:lastRenderedPageBreak/>
              <w:t>реализации муниципальной программы не менее, чем на 100%, своевременное предоставление отчетности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4.5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Оплата труда работников по НСОТ (обслуживающий персонал)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0830000551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119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244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852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6345850,00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1916450,00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364100,00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6252150,00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1888150,00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6252150,00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1888150,00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18850150,00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3000,00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5692750,00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364100,00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2500,00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14 236030,00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13 200180,00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13 200180,00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40 636390,00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 xml:space="preserve">Задача 5. </w:t>
            </w:r>
            <w:r w:rsidRPr="006C4E80">
              <w:rPr>
                <w:rFonts w:ascii="Arial" w:hAnsi="Arial" w:cs="Arial"/>
              </w:rPr>
              <w:t>Модернизация материально-технической базы муниципальных учреждений культуры Пировского района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Субсидия на ремонт Дома культуры в </w:t>
            </w:r>
            <w:proofErr w:type="spellStart"/>
            <w:r w:rsidRPr="006C4E80">
              <w:rPr>
                <w:rFonts w:ascii="Arial" w:hAnsi="Arial" w:cs="Arial"/>
              </w:rPr>
              <w:t>п.Кетский</w:t>
            </w:r>
            <w:proofErr w:type="spellEnd"/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Районный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Произведен ремонт учреждения культуры в </w:t>
            </w:r>
            <w:proofErr w:type="spellStart"/>
            <w:r w:rsidRPr="006C4E80">
              <w:rPr>
                <w:rFonts w:ascii="Arial" w:hAnsi="Arial" w:cs="Arial"/>
              </w:rPr>
              <w:t>п.Кетский</w:t>
            </w:r>
            <w:proofErr w:type="spellEnd"/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5.2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Субсидия на иные цели (устройство подвесного потолка в здании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районный дом культуры «Юбилейный»)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Произведено устройство подвесного потолка в одном учреждении культуры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5.3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Субсидия бюджетам муниципальных образований за </w:t>
            </w:r>
            <w:r w:rsidRPr="006C4E80">
              <w:rPr>
                <w:rFonts w:ascii="Arial" w:hAnsi="Arial" w:cs="Arial"/>
              </w:rPr>
              <w:lastRenderedPageBreak/>
              <w:t xml:space="preserve">содействие развитию налогового потенциала: МБУК «ЦКС </w:t>
            </w:r>
            <w:proofErr w:type="spellStart"/>
            <w:r w:rsidRPr="006C4E80">
              <w:rPr>
                <w:rFonts w:ascii="Arial" w:hAnsi="Arial" w:cs="Arial"/>
              </w:rPr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» (ремонт кровли здания), МБУК «МЦБС Пировского района» (ремонт помещения),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РДК «Юбилейный» (ремонт отопительной системы)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Отремонтирована кровля здания МБУК «ЦКС </w:t>
            </w:r>
            <w:proofErr w:type="spellStart"/>
            <w:r w:rsidRPr="006C4E80">
              <w:rPr>
                <w:rFonts w:ascii="Arial" w:hAnsi="Arial" w:cs="Arial"/>
              </w:rPr>
              <w:lastRenderedPageBreak/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», отремонтировано одно помещение МБУК «МЦБС Пировского района», отремонтирована отопительная система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РДК «Юбилейный»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Субсидия бюджетам </w:t>
            </w:r>
            <w:r w:rsidRPr="006C4E80">
              <w:rPr>
                <w:rFonts w:ascii="Arial" w:hAnsi="Arial" w:cs="Arial"/>
              </w:rPr>
              <w:lastRenderedPageBreak/>
              <w:t xml:space="preserve">муниципальных образований в целях содействия достижению и (или) поощрения наилучших значений эффективности </w:t>
            </w:r>
            <w:proofErr w:type="gramStart"/>
            <w:r w:rsidRPr="006C4E80">
              <w:rPr>
                <w:rFonts w:ascii="Arial" w:hAnsi="Arial" w:cs="Arial"/>
              </w:rPr>
              <w:t>деятельности  органов</w:t>
            </w:r>
            <w:proofErr w:type="gramEnd"/>
            <w:r w:rsidRPr="006C4E80">
              <w:rPr>
                <w:rFonts w:ascii="Arial" w:hAnsi="Arial" w:cs="Arial"/>
              </w:rPr>
              <w:t xml:space="preserve"> местного самоуправления городских округов и муниципальных районов: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РДК «Юбилейный» (ремонт отопительной системы), МБУК «</w:t>
            </w:r>
            <w:proofErr w:type="spellStart"/>
            <w:r w:rsidRPr="006C4E80">
              <w:rPr>
                <w:rFonts w:ascii="Arial" w:hAnsi="Arial" w:cs="Arial"/>
              </w:rPr>
              <w:t>Кетский</w:t>
            </w:r>
            <w:proofErr w:type="spellEnd"/>
            <w:r w:rsidRPr="006C4E80">
              <w:rPr>
                <w:rFonts w:ascii="Arial" w:hAnsi="Arial" w:cs="Arial"/>
              </w:rPr>
              <w:t xml:space="preserve"> ДК» </w:t>
            </w:r>
            <w:r w:rsidRPr="006C4E80">
              <w:rPr>
                <w:rFonts w:ascii="Arial" w:hAnsi="Arial" w:cs="Arial"/>
              </w:rPr>
              <w:lastRenderedPageBreak/>
              <w:t xml:space="preserve">(ремонт здания), МБУК «МЦБС Пировского района» (ремонт пожарной лестницы), МБУК «ЦКС </w:t>
            </w:r>
            <w:proofErr w:type="spellStart"/>
            <w:r w:rsidRPr="006C4E80">
              <w:rPr>
                <w:rFonts w:ascii="Arial" w:hAnsi="Arial" w:cs="Arial"/>
              </w:rPr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» (ремонт наружной стены здания)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Произведен ремонт МБУК </w:t>
            </w:r>
            <w:r w:rsidRPr="006C4E80">
              <w:rPr>
                <w:rFonts w:ascii="Arial" w:hAnsi="Arial" w:cs="Arial"/>
              </w:rPr>
              <w:lastRenderedPageBreak/>
              <w:t>«</w:t>
            </w:r>
            <w:proofErr w:type="spellStart"/>
            <w:r w:rsidRPr="006C4E80">
              <w:rPr>
                <w:rFonts w:ascii="Arial" w:hAnsi="Arial" w:cs="Arial"/>
              </w:rPr>
              <w:t>Кетский</w:t>
            </w:r>
            <w:proofErr w:type="spellEnd"/>
            <w:r w:rsidRPr="006C4E80">
              <w:rPr>
                <w:rFonts w:ascii="Arial" w:hAnsi="Arial" w:cs="Arial"/>
              </w:rPr>
              <w:t xml:space="preserve"> ДК», ремонт отопительной системы в МБУК «</w:t>
            </w:r>
            <w:proofErr w:type="spellStart"/>
            <w:r w:rsidRPr="006C4E80">
              <w:rPr>
                <w:rFonts w:ascii="Arial" w:hAnsi="Arial" w:cs="Arial"/>
              </w:rPr>
              <w:t>Пировский</w:t>
            </w:r>
            <w:proofErr w:type="spellEnd"/>
            <w:r w:rsidRPr="006C4E80">
              <w:rPr>
                <w:rFonts w:ascii="Arial" w:hAnsi="Arial" w:cs="Arial"/>
              </w:rPr>
              <w:t xml:space="preserve"> РДК «Юбилейный», отремонтирован пожарный выход в МБУК «МЦБС Пировского района», отремонтировано одно помещение здания МБУК «ЦКС </w:t>
            </w:r>
            <w:proofErr w:type="spellStart"/>
            <w:r w:rsidRPr="006C4E80">
              <w:rPr>
                <w:rFonts w:ascii="Arial" w:hAnsi="Arial" w:cs="Arial"/>
              </w:rPr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Мероприятия, направленные на государственную поддержку комплексного развития муниципальных учреждений культуры и образовательных учреждений в </w:t>
            </w:r>
            <w:r w:rsidRPr="006C4E80">
              <w:rPr>
                <w:rFonts w:ascii="Arial" w:hAnsi="Arial" w:cs="Arial"/>
              </w:rPr>
              <w:lastRenderedPageBreak/>
              <w:t>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Софинансирование</w:t>
            </w:r>
            <w:proofErr w:type="spellEnd"/>
            <w:r w:rsidRPr="006C4E80">
              <w:rPr>
                <w:rFonts w:ascii="Arial" w:hAnsi="Arial" w:cs="Arial"/>
              </w:rPr>
              <w:t xml:space="preserve"> – 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proofErr w:type="gramStart"/>
            <w:r w:rsidRPr="006C4E80">
              <w:rPr>
                <w:rFonts w:ascii="Arial" w:hAnsi="Arial" w:cs="Arial"/>
              </w:rPr>
              <w:t>Субсидия  бюджетам</w:t>
            </w:r>
            <w:proofErr w:type="gramEnd"/>
            <w:r w:rsidRPr="006C4E80">
              <w:rPr>
                <w:rFonts w:ascii="Arial" w:hAnsi="Arial" w:cs="Arial"/>
              </w:rPr>
              <w:t xml:space="preserve"> муниципальных образований на государственную </w:t>
            </w:r>
            <w:r w:rsidRPr="006C4E80">
              <w:rPr>
                <w:rFonts w:ascii="Arial" w:hAnsi="Arial" w:cs="Arial"/>
              </w:rPr>
              <w:lastRenderedPageBreak/>
              <w:t>поддержку комплексного развития муниципальных учреждений культуры и образовательных учреждений в области культуры (устранение аварийной ситуации (замена)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Отремонтировано одно здание МБУК «МЦКС Пировского </w:t>
            </w:r>
            <w:r w:rsidRPr="006C4E80">
              <w:rPr>
                <w:rFonts w:ascii="Arial" w:hAnsi="Arial" w:cs="Arial"/>
              </w:rPr>
              <w:lastRenderedPageBreak/>
              <w:t>района»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5.7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деятельности (оказание услуг) подведомственных учреждений (корректировка ПСД на капитальный ремонт (замену) внутренних сетей электроснабжения, ремонт полов актового зала, ремонт кровли на объекте: МБУК «МЦКС Пировского района»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Отремонтировано одно здание МБУК «МЦКС Пировского района»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5.</w:t>
            </w:r>
            <w:r w:rsidRPr="006C4E80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Обеспечение </w:t>
            </w:r>
            <w:r w:rsidRPr="006C4E80">
              <w:rPr>
                <w:rFonts w:ascii="Arial" w:hAnsi="Arial" w:cs="Arial"/>
              </w:rPr>
              <w:lastRenderedPageBreak/>
              <w:t xml:space="preserve">деятельности (оказание услуг) подведомственных учреждений (ремонт пожарной лестницы по объекту: МБУК «ЦКС </w:t>
            </w:r>
            <w:proofErr w:type="spellStart"/>
            <w:r w:rsidRPr="006C4E80">
              <w:rPr>
                <w:rFonts w:ascii="Arial" w:hAnsi="Arial" w:cs="Arial"/>
              </w:rPr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ОКСТ </w:t>
            </w:r>
            <w:r w:rsidRPr="006C4E80">
              <w:rPr>
                <w:rFonts w:ascii="Arial" w:hAnsi="Arial" w:cs="Arial"/>
              </w:rPr>
              <w:lastRenderedPageBreak/>
              <w:t>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Отремонтиро</w:t>
            </w:r>
            <w:r w:rsidRPr="006C4E80">
              <w:rPr>
                <w:rFonts w:ascii="Arial" w:hAnsi="Arial" w:cs="Arial"/>
              </w:rPr>
              <w:lastRenderedPageBreak/>
              <w:t xml:space="preserve">вана пожарная лестница здания МБУК «ЦКС </w:t>
            </w:r>
            <w:proofErr w:type="spellStart"/>
            <w:r w:rsidRPr="006C4E80">
              <w:rPr>
                <w:rFonts w:ascii="Arial" w:hAnsi="Arial" w:cs="Arial"/>
              </w:rPr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5.9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налогового потенциала МБУК «ЦКС с.Троица» (ремонт кровли здания сельского клуба в </w:t>
            </w:r>
            <w:proofErr w:type="spellStart"/>
            <w:r w:rsidRPr="006C4E80">
              <w:rPr>
                <w:rFonts w:ascii="Arial" w:hAnsi="Arial" w:cs="Arial"/>
              </w:rPr>
              <w:t>д.</w:t>
            </w:r>
            <w:proofErr w:type="gramStart"/>
            <w:r w:rsidRPr="006C4E80">
              <w:rPr>
                <w:rFonts w:ascii="Arial" w:hAnsi="Arial" w:cs="Arial"/>
              </w:rPr>
              <w:t>К-</w:t>
            </w:r>
            <w:r w:rsidRPr="006C4E80">
              <w:rPr>
                <w:rFonts w:ascii="Arial" w:hAnsi="Arial" w:cs="Arial"/>
              </w:rPr>
              <w:lastRenderedPageBreak/>
              <w:t>Ошма</w:t>
            </w:r>
            <w:proofErr w:type="spellEnd"/>
            <w:proofErr w:type="gramEnd"/>
            <w:r w:rsidRPr="006C4E80">
              <w:rPr>
                <w:rFonts w:ascii="Arial" w:hAnsi="Arial" w:cs="Arial"/>
              </w:rPr>
              <w:t>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Отремонтирована кровля здания сельского клуба в </w:t>
            </w:r>
            <w:proofErr w:type="spellStart"/>
            <w:r w:rsidRPr="006C4E80">
              <w:rPr>
                <w:rFonts w:ascii="Arial" w:hAnsi="Arial" w:cs="Arial"/>
              </w:rPr>
              <w:t>д.</w:t>
            </w:r>
            <w:proofErr w:type="gramStart"/>
            <w:r w:rsidRPr="006C4E80">
              <w:rPr>
                <w:rFonts w:ascii="Arial" w:hAnsi="Arial" w:cs="Arial"/>
              </w:rPr>
              <w:t>К-Ошма</w:t>
            </w:r>
            <w:proofErr w:type="spellEnd"/>
            <w:proofErr w:type="gramEnd"/>
            <w:r w:rsidRPr="006C4E80">
              <w:rPr>
                <w:rFonts w:ascii="Arial" w:hAnsi="Arial" w:cs="Arial"/>
              </w:rPr>
              <w:t xml:space="preserve"> МБУК «ЦКС </w:t>
            </w:r>
            <w:proofErr w:type="spellStart"/>
            <w:r w:rsidRPr="006C4E80">
              <w:rPr>
                <w:rFonts w:ascii="Arial" w:hAnsi="Arial" w:cs="Arial"/>
              </w:rPr>
              <w:t>с.Троица</w:t>
            </w:r>
            <w:proofErr w:type="spellEnd"/>
            <w:r w:rsidRPr="006C4E80">
              <w:rPr>
                <w:rFonts w:ascii="Arial" w:hAnsi="Arial" w:cs="Arial"/>
              </w:rPr>
              <w:t>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5.10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Обеспечение деятельности (оказание услуг) подведомственных учреждений (приобретение зеркал, изготовление ключей ЭЦП, выполнение работ по усилению стен </w:t>
            </w:r>
            <w:proofErr w:type="gramStart"/>
            <w:r w:rsidRPr="006C4E80">
              <w:rPr>
                <w:rFonts w:ascii="Arial" w:hAnsi="Arial" w:cs="Arial"/>
              </w:rPr>
              <w:t>здания,  изготовление</w:t>
            </w:r>
            <w:proofErr w:type="gramEnd"/>
            <w:r w:rsidRPr="006C4E80">
              <w:rPr>
                <w:rFonts w:ascii="Arial" w:hAnsi="Arial" w:cs="Arial"/>
              </w:rPr>
              <w:t xml:space="preserve"> технического паспорта здания МБУК «МЦКС Пировского района»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Приобретены зеркала, изготовлены ключи ЭЦП, изготовлен технический паспорт здания, выполнены работы по усилению стен здания МБУК «МЦКС Пировского района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5.11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Проведение государственной экспертизы проектной документации нежилых объектов капитального строительства здания МБУК «МЦКС Пировского района»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Проведена государственная экспертиза проектной документации нежилых объектов капитального строительства здания МБУК «МЦКС Пировского района»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5.12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Субсидии бюджетам муниципальных образований за содействие развитию </w:t>
            </w:r>
            <w:r w:rsidRPr="006C4E80">
              <w:rPr>
                <w:rFonts w:ascii="Arial" w:hAnsi="Arial" w:cs="Arial"/>
              </w:rPr>
              <w:lastRenderedPageBreak/>
              <w:t>налогового потенциала в рамках подпрограммы «Поддержка искусства и народного творчества» (приобретение стройматериалов для текущего ремонта кровли здания МБУК «ЦР «Домострой»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Краевой бюджет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Приобретены стройматериалы для текущего ремонта кровли здания </w:t>
            </w:r>
            <w:r w:rsidRPr="006C4E80">
              <w:rPr>
                <w:rFonts w:ascii="Arial" w:hAnsi="Arial" w:cs="Arial"/>
              </w:rPr>
              <w:lastRenderedPageBreak/>
              <w:t>МБУК «ЦР «Домострой»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5.13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</w:t>
            </w:r>
            <w:r w:rsidRPr="006C4E80">
              <w:rPr>
                <w:rFonts w:ascii="Arial" w:hAnsi="Arial" w:cs="Arial"/>
              </w:rPr>
              <w:lastRenderedPageBreak/>
              <w:t xml:space="preserve">ремонта, на развитие и повышение качества работы муниципальных учреждений культуры (выполнение дополнительных работ по устройству подвесного потолка в МБУК «МЦКС Пировского района») 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0830079210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Выполнение дополнительных работ по устройству подвесного потолка в </w:t>
            </w:r>
            <w:r w:rsidRPr="006C4E80">
              <w:rPr>
                <w:rFonts w:ascii="Arial" w:hAnsi="Arial" w:cs="Arial"/>
              </w:rPr>
              <w:lastRenderedPageBreak/>
              <w:t>МБУК «МЦКС Пировского района»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5.14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Мероприятия, направленные на развитие и укрепление </w:t>
            </w:r>
            <w:r w:rsidRPr="006C4E80">
              <w:rPr>
                <w:rFonts w:ascii="Arial" w:hAnsi="Arial" w:cs="Arial"/>
              </w:rPr>
              <w:lastRenderedPageBreak/>
              <w:t>материально-технический базы муниципальных учреждений культуры клубного типа в сельской местности (</w:t>
            </w:r>
            <w:proofErr w:type="spellStart"/>
            <w:r w:rsidRPr="006C4E80">
              <w:rPr>
                <w:rFonts w:ascii="Arial" w:hAnsi="Arial" w:cs="Arial"/>
              </w:rPr>
              <w:t>софинансирование</w:t>
            </w:r>
            <w:proofErr w:type="spellEnd"/>
            <w:r w:rsidRPr="006C4E80">
              <w:rPr>
                <w:rFonts w:ascii="Arial" w:hAnsi="Arial" w:cs="Arial"/>
              </w:rPr>
              <w:t xml:space="preserve"> за счет предпринимательской деятельности)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Приобретение одежды сцены для МБУК «МЦКС </w:t>
            </w:r>
            <w:r w:rsidRPr="006C4E80">
              <w:rPr>
                <w:rFonts w:ascii="Arial" w:hAnsi="Arial" w:cs="Arial"/>
              </w:rPr>
              <w:lastRenderedPageBreak/>
              <w:t>Пировского района»;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Приобретение музыкальной аппаратуры для МБУК «ЦКС </w:t>
            </w:r>
            <w:proofErr w:type="spellStart"/>
            <w:r w:rsidRPr="006C4E80">
              <w:rPr>
                <w:rFonts w:ascii="Arial" w:hAnsi="Arial" w:cs="Arial"/>
              </w:rPr>
              <w:t>с.Солоуха</w:t>
            </w:r>
            <w:proofErr w:type="spellEnd"/>
            <w:r w:rsidRPr="006C4E80">
              <w:rPr>
                <w:rFonts w:ascii="Arial" w:hAnsi="Arial" w:cs="Arial"/>
              </w:rPr>
              <w:t>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5.15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ремонта, на развитие и </w:t>
            </w:r>
            <w:r w:rsidRPr="006C4E80">
              <w:rPr>
                <w:rFonts w:ascii="Arial" w:hAnsi="Arial" w:cs="Arial"/>
              </w:rPr>
              <w:lastRenderedPageBreak/>
              <w:t>повышение качества работы муниципальных учреждений культуры (осуществление авторского надзора и оказание услуг по строительному контролю на объекте капитального строительства «Устранение аварийной ситуации на объекте «МБУК «МЦКС» (замену) внутренних сетей электроснабжени</w:t>
            </w:r>
            <w:r w:rsidRPr="006C4E80">
              <w:rPr>
                <w:rFonts w:ascii="Arial" w:hAnsi="Arial" w:cs="Arial"/>
              </w:rPr>
              <w:lastRenderedPageBreak/>
              <w:t>я, ремонт полов актового зала, ремонт кровли»)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0830079220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Осуществление авторского надзора и оказание услуг по строительному контролю на объекте </w:t>
            </w:r>
            <w:r w:rsidRPr="006C4E80">
              <w:rPr>
                <w:rFonts w:ascii="Arial" w:hAnsi="Arial" w:cs="Arial"/>
              </w:rPr>
              <w:lastRenderedPageBreak/>
              <w:t>капитального строительства «Устранение аварийной ситуации на объекте МБУК «МЦКС» (замену) внутренних сетей электроснабжения, ремонт полов актового зала, ремонт кровли»)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5.16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Мероприятия, направленные на укрепление материально-технической базы, проведение ремонта, на развитие и повышение качества работы муниципальных учреждений культуры (выполнение дополнительных работ по усилению стен </w:t>
            </w:r>
            <w:r w:rsidRPr="006C4E80">
              <w:rPr>
                <w:rFonts w:ascii="Arial" w:hAnsi="Arial" w:cs="Arial"/>
              </w:rPr>
              <w:lastRenderedPageBreak/>
              <w:t>МБУК «МЦКС», выполнение сантехнических работ МБУК «МЦКС»)</w:t>
            </w:r>
          </w:p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0830079210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Выполнение дополнительных работ по усилению стен МБУК «МЦКС», выполнение сантехнических работ МБУК «МЦКС»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15 680 060,00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14 527 580,00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14 527 580,00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44 735 220,00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  <w:sectPr w:rsidR="006C4E80" w:rsidRPr="006C4E80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C4E80" w:rsidRDefault="006C4E80" w:rsidP="006C4E80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 </w:t>
      </w:r>
      <w:r w:rsidR="009A703A">
        <w:rPr>
          <w:rFonts w:cs="Arial"/>
          <w:sz w:val="24"/>
          <w:szCs w:val="24"/>
        </w:rPr>
        <w:t xml:space="preserve">                   </w:t>
      </w:r>
      <w:r w:rsidRPr="006C4E80">
        <w:rPr>
          <w:rFonts w:cs="Arial"/>
          <w:sz w:val="24"/>
          <w:szCs w:val="24"/>
        </w:rPr>
        <w:t>Приложение № 5.4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</w:t>
      </w:r>
      <w:r w:rsidR="009A703A">
        <w:rPr>
          <w:rFonts w:ascii="Arial" w:hAnsi="Arial" w:cs="Arial"/>
        </w:rPr>
        <w:t xml:space="preserve">                    </w:t>
      </w:r>
      <w:r w:rsidRPr="006C4E80">
        <w:rPr>
          <w:rFonts w:ascii="Arial" w:hAnsi="Arial" w:cs="Arial"/>
        </w:rPr>
        <w:t>к муниципальной программе</w:t>
      </w:r>
    </w:p>
    <w:p w:rsidR="006C4E80" w:rsidRPr="006C4E80" w:rsidRDefault="006C4E80" w:rsidP="006C4E80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</w:t>
      </w:r>
      <w:r w:rsidR="009A703A">
        <w:rPr>
          <w:rFonts w:ascii="Arial" w:hAnsi="Arial" w:cs="Arial"/>
        </w:rPr>
        <w:t xml:space="preserve">                              </w:t>
      </w:r>
      <w:r w:rsidRPr="006C4E80">
        <w:rPr>
          <w:rFonts w:ascii="Arial" w:hAnsi="Arial" w:cs="Arial"/>
        </w:rPr>
        <w:t xml:space="preserve">Пировского района </w:t>
      </w:r>
    </w:p>
    <w:p w:rsidR="006C4E80" w:rsidRPr="006C4E80" w:rsidRDefault="006C4E80" w:rsidP="006C4E80">
      <w:pPr>
        <w:autoSpaceDE w:val="0"/>
        <w:autoSpaceDN w:val="0"/>
        <w:adjustRightInd w:val="0"/>
        <w:spacing w:line="480" w:lineRule="auto"/>
        <w:jc w:val="center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</w:t>
      </w:r>
      <w:r w:rsidR="009A703A">
        <w:rPr>
          <w:rFonts w:ascii="Arial" w:hAnsi="Arial" w:cs="Arial"/>
        </w:rPr>
        <w:t xml:space="preserve">                               </w:t>
      </w:r>
      <w:r w:rsidRPr="006C4E80">
        <w:rPr>
          <w:rFonts w:ascii="Arial" w:hAnsi="Arial" w:cs="Arial"/>
        </w:rPr>
        <w:t>«Развитие культуры»</w:t>
      </w:r>
    </w:p>
    <w:p w:rsidR="006C4E80" w:rsidRPr="006C4E80" w:rsidRDefault="006C4E80" w:rsidP="006C4E80">
      <w:pPr>
        <w:jc w:val="right"/>
        <w:rPr>
          <w:rFonts w:ascii="Arial" w:hAnsi="Arial" w:cs="Arial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Подпрограмма 4 «Развитие архивного дела в Пировском районе»</w:t>
      </w: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rPr>
          <w:rFonts w:ascii="Arial" w:hAnsi="Arial" w:cs="Arial"/>
          <w:b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left="567"/>
        <w:jc w:val="center"/>
        <w:outlineLvl w:val="0"/>
        <w:rPr>
          <w:rFonts w:ascii="Arial" w:hAnsi="Arial" w:cs="Arial"/>
        </w:rPr>
      </w:pPr>
      <w:r w:rsidRPr="006C4E80">
        <w:rPr>
          <w:rFonts w:ascii="Arial" w:hAnsi="Arial" w:cs="Arial"/>
        </w:rPr>
        <w:t>1. Паспорт подпрограммы</w:t>
      </w:r>
    </w:p>
    <w:tbl>
      <w:tblPr>
        <w:tblStyle w:val="a5"/>
        <w:tblW w:w="0" w:type="auto"/>
        <w:tblInd w:w="567" w:type="dxa"/>
        <w:tblLook w:val="04A0" w:firstRow="1" w:lastRow="0" w:firstColumn="1" w:lastColumn="0" w:noHBand="0" w:noVBand="1"/>
      </w:tblPr>
      <w:tblGrid>
        <w:gridCol w:w="3652"/>
        <w:gridCol w:w="5351"/>
      </w:tblGrid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«Развитие архивного дела в Пировском районе» (далее – подпрограмма 4)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 в рамках которой реализуется подпрограмма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«Развитие культуры» (далее – муниципальная программа) 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Орган местного самоуправления и (или) иной главный распорядитель бюджетных средств, определенный в муниципальной программе соисполнителем программы, реализующим подпрограмму (далее - исполнитель подпрограммы)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Администрация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Обеспечение сохранности документов, хранящихся в муниципальном архиве Пировского района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Формирование современной информационно-технологической инфраструктуры муниципального архива Пировского района, перевод архивных фондов в электронную форму;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полномочий.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Ожидаемые результаты от реализации подпрограммы с указанием динамики изменения показателей результативности, </w:t>
            </w: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отражающих социально-экономическую эффективность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Создание нормативных условий хранения документов, исключающих их хищение и утрату;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Доля архивных фондов, переведенных в электронную форму;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Доля оцифрованных заголовков дел, введенных в ПК «Архивный фонд» (создание электронных описей), в общем количестве дел, хранящихся в архиве.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(Перечень и значения показателей результативности подпрограммы представлены в приложении № 1 к подпрограмме)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01.01.2014г. – 31.12.2021г.</w:t>
            </w:r>
          </w:p>
        </w:tc>
      </w:tr>
      <w:tr w:rsidR="006C4E80" w:rsidRPr="006C4E80" w:rsidTr="006C4E80">
        <w:tc>
          <w:tcPr>
            <w:tcW w:w="3652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351" w:type="dxa"/>
          </w:tcPr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2 572 850,00 руб., в том числе:</w:t>
            </w:r>
          </w:p>
          <w:p w:rsidR="006C4E80" w:rsidRPr="006C4E80" w:rsidRDefault="006C4E80" w:rsidP="006C4E8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sz w:val="24"/>
                <w:szCs w:val="24"/>
              </w:rPr>
              <w:t>2 556 100,00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16 750,00 руб. - средства районного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Объём финансирования по годам составляет:                                              </w:t>
            </w: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br/>
              <w:t>2014 год – 1 050 680,00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1 044 800,00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 xml:space="preserve">5 880,00 руб. - средства районного бюджета; 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2015 год – 48 300,00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48 300,00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2016 год – 1 135 870,00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1 125 000,00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10 870,00 руб. – средства районного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2017 год – 62 300,00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62 300,00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2018 год – 67 200,00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67 200,00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2019 год – 69 500,00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69 500,00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2020 год – 69 500,00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69 500,00 руб. – средства краевого бюджета;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2021 год –69 500,00 руб., в том числе:</w:t>
            </w:r>
          </w:p>
          <w:p w:rsidR="006C4E80" w:rsidRPr="006C4E80" w:rsidRDefault="006C4E80" w:rsidP="006C4E80">
            <w:pPr>
              <w:spacing w:line="233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6C4E80">
              <w:rPr>
                <w:rFonts w:ascii="Arial" w:hAnsi="Arial" w:cs="Arial"/>
                <w:color w:val="000000"/>
                <w:sz w:val="24"/>
                <w:szCs w:val="24"/>
              </w:rPr>
              <w:t>69 500,00 руб. – средства краевого бюджета.</w:t>
            </w:r>
          </w:p>
        </w:tc>
      </w:tr>
    </w:tbl>
    <w:p w:rsidR="006C4E80" w:rsidRPr="006C4E80" w:rsidRDefault="006C4E80" w:rsidP="006C4E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2. Мероприятия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Перечень мероприятий подпрограммы приведен в приложении № 2 к подпрограмме «Развитие архивного дела в Пировском районе», реализуемой в рамках муниципальной программы Пировского района «Развитие культуры».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3. Механизм реализации подпрограммы</w:t>
      </w:r>
    </w:p>
    <w:p w:rsidR="006C4E80" w:rsidRPr="006C4E80" w:rsidRDefault="006C4E80" w:rsidP="006C4E80">
      <w:pPr>
        <w:pStyle w:val="ConsPlusNormal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Главным распорядителем бюджетных средств подпрограммы является Администрация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Финансирование подпрограммы осуществляется в форме субсидии Пировскому району при условии </w:t>
      </w:r>
      <w:proofErr w:type="spellStart"/>
      <w:r w:rsidRPr="006C4E80">
        <w:rPr>
          <w:rFonts w:cs="Arial"/>
          <w:sz w:val="24"/>
          <w:szCs w:val="24"/>
        </w:rPr>
        <w:t>софинансирования</w:t>
      </w:r>
      <w:proofErr w:type="spellEnd"/>
      <w:r w:rsidRPr="006C4E80">
        <w:rPr>
          <w:rFonts w:cs="Arial"/>
          <w:sz w:val="24"/>
          <w:szCs w:val="24"/>
        </w:rPr>
        <w:t xml:space="preserve"> из местного бюджета по реализации мероприятий в следующих размерах: не менее 1 процента от объема финансирования мероприятий, предусмотренных подпунктами 1.1-1.3 пункта 1 Перечня мероприятий подпрограммы, не менее 10 процентов – подпунктами 2.1, 2.2 пункта 2 Перечня мероприятий подпрограммы (приложение №2 к подпрограмме).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Субсидии бюджету Пировского района предоставляются на основании соглашения о предоставлении субсидии,  заключенного между архивным агентством Красноярского края и администрацией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Для перечисления субсидии на осуществление предварительной оплаты в размере не более 30 процентов от суммы заключенного муниципального контракта (договора), но не более 30 процентов от суммы субсидии администрация Пировского района представляет в архивное агентство Красноярского края следующие документы: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копию муниципального контракта (договора) на выполнение работ (оказание услуг), а также копии документов, подтверждающих основание заключения муниципального контракта (договора)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 на мероприятия подпрограммы в размерах, указанных в подпункте 1.3 перечня мероприятий подпрограммы;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выписку из Единого государственного реестра прав на недвижимое имущество и сделок с ним, подтверждающую право муниципальной собственности на здания, помещения, в которых размещен муниципальный архив Пировского района, и содержащую сведения об отсутствии ограничений;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Дальнейшее перечисление субсидии бюджетам муниципальных образований края в рамках реализации мероприятий подпрограммы осуществляется архивным агентством Красноярского края по выполненным объемам работ (оказанных услуг), стоимость которых превышает сумму аванса, на основании представленных получателем субсидии следующих документов: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копий актов о приемке выполненных работ (форма КС-2) и справок о стоимости выполненных работ и затрат (форма КС-3) – для строительно-монтажных работ (оказание услуг) – для иных работ (услуг);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 копий счетов-фактур, накладных – при оплате товаров;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копий платежных поручений, подтверждающих оплату работ (оказание услуг, поставленных товаров);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- копии акта приемки-сдачи оборудования, выполнения работ (оказания услуг) с указанием его стоимости.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Копии документов представляются надлежащим образом заверенными уполномоченным должностным лицом органа местного самоуправления.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Администрация Пировского района представляет в архивное агентство Красноярского края:</w:t>
      </w:r>
    </w:p>
    <w:p w:rsidR="006C4E80" w:rsidRPr="006C4E80" w:rsidRDefault="006C4E80" w:rsidP="006C4E80">
      <w:pPr>
        <w:pStyle w:val="ConsPlusNormal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отчет об использовании средств субсидии по форме и в сроки, </w:t>
      </w:r>
      <w:r w:rsidRPr="006C4E80">
        <w:rPr>
          <w:rFonts w:cs="Arial"/>
          <w:sz w:val="24"/>
          <w:szCs w:val="24"/>
        </w:rPr>
        <w:lastRenderedPageBreak/>
        <w:t>установленные  соглашением;</w:t>
      </w:r>
    </w:p>
    <w:p w:rsidR="006C4E80" w:rsidRPr="006C4E80" w:rsidRDefault="006C4E80" w:rsidP="006C4E80">
      <w:pPr>
        <w:pStyle w:val="ConsPlusNormal"/>
        <w:numPr>
          <w:ilvl w:val="0"/>
          <w:numId w:val="5"/>
        </w:numPr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массивы данных, накопленных в ПК «Архивный фонд».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Ответственность за целевое использование субсидии и достоверность представленных сведений возлагается на получателя субсидии – администрацию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Средства субсидии должны быть использованы получателем субсидии по целевому назначению до конца текущего финансового года.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В случае нецелевого использования средств субсидии или недостоверности представленных сведений данная субсидия подлежит возврату в краевой бюджет.</w:t>
      </w: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Информацию о реализации подпрограммы Администрация Пировского района представляет в Отдел культуры, спорта, туризма и молодежной политики администрации Пировского района в сроки и по форме, установленные Отделом культуры. Спорта, туризма и молодежной политики администрации Пировского района.</w:t>
      </w:r>
    </w:p>
    <w:p w:rsidR="006C4E80" w:rsidRPr="006C4E80" w:rsidRDefault="006C4E80" w:rsidP="006C4E80">
      <w:pPr>
        <w:pStyle w:val="ConsPlusNormal"/>
        <w:tabs>
          <w:tab w:val="left" w:pos="993"/>
        </w:tabs>
        <w:ind w:firstLine="567"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  4. Управление подпрограммой и контроль за исполнением подпрограммы</w:t>
      </w:r>
    </w:p>
    <w:p w:rsidR="006C4E80" w:rsidRPr="006C4E80" w:rsidRDefault="006C4E80" w:rsidP="006C4E80">
      <w:pPr>
        <w:pStyle w:val="ConsPlusNormal"/>
        <w:jc w:val="center"/>
        <w:outlineLvl w:val="2"/>
        <w:rPr>
          <w:rFonts w:cs="Arial"/>
          <w:sz w:val="24"/>
          <w:szCs w:val="24"/>
        </w:rPr>
      </w:pP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Администрация Пировского района в соответствии с заключенным соглашением представляет информацию о целевом и эффективном использовании средств краевого бюджета в архивное агентство Красноярского края. 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Текущее управление и контроль за реализацией мероприятий подпрограммы осуществляется Администрацией Пировского района путем осуществления ежеквартального мониторинга показателей результативности подпрограммы в соответствии с постановлением администрации Пировского района от 15.07.2013 № 309-п «Об утверждении Порядка принятия решений о разработке муниципальных программ Пировского района, их формирование и реализация».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>Контроль за целевым и эффективным использованием средств районного бюджета на реализацию мероприятий подпрограммы осуществляется Финансовым управлением администрации Пировского района.</w:t>
      </w:r>
    </w:p>
    <w:p w:rsidR="006C4E80" w:rsidRPr="006C4E80" w:rsidRDefault="006C4E80" w:rsidP="006C4E80">
      <w:pPr>
        <w:pStyle w:val="ConsPlusNormal"/>
        <w:ind w:firstLine="567"/>
        <w:jc w:val="both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t xml:space="preserve">Контроль за законностью, результативностью (эффективностью и экономностью) использования средств районного бюджета на реализацию мероприятий подпрограммы осуществляется Контрольно-счетным органом Пировского района.  </w:t>
      </w: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  <w:sectPr w:rsidR="006C4E80" w:rsidRPr="006C4E80" w:rsidSect="006C4E80">
          <w:pgSz w:w="11906" w:h="16838"/>
          <w:pgMar w:top="1134" w:right="851" w:bottom="1134" w:left="1701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                                                                                               Приложение № 1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                          </w:t>
      </w:r>
      <w:r w:rsidR="009A703A">
        <w:rPr>
          <w:rFonts w:ascii="Arial" w:hAnsi="Arial" w:cs="Arial"/>
        </w:rPr>
        <w:t xml:space="preserve">               </w:t>
      </w:r>
      <w:r w:rsidRPr="006C4E80">
        <w:rPr>
          <w:rFonts w:ascii="Arial" w:hAnsi="Arial" w:cs="Arial"/>
        </w:rPr>
        <w:t>к подпрограмме «Развитие архивного дела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 xml:space="preserve">                                                                                                      в Пировском районе»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rPr>
          <w:rFonts w:ascii="Arial" w:hAnsi="Arial" w:cs="Arial"/>
        </w:rPr>
      </w:pPr>
      <w:r w:rsidRPr="006C4E80">
        <w:rPr>
          <w:rFonts w:ascii="Arial" w:hAnsi="Arial" w:cs="Arial"/>
          <w:b/>
        </w:rPr>
        <w:t>Перечень и значения показателей результативности подпрограммы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417"/>
        <w:gridCol w:w="2552"/>
        <w:gridCol w:w="1701"/>
        <w:gridCol w:w="1701"/>
        <w:gridCol w:w="1701"/>
        <w:gridCol w:w="1559"/>
      </w:tblGrid>
      <w:tr w:rsidR="006C4E80" w:rsidRPr="006C4E80" w:rsidTr="006C4E8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№ № п/п</w:t>
            </w:r>
          </w:p>
        </w:tc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6C4E80" w:rsidRPr="006C4E80" w:rsidTr="006C4E80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C4E80">
              <w:rPr>
                <w:rFonts w:cs="Arial"/>
                <w:sz w:val="24"/>
                <w:szCs w:val="24"/>
              </w:rPr>
              <w:t>2018г.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</w:tr>
      <w:tr w:rsidR="006C4E80" w:rsidRPr="006C4E80" w:rsidTr="006C4E80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8</w:t>
            </w:r>
          </w:p>
        </w:tc>
      </w:tr>
      <w:tr w:rsidR="006C4E80" w:rsidRPr="006C4E80" w:rsidTr="006C4E80">
        <w:trPr>
          <w:cantSplit/>
          <w:trHeight w:val="165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b/>
                <w:sz w:val="24"/>
                <w:szCs w:val="24"/>
              </w:rPr>
              <w:t>Цель подпрограммы:</w:t>
            </w:r>
            <w:r w:rsidRPr="006C4E80">
              <w:rPr>
                <w:rFonts w:cs="Arial"/>
                <w:sz w:val="24"/>
                <w:szCs w:val="24"/>
              </w:rPr>
              <w:t xml:space="preserve"> Обеспечение сохранности документов, хранящихся в муниципальном архиве Пировского района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Создание нормативных условий хранения документов, исключающих их хищение и утрату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Доля архивных фондов, переведенных в электронную форму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0,2</w:t>
            </w:r>
          </w:p>
        </w:tc>
      </w:tr>
      <w:tr w:rsidR="006C4E80" w:rsidRPr="006C4E80" w:rsidTr="006C4E80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Доля оцифрованных заголовков дел, введенных в ПК «Архивный фонд» (создание электронных описей) в общем количестве дел, хранящихся в архиве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E80" w:rsidRPr="006C4E80" w:rsidRDefault="006C4E80" w:rsidP="006C4E80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100,0</w:t>
            </w:r>
          </w:p>
        </w:tc>
      </w:tr>
    </w:tbl>
    <w:p w:rsidR="006C4E80" w:rsidRPr="006C4E80" w:rsidRDefault="006C4E80" w:rsidP="006C4E80">
      <w:pPr>
        <w:ind w:firstLine="567"/>
        <w:jc w:val="both"/>
        <w:rPr>
          <w:rFonts w:ascii="Arial" w:hAnsi="Arial" w:cs="Arial"/>
        </w:rPr>
      </w:pPr>
    </w:p>
    <w:p w:rsidR="006C4E80" w:rsidRPr="006C4E80" w:rsidRDefault="006C4E80" w:rsidP="006C4E80">
      <w:pPr>
        <w:ind w:firstLine="567"/>
        <w:jc w:val="both"/>
        <w:rPr>
          <w:rFonts w:ascii="Arial" w:hAnsi="Arial" w:cs="Arial"/>
        </w:rPr>
      </w:pPr>
    </w:p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</w:pPr>
    </w:p>
    <w:p w:rsidR="006C4E80" w:rsidRPr="006C4E80" w:rsidRDefault="006C4E80" w:rsidP="006C4E8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  <w:sectPr w:rsidR="006C4E80" w:rsidRPr="006C4E80" w:rsidSect="006C4E80">
          <w:pgSz w:w="16838" w:h="11906" w:orient="landscape"/>
          <w:pgMar w:top="1701" w:right="1134" w:bottom="851" w:left="1134" w:header="720" w:footer="720" w:gutter="0"/>
          <w:cols w:space="720"/>
          <w:noEndnote/>
          <w:docGrid w:linePitch="360"/>
        </w:sectPr>
      </w:pPr>
    </w:p>
    <w:p w:rsidR="006C4E80" w:rsidRPr="006C4E80" w:rsidRDefault="006C4E80" w:rsidP="006C4E80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  <w:r w:rsidRPr="006C4E80">
        <w:rPr>
          <w:rFonts w:cs="Arial"/>
          <w:sz w:val="24"/>
          <w:szCs w:val="24"/>
        </w:rPr>
        <w:lastRenderedPageBreak/>
        <w:t xml:space="preserve">Приложение № 2 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>к подпрограмме  «Развитие архивного дела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  <w:r w:rsidRPr="006C4E80">
        <w:rPr>
          <w:rFonts w:ascii="Arial" w:hAnsi="Arial" w:cs="Arial"/>
        </w:rPr>
        <w:t>в Пировском районе»</w:t>
      </w:r>
    </w:p>
    <w:p w:rsidR="006C4E80" w:rsidRPr="006C4E80" w:rsidRDefault="006C4E80" w:rsidP="006C4E80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6C4E80" w:rsidRPr="006C4E80" w:rsidRDefault="006C4E80" w:rsidP="006C4E80">
      <w:pPr>
        <w:jc w:val="center"/>
        <w:outlineLvl w:val="0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>Перечень мероприятий подпрограммы «Развитие архивного дела в Пировском районе»</w:t>
      </w:r>
    </w:p>
    <w:p w:rsidR="006C4E80" w:rsidRPr="006C4E80" w:rsidRDefault="006C4E80" w:rsidP="006C4E80">
      <w:pPr>
        <w:jc w:val="center"/>
        <w:outlineLvl w:val="0"/>
        <w:rPr>
          <w:rFonts w:ascii="Arial" w:hAnsi="Arial" w:cs="Arial"/>
          <w:b/>
        </w:rPr>
      </w:pPr>
      <w:r w:rsidRPr="006C4E80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6C4E80" w:rsidRPr="006C4E80" w:rsidTr="006C4E80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C4E80" w:rsidRPr="006C4E80" w:rsidTr="006C4E80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proofErr w:type="spellStart"/>
            <w:r w:rsidRPr="006C4E8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2019г.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2020г.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E80" w:rsidRPr="006C4E80" w:rsidRDefault="006C4E80" w:rsidP="006C4E80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C4E80">
              <w:rPr>
                <w:rFonts w:cs="Arial"/>
                <w:sz w:val="24"/>
                <w:szCs w:val="24"/>
              </w:rPr>
              <w:t>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на 2019-2021гг.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Цель подпрограммы</w:t>
            </w:r>
            <w:r w:rsidRPr="006C4E80">
              <w:rPr>
                <w:rFonts w:ascii="Arial" w:hAnsi="Arial" w:cs="Arial"/>
              </w:rPr>
              <w:t>: Обеспечение сохранности документов, хранящихся в муниципальном архиве Пировского района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>Задача 1.</w:t>
            </w:r>
            <w:r w:rsidRPr="006C4E80">
              <w:rPr>
                <w:rFonts w:ascii="Arial" w:hAnsi="Arial" w:cs="Arial"/>
              </w:rPr>
              <w:t xml:space="preserve"> Модернизация материально-технической базы муниципального архива Пировского района для создания нормативных условий хранения архивных документов, исключающих их хищение и утрату</w:t>
            </w:r>
          </w:p>
        </w:tc>
      </w:tr>
      <w:tr w:rsidR="006C4E80" w:rsidRPr="006C4E80" w:rsidTr="006C4E80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Капитальный ремонт, реконструкция зданий, помещений, проведение противопожарных мероприятий в районном архиве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Проведен капитальный ремонт, реконструкция помещения, проведены противопожарные мероприятия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Установка охранно-пожарной </w:t>
            </w:r>
            <w:r w:rsidRPr="006C4E80">
              <w:rPr>
                <w:rFonts w:ascii="Arial" w:hAnsi="Arial" w:cs="Arial"/>
              </w:rPr>
              <w:lastRenderedPageBreak/>
              <w:t>сигнализации в районном архиве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 xml:space="preserve">Администрация </w:t>
            </w:r>
            <w:r w:rsidRPr="006C4E80">
              <w:rPr>
                <w:rFonts w:ascii="Arial" w:hAnsi="Arial" w:cs="Arial"/>
              </w:rPr>
              <w:lastRenderedPageBreak/>
              <w:t>Пировского района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Установлены системы охранной и </w:t>
            </w:r>
            <w:r w:rsidRPr="006C4E80">
              <w:rPr>
                <w:rFonts w:ascii="Arial" w:hAnsi="Arial" w:cs="Arial"/>
              </w:rPr>
              <w:lastRenderedPageBreak/>
              <w:t>пожарной сигнализации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Приобретение (замена) и монтаж стеллажного оборудования (передвижные и (или) стационарные стеллажи) для районного архива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Приобретено стеллажное оборудование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 xml:space="preserve">Задача 2. </w:t>
            </w:r>
            <w:r w:rsidRPr="006C4E80">
              <w:rPr>
                <w:rFonts w:ascii="Arial" w:hAnsi="Arial" w:cs="Arial"/>
              </w:rPr>
              <w:t>Формирование современной информационно-технологической инфраструктуры муниципального архива, перевод архивных фондов в электронную форму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Оцифровка (перевод в электронный формат ПК «Архивный фонд») описей </w:t>
            </w:r>
            <w:r w:rsidRPr="006C4E80">
              <w:rPr>
                <w:rFonts w:ascii="Arial" w:hAnsi="Arial" w:cs="Arial"/>
              </w:rPr>
              <w:lastRenderedPageBreak/>
              <w:t>дел районного архива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Администрация Пировского район</w:t>
            </w:r>
            <w:r w:rsidRPr="006C4E80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Оцифровано (переведено в электронный формат ПК «Архивный фонд») описей на </w:t>
            </w:r>
            <w:r w:rsidRPr="006C4E80">
              <w:rPr>
                <w:rFonts w:ascii="Arial" w:hAnsi="Arial" w:cs="Arial"/>
              </w:rPr>
              <w:lastRenderedPageBreak/>
              <w:t>175 единиц хранения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Приобретение веб-камер для районного архива в целях обеспечения участия в мероприятиях в режиме </w:t>
            </w:r>
            <w:r w:rsidRPr="006C4E80">
              <w:rPr>
                <w:rFonts w:ascii="Arial" w:hAnsi="Arial" w:cs="Arial"/>
                <w:lang w:val="en-US"/>
              </w:rPr>
              <w:t>on</w:t>
            </w:r>
            <w:r w:rsidRPr="006C4E80">
              <w:rPr>
                <w:rFonts w:ascii="Arial" w:hAnsi="Arial" w:cs="Arial"/>
              </w:rPr>
              <w:t>-</w:t>
            </w:r>
            <w:r w:rsidRPr="006C4E80">
              <w:rPr>
                <w:rFonts w:ascii="Arial" w:hAnsi="Arial" w:cs="Arial"/>
                <w:lang w:val="en-US"/>
              </w:rPr>
              <w:t>line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Приобретена веб-камера для районного архива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  <w:b/>
              </w:rPr>
              <w:t xml:space="preserve">Задача 3. </w:t>
            </w:r>
            <w:r w:rsidRPr="006C4E80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Реализация государственных полномочий в области архивного дела, переданных органам местного самоуправления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670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670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0113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0113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0840075190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0840075190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121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129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42930,00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12960,00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13600,00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42930,00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12960,00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13600,00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42930,00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12960,00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13600,00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128790,00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38880,00</w:t>
            </w:r>
          </w:p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40800,00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Обеспечение реализации переданных полномочий на 100%</w:t>
            </w: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задаче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208500,00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208500,00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jc w:val="both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  <w:tr w:rsidR="006C4E80" w:rsidRPr="006C4E80" w:rsidTr="006C4E80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Администрация Пировского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E80" w:rsidRPr="006C4E80" w:rsidRDefault="006C4E80" w:rsidP="006C4E80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69500,00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  <w:r w:rsidRPr="006C4E80">
              <w:rPr>
                <w:rFonts w:ascii="Arial" w:hAnsi="Arial" w:cs="Arial"/>
              </w:rPr>
              <w:t>208500,00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C4E80" w:rsidRPr="006C4E80" w:rsidRDefault="006C4E80" w:rsidP="006C4E8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C4E80" w:rsidRPr="006C4E80" w:rsidRDefault="006C4E80" w:rsidP="006C4E80">
      <w:pPr>
        <w:pStyle w:val="ConsPlusNormal"/>
        <w:widowControl/>
        <w:jc w:val="both"/>
        <w:rPr>
          <w:rFonts w:cs="Arial"/>
          <w:sz w:val="24"/>
          <w:szCs w:val="24"/>
        </w:rPr>
        <w:sectPr w:rsidR="006C4E80" w:rsidRPr="006C4E80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6C4E80" w:rsidRPr="006C4E80" w:rsidRDefault="006C4E80" w:rsidP="006C4E80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:rsidR="00CE52D7" w:rsidRPr="006C4E80" w:rsidRDefault="00CE52D7">
      <w:pPr>
        <w:rPr>
          <w:rFonts w:ascii="Arial" w:hAnsi="Arial" w:cs="Arial"/>
        </w:rPr>
      </w:pPr>
    </w:p>
    <w:sectPr w:rsidR="00CE52D7" w:rsidRPr="006C4E80" w:rsidSect="006C4E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E80"/>
    <w:rsid w:val="00000FA2"/>
    <w:rsid w:val="00001868"/>
    <w:rsid w:val="000027DD"/>
    <w:rsid w:val="00003316"/>
    <w:rsid w:val="00003B4F"/>
    <w:rsid w:val="00004D38"/>
    <w:rsid w:val="000072F9"/>
    <w:rsid w:val="00007CA6"/>
    <w:rsid w:val="0001033B"/>
    <w:rsid w:val="0001169B"/>
    <w:rsid w:val="00011E0F"/>
    <w:rsid w:val="00012774"/>
    <w:rsid w:val="00013C5F"/>
    <w:rsid w:val="000144AA"/>
    <w:rsid w:val="00014A3F"/>
    <w:rsid w:val="00016049"/>
    <w:rsid w:val="00016352"/>
    <w:rsid w:val="000163A7"/>
    <w:rsid w:val="000171A8"/>
    <w:rsid w:val="0001763A"/>
    <w:rsid w:val="000176B9"/>
    <w:rsid w:val="00017AAE"/>
    <w:rsid w:val="00017D98"/>
    <w:rsid w:val="00020FD5"/>
    <w:rsid w:val="00021014"/>
    <w:rsid w:val="000211B8"/>
    <w:rsid w:val="000229FF"/>
    <w:rsid w:val="000237AA"/>
    <w:rsid w:val="00023DF0"/>
    <w:rsid w:val="00023EA7"/>
    <w:rsid w:val="0003041B"/>
    <w:rsid w:val="000324D4"/>
    <w:rsid w:val="00033D2A"/>
    <w:rsid w:val="000340AB"/>
    <w:rsid w:val="000351E9"/>
    <w:rsid w:val="00035911"/>
    <w:rsid w:val="000360D3"/>
    <w:rsid w:val="0003664E"/>
    <w:rsid w:val="000375F7"/>
    <w:rsid w:val="00040158"/>
    <w:rsid w:val="00041642"/>
    <w:rsid w:val="000417EF"/>
    <w:rsid w:val="00041A56"/>
    <w:rsid w:val="0004228D"/>
    <w:rsid w:val="00043AFB"/>
    <w:rsid w:val="000442E0"/>
    <w:rsid w:val="000446DE"/>
    <w:rsid w:val="00044E38"/>
    <w:rsid w:val="000465D4"/>
    <w:rsid w:val="000472D7"/>
    <w:rsid w:val="00047871"/>
    <w:rsid w:val="00047BFE"/>
    <w:rsid w:val="00050E25"/>
    <w:rsid w:val="00050FCD"/>
    <w:rsid w:val="000515D3"/>
    <w:rsid w:val="00052B01"/>
    <w:rsid w:val="000530F3"/>
    <w:rsid w:val="0005555A"/>
    <w:rsid w:val="000558FD"/>
    <w:rsid w:val="00056178"/>
    <w:rsid w:val="00056AC5"/>
    <w:rsid w:val="00057B1D"/>
    <w:rsid w:val="00057B8C"/>
    <w:rsid w:val="00057EB5"/>
    <w:rsid w:val="00062770"/>
    <w:rsid w:val="000638CF"/>
    <w:rsid w:val="00063EE4"/>
    <w:rsid w:val="00063F4B"/>
    <w:rsid w:val="0006451D"/>
    <w:rsid w:val="0006547D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ADC"/>
    <w:rsid w:val="000743C6"/>
    <w:rsid w:val="00074510"/>
    <w:rsid w:val="00074E10"/>
    <w:rsid w:val="000765D5"/>
    <w:rsid w:val="000805CF"/>
    <w:rsid w:val="00080DA5"/>
    <w:rsid w:val="000812A4"/>
    <w:rsid w:val="00081BB7"/>
    <w:rsid w:val="00082261"/>
    <w:rsid w:val="00083BD1"/>
    <w:rsid w:val="00083D88"/>
    <w:rsid w:val="00083E32"/>
    <w:rsid w:val="00084212"/>
    <w:rsid w:val="00084BCC"/>
    <w:rsid w:val="00085314"/>
    <w:rsid w:val="0008610C"/>
    <w:rsid w:val="000862C8"/>
    <w:rsid w:val="00086E6B"/>
    <w:rsid w:val="00087430"/>
    <w:rsid w:val="000874DB"/>
    <w:rsid w:val="00090CB7"/>
    <w:rsid w:val="00090ECA"/>
    <w:rsid w:val="000928C4"/>
    <w:rsid w:val="0009348F"/>
    <w:rsid w:val="000935C8"/>
    <w:rsid w:val="00093D38"/>
    <w:rsid w:val="00094A2F"/>
    <w:rsid w:val="00094ABD"/>
    <w:rsid w:val="0009592D"/>
    <w:rsid w:val="000A11C7"/>
    <w:rsid w:val="000A129D"/>
    <w:rsid w:val="000A1598"/>
    <w:rsid w:val="000A3C8E"/>
    <w:rsid w:val="000A480D"/>
    <w:rsid w:val="000A5326"/>
    <w:rsid w:val="000A5469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6090"/>
    <w:rsid w:val="000B75E3"/>
    <w:rsid w:val="000B7645"/>
    <w:rsid w:val="000B7E94"/>
    <w:rsid w:val="000C1051"/>
    <w:rsid w:val="000C1E1A"/>
    <w:rsid w:val="000C1E5E"/>
    <w:rsid w:val="000C51C1"/>
    <w:rsid w:val="000C774F"/>
    <w:rsid w:val="000D01E3"/>
    <w:rsid w:val="000D085E"/>
    <w:rsid w:val="000D09A0"/>
    <w:rsid w:val="000D15F2"/>
    <w:rsid w:val="000D1E7F"/>
    <w:rsid w:val="000D21D0"/>
    <w:rsid w:val="000D263E"/>
    <w:rsid w:val="000D46A3"/>
    <w:rsid w:val="000D4847"/>
    <w:rsid w:val="000D6503"/>
    <w:rsid w:val="000D6DE4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3354"/>
    <w:rsid w:val="000F3F2D"/>
    <w:rsid w:val="000F43D9"/>
    <w:rsid w:val="000F5CD0"/>
    <w:rsid w:val="000F5D2B"/>
    <w:rsid w:val="000F70A9"/>
    <w:rsid w:val="000F7688"/>
    <w:rsid w:val="000F7794"/>
    <w:rsid w:val="0010049F"/>
    <w:rsid w:val="0010113D"/>
    <w:rsid w:val="001026E1"/>
    <w:rsid w:val="00102852"/>
    <w:rsid w:val="00102E72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9B4"/>
    <w:rsid w:val="00107AF7"/>
    <w:rsid w:val="00111DBF"/>
    <w:rsid w:val="00111EE4"/>
    <w:rsid w:val="0011225B"/>
    <w:rsid w:val="001133C9"/>
    <w:rsid w:val="0011371C"/>
    <w:rsid w:val="00113F32"/>
    <w:rsid w:val="00114A75"/>
    <w:rsid w:val="00116013"/>
    <w:rsid w:val="0011737C"/>
    <w:rsid w:val="00117849"/>
    <w:rsid w:val="00117A45"/>
    <w:rsid w:val="001212BE"/>
    <w:rsid w:val="00122164"/>
    <w:rsid w:val="0012389C"/>
    <w:rsid w:val="00124297"/>
    <w:rsid w:val="00124D4B"/>
    <w:rsid w:val="0012549B"/>
    <w:rsid w:val="0012605E"/>
    <w:rsid w:val="001263DB"/>
    <w:rsid w:val="00126EA9"/>
    <w:rsid w:val="00127061"/>
    <w:rsid w:val="00130A7F"/>
    <w:rsid w:val="0013146D"/>
    <w:rsid w:val="00132079"/>
    <w:rsid w:val="0013215F"/>
    <w:rsid w:val="00132E6B"/>
    <w:rsid w:val="00133346"/>
    <w:rsid w:val="001348EE"/>
    <w:rsid w:val="00135332"/>
    <w:rsid w:val="00136248"/>
    <w:rsid w:val="00136FB4"/>
    <w:rsid w:val="00136FCC"/>
    <w:rsid w:val="0013763F"/>
    <w:rsid w:val="00140352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396"/>
    <w:rsid w:val="001478FC"/>
    <w:rsid w:val="00147BA5"/>
    <w:rsid w:val="0015165D"/>
    <w:rsid w:val="00151D00"/>
    <w:rsid w:val="00151F07"/>
    <w:rsid w:val="00152469"/>
    <w:rsid w:val="00152868"/>
    <w:rsid w:val="00152EC8"/>
    <w:rsid w:val="0015423A"/>
    <w:rsid w:val="00154A51"/>
    <w:rsid w:val="00154ED4"/>
    <w:rsid w:val="001557E4"/>
    <w:rsid w:val="00155809"/>
    <w:rsid w:val="00155D88"/>
    <w:rsid w:val="00156D3E"/>
    <w:rsid w:val="0016127C"/>
    <w:rsid w:val="001621BD"/>
    <w:rsid w:val="001627EC"/>
    <w:rsid w:val="00162B7D"/>
    <w:rsid w:val="00162E11"/>
    <w:rsid w:val="00164A28"/>
    <w:rsid w:val="00164DFD"/>
    <w:rsid w:val="00167495"/>
    <w:rsid w:val="0017031D"/>
    <w:rsid w:val="0017037A"/>
    <w:rsid w:val="001709FC"/>
    <w:rsid w:val="00170D58"/>
    <w:rsid w:val="00170E0F"/>
    <w:rsid w:val="00171135"/>
    <w:rsid w:val="001714DD"/>
    <w:rsid w:val="001721D5"/>
    <w:rsid w:val="0017327F"/>
    <w:rsid w:val="00173A36"/>
    <w:rsid w:val="00175558"/>
    <w:rsid w:val="001763C5"/>
    <w:rsid w:val="001763F5"/>
    <w:rsid w:val="0018047D"/>
    <w:rsid w:val="00180A05"/>
    <w:rsid w:val="00181CA2"/>
    <w:rsid w:val="00183571"/>
    <w:rsid w:val="0018368D"/>
    <w:rsid w:val="00183B7F"/>
    <w:rsid w:val="001841EC"/>
    <w:rsid w:val="001844E9"/>
    <w:rsid w:val="001849A6"/>
    <w:rsid w:val="0018527B"/>
    <w:rsid w:val="00185510"/>
    <w:rsid w:val="001858E9"/>
    <w:rsid w:val="00187425"/>
    <w:rsid w:val="001921D3"/>
    <w:rsid w:val="001933D4"/>
    <w:rsid w:val="0019421F"/>
    <w:rsid w:val="0019565F"/>
    <w:rsid w:val="00195CFE"/>
    <w:rsid w:val="0019684E"/>
    <w:rsid w:val="001A0CA8"/>
    <w:rsid w:val="001A116B"/>
    <w:rsid w:val="001A1D70"/>
    <w:rsid w:val="001A3698"/>
    <w:rsid w:val="001A4236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2E26"/>
    <w:rsid w:val="001B3C1F"/>
    <w:rsid w:val="001B3F24"/>
    <w:rsid w:val="001B4471"/>
    <w:rsid w:val="001B4EDA"/>
    <w:rsid w:val="001B527A"/>
    <w:rsid w:val="001B5B28"/>
    <w:rsid w:val="001B76AA"/>
    <w:rsid w:val="001C09E6"/>
    <w:rsid w:val="001C0DFA"/>
    <w:rsid w:val="001C16E7"/>
    <w:rsid w:val="001C1E58"/>
    <w:rsid w:val="001C320E"/>
    <w:rsid w:val="001C4A29"/>
    <w:rsid w:val="001C50A2"/>
    <w:rsid w:val="001C5A0E"/>
    <w:rsid w:val="001C5E52"/>
    <w:rsid w:val="001C5F51"/>
    <w:rsid w:val="001C6998"/>
    <w:rsid w:val="001C701E"/>
    <w:rsid w:val="001D0840"/>
    <w:rsid w:val="001D2C54"/>
    <w:rsid w:val="001D301D"/>
    <w:rsid w:val="001D3397"/>
    <w:rsid w:val="001D33CE"/>
    <w:rsid w:val="001D3800"/>
    <w:rsid w:val="001D39E3"/>
    <w:rsid w:val="001D3B12"/>
    <w:rsid w:val="001D3CEF"/>
    <w:rsid w:val="001D5551"/>
    <w:rsid w:val="001D5D94"/>
    <w:rsid w:val="001E1431"/>
    <w:rsid w:val="001E185E"/>
    <w:rsid w:val="001E1EA7"/>
    <w:rsid w:val="001E2259"/>
    <w:rsid w:val="001E2EC2"/>
    <w:rsid w:val="001E648A"/>
    <w:rsid w:val="001E79EC"/>
    <w:rsid w:val="001F00A8"/>
    <w:rsid w:val="001F0B88"/>
    <w:rsid w:val="001F1191"/>
    <w:rsid w:val="001F19C9"/>
    <w:rsid w:val="001F291C"/>
    <w:rsid w:val="001F42AA"/>
    <w:rsid w:val="001F4B90"/>
    <w:rsid w:val="001F5D6D"/>
    <w:rsid w:val="001F5F1B"/>
    <w:rsid w:val="001F6147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6B5B"/>
    <w:rsid w:val="00207A68"/>
    <w:rsid w:val="0021012E"/>
    <w:rsid w:val="0021098B"/>
    <w:rsid w:val="00211247"/>
    <w:rsid w:val="00213576"/>
    <w:rsid w:val="00213A57"/>
    <w:rsid w:val="0021481C"/>
    <w:rsid w:val="00214E27"/>
    <w:rsid w:val="00214E2A"/>
    <w:rsid w:val="00214FA4"/>
    <w:rsid w:val="0021561A"/>
    <w:rsid w:val="00217536"/>
    <w:rsid w:val="00217B43"/>
    <w:rsid w:val="00217CC3"/>
    <w:rsid w:val="002205DC"/>
    <w:rsid w:val="00221105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1F5C"/>
    <w:rsid w:val="00232121"/>
    <w:rsid w:val="00232CDB"/>
    <w:rsid w:val="002338E4"/>
    <w:rsid w:val="00233A09"/>
    <w:rsid w:val="00233A51"/>
    <w:rsid w:val="00237D1D"/>
    <w:rsid w:val="002408AA"/>
    <w:rsid w:val="002416CC"/>
    <w:rsid w:val="0024280F"/>
    <w:rsid w:val="002431CD"/>
    <w:rsid w:val="00243CCD"/>
    <w:rsid w:val="00244F88"/>
    <w:rsid w:val="00245502"/>
    <w:rsid w:val="00245504"/>
    <w:rsid w:val="002455E9"/>
    <w:rsid w:val="0024601D"/>
    <w:rsid w:val="00246B37"/>
    <w:rsid w:val="00246F74"/>
    <w:rsid w:val="00247461"/>
    <w:rsid w:val="002475F7"/>
    <w:rsid w:val="002509DD"/>
    <w:rsid w:val="00251A4F"/>
    <w:rsid w:val="00251AF5"/>
    <w:rsid w:val="00251F2D"/>
    <w:rsid w:val="00252793"/>
    <w:rsid w:val="002527F4"/>
    <w:rsid w:val="00252A2E"/>
    <w:rsid w:val="00253209"/>
    <w:rsid w:val="00253D5D"/>
    <w:rsid w:val="00253F7D"/>
    <w:rsid w:val="00254FF7"/>
    <w:rsid w:val="0025560C"/>
    <w:rsid w:val="00255DE5"/>
    <w:rsid w:val="00255FEC"/>
    <w:rsid w:val="002560D4"/>
    <w:rsid w:val="002569DE"/>
    <w:rsid w:val="00256C79"/>
    <w:rsid w:val="00257B72"/>
    <w:rsid w:val="00260009"/>
    <w:rsid w:val="00260344"/>
    <w:rsid w:val="00260C29"/>
    <w:rsid w:val="0026104B"/>
    <w:rsid w:val="002615EA"/>
    <w:rsid w:val="00261D98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0AFE"/>
    <w:rsid w:val="002713EF"/>
    <w:rsid w:val="002716A8"/>
    <w:rsid w:val="00271A00"/>
    <w:rsid w:val="0027254B"/>
    <w:rsid w:val="00273421"/>
    <w:rsid w:val="00273CE4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30BC"/>
    <w:rsid w:val="00293134"/>
    <w:rsid w:val="00293C27"/>
    <w:rsid w:val="00293F6E"/>
    <w:rsid w:val="00294086"/>
    <w:rsid w:val="002946A8"/>
    <w:rsid w:val="002948AD"/>
    <w:rsid w:val="00294F89"/>
    <w:rsid w:val="00295188"/>
    <w:rsid w:val="00295D90"/>
    <w:rsid w:val="00295D9C"/>
    <w:rsid w:val="00296C2E"/>
    <w:rsid w:val="00296F3D"/>
    <w:rsid w:val="00296FA6"/>
    <w:rsid w:val="002979B6"/>
    <w:rsid w:val="002979CC"/>
    <w:rsid w:val="00297B93"/>
    <w:rsid w:val="002A2AC2"/>
    <w:rsid w:val="002A2B82"/>
    <w:rsid w:val="002A4559"/>
    <w:rsid w:val="002A48BC"/>
    <w:rsid w:val="002A587F"/>
    <w:rsid w:val="002A680D"/>
    <w:rsid w:val="002A743A"/>
    <w:rsid w:val="002A763B"/>
    <w:rsid w:val="002A76D7"/>
    <w:rsid w:val="002B0B8A"/>
    <w:rsid w:val="002B10C1"/>
    <w:rsid w:val="002B18A7"/>
    <w:rsid w:val="002B2160"/>
    <w:rsid w:val="002B373D"/>
    <w:rsid w:val="002B3901"/>
    <w:rsid w:val="002B431B"/>
    <w:rsid w:val="002B4B4D"/>
    <w:rsid w:val="002B5C82"/>
    <w:rsid w:val="002C05C3"/>
    <w:rsid w:val="002C0612"/>
    <w:rsid w:val="002C1AB4"/>
    <w:rsid w:val="002C1D1F"/>
    <w:rsid w:val="002C341E"/>
    <w:rsid w:val="002C4D87"/>
    <w:rsid w:val="002C54F9"/>
    <w:rsid w:val="002C55E5"/>
    <w:rsid w:val="002C57A0"/>
    <w:rsid w:val="002C5B66"/>
    <w:rsid w:val="002C6338"/>
    <w:rsid w:val="002C6F55"/>
    <w:rsid w:val="002C71B6"/>
    <w:rsid w:val="002C7EF8"/>
    <w:rsid w:val="002D154A"/>
    <w:rsid w:val="002D315F"/>
    <w:rsid w:val="002D319B"/>
    <w:rsid w:val="002D32B8"/>
    <w:rsid w:val="002D36FC"/>
    <w:rsid w:val="002D3FEF"/>
    <w:rsid w:val="002D4005"/>
    <w:rsid w:val="002D46FA"/>
    <w:rsid w:val="002D6B29"/>
    <w:rsid w:val="002D6E47"/>
    <w:rsid w:val="002D6F15"/>
    <w:rsid w:val="002D728F"/>
    <w:rsid w:val="002D7BF8"/>
    <w:rsid w:val="002E1ECA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1C99"/>
    <w:rsid w:val="002F2C2D"/>
    <w:rsid w:val="002F4401"/>
    <w:rsid w:val="002F44D3"/>
    <w:rsid w:val="002F54B3"/>
    <w:rsid w:val="002F5DBA"/>
    <w:rsid w:val="002F6155"/>
    <w:rsid w:val="002F6B2B"/>
    <w:rsid w:val="002F7A9F"/>
    <w:rsid w:val="002F7C01"/>
    <w:rsid w:val="002F7D60"/>
    <w:rsid w:val="0030000A"/>
    <w:rsid w:val="003000CD"/>
    <w:rsid w:val="00300BCA"/>
    <w:rsid w:val="00301303"/>
    <w:rsid w:val="003016CB"/>
    <w:rsid w:val="003020A2"/>
    <w:rsid w:val="0030228F"/>
    <w:rsid w:val="003029A1"/>
    <w:rsid w:val="00303709"/>
    <w:rsid w:val="00303734"/>
    <w:rsid w:val="0030478E"/>
    <w:rsid w:val="0030522A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30637"/>
    <w:rsid w:val="00330E50"/>
    <w:rsid w:val="00331080"/>
    <w:rsid w:val="003326CB"/>
    <w:rsid w:val="003328D5"/>
    <w:rsid w:val="00332935"/>
    <w:rsid w:val="00333CCE"/>
    <w:rsid w:val="00334182"/>
    <w:rsid w:val="003342EF"/>
    <w:rsid w:val="00335683"/>
    <w:rsid w:val="003359C4"/>
    <w:rsid w:val="00337C8C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83C"/>
    <w:rsid w:val="003471E3"/>
    <w:rsid w:val="003502A2"/>
    <w:rsid w:val="00351EEF"/>
    <w:rsid w:val="00352A7F"/>
    <w:rsid w:val="003535FD"/>
    <w:rsid w:val="003539A6"/>
    <w:rsid w:val="0035415C"/>
    <w:rsid w:val="00354469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3241"/>
    <w:rsid w:val="0036376E"/>
    <w:rsid w:val="00363CFC"/>
    <w:rsid w:val="00364279"/>
    <w:rsid w:val="00365519"/>
    <w:rsid w:val="00365A38"/>
    <w:rsid w:val="00365D18"/>
    <w:rsid w:val="00366349"/>
    <w:rsid w:val="00366A2B"/>
    <w:rsid w:val="003672A3"/>
    <w:rsid w:val="00367F3D"/>
    <w:rsid w:val="00371E54"/>
    <w:rsid w:val="00373526"/>
    <w:rsid w:val="00374EA7"/>
    <w:rsid w:val="003755EC"/>
    <w:rsid w:val="003765BC"/>
    <w:rsid w:val="003773F5"/>
    <w:rsid w:val="003775B4"/>
    <w:rsid w:val="003804D6"/>
    <w:rsid w:val="003808F3"/>
    <w:rsid w:val="00380B16"/>
    <w:rsid w:val="0038181B"/>
    <w:rsid w:val="00381F94"/>
    <w:rsid w:val="0038226F"/>
    <w:rsid w:val="003839D7"/>
    <w:rsid w:val="0038585B"/>
    <w:rsid w:val="00387472"/>
    <w:rsid w:val="0038792F"/>
    <w:rsid w:val="003879DC"/>
    <w:rsid w:val="003908CC"/>
    <w:rsid w:val="00391765"/>
    <w:rsid w:val="00392611"/>
    <w:rsid w:val="00392F3C"/>
    <w:rsid w:val="003941C6"/>
    <w:rsid w:val="003954EC"/>
    <w:rsid w:val="00396214"/>
    <w:rsid w:val="003A0094"/>
    <w:rsid w:val="003A1642"/>
    <w:rsid w:val="003A1983"/>
    <w:rsid w:val="003A1FC5"/>
    <w:rsid w:val="003A2786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345A"/>
    <w:rsid w:val="003B43C1"/>
    <w:rsid w:val="003B5379"/>
    <w:rsid w:val="003B544E"/>
    <w:rsid w:val="003B5BF5"/>
    <w:rsid w:val="003B5EA3"/>
    <w:rsid w:val="003B66F6"/>
    <w:rsid w:val="003B6EF6"/>
    <w:rsid w:val="003B73C9"/>
    <w:rsid w:val="003C03B0"/>
    <w:rsid w:val="003C0A38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2681"/>
    <w:rsid w:val="003D2893"/>
    <w:rsid w:val="003D29DC"/>
    <w:rsid w:val="003D2A4C"/>
    <w:rsid w:val="003D2DED"/>
    <w:rsid w:val="003D393F"/>
    <w:rsid w:val="003D3CAC"/>
    <w:rsid w:val="003D5D11"/>
    <w:rsid w:val="003D6259"/>
    <w:rsid w:val="003D65A7"/>
    <w:rsid w:val="003D6BF5"/>
    <w:rsid w:val="003D7350"/>
    <w:rsid w:val="003D7A5D"/>
    <w:rsid w:val="003E05BA"/>
    <w:rsid w:val="003E0846"/>
    <w:rsid w:val="003E242B"/>
    <w:rsid w:val="003E25C7"/>
    <w:rsid w:val="003E3CAD"/>
    <w:rsid w:val="003E44BF"/>
    <w:rsid w:val="003E46D6"/>
    <w:rsid w:val="003E6DCC"/>
    <w:rsid w:val="003E7302"/>
    <w:rsid w:val="003E73B0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103D"/>
    <w:rsid w:val="004025FF"/>
    <w:rsid w:val="00403947"/>
    <w:rsid w:val="00403BF8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815"/>
    <w:rsid w:val="00413913"/>
    <w:rsid w:val="00414011"/>
    <w:rsid w:val="004158C6"/>
    <w:rsid w:val="00415A65"/>
    <w:rsid w:val="00415F48"/>
    <w:rsid w:val="00420573"/>
    <w:rsid w:val="00420682"/>
    <w:rsid w:val="00420EC7"/>
    <w:rsid w:val="00422975"/>
    <w:rsid w:val="00422AC6"/>
    <w:rsid w:val="004243DD"/>
    <w:rsid w:val="0042456B"/>
    <w:rsid w:val="004245B2"/>
    <w:rsid w:val="00424B37"/>
    <w:rsid w:val="00424E9E"/>
    <w:rsid w:val="00426A08"/>
    <w:rsid w:val="00427190"/>
    <w:rsid w:val="00427CF1"/>
    <w:rsid w:val="00430739"/>
    <w:rsid w:val="00430C78"/>
    <w:rsid w:val="00431D35"/>
    <w:rsid w:val="004320BE"/>
    <w:rsid w:val="004324D9"/>
    <w:rsid w:val="00432A94"/>
    <w:rsid w:val="00432BE3"/>
    <w:rsid w:val="004339EC"/>
    <w:rsid w:val="00433BFC"/>
    <w:rsid w:val="0043406D"/>
    <w:rsid w:val="00436241"/>
    <w:rsid w:val="00436AF5"/>
    <w:rsid w:val="00437790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524"/>
    <w:rsid w:val="00447615"/>
    <w:rsid w:val="00450C6E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1A02"/>
    <w:rsid w:val="004625DE"/>
    <w:rsid w:val="00463B2E"/>
    <w:rsid w:val="00465AFE"/>
    <w:rsid w:val="00465CC9"/>
    <w:rsid w:val="00465DF8"/>
    <w:rsid w:val="00470533"/>
    <w:rsid w:val="004708BC"/>
    <w:rsid w:val="004718CA"/>
    <w:rsid w:val="004726C1"/>
    <w:rsid w:val="00472834"/>
    <w:rsid w:val="00473DE7"/>
    <w:rsid w:val="00474DD1"/>
    <w:rsid w:val="004769B2"/>
    <w:rsid w:val="00476D40"/>
    <w:rsid w:val="004770ED"/>
    <w:rsid w:val="00481E64"/>
    <w:rsid w:val="00482108"/>
    <w:rsid w:val="004843DF"/>
    <w:rsid w:val="00484583"/>
    <w:rsid w:val="004846A8"/>
    <w:rsid w:val="0048790B"/>
    <w:rsid w:val="004915B8"/>
    <w:rsid w:val="004919E6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97042"/>
    <w:rsid w:val="004A0870"/>
    <w:rsid w:val="004A0D06"/>
    <w:rsid w:val="004A3257"/>
    <w:rsid w:val="004A3D4B"/>
    <w:rsid w:val="004A4924"/>
    <w:rsid w:val="004A4FC2"/>
    <w:rsid w:val="004A63FF"/>
    <w:rsid w:val="004A69F0"/>
    <w:rsid w:val="004A75A2"/>
    <w:rsid w:val="004B05FA"/>
    <w:rsid w:val="004B13FA"/>
    <w:rsid w:val="004B20FC"/>
    <w:rsid w:val="004B49B0"/>
    <w:rsid w:val="004B4D7D"/>
    <w:rsid w:val="004B5C5E"/>
    <w:rsid w:val="004B6C42"/>
    <w:rsid w:val="004B6E69"/>
    <w:rsid w:val="004B6F0E"/>
    <w:rsid w:val="004B70FA"/>
    <w:rsid w:val="004B7AB3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D202D"/>
    <w:rsid w:val="004D2121"/>
    <w:rsid w:val="004D22C4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C1F"/>
    <w:rsid w:val="004E4AB7"/>
    <w:rsid w:val="004E5068"/>
    <w:rsid w:val="004E57D4"/>
    <w:rsid w:val="004F0AF4"/>
    <w:rsid w:val="004F231C"/>
    <w:rsid w:val="004F2362"/>
    <w:rsid w:val="004F3088"/>
    <w:rsid w:val="004F3494"/>
    <w:rsid w:val="004F3C61"/>
    <w:rsid w:val="004F4382"/>
    <w:rsid w:val="004F52E7"/>
    <w:rsid w:val="00501F6F"/>
    <w:rsid w:val="00503E25"/>
    <w:rsid w:val="00504833"/>
    <w:rsid w:val="00505A8B"/>
    <w:rsid w:val="00506625"/>
    <w:rsid w:val="005066E2"/>
    <w:rsid w:val="0050739C"/>
    <w:rsid w:val="00507A54"/>
    <w:rsid w:val="0051095C"/>
    <w:rsid w:val="005113F6"/>
    <w:rsid w:val="005114F9"/>
    <w:rsid w:val="00512C77"/>
    <w:rsid w:val="0051465C"/>
    <w:rsid w:val="00515602"/>
    <w:rsid w:val="00515D2B"/>
    <w:rsid w:val="00515D30"/>
    <w:rsid w:val="00520517"/>
    <w:rsid w:val="00520AF7"/>
    <w:rsid w:val="00520BF2"/>
    <w:rsid w:val="00521726"/>
    <w:rsid w:val="00521A84"/>
    <w:rsid w:val="00521D6B"/>
    <w:rsid w:val="005226CD"/>
    <w:rsid w:val="00522734"/>
    <w:rsid w:val="00522F5E"/>
    <w:rsid w:val="00523437"/>
    <w:rsid w:val="005235B9"/>
    <w:rsid w:val="00523791"/>
    <w:rsid w:val="005239F7"/>
    <w:rsid w:val="00523D5C"/>
    <w:rsid w:val="005258F1"/>
    <w:rsid w:val="005264F5"/>
    <w:rsid w:val="00526BFE"/>
    <w:rsid w:val="00527634"/>
    <w:rsid w:val="0053094B"/>
    <w:rsid w:val="00530E9C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2180"/>
    <w:rsid w:val="00552F2A"/>
    <w:rsid w:val="00552FC4"/>
    <w:rsid w:val="005537FA"/>
    <w:rsid w:val="00553E0C"/>
    <w:rsid w:val="0055594F"/>
    <w:rsid w:val="00556F31"/>
    <w:rsid w:val="005570EB"/>
    <w:rsid w:val="0055742B"/>
    <w:rsid w:val="00557950"/>
    <w:rsid w:val="00557CE7"/>
    <w:rsid w:val="005603F3"/>
    <w:rsid w:val="00560AA8"/>
    <w:rsid w:val="00562CEA"/>
    <w:rsid w:val="005639EB"/>
    <w:rsid w:val="00564417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70DB"/>
    <w:rsid w:val="00577860"/>
    <w:rsid w:val="00577AE3"/>
    <w:rsid w:val="00577FDF"/>
    <w:rsid w:val="0058168C"/>
    <w:rsid w:val="005822ED"/>
    <w:rsid w:val="00582F70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10CC"/>
    <w:rsid w:val="00591949"/>
    <w:rsid w:val="00591F4C"/>
    <w:rsid w:val="00592778"/>
    <w:rsid w:val="00592E60"/>
    <w:rsid w:val="00592FF0"/>
    <w:rsid w:val="005967F4"/>
    <w:rsid w:val="005973D5"/>
    <w:rsid w:val="00597E81"/>
    <w:rsid w:val="005A2115"/>
    <w:rsid w:val="005A21B0"/>
    <w:rsid w:val="005A25FD"/>
    <w:rsid w:val="005A265A"/>
    <w:rsid w:val="005A2B71"/>
    <w:rsid w:val="005A319D"/>
    <w:rsid w:val="005A33FE"/>
    <w:rsid w:val="005A417F"/>
    <w:rsid w:val="005A58BA"/>
    <w:rsid w:val="005A6574"/>
    <w:rsid w:val="005A6ECF"/>
    <w:rsid w:val="005A7508"/>
    <w:rsid w:val="005B07BD"/>
    <w:rsid w:val="005B0BDD"/>
    <w:rsid w:val="005B25D0"/>
    <w:rsid w:val="005B44FB"/>
    <w:rsid w:val="005B482A"/>
    <w:rsid w:val="005B4F09"/>
    <w:rsid w:val="005B7A69"/>
    <w:rsid w:val="005B7E36"/>
    <w:rsid w:val="005C230C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47F"/>
    <w:rsid w:val="005D5166"/>
    <w:rsid w:val="005D7307"/>
    <w:rsid w:val="005D7662"/>
    <w:rsid w:val="005E04BB"/>
    <w:rsid w:val="005E0543"/>
    <w:rsid w:val="005E062B"/>
    <w:rsid w:val="005E1572"/>
    <w:rsid w:val="005E1828"/>
    <w:rsid w:val="005E1A3B"/>
    <w:rsid w:val="005E3890"/>
    <w:rsid w:val="005E41EF"/>
    <w:rsid w:val="005E5B31"/>
    <w:rsid w:val="005E5F39"/>
    <w:rsid w:val="005E62EA"/>
    <w:rsid w:val="005E6BE6"/>
    <w:rsid w:val="005E7E89"/>
    <w:rsid w:val="005F0196"/>
    <w:rsid w:val="005F14C1"/>
    <w:rsid w:val="005F2634"/>
    <w:rsid w:val="005F34C1"/>
    <w:rsid w:val="005F425E"/>
    <w:rsid w:val="005F4B67"/>
    <w:rsid w:val="005F5036"/>
    <w:rsid w:val="005F56DE"/>
    <w:rsid w:val="005F5B37"/>
    <w:rsid w:val="005F5C36"/>
    <w:rsid w:val="005F63B8"/>
    <w:rsid w:val="005F653E"/>
    <w:rsid w:val="005F746D"/>
    <w:rsid w:val="00600DB6"/>
    <w:rsid w:val="00601274"/>
    <w:rsid w:val="0060154A"/>
    <w:rsid w:val="00601647"/>
    <w:rsid w:val="006016D8"/>
    <w:rsid w:val="00601C98"/>
    <w:rsid w:val="00601F4E"/>
    <w:rsid w:val="00603E60"/>
    <w:rsid w:val="00605501"/>
    <w:rsid w:val="00605D6E"/>
    <w:rsid w:val="00606D70"/>
    <w:rsid w:val="006076FA"/>
    <w:rsid w:val="006107F5"/>
    <w:rsid w:val="00611067"/>
    <w:rsid w:val="006117A6"/>
    <w:rsid w:val="006118DA"/>
    <w:rsid w:val="00613196"/>
    <w:rsid w:val="00614491"/>
    <w:rsid w:val="00614905"/>
    <w:rsid w:val="00614AF4"/>
    <w:rsid w:val="00616790"/>
    <w:rsid w:val="00617A07"/>
    <w:rsid w:val="00617CB2"/>
    <w:rsid w:val="00620B6E"/>
    <w:rsid w:val="00622E16"/>
    <w:rsid w:val="0062343F"/>
    <w:rsid w:val="00623496"/>
    <w:rsid w:val="0062396C"/>
    <w:rsid w:val="006245BC"/>
    <w:rsid w:val="00624936"/>
    <w:rsid w:val="00624CA6"/>
    <w:rsid w:val="00624E5D"/>
    <w:rsid w:val="00624EA7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30CEC"/>
    <w:rsid w:val="00630F9D"/>
    <w:rsid w:val="00631901"/>
    <w:rsid w:val="00632957"/>
    <w:rsid w:val="00632F13"/>
    <w:rsid w:val="00633B9F"/>
    <w:rsid w:val="006340F2"/>
    <w:rsid w:val="00635875"/>
    <w:rsid w:val="006414AE"/>
    <w:rsid w:val="00641862"/>
    <w:rsid w:val="006430FE"/>
    <w:rsid w:val="00643CFA"/>
    <w:rsid w:val="006446AE"/>
    <w:rsid w:val="00644B38"/>
    <w:rsid w:val="00645C38"/>
    <w:rsid w:val="0064729E"/>
    <w:rsid w:val="00650040"/>
    <w:rsid w:val="00650FDE"/>
    <w:rsid w:val="0065154B"/>
    <w:rsid w:val="0065408F"/>
    <w:rsid w:val="00654F67"/>
    <w:rsid w:val="00655406"/>
    <w:rsid w:val="00655EAF"/>
    <w:rsid w:val="006560AA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6B0"/>
    <w:rsid w:val="00663A1A"/>
    <w:rsid w:val="00666CDE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7CE"/>
    <w:rsid w:val="006A032F"/>
    <w:rsid w:val="006A1570"/>
    <w:rsid w:val="006A1626"/>
    <w:rsid w:val="006A1934"/>
    <w:rsid w:val="006A2020"/>
    <w:rsid w:val="006A3D12"/>
    <w:rsid w:val="006A50EF"/>
    <w:rsid w:val="006A582F"/>
    <w:rsid w:val="006A5B0F"/>
    <w:rsid w:val="006A67C0"/>
    <w:rsid w:val="006A728E"/>
    <w:rsid w:val="006A74D3"/>
    <w:rsid w:val="006A7AF2"/>
    <w:rsid w:val="006B086C"/>
    <w:rsid w:val="006B0C39"/>
    <w:rsid w:val="006B1442"/>
    <w:rsid w:val="006B2333"/>
    <w:rsid w:val="006B26F3"/>
    <w:rsid w:val="006B2E9B"/>
    <w:rsid w:val="006B3CC4"/>
    <w:rsid w:val="006B479A"/>
    <w:rsid w:val="006B50B0"/>
    <w:rsid w:val="006B623F"/>
    <w:rsid w:val="006B67F2"/>
    <w:rsid w:val="006B740F"/>
    <w:rsid w:val="006C003D"/>
    <w:rsid w:val="006C2F57"/>
    <w:rsid w:val="006C342D"/>
    <w:rsid w:val="006C358D"/>
    <w:rsid w:val="006C3CC3"/>
    <w:rsid w:val="006C4DD7"/>
    <w:rsid w:val="006C4E80"/>
    <w:rsid w:val="006C647D"/>
    <w:rsid w:val="006C7E48"/>
    <w:rsid w:val="006D0069"/>
    <w:rsid w:val="006D06DE"/>
    <w:rsid w:val="006D0EAC"/>
    <w:rsid w:val="006D111F"/>
    <w:rsid w:val="006D254F"/>
    <w:rsid w:val="006D27FA"/>
    <w:rsid w:val="006D379A"/>
    <w:rsid w:val="006D4031"/>
    <w:rsid w:val="006D597B"/>
    <w:rsid w:val="006D5BAF"/>
    <w:rsid w:val="006D5F04"/>
    <w:rsid w:val="006E0E8C"/>
    <w:rsid w:val="006E11EC"/>
    <w:rsid w:val="006E1E41"/>
    <w:rsid w:val="006E21AA"/>
    <w:rsid w:val="006E26C8"/>
    <w:rsid w:val="006E2DF1"/>
    <w:rsid w:val="006E3593"/>
    <w:rsid w:val="006E4080"/>
    <w:rsid w:val="006E40EF"/>
    <w:rsid w:val="006E45BC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B48"/>
    <w:rsid w:val="006F7185"/>
    <w:rsid w:val="00700488"/>
    <w:rsid w:val="00700784"/>
    <w:rsid w:val="00700A86"/>
    <w:rsid w:val="00700FD1"/>
    <w:rsid w:val="00701614"/>
    <w:rsid w:val="0070193F"/>
    <w:rsid w:val="007020C3"/>
    <w:rsid w:val="0070270D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E7F"/>
    <w:rsid w:val="00715FBD"/>
    <w:rsid w:val="007204FB"/>
    <w:rsid w:val="00721161"/>
    <w:rsid w:val="007211CC"/>
    <w:rsid w:val="00721A47"/>
    <w:rsid w:val="00721E1E"/>
    <w:rsid w:val="00721F64"/>
    <w:rsid w:val="00722B0E"/>
    <w:rsid w:val="00723A6E"/>
    <w:rsid w:val="00724B57"/>
    <w:rsid w:val="00726D3E"/>
    <w:rsid w:val="00727915"/>
    <w:rsid w:val="00727EE6"/>
    <w:rsid w:val="0073040E"/>
    <w:rsid w:val="00731637"/>
    <w:rsid w:val="00731D2B"/>
    <w:rsid w:val="00732075"/>
    <w:rsid w:val="00732194"/>
    <w:rsid w:val="00732613"/>
    <w:rsid w:val="007330DC"/>
    <w:rsid w:val="0073632D"/>
    <w:rsid w:val="007366E3"/>
    <w:rsid w:val="00737754"/>
    <w:rsid w:val="00737AB8"/>
    <w:rsid w:val="00737E6B"/>
    <w:rsid w:val="00740009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58D2"/>
    <w:rsid w:val="00756DAF"/>
    <w:rsid w:val="0076059A"/>
    <w:rsid w:val="00760E3D"/>
    <w:rsid w:val="007610FB"/>
    <w:rsid w:val="0076140C"/>
    <w:rsid w:val="007622B9"/>
    <w:rsid w:val="007628E0"/>
    <w:rsid w:val="0076469A"/>
    <w:rsid w:val="007650B4"/>
    <w:rsid w:val="00765282"/>
    <w:rsid w:val="00765D1F"/>
    <w:rsid w:val="00766007"/>
    <w:rsid w:val="00766819"/>
    <w:rsid w:val="00767DDE"/>
    <w:rsid w:val="00770039"/>
    <w:rsid w:val="00770C3A"/>
    <w:rsid w:val="00771298"/>
    <w:rsid w:val="00771461"/>
    <w:rsid w:val="00774766"/>
    <w:rsid w:val="00774C14"/>
    <w:rsid w:val="00774D1E"/>
    <w:rsid w:val="00776089"/>
    <w:rsid w:val="007766F5"/>
    <w:rsid w:val="00777196"/>
    <w:rsid w:val="00777BAC"/>
    <w:rsid w:val="00780DB8"/>
    <w:rsid w:val="007811DA"/>
    <w:rsid w:val="00781C3E"/>
    <w:rsid w:val="00782C45"/>
    <w:rsid w:val="00783664"/>
    <w:rsid w:val="007836E6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D64"/>
    <w:rsid w:val="00790669"/>
    <w:rsid w:val="00791153"/>
    <w:rsid w:val="00791E8C"/>
    <w:rsid w:val="00793929"/>
    <w:rsid w:val="00793A3F"/>
    <w:rsid w:val="00793D00"/>
    <w:rsid w:val="007962B5"/>
    <w:rsid w:val="00797903"/>
    <w:rsid w:val="00797B9D"/>
    <w:rsid w:val="007A04AA"/>
    <w:rsid w:val="007A102E"/>
    <w:rsid w:val="007A10B3"/>
    <w:rsid w:val="007A1DA0"/>
    <w:rsid w:val="007A32ED"/>
    <w:rsid w:val="007A35D0"/>
    <w:rsid w:val="007A434C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3EF"/>
    <w:rsid w:val="007B65DA"/>
    <w:rsid w:val="007B7399"/>
    <w:rsid w:val="007C00F4"/>
    <w:rsid w:val="007C0D53"/>
    <w:rsid w:val="007C0E45"/>
    <w:rsid w:val="007C0E77"/>
    <w:rsid w:val="007C163D"/>
    <w:rsid w:val="007C1CA9"/>
    <w:rsid w:val="007C1F6A"/>
    <w:rsid w:val="007C2815"/>
    <w:rsid w:val="007C32BE"/>
    <w:rsid w:val="007C3922"/>
    <w:rsid w:val="007C4E45"/>
    <w:rsid w:val="007C592A"/>
    <w:rsid w:val="007C641D"/>
    <w:rsid w:val="007D1841"/>
    <w:rsid w:val="007D219B"/>
    <w:rsid w:val="007D23F3"/>
    <w:rsid w:val="007D4919"/>
    <w:rsid w:val="007D4B5A"/>
    <w:rsid w:val="007D569F"/>
    <w:rsid w:val="007D60C5"/>
    <w:rsid w:val="007D7194"/>
    <w:rsid w:val="007D71D4"/>
    <w:rsid w:val="007D7D56"/>
    <w:rsid w:val="007E05EA"/>
    <w:rsid w:val="007E1259"/>
    <w:rsid w:val="007E1E49"/>
    <w:rsid w:val="007E209E"/>
    <w:rsid w:val="007E2688"/>
    <w:rsid w:val="007E27DF"/>
    <w:rsid w:val="007E3FAD"/>
    <w:rsid w:val="007E4481"/>
    <w:rsid w:val="007E6224"/>
    <w:rsid w:val="007E65CC"/>
    <w:rsid w:val="007E6775"/>
    <w:rsid w:val="007E7A4B"/>
    <w:rsid w:val="007F0871"/>
    <w:rsid w:val="007F31FA"/>
    <w:rsid w:val="007F3D34"/>
    <w:rsid w:val="007F5237"/>
    <w:rsid w:val="007F53BD"/>
    <w:rsid w:val="007F54E3"/>
    <w:rsid w:val="007F5F21"/>
    <w:rsid w:val="007F6BBF"/>
    <w:rsid w:val="007F7491"/>
    <w:rsid w:val="007F7937"/>
    <w:rsid w:val="00800559"/>
    <w:rsid w:val="008011BB"/>
    <w:rsid w:val="00801286"/>
    <w:rsid w:val="008026AF"/>
    <w:rsid w:val="00802E55"/>
    <w:rsid w:val="00804159"/>
    <w:rsid w:val="008061D4"/>
    <w:rsid w:val="008062B1"/>
    <w:rsid w:val="008069F7"/>
    <w:rsid w:val="00807170"/>
    <w:rsid w:val="00807679"/>
    <w:rsid w:val="00811512"/>
    <w:rsid w:val="00811C1F"/>
    <w:rsid w:val="00813338"/>
    <w:rsid w:val="00815021"/>
    <w:rsid w:val="008165B2"/>
    <w:rsid w:val="00820472"/>
    <w:rsid w:val="00821728"/>
    <w:rsid w:val="00822270"/>
    <w:rsid w:val="00822BB1"/>
    <w:rsid w:val="00822E70"/>
    <w:rsid w:val="008236DB"/>
    <w:rsid w:val="00823956"/>
    <w:rsid w:val="00823F13"/>
    <w:rsid w:val="008241CB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31FC"/>
    <w:rsid w:val="00833997"/>
    <w:rsid w:val="0083428D"/>
    <w:rsid w:val="00834FF2"/>
    <w:rsid w:val="008361FA"/>
    <w:rsid w:val="00837307"/>
    <w:rsid w:val="008410F8"/>
    <w:rsid w:val="0084145D"/>
    <w:rsid w:val="008424EF"/>
    <w:rsid w:val="00843483"/>
    <w:rsid w:val="00843CA0"/>
    <w:rsid w:val="00844706"/>
    <w:rsid w:val="008456A4"/>
    <w:rsid w:val="00845881"/>
    <w:rsid w:val="00845D15"/>
    <w:rsid w:val="0084770A"/>
    <w:rsid w:val="008504F9"/>
    <w:rsid w:val="0085053E"/>
    <w:rsid w:val="008519B9"/>
    <w:rsid w:val="008536CD"/>
    <w:rsid w:val="008543B0"/>
    <w:rsid w:val="0085492B"/>
    <w:rsid w:val="008551CB"/>
    <w:rsid w:val="0085755D"/>
    <w:rsid w:val="00860354"/>
    <w:rsid w:val="008616E8"/>
    <w:rsid w:val="0086198A"/>
    <w:rsid w:val="008642A2"/>
    <w:rsid w:val="00864B0F"/>
    <w:rsid w:val="00864DD7"/>
    <w:rsid w:val="00864FB2"/>
    <w:rsid w:val="008653A3"/>
    <w:rsid w:val="008654A3"/>
    <w:rsid w:val="008655FC"/>
    <w:rsid w:val="00866236"/>
    <w:rsid w:val="00866435"/>
    <w:rsid w:val="00866BC0"/>
    <w:rsid w:val="008701BF"/>
    <w:rsid w:val="008704CB"/>
    <w:rsid w:val="008712A2"/>
    <w:rsid w:val="00871594"/>
    <w:rsid w:val="00871A0D"/>
    <w:rsid w:val="00873919"/>
    <w:rsid w:val="00873E1C"/>
    <w:rsid w:val="00874318"/>
    <w:rsid w:val="00874B8F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76C4"/>
    <w:rsid w:val="00897DC1"/>
    <w:rsid w:val="008A0A46"/>
    <w:rsid w:val="008A16F3"/>
    <w:rsid w:val="008A18EF"/>
    <w:rsid w:val="008A1FB5"/>
    <w:rsid w:val="008A2CB2"/>
    <w:rsid w:val="008A32A8"/>
    <w:rsid w:val="008A3BBD"/>
    <w:rsid w:val="008A5265"/>
    <w:rsid w:val="008A6BD8"/>
    <w:rsid w:val="008A6BF4"/>
    <w:rsid w:val="008A7084"/>
    <w:rsid w:val="008B00B1"/>
    <w:rsid w:val="008B097A"/>
    <w:rsid w:val="008B10E9"/>
    <w:rsid w:val="008B18CC"/>
    <w:rsid w:val="008B2B5D"/>
    <w:rsid w:val="008B2EDE"/>
    <w:rsid w:val="008B33C7"/>
    <w:rsid w:val="008B3A18"/>
    <w:rsid w:val="008B3E8A"/>
    <w:rsid w:val="008B4684"/>
    <w:rsid w:val="008B5636"/>
    <w:rsid w:val="008B6764"/>
    <w:rsid w:val="008B6E6F"/>
    <w:rsid w:val="008B7126"/>
    <w:rsid w:val="008C00AD"/>
    <w:rsid w:val="008C0991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4C2"/>
    <w:rsid w:val="008C6710"/>
    <w:rsid w:val="008C6986"/>
    <w:rsid w:val="008C6DB0"/>
    <w:rsid w:val="008C7A27"/>
    <w:rsid w:val="008C7D76"/>
    <w:rsid w:val="008D00A6"/>
    <w:rsid w:val="008D01D9"/>
    <w:rsid w:val="008D0B58"/>
    <w:rsid w:val="008D18E6"/>
    <w:rsid w:val="008D2D71"/>
    <w:rsid w:val="008D547B"/>
    <w:rsid w:val="008D5824"/>
    <w:rsid w:val="008D5CB3"/>
    <w:rsid w:val="008E02A2"/>
    <w:rsid w:val="008E1814"/>
    <w:rsid w:val="008E1D76"/>
    <w:rsid w:val="008E3791"/>
    <w:rsid w:val="008E4637"/>
    <w:rsid w:val="008E493F"/>
    <w:rsid w:val="008E4EF0"/>
    <w:rsid w:val="008E54B0"/>
    <w:rsid w:val="008E69C2"/>
    <w:rsid w:val="008E7ACB"/>
    <w:rsid w:val="008E7CAF"/>
    <w:rsid w:val="008F0B13"/>
    <w:rsid w:val="008F0E8D"/>
    <w:rsid w:val="008F13B0"/>
    <w:rsid w:val="008F2860"/>
    <w:rsid w:val="008F4001"/>
    <w:rsid w:val="008F4048"/>
    <w:rsid w:val="008F649A"/>
    <w:rsid w:val="008F6B01"/>
    <w:rsid w:val="008F6DA5"/>
    <w:rsid w:val="008F7953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29C"/>
    <w:rsid w:val="009167BC"/>
    <w:rsid w:val="00921379"/>
    <w:rsid w:val="00921CC3"/>
    <w:rsid w:val="00921FA9"/>
    <w:rsid w:val="00922392"/>
    <w:rsid w:val="009225FD"/>
    <w:rsid w:val="009229C5"/>
    <w:rsid w:val="00923950"/>
    <w:rsid w:val="0092406A"/>
    <w:rsid w:val="00924FFF"/>
    <w:rsid w:val="009265A5"/>
    <w:rsid w:val="00927A20"/>
    <w:rsid w:val="00930B15"/>
    <w:rsid w:val="009316C1"/>
    <w:rsid w:val="00932A51"/>
    <w:rsid w:val="00933A05"/>
    <w:rsid w:val="0093459F"/>
    <w:rsid w:val="00934C86"/>
    <w:rsid w:val="009350C7"/>
    <w:rsid w:val="009350FE"/>
    <w:rsid w:val="00936867"/>
    <w:rsid w:val="00936F50"/>
    <w:rsid w:val="00937550"/>
    <w:rsid w:val="0094008D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6F34"/>
    <w:rsid w:val="009470D3"/>
    <w:rsid w:val="00947805"/>
    <w:rsid w:val="009507FF"/>
    <w:rsid w:val="00951658"/>
    <w:rsid w:val="0095183F"/>
    <w:rsid w:val="00951C47"/>
    <w:rsid w:val="0095288D"/>
    <w:rsid w:val="00954083"/>
    <w:rsid w:val="009547A8"/>
    <w:rsid w:val="00955720"/>
    <w:rsid w:val="00955EC5"/>
    <w:rsid w:val="009561F9"/>
    <w:rsid w:val="009562AC"/>
    <w:rsid w:val="00956948"/>
    <w:rsid w:val="009571D7"/>
    <w:rsid w:val="009579C9"/>
    <w:rsid w:val="00961911"/>
    <w:rsid w:val="00961BA9"/>
    <w:rsid w:val="00961EEF"/>
    <w:rsid w:val="00961F40"/>
    <w:rsid w:val="0096224D"/>
    <w:rsid w:val="0096420C"/>
    <w:rsid w:val="00964854"/>
    <w:rsid w:val="00964F36"/>
    <w:rsid w:val="00965492"/>
    <w:rsid w:val="00965516"/>
    <w:rsid w:val="00966060"/>
    <w:rsid w:val="00967110"/>
    <w:rsid w:val="00967A66"/>
    <w:rsid w:val="00967CF7"/>
    <w:rsid w:val="00970178"/>
    <w:rsid w:val="00970BE7"/>
    <w:rsid w:val="009718FA"/>
    <w:rsid w:val="00972387"/>
    <w:rsid w:val="0097359A"/>
    <w:rsid w:val="00974500"/>
    <w:rsid w:val="00974650"/>
    <w:rsid w:val="00974B04"/>
    <w:rsid w:val="00975AEC"/>
    <w:rsid w:val="00975D5C"/>
    <w:rsid w:val="00976E51"/>
    <w:rsid w:val="00977CA4"/>
    <w:rsid w:val="0098014E"/>
    <w:rsid w:val="00981012"/>
    <w:rsid w:val="0098110D"/>
    <w:rsid w:val="00981197"/>
    <w:rsid w:val="00981898"/>
    <w:rsid w:val="009818DB"/>
    <w:rsid w:val="00982B45"/>
    <w:rsid w:val="00982ED4"/>
    <w:rsid w:val="00983C52"/>
    <w:rsid w:val="00983FBA"/>
    <w:rsid w:val="00985D5E"/>
    <w:rsid w:val="00985E19"/>
    <w:rsid w:val="009861E4"/>
    <w:rsid w:val="00986778"/>
    <w:rsid w:val="0098773F"/>
    <w:rsid w:val="00987B0F"/>
    <w:rsid w:val="00987CF6"/>
    <w:rsid w:val="00987EF2"/>
    <w:rsid w:val="009905D4"/>
    <w:rsid w:val="009909AC"/>
    <w:rsid w:val="00990AEC"/>
    <w:rsid w:val="00991B00"/>
    <w:rsid w:val="009920B8"/>
    <w:rsid w:val="009928C9"/>
    <w:rsid w:val="00993B2C"/>
    <w:rsid w:val="009960B7"/>
    <w:rsid w:val="009A06A0"/>
    <w:rsid w:val="009A181A"/>
    <w:rsid w:val="009A1F3E"/>
    <w:rsid w:val="009A22C1"/>
    <w:rsid w:val="009A2E33"/>
    <w:rsid w:val="009A2FDF"/>
    <w:rsid w:val="009A3558"/>
    <w:rsid w:val="009A49CD"/>
    <w:rsid w:val="009A4DA3"/>
    <w:rsid w:val="009A5966"/>
    <w:rsid w:val="009A703A"/>
    <w:rsid w:val="009B0484"/>
    <w:rsid w:val="009B056F"/>
    <w:rsid w:val="009B16A1"/>
    <w:rsid w:val="009B3DCA"/>
    <w:rsid w:val="009B4207"/>
    <w:rsid w:val="009B438F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5F7"/>
    <w:rsid w:val="009B78A8"/>
    <w:rsid w:val="009B7A71"/>
    <w:rsid w:val="009C0A2E"/>
    <w:rsid w:val="009C0AE1"/>
    <w:rsid w:val="009C21A4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792F"/>
    <w:rsid w:val="009D017C"/>
    <w:rsid w:val="009D1078"/>
    <w:rsid w:val="009D2531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53A0"/>
    <w:rsid w:val="009D5B4F"/>
    <w:rsid w:val="009D5D22"/>
    <w:rsid w:val="009D69AC"/>
    <w:rsid w:val="009D7333"/>
    <w:rsid w:val="009E03E6"/>
    <w:rsid w:val="009E0DC5"/>
    <w:rsid w:val="009E0E9D"/>
    <w:rsid w:val="009E109A"/>
    <w:rsid w:val="009E1197"/>
    <w:rsid w:val="009E254C"/>
    <w:rsid w:val="009E2A88"/>
    <w:rsid w:val="009E3401"/>
    <w:rsid w:val="009E3544"/>
    <w:rsid w:val="009E468E"/>
    <w:rsid w:val="009E484E"/>
    <w:rsid w:val="009E541F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F71"/>
    <w:rsid w:val="00A00924"/>
    <w:rsid w:val="00A01E0B"/>
    <w:rsid w:val="00A02190"/>
    <w:rsid w:val="00A0262F"/>
    <w:rsid w:val="00A03682"/>
    <w:rsid w:val="00A05E72"/>
    <w:rsid w:val="00A05F79"/>
    <w:rsid w:val="00A06BB4"/>
    <w:rsid w:val="00A06C07"/>
    <w:rsid w:val="00A1135C"/>
    <w:rsid w:val="00A11498"/>
    <w:rsid w:val="00A121F8"/>
    <w:rsid w:val="00A1245C"/>
    <w:rsid w:val="00A13C21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2030"/>
    <w:rsid w:val="00A33730"/>
    <w:rsid w:val="00A33A84"/>
    <w:rsid w:val="00A348A1"/>
    <w:rsid w:val="00A349E5"/>
    <w:rsid w:val="00A34BD9"/>
    <w:rsid w:val="00A3641F"/>
    <w:rsid w:val="00A36C9A"/>
    <w:rsid w:val="00A40B91"/>
    <w:rsid w:val="00A421DF"/>
    <w:rsid w:val="00A43AED"/>
    <w:rsid w:val="00A445A4"/>
    <w:rsid w:val="00A44CCF"/>
    <w:rsid w:val="00A46F8E"/>
    <w:rsid w:val="00A518B7"/>
    <w:rsid w:val="00A51B92"/>
    <w:rsid w:val="00A52294"/>
    <w:rsid w:val="00A52784"/>
    <w:rsid w:val="00A53D37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27DE"/>
    <w:rsid w:val="00A6343E"/>
    <w:rsid w:val="00A6529C"/>
    <w:rsid w:val="00A6653E"/>
    <w:rsid w:val="00A670C8"/>
    <w:rsid w:val="00A67230"/>
    <w:rsid w:val="00A67FD2"/>
    <w:rsid w:val="00A70CD4"/>
    <w:rsid w:val="00A70D8D"/>
    <w:rsid w:val="00A71030"/>
    <w:rsid w:val="00A71904"/>
    <w:rsid w:val="00A71BD4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79AE"/>
    <w:rsid w:val="00A80646"/>
    <w:rsid w:val="00A80F26"/>
    <w:rsid w:val="00A8169F"/>
    <w:rsid w:val="00A81F9E"/>
    <w:rsid w:val="00A826F8"/>
    <w:rsid w:val="00A827D2"/>
    <w:rsid w:val="00A83565"/>
    <w:rsid w:val="00A8358D"/>
    <w:rsid w:val="00A8403F"/>
    <w:rsid w:val="00A84AD5"/>
    <w:rsid w:val="00A90527"/>
    <w:rsid w:val="00A93C4C"/>
    <w:rsid w:val="00A93F65"/>
    <w:rsid w:val="00A94154"/>
    <w:rsid w:val="00A955D6"/>
    <w:rsid w:val="00A95F2F"/>
    <w:rsid w:val="00A96ED3"/>
    <w:rsid w:val="00AA02A6"/>
    <w:rsid w:val="00AA0962"/>
    <w:rsid w:val="00AA11E8"/>
    <w:rsid w:val="00AA17B7"/>
    <w:rsid w:val="00AA22D0"/>
    <w:rsid w:val="00AA310F"/>
    <w:rsid w:val="00AA3182"/>
    <w:rsid w:val="00AA3C54"/>
    <w:rsid w:val="00AA46FD"/>
    <w:rsid w:val="00AA4CD2"/>
    <w:rsid w:val="00AA5365"/>
    <w:rsid w:val="00AA544E"/>
    <w:rsid w:val="00AA5F87"/>
    <w:rsid w:val="00AA71C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B0D"/>
    <w:rsid w:val="00AB40F2"/>
    <w:rsid w:val="00AB4105"/>
    <w:rsid w:val="00AB5A0F"/>
    <w:rsid w:val="00AB5F60"/>
    <w:rsid w:val="00AB7286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DE2"/>
    <w:rsid w:val="00AC5F43"/>
    <w:rsid w:val="00AC5FAE"/>
    <w:rsid w:val="00AC669B"/>
    <w:rsid w:val="00AC6B2F"/>
    <w:rsid w:val="00AC6B5F"/>
    <w:rsid w:val="00AD0185"/>
    <w:rsid w:val="00AD0C62"/>
    <w:rsid w:val="00AD2074"/>
    <w:rsid w:val="00AD250A"/>
    <w:rsid w:val="00AD277A"/>
    <w:rsid w:val="00AD2C75"/>
    <w:rsid w:val="00AD3668"/>
    <w:rsid w:val="00AD5C60"/>
    <w:rsid w:val="00AE0E8E"/>
    <w:rsid w:val="00AE2642"/>
    <w:rsid w:val="00AE3388"/>
    <w:rsid w:val="00AE3DB7"/>
    <w:rsid w:val="00AE42D5"/>
    <w:rsid w:val="00AE4A19"/>
    <w:rsid w:val="00AE76C1"/>
    <w:rsid w:val="00AE7AC3"/>
    <w:rsid w:val="00AF01D1"/>
    <w:rsid w:val="00AF01ED"/>
    <w:rsid w:val="00AF02A6"/>
    <w:rsid w:val="00AF18ED"/>
    <w:rsid w:val="00AF2B5D"/>
    <w:rsid w:val="00AF37F1"/>
    <w:rsid w:val="00AF4A7A"/>
    <w:rsid w:val="00AF561D"/>
    <w:rsid w:val="00AF56A1"/>
    <w:rsid w:val="00AF592F"/>
    <w:rsid w:val="00AF5C0E"/>
    <w:rsid w:val="00AF6994"/>
    <w:rsid w:val="00AF6DCA"/>
    <w:rsid w:val="00AF70BB"/>
    <w:rsid w:val="00AF785C"/>
    <w:rsid w:val="00AF7AFD"/>
    <w:rsid w:val="00B012BF"/>
    <w:rsid w:val="00B0269F"/>
    <w:rsid w:val="00B02713"/>
    <w:rsid w:val="00B033DC"/>
    <w:rsid w:val="00B036F8"/>
    <w:rsid w:val="00B039A8"/>
    <w:rsid w:val="00B03D1C"/>
    <w:rsid w:val="00B047D1"/>
    <w:rsid w:val="00B04F73"/>
    <w:rsid w:val="00B055D8"/>
    <w:rsid w:val="00B05CFC"/>
    <w:rsid w:val="00B062C0"/>
    <w:rsid w:val="00B06CA6"/>
    <w:rsid w:val="00B06DD9"/>
    <w:rsid w:val="00B0708E"/>
    <w:rsid w:val="00B0723E"/>
    <w:rsid w:val="00B100BD"/>
    <w:rsid w:val="00B108B3"/>
    <w:rsid w:val="00B10FF9"/>
    <w:rsid w:val="00B11CAF"/>
    <w:rsid w:val="00B122B4"/>
    <w:rsid w:val="00B131BE"/>
    <w:rsid w:val="00B13223"/>
    <w:rsid w:val="00B132C4"/>
    <w:rsid w:val="00B13E0D"/>
    <w:rsid w:val="00B13EA7"/>
    <w:rsid w:val="00B141B0"/>
    <w:rsid w:val="00B14905"/>
    <w:rsid w:val="00B1564D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E84"/>
    <w:rsid w:val="00B25220"/>
    <w:rsid w:val="00B255BC"/>
    <w:rsid w:val="00B2585E"/>
    <w:rsid w:val="00B25EE0"/>
    <w:rsid w:val="00B27EC3"/>
    <w:rsid w:val="00B27F51"/>
    <w:rsid w:val="00B27F77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360"/>
    <w:rsid w:val="00B4184C"/>
    <w:rsid w:val="00B42116"/>
    <w:rsid w:val="00B436BC"/>
    <w:rsid w:val="00B438DA"/>
    <w:rsid w:val="00B44352"/>
    <w:rsid w:val="00B44D2A"/>
    <w:rsid w:val="00B461AB"/>
    <w:rsid w:val="00B46B3F"/>
    <w:rsid w:val="00B47A29"/>
    <w:rsid w:val="00B536BA"/>
    <w:rsid w:val="00B53DE5"/>
    <w:rsid w:val="00B53DF2"/>
    <w:rsid w:val="00B54CE0"/>
    <w:rsid w:val="00B55AB5"/>
    <w:rsid w:val="00B57702"/>
    <w:rsid w:val="00B5794A"/>
    <w:rsid w:val="00B57A15"/>
    <w:rsid w:val="00B60C51"/>
    <w:rsid w:val="00B60E24"/>
    <w:rsid w:val="00B613A1"/>
    <w:rsid w:val="00B61D2E"/>
    <w:rsid w:val="00B629E7"/>
    <w:rsid w:val="00B63062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49DB"/>
    <w:rsid w:val="00B74EA4"/>
    <w:rsid w:val="00B75034"/>
    <w:rsid w:val="00B75FF0"/>
    <w:rsid w:val="00B765A5"/>
    <w:rsid w:val="00B76989"/>
    <w:rsid w:val="00B81B25"/>
    <w:rsid w:val="00B8227F"/>
    <w:rsid w:val="00B82A01"/>
    <w:rsid w:val="00B83491"/>
    <w:rsid w:val="00B84B35"/>
    <w:rsid w:val="00B85209"/>
    <w:rsid w:val="00B852F2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3205"/>
    <w:rsid w:val="00B934A9"/>
    <w:rsid w:val="00B94499"/>
    <w:rsid w:val="00B95500"/>
    <w:rsid w:val="00B9724B"/>
    <w:rsid w:val="00B97300"/>
    <w:rsid w:val="00B97476"/>
    <w:rsid w:val="00B97A76"/>
    <w:rsid w:val="00BA0127"/>
    <w:rsid w:val="00BA082D"/>
    <w:rsid w:val="00BA1122"/>
    <w:rsid w:val="00BA14A7"/>
    <w:rsid w:val="00BA16F7"/>
    <w:rsid w:val="00BA183E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B058B"/>
    <w:rsid w:val="00BB46CF"/>
    <w:rsid w:val="00BB4DE7"/>
    <w:rsid w:val="00BB5261"/>
    <w:rsid w:val="00BB5EC9"/>
    <w:rsid w:val="00BB64A5"/>
    <w:rsid w:val="00BB67DA"/>
    <w:rsid w:val="00BB69CB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74BE"/>
    <w:rsid w:val="00BD0416"/>
    <w:rsid w:val="00BD1BF0"/>
    <w:rsid w:val="00BD1E67"/>
    <w:rsid w:val="00BD2005"/>
    <w:rsid w:val="00BD2241"/>
    <w:rsid w:val="00BD3C55"/>
    <w:rsid w:val="00BD476D"/>
    <w:rsid w:val="00BD4FA1"/>
    <w:rsid w:val="00BD500C"/>
    <w:rsid w:val="00BD51D3"/>
    <w:rsid w:val="00BD5E39"/>
    <w:rsid w:val="00BD68CD"/>
    <w:rsid w:val="00BD6C06"/>
    <w:rsid w:val="00BD77B8"/>
    <w:rsid w:val="00BE075C"/>
    <w:rsid w:val="00BE0F7B"/>
    <w:rsid w:val="00BE2F0D"/>
    <w:rsid w:val="00BE4890"/>
    <w:rsid w:val="00BE52FC"/>
    <w:rsid w:val="00BE7393"/>
    <w:rsid w:val="00BE7936"/>
    <w:rsid w:val="00BF13EB"/>
    <w:rsid w:val="00BF14AA"/>
    <w:rsid w:val="00BF3833"/>
    <w:rsid w:val="00BF387F"/>
    <w:rsid w:val="00BF396B"/>
    <w:rsid w:val="00BF3ED2"/>
    <w:rsid w:val="00BF443F"/>
    <w:rsid w:val="00BF63CF"/>
    <w:rsid w:val="00BF6655"/>
    <w:rsid w:val="00BF66CE"/>
    <w:rsid w:val="00BF67D7"/>
    <w:rsid w:val="00BF6EA2"/>
    <w:rsid w:val="00BF7067"/>
    <w:rsid w:val="00C000C7"/>
    <w:rsid w:val="00C00298"/>
    <w:rsid w:val="00C01A16"/>
    <w:rsid w:val="00C01DFE"/>
    <w:rsid w:val="00C02BEC"/>
    <w:rsid w:val="00C02F2D"/>
    <w:rsid w:val="00C036EE"/>
    <w:rsid w:val="00C03862"/>
    <w:rsid w:val="00C04D0E"/>
    <w:rsid w:val="00C105E5"/>
    <w:rsid w:val="00C12523"/>
    <w:rsid w:val="00C1274A"/>
    <w:rsid w:val="00C12B63"/>
    <w:rsid w:val="00C13CAA"/>
    <w:rsid w:val="00C1439F"/>
    <w:rsid w:val="00C14C95"/>
    <w:rsid w:val="00C14D6B"/>
    <w:rsid w:val="00C15CB0"/>
    <w:rsid w:val="00C15ECD"/>
    <w:rsid w:val="00C16574"/>
    <w:rsid w:val="00C16C53"/>
    <w:rsid w:val="00C16E50"/>
    <w:rsid w:val="00C16EB7"/>
    <w:rsid w:val="00C174B9"/>
    <w:rsid w:val="00C20D16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086F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3EF"/>
    <w:rsid w:val="00C47980"/>
    <w:rsid w:val="00C479F7"/>
    <w:rsid w:val="00C50888"/>
    <w:rsid w:val="00C51953"/>
    <w:rsid w:val="00C51D93"/>
    <w:rsid w:val="00C52C98"/>
    <w:rsid w:val="00C53820"/>
    <w:rsid w:val="00C54D53"/>
    <w:rsid w:val="00C56B09"/>
    <w:rsid w:val="00C574E8"/>
    <w:rsid w:val="00C57CC9"/>
    <w:rsid w:val="00C61E0C"/>
    <w:rsid w:val="00C620F5"/>
    <w:rsid w:val="00C62352"/>
    <w:rsid w:val="00C627E7"/>
    <w:rsid w:val="00C62DC4"/>
    <w:rsid w:val="00C64118"/>
    <w:rsid w:val="00C64144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30FB"/>
    <w:rsid w:val="00C84C7E"/>
    <w:rsid w:val="00C85414"/>
    <w:rsid w:val="00C85997"/>
    <w:rsid w:val="00C8621C"/>
    <w:rsid w:val="00C8667F"/>
    <w:rsid w:val="00C8676C"/>
    <w:rsid w:val="00C86F9F"/>
    <w:rsid w:val="00C871C1"/>
    <w:rsid w:val="00C873BC"/>
    <w:rsid w:val="00C876B8"/>
    <w:rsid w:val="00C87D92"/>
    <w:rsid w:val="00C9032A"/>
    <w:rsid w:val="00C90586"/>
    <w:rsid w:val="00C90681"/>
    <w:rsid w:val="00C9231D"/>
    <w:rsid w:val="00C92DAF"/>
    <w:rsid w:val="00C97053"/>
    <w:rsid w:val="00C971E1"/>
    <w:rsid w:val="00C97529"/>
    <w:rsid w:val="00C97788"/>
    <w:rsid w:val="00C97827"/>
    <w:rsid w:val="00CA01DF"/>
    <w:rsid w:val="00CA1DF9"/>
    <w:rsid w:val="00CA3FA3"/>
    <w:rsid w:val="00CA5956"/>
    <w:rsid w:val="00CA73D8"/>
    <w:rsid w:val="00CA7ED2"/>
    <w:rsid w:val="00CB2859"/>
    <w:rsid w:val="00CB4DE0"/>
    <w:rsid w:val="00CB5FEF"/>
    <w:rsid w:val="00CB6120"/>
    <w:rsid w:val="00CB7CAD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D6"/>
    <w:rsid w:val="00CD0AAD"/>
    <w:rsid w:val="00CD12A9"/>
    <w:rsid w:val="00CD1E55"/>
    <w:rsid w:val="00CD203A"/>
    <w:rsid w:val="00CD3121"/>
    <w:rsid w:val="00CD3EEE"/>
    <w:rsid w:val="00CD43C2"/>
    <w:rsid w:val="00CD49F3"/>
    <w:rsid w:val="00CD4ED2"/>
    <w:rsid w:val="00CD4F35"/>
    <w:rsid w:val="00CD5049"/>
    <w:rsid w:val="00CD62F0"/>
    <w:rsid w:val="00CD7759"/>
    <w:rsid w:val="00CE05B7"/>
    <w:rsid w:val="00CE0695"/>
    <w:rsid w:val="00CE0B78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E7D"/>
    <w:rsid w:val="00CE7FA8"/>
    <w:rsid w:val="00CF06D5"/>
    <w:rsid w:val="00CF14F7"/>
    <w:rsid w:val="00CF15E1"/>
    <w:rsid w:val="00CF1943"/>
    <w:rsid w:val="00CF3A7E"/>
    <w:rsid w:val="00CF3BC2"/>
    <w:rsid w:val="00CF49C0"/>
    <w:rsid w:val="00CF55F9"/>
    <w:rsid w:val="00CF66F2"/>
    <w:rsid w:val="00CF6D85"/>
    <w:rsid w:val="00CF6E7C"/>
    <w:rsid w:val="00CF6F02"/>
    <w:rsid w:val="00CF6F89"/>
    <w:rsid w:val="00CF7A37"/>
    <w:rsid w:val="00D01374"/>
    <w:rsid w:val="00D01940"/>
    <w:rsid w:val="00D01C77"/>
    <w:rsid w:val="00D031EC"/>
    <w:rsid w:val="00D037AE"/>
    <w:rsid w:val="00D060BE"/>
    <w:rsid w:val="00D067D9"/>
    <w:rsid w:val="00D06B89"/>
    <w:rsid w:val="00D06BFC"/>
    <w:rsid w:val="00D07871"/>
    <w:rsid w:val="00D07920"/>
    <w:rsid w:val="00D07DB5"/>
    <w:rsid w:val="00D10EEE"/>
    <w:rsid w:val="00D120EB"/>
    <w:rsid w:val="00D12C3E"/>
    <w:rsid w:val="00D13DBD"/>
    <w:rsid w:val="00D14C09"/>
    <w:rsid w:val="00D162CE"/>
    <w:rsid w:val="00D179B4"/>
    <w:rsid w:val="00D17C02"/>
    <w:rsid w:val="00D21F39"/>
    <w:rsid w:val="00D22A24"/>
    <w:rsid w:val="00D22E97"/>
    <w:rsid w:val="00D22EEB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256C"/>
    <w:rsid w:val="00D33FD4"/>
    <w:rsid w:val="00D36FD2"/>
    <w:rsid w:val="00D402D2"/>
    <w:rsid w:val="00D4038A"/>
    <w:rsid w:val="00D4049F"/>
    <w:rsid w:val="00D40979"/>
    <w:rsid w:val="00D40F72"/>
    <w:rsid w:val="00D4137D"/>
    <w:rsid w:val="00D42C70"/>
    <w:rsid w:val="00D42E4B"/>
    <w:rsid w:val="00D4378A"/>
    <w:rsid w:val="00D4379D"/>
    <w:rsid w:val="00D4391B"/>
    <w:rsid w:val="00D43D80"/>
    <w:rsid w:val="00D43F12"/>
    <w:rsid w:val="00D44B4E"/>
    <w:rsid w:val="00D45BF1"/>
    <w:rsid w:val="00D45F11"/>
    <w:rsid w:val="00D4676F"/>
    <w:rsid w:val="00D4786B"/>
    <w:rsid w:val="00D47C71"/>
    <w:rsid w:val="00D50823"/>
    <w:rsid w:val="00D53127"/>
    <w:rsid w:val="00D53679"/>
    <w:rsid w:val="00D541D8"/>
    <w:rsid w:val="00D559DC"/>
    <w:rsid w:val="00D56C0A"/>
    <w:rsid w:val="00D56E79"/>
    <w:rsid w:val="00D574F6"/>
    <w:rsid w:val="00D605B6"/>
    <w:rsid w:val="00D60FB1"/>
    <w:rsid w:val="00D60FCE"/>
    <w:rsid w:val="00D610BB"/>
    <w:rsid w:val="00D62BA5"/>
    <w:rsid w:val="00D62EE8"/>
    <w:rsid w:val="00D64964"/>
    <w:rsid w:val="00D64ED9"/>
    <w:rsid w:val="00D6526D"/>
    <w:rsid w:val="00D66F87"/>
    <w:rsid w:val="00D67A23"/>
    <w:rsid w:val="00D67ABE"/>
    <w:rsid w:val="00D7009A"/>
    <w:rsid w:val="00D70792"/>
    <w:rsid w:val="00D709B2"/>
    <w:rsid w:val="00D716FA"/>
    <w:rsid w:val="00D71B76"/>
    <w:rsid w:val="00D730FD"/>
    <w:rsid w:val="00D73A72"/>
    <w:rsid w:val="00D73AA6"/>
    <w:rsid w:val="00D7415A"/>
    <w:rsid w:val="00D74499"/>
    <w:rsid w:val="00D75470"/>
    <w:rsid w:val="00D75EC0"/>
    <w:rsid w:val="00D768EC"/>
    <w:rsid w:val="00D768FC"/>
    <w:rsid w:val="00D76977"/>
    <w:rsid w:val="00D77272"/>
    <w:rsid w:val="00D775BC"/>
    <w:rsid w:val="00D8029D"/>
    <w:rsid w:val="00D809CC"/>
    <w:rsid w:val="00D815F6"/>
    <w:rsid w:val="00D82D48"/>
    <w:rsid w:val="00D8324D"/>
    <w:rsid w:val="00D83B2D"/>
    <w:rsid w:val="00D86E47"/>
    <w:rsid w:val="00D86E99"/>
    <w:rsid w:val="00D87028"/>
    <w:rsid w:val="00D908A2"/>
    <w:rsid w:val="00D908FD"/>
    <w:rsid w:val="00D91CB6"/>
    <w:rsid w:val="00D92243"/>
    <w:rsid w:val="00D92530"/>
    <w:rsid w:val="00D92EED"/>
    <w:rsid w:val="00D93118"/>
    <w:rsid w:val="00D93E26"/>
    <w:rsid w:val="00D93F59"/>
    <w:rsid w:val="00D94437"/>
    <w:rsid w:val="00D959ED"/>
    <w:rsid w:val="00D9608E"/>
    <w:rsid w:val="00D97F21"/>
    <w:rsid w:val="00DA1C39"/>
    <w:rsid w:val="00DA2A9F"/>
    <w:rsid w:val="00DA3E2E"/>
    <w:rsid w:val="00DA4054"/>
    <w:rsid w:val="00DA597B"/>
    <w:rsid w:val="00DA5B40"/>
    <w:rsid w:val="00DB03AC"/>
    <w:rsid w:val="00DB057E"/>
    <w:rsid w:val="00DB0789"/>
    <w:rsid w:val="00DB0F41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C2F00"/>
    <w:rsid w:val="00DC3123"/>
    <w:rsid w:val="00DC321B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5C3D"/>
    <w:rsid w:val="00DD640E"/>
    <w:rsid w:val="00DD67EA"/>
    <w:rsid w:val="00DD6A35"/>
    <w:rsid w:val="00DD79CC"/>
    <w:rsid w:val="00DE02F9"/>
    <w:rsid w:val="00DE3816"/>
    <w:rsid w:val="00DE3BC5"/>
    <w:rsid w:val="00DE46D5"/>
    <w:rsid w:val="00DE46F3"/>
    <w:rsid w:val="00DE5933"/>
    <w:rsid w:val="00DE5B3F"/>
    <w:rsid w:val="00DE670D"/>
    <w:rsid w:val="00DE7BF9"/>
    <w:rsid w:val="00DF02CC"/>
    <w:rsid w:val="00DF06F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C5D"/>
    <w:rsid w:val="00DF57F4"/>
    <w:rsid w:val="00DF5A84"/>
    <w:rsid w:val="00DF5C0A"/>
    <w:rsid w:val="00DF6F04"/>
    <w:rsid w:val="00DF70AD"/>
    <w:rsid w:val="00DF77C6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86C"/>
    <w:rsid w:val="00E05A9F"/>
    <w:rsid w:val="00E05C43"/>
    <w:rsid w:val="00E067B9"/>
    <w:rsid w:val="00E07A73"/>
    <w:rsid w:val="00E10880"/>
    <w:rsid w:val="00E11551"/>
    <w:rsid w:val="00E138C3"/>
    <w:rsid w:val="00E13EF9"/>
    <w:rsid w:val="00E14C0E"/>
    <w:rsid w:val="00E1505C"/>
    <w:rsid w:val="00E157E8"/>
    <w:rsid w:val="00E16E02"/>
    <w:rsid w:val="00E1726E"/>
    <w:rsid w:val="00E1747A"/>
    <w:rsid w:val="00E2007E"/>
    <w:rsid w:val="00E204E2"/>
    <w:rsid w:val="00E21142"/>
    <w:rsid w:val="00E23353"/>
    <w:rsid w:val="00E2367B"/>
    <w:rsid w:val="00E24713"/>
    <w:rsid w:val="00E25511"/>
    <w:rsid w:val="00E2562B"/>
    <w:rsid w:val="00E25B4E"/>
    <w:rsid w:val="00E25D81"/>
    <w:rsid w:val="00E2610B"/>
    <w:rsid w:val="00E2727C"/>
    <w:rsid w:val="00E27465"/>
    <w:rsid w:val="00E27B73"/>
    <w:rsid w:val="00E30608"/>
    <w:rsid w:val="00E30B6A"/>
    <w:rsid w:val="00E320ED"/>
    <w:rsid w:val="00E325A9"/>
    <w:rsid w:val="00E330D5"/>
    <w:rsid w:val="00E33480"/>
    <w:rsid w:val="00E3656A"/>
    <w:rsid w:val="00E36D40"/>
    <w:rsid w:val="00E40022"/>
    <w:rsid w:val="00E41012"/>
    <w:rsid w:val="00E423C0"/>
    <w:rsid w:val="00E4240C"/>
    <w:rsid w:val="00E43251"/>
    <w:rsid w:val="00E4363E"/>
    <w:rsid w:val="00E44450"/>
    <w:rsid w:val="00E44F3F"/>
    <w:rsid w:val="00E4537E"/>
    <w:rsid w:val="00E4718C"/>
    <w:rsid w:val="00E472E1"/>
    <w:rsid w:val="00E477FC"/>
    <w:rsid w:val="00E506F4"/>
    <w:rsid w:val="00E530CE"/>
    <w:rsid w:val="00E53149"/>
    <w:rsid w:val="00E5414D"/>
    <w:rsid w:val="00E545E7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70103"/>
    <w:rsid w:val="00E70A6C"/>
    <w:rsid w:val="00E70AA5"/>
    <w:rsid w:val="00E70E8E"/>
    <w:rsid w:val="00E72122"/>
    <w:rsid w:val="00E728F7"/>
    <w:rsid w:val="00E72D8F"/>
    <w:rsid w:val="00E75206"/>
    <w:rsid w:val="00E76076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609A"/>
    <w:rsid w:val="00E96A84"/>
    <w:rsid w:val="00E96E6D"/>
    <w:rsid w:val="00E9756A"/>
    <w:rsid w:val="00E97676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988"/>
    <w:rsid w:val="00EB2834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6E5"/>
    <w:rsid w:val="00EC0594"/>
    <w:rsid w:val="00EC1AC7"/>
    <w:rsid w:val="00EC1D9C"/>
    <w:rsid w:val="00EC2471"/>
    <w:rsid w:val="00EC2C5E"/>
    <w:rsid w:val="00EC2CB2"/>
    <w:rsid w:val="00EC2FAC"/>
    <w:rsid w:val="00EC426B"/>
    <w:rsid w:val="00EC4514"/>
    <w:rsid w:val="00EC4E12"/>
    <w:rsid w:val="00EC72D4"/>
    <w:rsid w:val="00EC7CDE"/>
    <w:rsid w:val="00ED0066"/>
    <w:rsid w:val="00ED1106"/>
    <w:rsid w:val="00ED1DE8"/>
    <w:rsid w:val="00ED3C40"/>
    <w:rsid w:val="00ED45CB"/>
    <w:rsid w:val="00ED6009"/>
    <w:rsid w:val="00EE08A4"/>
    <w:rsid w:val="00EE0D18"/>
    <w:rsid w:val="00EE24F1"/>
    <w:rsid w:val="00EE254C"/>
    <w:rsid w:val="00EE2868"/>
    <w:rsid w:val="00EE37AA"/>
    <w:rsid w:val="00EE4023"/>
    <w:rsid w:val="00EE46F0"/>
    <w:rsid w:val="00EE46F2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390E"/>
    <w:rsid w:val="00EF3B57"/>
    <w:rsid w:val="00EF3FF4"/>
    <w:rsid w:val="00EF40B4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2F4"/>
    <w:rsid w:val="00F027CB"/>
    <w:rsid w:val="00F02B56"/>
    <w:rsid w:val="00F02E4D"/>
    <w:rsid w:val="00F036E6"/>
    <w:rsid w:val="00F0377B"/>
    <w:rsid w:val="00F04109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2EF5"/>
    <w:rsid w:val="00F23451"/>
    <w:rsid w:val="00F23500"/>
    <w:rsid w:val="00F23AD7"/>
    <w:rsid w:val="00F245B2"/>
    <w:rsid w:val="00F2462F"/>
    <w:rsid w:val="00F25B79"/>
    <w:rsid w:val="00F27CAC"/>
    <w:rsid w:val="00F301D3"/>
    <w:rsid w:val="00F30A7C"/>
    <w:rsid w:val="00F30B86"/>
    <w:rsid w:val="00F32A34"/>
    <w:rsid w:val="00F336B6"/>
    <w:rsid w:val="00F336CF"/>
    <w:rsid w:val="00F33DB2"/>
    <w:rsid w:val="00F345C2"/>
    <w:rsid w:val="00F34626"/>
    <w:rsid w:val="00F34A24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1EC0"/>
    <w:rsid w:val="00F424B2"/>
    <w:rsid w:val="00F424E8"/>
    <w:rsid w:val="00F42A88"/>
    <w:rsid w:val="00F42BA7"/>
    <w:rsid w:val="00F43084"/>
    <w:rsid w:val="00F4323D"/>
    <w:rsid w:val="00F43964"/>
    <w:rsid w:val="00F440FC"/>
    <w:rsid w:val="00F46247"/>
    <w:rsid w:val="00F4699C"/>
    <w:rsid w:val="00F475F6"/>
    <w:rsid w:val="00F5011E"/>
    <w:rsid w:val="00F5034F"/>
    <w:rsid w:val="00F50E33"/>
    <w:rsid w:val="00F519B7"/>
    <w:rsid w:val="00F52360"/>
    <w:rsid w:val="00F52B03"/>
    <w:rsid w:val="00F53199"/>
    <w:rsid w:val="00F53407"/>
    <w:rsid w:val="00F53F09"/>
    <w:rsid w:val="00F54534"/>
    <w:rsid w:val="00F5518F"/>
    <w:rsid w:val="00F5535C"/>
    <w:rsid w:val="00F55604"/>
    <w:rsid w:val="00F56637"/>
    <w:rsid w:val="00F57605"/>
    <w:rsid w:val="00F57845"/>
    <w:rsid w:val="00F605CE"/>
    <w:rsid w:val="00F608C6"/>
    <w:rsid w:val="00F60A84"/>
    <w:rsid w:val="00F6106E"/>
    <w:rsid w:val="00F611C1"/>
    <w:rsid w:val="00F6385D"/>
    <w:rsid w:val="00F63DED"/>
    <w:rsid w:val="00F64027"/>
    <w:rsid w:val="00F6424E"/>
    <w:rsid w:val="00F64828"/>
    <w:rsid w:val="00F65187"/>
    <w:rsid w:val="00F701A3"/>
    <w:rsid w:val="00F709D8"/>
    <w:rsid w:val="00F72AD7"/>
    <w:rsid w:val="00F7439D"/>
    <w:rsid w:val="00F773EE"/>
    <w:rsid w:val="00F7794E"/>
    <w:rsid w:val="00F77BEE"/>
    <w:rsid w:val="00F802CF"/>
    <w:rsid w:val="00F807B2"/>
    <w:rsid w:val="00F819B5"/>
    <w:rsid w:val="00F8201D"/>
    <w:rsid w:val="00F82F40"/>
    <w:rsid w:val="00F83211"/>
    <w:rsid w:val="00F8344D"/>
    <w:rsid w:val="00F83C2C"/>
    <w:rsid w:val="00F83E17"/>
    <w:rsid w:val="00F84582"/>
    <w:rsid w:val="00F84AA7"/>
    <w:rsid w:val="00F851AD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FE1"/>
    <w:rsid w:val="00F950ED"/>
    <w:rsid w:val="00F95F5C"/>
    <w:rsid w:val="00F9607D"/>
    <w:rsid w:val="00F962B3"/>
    <w:rsid w:val="00F97713"/>
    <w:rsid w:val="00FA0544"/>
    <w:rsid w:val="00FA15BD"/>
    <w:rsid w:val="00FA1A94"/>
    <w:rsid w:val="00FA22FD"/>
    <w:rsid w:val="00FA2C67"/>
    <w:rsid w:val="00FA3C6E"/>
    <w:rsid w:val="00FA4052"/>
    <w:rsid w:val="00FA49A2"/>
    <w:rsid w:val="00FA4F3C"/>
    <w:rsid w:val="00FA7C9B"/>
    <w:rsid w:val="00FB0D0C"/>
    <w:rsid w:val="00FB2B93"/>
    <w:rsid w:val="00FB2C45"/>
    <w:rsid w:val="00FB2C86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3E51"/>
    <w:rsid w:val="00FC40A1"/>
    <w:rsid w:val="00FC461B"/>
    <w:rsid w:val="00FC465D"/>
    <w:rsid w:val="00FC50EA"/>
    <w:rsid w:val="00FD083A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BD7"/>
    <w:rsid w:val="00FD442A"/>
    <w:rsid w:val="00FD6708"/>
    <w:rsid w:val="00FD680B"/>
    <w:rsid w:val="00FD6F8A"/>
    <w:rsid w:val="00FD7230"/>
    <w:rsid w:val="00FD791D"/>
    <w:rsid w:val="00FE0E60"/>
    <w:rsid w:val="00FE1A28"/>
    <w:rsid w:val="00FE1B8F"/>
    <w:rsid w:val="00FE1D13"/>
    <w:rsid w:val="00FE242C"/>
    <w:rsid w:val="00FE2575"/>
    <w:rsid w:val="00FE36B4"/>
    <w:rsid w:val="00FE5A9C"/>
    <w:rsid w:val="00FE60F7"/>
    <w:rsid w:val="00FE6503"/>
    <w:rsid w:val="00FE6D0D"/>
    <w:rsid w:val="00FE7A73"/>
    <w:rsid w:val="00FF0601"/>
    <w:rsid w:val="00FF0997"/>
    <w:rsid w:val="00FF11A9"/>
    <w:rsid w:val="00FF1C82"/>
    <w:rsid w:val="00FF1DC9"/>
    <w:rsid w:val="00FF31EF"/>
    <w:rsid w:val="00FF388F"/>
    <w:rsid w:val="00FF55BA"/>
    <w:rsid w:val="00FF611E"/>
    <w:rsid w:val="00FF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04795-B549-415C-864F-21F30D95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34CF97E9073F0A01731D5528C9141B796EC50B189596B02667B389B57FB41733B5A3AB53015678319992hBw2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97</Pages>
  <Words>17477</Words>
  <Characters>99625</Characters>
  <Application>Microsoft Office Word</Application>
  <DocSecurity>0</DocSecurity>
  <Lines>830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ИТВ</cp:lastModifiedBy>
  <cp:revision>3</cp:revision>
  <cp:lastPrinted>2018-11-20T05:36:00Z</cp:lastPrinted>
  <dcterms:created xsi:type="dcterms:W3CDTF">2018-11-12T03:18:00Z</dcterms:created>
  <dcterms:modified xsi:type="dcterms:W3CDTF">2018-11-20T05:41:00Z</dcterms:modified>
</cp:coreProperties>
</file>