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BC9" w:rsidRPr="00BD3518" w:rsidRDefault="00395BC9" w:rsidP="00EE75A8">
      <w:pPr>
        <w:spacing w:line="276" w:lineRule="auto"/>
        <w:jc w:val="right"/>
        <w:rPr>
          <w:rFonts w:ascii="Arial" w:hAnsi="Arial" w:cs="Arial"/>
        </w:rPr>
      </w:pPr>
      <w:bookmarkStart w:id="0" w:name="_GoBack"/>
    </w:p>
    <w:p w:rsidR="00395BC9" w:rsidRPr="00BD3518" w:rsidRDefault="00395BC9" w:rsidP="00EE75A8">
      <w:pPr>
        <w:spacing w:line="276" w:lineRule="auto"/>
        <w:jc w:val="right"/>
        <w:rPr>
          <w:rFonts w:ascii="Arial" w:hAnsi="Arial" w:cs="Arial"/>
        </w:rPr>
      </w:pPr>
    </w:p>
    <w:p w:rsidR="00395BC9" w:rsidRPr="00BD3518" w:rsidRDefault="00395BC9" w:rsidP="00EE75A8">
      <w:pPr>
        <w:spacing w:line="276" w:lineRule="auto"/>
        <w:jc w:val="right"/>
        <w:rPr>
          <w:rFonts w:ascii="Arial" w:hAnsi="Arial" w:cs="Arial"/>
        </w:rPr>
      </w:pPr>
    </w:p>
    <w:p w:rsidR="00395BC9" w:rsidRPr="00BD3518" w:rsidRDefault="00395BC9" w:rsidP="00395BC9">
      <w:pPr>
        <w:jc w:val="center"/>
        <w:rPr>
          <w:rFonts w:ascii="Arial" w:hAnsi="Arial" w:cs="Arial"/>
          <w:b/>
        </w:rPr>
      </w:pPr>
      <w:r w:rsidRPr="00BD3518">
        <w:rPr>
          <w:rFonts w:ascii="Arial" w:hAnsi="Arial" w:cs="Arial"/>
          <w:b/>
        </w:rPr>
        <w:t>АДМИНИСТРАЦИЯ ПИРОВСКОГО РАЙОНА</w:t>
      </w:r>
    </w:p>
    <w:p w:rsidR="00395BC9" w:rsidRPr="00BD3518" w:rsidRDefault="00395BC9" w:rsidP="00395BC9">
      <w:pPr>
        <w:jc w:val="center"/>
        <w:rPr>
          <w:rFonts w:ascii="Arial" w:hAnsi="Arial" w:cs="Arial"/>
          <w:b/>
        </w:rPr>
      </w:pPr>
      <w:r w:rsidRPr="00BD3518">
        <w:rPr>
          <w:rFonts w:ascii="Arial" w:hAnsi="Arial" w:cs="Arial"/>
          <w:b/>
        </w:rPr>
        <w:t>КРАСНОЯРСКОГО КРАЯ</w:t>
      </w:r>
    </w:p>
    <w:p w:rsidR="00395BC9" w:rsidRPr="00BD3518" w:rsidRDefault="00395BC9" w:rsidP="00395BC9">
      <w:pPr>
        <w:jc w:val="center"/>
        <w:rPr>
          <w:rFonts w:ascii="Arial" w:hAnsi="Arial" w:cs="Arial"/>
          <w:b/>
        </w:rPr>
      </w:pPr>
    </w:p>
    <w:p w:rsidR="00395BC9" w:rsidRPr="00BD3518" w:rsidRDefault="00395BC9" w:rsidP="00395BC9">
      <w:pPr>
        <w:jc w:val="center"/>
        <w:rPr>
          <w:rFonts w:ascii="Arial" w:hAnsi="Arial" w:cs="Arial"/>
          <w:b/>
        </w:rPr>
      </w:pPr>
      <w:r w:rsidRPr="00BD3518">
        <w:rPr>
          <w:rFonts w:ascii="Arial" w:hAnsi="Arial" w:cs="Arial"/>
          <w:b/>
        </w:rPr>
        <w:t>ПОСТАНОВЛЕНИЕ</w:t>
      </w:r>
    </w:p>
    <w:p w:rsidR="00395BC9" w:rsidRPr="00BD3518" w:rsidRDefault="00395BC9" w:rsidP="00395BC9">
      <w:pPr>
        <w:rPr>
          <w:rFonts w:ascii="Arial" w:hAnsi="Arial" w:cs="Arial"/>
          <w:b/>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3190"/>
        <w:gridCol w:w="3190"/>
      </w:tblGrid>
      <w:tr w:rsidR="00395BC9" w:rsidRPr="00BD3518" w:rsidTr="00395BC9">
        <w:tc>
          <w:tcPr>
            <w:tcW w:w="3190" w:type="dxa"/>
          </w:tcPr>
          <w:p w:rsidR="00395BC9" w:rsidRPr="00BD3518" w:rsidRDefault="00BD3518" w:rsidP="00395BC9">
            <w:pPr>
              <w:autoSpaceDE w:val="0"/>
              <w:autoSpaceDN w:val="0"/>
              <w:adjustRightInd w:val="0"/>
              <w:jc w:val="both"/>
              <w:rPr>
                <w:rFonts w:ascii="Arial" w:hAnsi="Arial" w:cs="Arial"/>
                <w:bCs/>
                <w:sz w:val="24"/>
                <w:szCs w:val="24"/>
              </w:rPr>
            </w:pPr>
            <w:r w:rsidRPr="00BD3518">
              <w:rPr>
                <w:rFonts w:ascii="Arial" w:hAnsi="Arial" w:cs="Arial"/>
                <w:bCs/>
                <w:sz w:val="24"/>
                <w:szCs w:val="24"/>
              </w:rPr>
              <w:t>24</w:t>
            </w:r>
            <w:r w:rsidR="0072643F" w:rsidRPr="00BD3518">
              <w:rPr>
                <w:rFonts w:ascii="Arial" w:hAnsi="Arial" w:cs="Arial"/>
                <w:bCs/>
                <w:sz w:val="24"/>
                <w:szCs w:val="24"/>
              </w:rPr>
              <w:t xml:space="preserve"> </w:t>
            </w:r>
            <w:r w:rsidR="00395BC9" w:rsidRPr="00BD3518">
              <w:rPr>
                <w:rFonts w:ascii="Arial" w:hAnsi="Arial" w:cs="Arial"/>
                <w:bCs/>
                <w:sz w:val="24"/>
                <w:szCs w:val="24"/>
              </w:rPr>
              <w:t>апреля 2018 г</w:t>
            </w:r>
          </w:p>
        </w:tc>
        <w:tc>
          <w:tcPr>
            <w:tcW w:w="3190" w:type="dxa"/>
          </w:tcPr>
          <w:p w:rsidR="00395BC9" w:rsidRPr="00BD3518" w:rsidRDefault="00395BC9" w:rsidP="00395BC9">
            <w:pPr>
              <w:autoSpaceDE w:val="0"/>
              <w:autoSpaceDN w:val="0"/>
              <w:adjustRightInd w:val="0"/>
              <w:jc w:val="center"/>
              <w:rPr>
                <w:rFonts w:ascii="Arial" w:hAnsi="Arial" w:cs="Arial"/>
                <w:bCs/>
                <w:sz w:val="24"/>
                <w:szCs w:val="24"/>
              </w:rPr>
            </w:pPr>
            <w:proofErr w:type="spellStart"/>
            <w:r w:rsidRPr="00BD3518">
              <w:rPr>
                <w:rFonts w:ascii="Arial" w:hAnsi="Arial" w:cs="Arial"/>
                <w:bCs/>
                <w:sz w:val="24"/>
                <w:szCs w:val="24"/>
              </w:rPr>
              <w:t>с.Пировское</w:t>
            </w:r>
            <w:proofErr w:type="spellEnd"/>
          </w:p>
        </w:tc>
        <w:tc>
          <w:tcPr>
            <w:tcW w:w="3190" w:type="dxa"/>
          </w:tcPr>
          <w:p w:rsidR="00395BC9" w:rsidRPr="00BD3518" w:rsidRDefault="00BD3518" w:rsidP="00395BC9">
            <w:pPr>
              <w:autoSpaceDE w:val="0"/>
              <w:autoSpaceDN w:val="0"/>
              <w:adjustRightInd w:val="0"/>
              <w:jc w:val="right"/>
              <w:rPr>
                <w:rFonts w:ascii="Arial" w:hAnsi="Arial" w:cs="Arial"/>
                <w:bCs/>
                <w:sz w:val="24"/>
                <w:szCs w:val="24"/>
              </w:rPr>
            </w:pPr>
            <w:r w:rsidRPr="00BD3518">
              <w:rPr>
                <w:rFonts w:ascii="Arial" w:hAnsi="Arial" w:cs="Arial"/>
                <w:bCs/>
                <w:sz w:val="24"/>
                <w:szCs w:val="24"/>
              </w:rPr>
              <w:t>№118-п</w:t>
            </w:r>
          </w:p>
        </w:tc>
      </w:tr>
    </w:tbl>
    <w:p w:rsidR="00395BC9" w:rsidRPr="00BD3518" w:rsidRDefault="00395BC9" w:rsidP="00395BC9">
      <w:pPr>
        <w:autoSpaceDE w:val="0"/>
        <w:autoSpaceDN w:val="0"/>
        <w:adjustRightInd w:val="0"/>
        <w:jc w:val="center"/>
        <w:rPr>
          <w:rFonts w:ascii="Arial" w:hAnsi="Arial" w:cs="Arial"/>
          <w:b/>
          <w:bCs/>
        </w:rPr>
      </w:pPr>
    </w:p>
    <w:p w:rsidR="00395BC9" w:rsidRPr="00BD3518" w:rsidRDefault="00395BC9" w:rsidP="00395BC9">
      <w:pPr>
        <w:autoSpaceDE w:val="0"/>
        <w:autoSpaceDN w:val="0"/>
        <w:adjustRightInd w:val="0"/>
        <w:rPr>
          <w:rFonts w:ascii="Arial" w:hAnsi="Arial" w:cs="Arial"/>
          <w:bCs/>
        </w:rPr>
      </w:pPr>
      <w:r w:rsidRPr="00BD3518">
        <w:rPr>
          <w:rFonts w:ascii="Arial" w:hAnsi="Arial" w:cs="Arial"/>
          <w:bCs/>
        </w:rPr>
        <w:t xml:space="preserve">О внесении  изменений в постановление </w:t>
      </w:r>
    </w:p>
    <w:p w:rsidR="00395BC9" w:rsidRPr="00BD3518" w:rsidRDefault="00395BC9" w:rsidP="00395BC9">
      <w:pPr>
        <w:autoSpaceDE w:val="0"/>
        <w:autoSpaceDN w:val="0"/>
        <w:adjustRightInd w:val="0"/>
        <w:rPr>
          <w:rFonts w:ascii="Arial" w:hAnsi="Arial" w:cs="Arial"/>
          <w:bCs/>
        </w:rPr>
      </w:pPr>
      <w:r w:rsidRPr="00BD3518">
        <w:rPr>
          <w:rFonts w:ascii="Arial" w:hAnsi="Arial" w:cs="Arial"/>
          <w:bCs/>
        </w:rPr>
        <w:t xml:space="preserve">администрации Пировского района от </w:t>
      </w:r>
      <w:r w:rsidR="0072643F" w:rsidRPr="00BD3518">
        <w:rPr>
          <w:rFonts w:ascii="Arial" w:hAnsi="Arial" w:cs="Arial"/>
          <w:bCs/>
        </w:rPr>
        <w:t>13.11.2017</w:t>
      </w:r>
      <w:r w:rsidRPr="00BD3518">
        <w:rPr>
          <w:rFonts w:ascii="Arial" w:hAnsi="Arial" w:cs="Arial"/>
          <w:bCs/>
        </w:rPr>
        <w:t xml:space="preserve"> №</w:t>
      </w:r>
      <w:r w:rsidR="0072643F" w:rsidRPr="00BD3518">
        <w:rPr>
          <w:rFonts w:ascii="Arial" w:hAnsi="Arial" w:cs="Arial"/>
          <w:bCs/>
        </w:rPr>
        <w:t>341</w:t>
      </w:r>
      <w:r w:rsidRPr="00BD3518">
        <w:rPr>
          <w:rFonts w:ascii="Arial" w:hAnsi="Arial" w:cs="Arial"/>
          <w:bCs/>
        </w:rPr>
        <w:t xml:space="preserve">-п </w:t>
      </w:r>
    </w:p>
    <w:p w:rsidR="00395BC9" w:rsidRPr="00BD3518" w:rsidRDefault="00395BC9" w:rsidP="00395BC9">
      <w:pPr>
        <w:autoSpaceDE w:val="0"/>
        <w:autoSpaceDN w:val="0"/>
        <w:adjustRightInd w:val="0"/>
        <w:rPr>
          <w:rFonts w:ascii="Arial" w:hAnsi="Arial" w:cs="Arial"/>
          <w:bCs/>
        </w:rPr>
      </w:pPr>
      <w:r w:rsidRPr="00BD3518">
        <w:rPr>
          <w:rFonts w:ascii="Arial" w:hAnsi="Arial" w:cs="Arial"/>
          <w:bCs/>
        </w:rPr>
        <w:t xml:space="preserve">«Об утверждении муниципальной программы </w:t>
      </w:r>
    </w:p>
    <w:p w:rsidR="00395BC9" w:rsidRPr="00BD3518" w:rsidRDefault="00395BC9" w:rsidP="00395BC9">
      <w:pPr>
        <w:autoSpaceDE w:val="0"/>
        <w:autoSpaceDN w:val="0"/>
        <w:adjustRightInd w:val="0"/>
        <w:rPr>
          <w:rFonts w:ascii="Arial" w:hAnsi="Arial" w:cs="Arial"/>
          <w:bCs/>
        </w:rPr>
      </w:pPr>
      <w:r w:rsidRPr="00BD3518">
        <w:rPr>
          <w:rFonts w:ascii="Arial" w:hAnsi="Arial" w:cs="Arial"/>
          <w:bCs/>
        </w:rPr>
        <w:t>«</w:t>
      </w:r>
      <w:r w:rsidR="0072643F" w:rsidRPr="00BD3518">
        <w:rPr>
          <w:rFonts w:ascii="Arial" w:hAnsi="Arial" w:cs="Arial"/>
          <w:bCs/>
        </w:rPr>
        <w:t>Развитие образования Пировского района</w:t>
      </w:r>
      <w:r w:rsidRPr="00BD3518">
        <w:rPr>
          <w:rFonts w:ascii="Arial" w:hAnsi="Arial" w:cs="Arial"/>
          <w:bCs/>
        </w:rPr>
        <w:t>»</w:t>
      </w:r>
    </w:p>
    <w:p w:rsidR="00395BC9" w:rsidRPr="00BD3518" w:rsidRDefault="00395BC9" w:rsidP="00395BC9">
      <w:pPr>
        <w:autoSpaceDE w:val="0"/>
        <w:autoSpaceDN w:val="0"/>
        <w:adjustRightInd w:val="0"/>
        <w:ind w:firstLine="709"/>
        <w:jc w:val="both"/>
        <w:rPr>
          <w:rFonts w:ascii="Arial" w:hAnsi="Arial" w:cs="Arial"/>
          <w:bCs/>
        </w:rPr>
      </w:pPr>
    </w:p>
    <w:p w:rsidR="00395BC9" w:rsidRPr="00BD3518" w:rsidRDefault="00395BC9" w:rsidP="00395BC9">
      <w:pPr>
        <w:autoSpaceDE w:val="0"/>
        <w:autoSpaceDN w:val="0"/>
        <w:adjustRightInd w:val="0"/>
        <w:ind w:firstLine="708"/>
        <w:jc w:val="both"/>
        <w:rPr>
          <w:rFonts w:ascii="Arial" w:hAnsi="Arial" w:cs="Arial"/>
          <w:bCs/>
        </w:rPr>
      </w:pPr>
      <w:r w:rsidRPr="00BD3518">
        <w:rPr>
          <w:rFonts w:ascii="Arial" w:hAnsi="Arial" w:cs="Arial"/>
          <w:bCs/>
        </w:rPr>
        <w:t>В связи с уточнением объема бюджетных ассигнований, предусмотренных на финансирование муниципальной программы «</w:t>
      </w:r>
      <w:r w:rsidR="0072643F" w:rsidRPr="00BD3518">
        <w:rPr>
          <w:rFonts w:ascii="Arial" w:hAnsi="Arial" w:cs="Arial"/>
          <w:bCs/>
        </w:rPr>
        <w:t>Развитие образования Пировского района</w:t>
      </w:r>
      <w:r w:rsidRPr="00BD3518">
        <w:rPr>
          <w:rFonts w:ascii="Arial" w:hAnsi="Arial" w:cs="Arial"/>
          <w:bCs/>
        </w:rPr>
        <w:t xml:space="preserve">», утвержденную постановлением администрации Пировского района от </w:t>
      </w:r>
      <w:r w:rsidR="0072643F" w:rsidRPr="00BD3518">
        <w:rPr>
          <w:rFonts w:ascii="Arial" w:hAnsi="Arial" w:cs="Arial"/>
          <w:bCs/>
        </w:rPr>
        <w:t>13.11.2017</w:t>
      </w:r>
      <w:r w:rsidRPr="00BD3518">
        <w:rPr>
          <w:rFonts w:ascii="Arial" w:hAnsi="Arial" w:cs="Arial"/>
          <w:bCs/>
        </w:rPr>
        <w:t xml:space="preserve"> №</w:t>
      </w:r>
      <w:r w:rsidR="0072643F" w:rsidRPr="00BD3518">
        <w:rPr>
          <w:rFonts w:ascii="Arial" w:hAnsi="Arial" w:cs="Arial"/>
          <w:bCs/>
        </w:rPr>
        <w:t>341</w:t>
      </w:r>
      <w:r w:rsidRPr="00BD3518">
        <w:rPr>
          <w:rFonts w:ascii="Arial" w:hAnsi="Arial" w:cs="Arial"/>
          <w:bCs/>
        </w:rPr>
        <w:t xml:space="preserve">-п, на основании Порядка принятия решений о разработке муниципальных программ Пировского района, их формирования и реализации, утвержденного постановлением администрации Пировского района от 15.07.2013 №309-п,  руководствуясь Уставом Пировского района, ПОСТАНОВЛЯЮ: </w:t>
      </w:r>
    </w:p>
    <w:p w:rsidR="00395BC9" w:rsidRPr="00BD3518" w:rsidRDefault="00395BC9" w:rsidP="00395BC9">
      <w:pPr>
        <w:ind w:firstLine="709"/>
        <w:jc w:val="both"/>
        <w:rPr>
          <w:rFonts w:ascii="Arial" w:hAnsi="Arial" w:cs="Arial"/>
        </w:rPr>
      </w:pPr>
      <w:r w:rsidRPr="00BD3518">
        <w:rPr>
          <w:rFonts w:ascii="Arial" w:hAnsi="Arial" w:cs="Arial"/>
        </w:rPr>
        <w:t xml:space="preserve">1. Внести в постановление администрации Пировского района от </w:t>
      </w:r>
      <w:r w:rsidR="0072643F" w:rsidRPr="00BD3518">
        <w:rPr>
          <w:rFonts w:ascii="Arial" w:hAnsi="Arial" w:cs="Arial"/>
        </w:rPr>
        <w:t>13.11.2017</w:t>
      </w:r>
      <w:r w:rsidRPr="00BD3518">
        <w:rPr>
          <w:rFonts w:ascii="Arial" w:hAnsi="Arial" w:cs="Arial"/>
        </w:rPr>
        <w:t xml:space="preserve"> №</w:t>
      </w:r>
      <w:r w:rsidR="0072643F" w:rsidRPr="00BD3518">
        <w:rPr>
          <w:rFonts w:ascii="Arial" w:hAnsi="Arial" w:cs="Arial"/>
        </w:rPr>
        <w:t>341</w:t>
      </w:r>
      <w:r w:rsidRPr="00BD3518">
        <w:rPr>
          <w:rFonts w:ascii="Arial" w:hAnsi="Arial" w:cs="Arial"/>
        </w:rPr>
        <w:t>-п «Об утверждении муниципальной программы «</w:t>
      </w:r>
      <w:r w:rsidR="0072643F" w:rsidRPr="00BD3518">
        <w:rPr>
          <w:rFonts w:ascii="Arial" w:hAnsi="Arial" w:cs="Arial"/>
        </w:rPr>
        <w:t>Развитие образования Пировского района</w:t>
      </w:r>
      <w:r w:rsidRPr="00BD3518">
        <w:rPr>
          <w:rFonts w:ascii="Arial" w:hAnsi="Arial" w:cs="Arial"/>
          <w:b/>
        </w:rPr>
        <w:t xml:space="preserve">» </w:t>
      </w:r>
      <w:r w:rsidRPr="00BD3518">
        <w:rPr>
          <w:rFonts w:ascii="Arial" w:hAnsi="Arial" w:cs="Arial"/>
        </w:rPr>
        <w:t xml:space="preserve">следующие изменения: </w:t>
      </w:r>
    </w:p>
    <w:p w:rsidR="00395BC9" w:rsidRPr="00BD3518" w:rsidRDefault="00395BC9" w:rsidP="00395BC9">
      <w:pPr>
        <w:ind w:firstLine="709"/>
        <w:jc w:val="both"/>
        <w:rPr>
          <w:rFonts w:ascii="Arial" w:hAnsi="Arial" w:cs="Arial"/>
        </w:rPr>
      </w:pPr>
      <w:r w:rsidRPr="00BD3518">
        <w:rPr>
          <w:rFonts w:ascii="Arial" w:hAnsi="Arial" w:cs="Arial"/>
        </w:rPr>
        <w:t>- приложение к постановлению изложить в редакции согласно приложению к настоящему постановлению.</w:t>
      </w:r>
    </w:p>
    <w:p w:rsidR="00395BC9" w:rsidRPr="00BD3518" w:rsidRDefault="00395BC9" w:rsidP="00395BC9">
      <w:pPr>
        <w:ind w:firstLine="709"/>
        <w:jc w:val="both"/>
        <w:rPr>
          <w:rFonts w:ascii="Arial" w:hAnsi="Arial" w:cs="Arial"/>
        </w:rPr>
      </w:pPr>
      <w:r w:rsidRPr="00BD3518">
        <w:rPr>
          <w:rFonts w:ascii="Arial" w:hAnsi="Arial" w:cs="Arial"/>
        </w:rPr>
        <w:t>2. Постановление вступает в силу с момента  подписания и подлежит официальному опубликованию в районной газете «Заря».</w:t>
      </w:r>
    </w:p>
    <w:p w:rsidR="00395BC9" w:rsidRPr="00BD3518" w:rsidRDefault="00395BC9" w:rsidP="00395BC9">
      <w:pPr>
        <w:ind w:firstLine="709"/>
        <w:jc w:val="both"/>
        <w:rPr>
          <w:rFonts w:ascii="Arial" w:hAnsi="Arial" w:cs="Arial"/>
        </w:rPr>
      </w:pPr>
      <w:r w:rsidRPr="00BD3518">
        <w:rPr>
          <w:rFonts w:ascii="Arial" w:hAnsi="Arial" w:cs="Arial"/>
        </w:rPr>
        <w:t>3. Контроль за выполнением настоящего постановления  оставляю за собой.</w:t>
      </w:r>
    </w:p>
    <w:p w:rsidR="00395BC9" w:rsidRPr="00BD3518" w:rsidRDefault="00395BC9" w:rsidP="00395BC9">
      <w:pPr>
        <w:autoSpaceDE w:val="0"/>
        <w:autoSpaceDN w:val="0"/>
        <w:adjustRightInd w:val="0"/>
        <w:jc w:val="both"/>
        <w:rPr>
          <w:rFonts w:ascii="Arial" w:hAnsi="Arial" w:cs="Arial"/>
        </w:rPr>
      </w:pPr>
    </w:p>
    <w:p w:rsidR="00395BC9" w:rsidRPr="00BD3518" w:rsidRDefault="00395BC9" w:rsidP="00395BC9">
      <w:pPr>
        <w:autoSpaceDE w:val="0"/>
        <w:autoSpaceDN w:val="0"/>
        <w:adjustRightInd w:val="0"/>
        <w:jc w:val="both"/>
        <w:rPr>
          <w:rFonts w:ascii="Arial" w:hAnsi="Arial" w:cs="Arial"/>
        </w:rPr>
      </w:pPr>
    </w:p>
    <w:p w:rsidR="00395BC9" w:rsidRPr="00BD3518" w:rsidRDefault="00395BC9" w:rsidP="00395BC9">
      <w:pPr>
        <w:autoSpaceDE w:val="0"/>
        <w:autoSpaceDN w:val="0"/>
        <w:adjustRightInd w:val="0"/>
        <w:rPr>
          <w:rFonts w:ascii="Arial" w:hAnsi="Arial" w:cs="Arial"/>
        </w:rPr>
      </w:pPr>
      <w:r w:rsidRPr="00BD3518">
        <w:rPr>
          <w:rFonts w:ascii="Arial" w:hAnsi="Arial" w:cs="Arial"/>
        </w:rPr>
        <w:t xml:space="preserve">Глава  Пировского района                                                                  </w:t>
      </w:r>
      <w:r w:rsidR="0072643F" w:rsidRPr="00BD3518">
        <w:rPr>
          <w:rFonts w:ascii="Arial" w:hAnsi="Arial" w:cs="Arial"/>
        </w:rPr>
        <w:t xml:space="preserve">   </w:t>
      </w:r>
      <w:r w:rsidRPr="00BD3518">
        <w:rPr>
          <w:rFonts w:ascii="Arial" w:hAnsi="Arial" w:cs="Arial"/>
        </w:rPr>
        <w:t xml:space="preserve"> </w:t>
      </w:r>
      <w:proofErr w:type="spellStart"/>
      <w:r w:rsidRPr="00BD3518">
        <w:rPr>
          <w:rFonts w:ascii="Arial" w:hAnsi="Arial" w:cs="Arial"/>
        </w:rPr>
        <w:t>А.И.Евсеев</w:t>
      </w:r>
      <w:proofErr w:type="spellEnd"/>
      <w:r w:rsidRPr="00BD3518">
        <w:rPr>
          <w:rFonts w:ascii="Arial" w:hAnsi="Arial" w:cs="Arial"/>
        </w:rPr>
        <w:t xml:space="preserve">   </w:t>
      </w:r>
    </w:p>
    <w:p w:rsidR="00395BC9" w:rsidRPr="00BD3518" w:rsidRDefault="00395BC9" w:rsidP="00395BC9">
      <w:pPr>
        <w:jc w:val="both"/>
        <w:rPr>
          <w:rFonts w:ascii="Arial" w:hAnsi="Arial" w:cs="Arial"/>
        </w:rPr>
      </w:pPr>
    </w:p>
    <w:p w:rsidR="00395BC9" w:rsidRPr="00BD3518" w:rsidRDefault="00395BC9" w:rsidP="00395BC9">
      <w:pPr>
        <w:autoSpaceDE w:val="0"/>
        <w:autoSpaceDN w:val="0"/>
        <w:adjustRightInd w:val="0"/>
        <w:ind w:left="5760"/>
        <w:outlineLvl w:val="1"/>
        <w:rPr>
          <w:rFonts w:ascii="Arial" w:hAnsi="Arial" w:cs="Arial"/>
        </w:rPr>
      </w:pPr>
    </w:p>
    <w:p w:rsidR="00395BC9" w:rsidRPr="00BD3518" w:rsidRDefault="00395BC9" w:rsidP="00EE75A8">
      <w:pPr>
        <w:spacing w:line="276" w:lineRule="auto"/>
        <w:jc w:val="right"/>
        <w:rPr>
          <w:rFonts w:ascii="Arial" w:hAnsi="Arial" w:cs="Arial"/>
        </w:rPr>
      </w:pPr>
    </w:p>
    <w:p w:rsidR="00395BC9" w:rsidRPr="00BD3518" w:rsidRDefault="00395BC9" w:rsidP="00EE75A8">
      <w:pPr>
        <w:spacing w:line="276" w:lineRule="auto"/>
        <w:jc w:val="right"/>
        <w:rPr>
          <w:rFonts w:ascii="Arial" w:hAnsi="Arial" w:cs="Arial"/>
        </w:rPr>
      </w:pPr>
    </w:p>
    <w:p w:rsidR="0072643F" w:rsidRPr="00BD3518" w:rsidRDefault="0072643F" w:rsidP="00EE75A8">
      <w:pPr>
        <w:spacing w:line="276" w:lineRule="auto"/>
        <w:jc w:val="right"/>
        <w:rPr>
          <w:rFonts w:ascii="Arial" w:hAnsi="Arial" w:cs="Arial"/>
        </w:rPr>
      </w:pPr>
    </w:p>
    <w:p w:rsidR="0072643F" w:rsidRPr="00BD3518" w:rsidRDefault="0072643F" w:rsidP="00EE75A8">
      <w:pPr>
        <w:spacing w:line="276" w:lineRule="auto"/>
        <w:jc w:val="right"/>
        <w:rPr>
          <w:rFonts w:ascii="Arial" w:hAnsi="Arial" w:cs="Arial"/>
        </w:rPr>
      </w:pPr>
    </w:p>
    <w:p w:rsidR="0072643F" w:rsidRPr="00BD3518" w:rsidRDefault="0072643F" w:rsidP="00EE75A8">
      <w:pPr>
        <w:spacing w:line="276" w:lineRule="auto"/>
        <w:jc w:val="right"/>
        <w:rPr>
          <w:rFonts w:ascii="Arial" w:hAnsi="Arial" w:cs="Arial"/>
        </w:rPr>
      </w:pPr>
    </w:p>
    <w:p w:rsidR="0072643F" w:rsidRPr="00BD3518" w:rsidRDefault="0072643F" w:rsidP="00EE75A8">
      <w:pPr>
        <w:spacing w:line="276" w:lineRule="auto"/>
        <w:jc w:val="right"/>
        <w:rPr>
          <w:rFonts w:ascii="Arial" w:hAnsi="Arial" w:cs="Arial"/>
        </w:rPr>
      </w:pPr>
    </w:p>
    <w:p w:rsidR="0072643F" w:rsidRPr="00BD3518" w:rsidRDefault="0072643F" w:rsidP="00EE75A8">
      <w:pPr>
        <w:spacing w:line="276" w:lineRule="auto"/>
        <w:jc w:val="right"/>
        <w:rPr>
          <w:rFonts w:ascii="Arial" w:hAnsi="Arial" w:cs="Arial"/>
        </w:rPr>
      </w:pPr>
    </w:p>
    <w:p w:rsidR="0072643F" w:rsidRPr="00BD3518" w:rsidRDefault="0072643F" w:rsidP="00EE75A8">
      <w:pPr>
        <w:spacing w:line="276" w:lineRule="auto"/>
        <w:jc w:val="right"/>
        <w:rPr>
          <w:rFonts w:ascii="Arial" w:hAnsi="Arial" w:cs="Arial"/>
        </w:rPr>
      </w:pPr>
    </w:p>
    <w:p w:rsidR="0072643F" w:rsidRPr="00BD3518" w:rsidRDefault="0072643F" w:rsidP="00EE75A8">
      <w:pPr>
        <w:spacing w:line="276" w:lineRule="auto"/>
        <w:jc w:val="right"/>
        <w:rPr>
          <w:rFonts w:ascii="Arial" w:hAnsi="Arial" w:cs="Arial"/>
        </w:rPr>
      </w:pPr>
    </w:p>
    <w:p w:rsidR="0072643F" w:rsidRPr="00BD3518" w:rsidRDefault="0072643F" w:rsidP="00EE75A8">
      <w:pPr>
        <w:spacing w:line="276" w:lineRule="auto"/>
        <w:jc w:val="right"/>
        <w:rPr>
          <w:rFonts w:ascii="Arial" w:hAnsi="Arial" w:cs="Arial"/>
        </w:rPr>
      </w:pPr>
    </w:p>
    <w:p w:rsidR="0072643F" w:rsidRPr="00BD3518" w:rsidRDefault="0072643F" w:rsidP="00EE75A8">
      <w:pPr>
        <w:spacing w:line="276" w:lineRule="auto"/>
        <w:jc w:val="right"/>
        <w:rPr>
          <w:rFonts w:ascii="Arial" w:hAnsi="Arial" w:cs="Arial"/>
        </w:rPr>
      </w:pPr>
    </w:p>
    <w:p w:rsidR="00395BC9" w:rsidRPr="00BD3518" w:rsidRDefault="00395BC9" w:rsidP="00EE75A8">
      <w:pPr>
        <w:spacing w:line="276" w:lineRule="auto"/>
        <w:jc w:val="right"/>
        <w:rPr>
          <w:rFonts w:ascii="Arial" w:hAnsi="Arial" w:cs="Arial"/>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2643F" w:rsidRPr="00BD3518" w:rsidTr="0072643F">
        <w:tc>
          <w:tcPr>
            <w:tcW w:w="4927" w:type="dxa"/>
          </w:tcPr>
          <w:p w:rsidR="0072643F" w:rsidRPr="00BD3518" w:rsidRDefault="0072643F" w:rsidP="00EE75A8">
            <w:pPr>
              <w:spacing w:line="276" w:lineRule="auto"/>
              <w:jc w:val="center"/>
              <w:rPr>
                <w:rFonts w:ascii="Arial" w:hAnsi="Arial" w:cs="Arial"/>
              </w:rPr>
            </w:pPr>
          </w:p>
        </w:tc>
        <w:tc>
          <w:tcPr>
            <w:tcW w:w="4927" w:type="dxa"/>
          </w:tcPr>
          <w:p w:rsidR="00BD3518" w:rsidRPr="00BD3518" w:rsidRDefault="0072643F" w:rsidP="00BD3518">
            <w:pPr>
              <w:spacing w:line="276" w:lineRule="auto"/>
              <w:rPr>
                <w:rFonts w:ascii="Arial" w:hAnsi="Arial" w:cs="Arial"/>
              </w:rPr>
            </w:pPr>
            <w:r w:rsidRPr="00BD3518">
              <w:rPr>
                <w:rFonts w:ascii="Arial" w:hAnsi="Arial" w:cs="Arial"/>
              </w:rPr>
              <w:t>Приложение к постано</w:t>
            </w:r>
            <w:r w:rsidR="00A84D52" w:rsidRPr="00BD3518">
              <w:rPr>
                <w:rFonts w:ascii="Arial" w:hAnsi="Arial" w:cs="Arial"/>
              </w:rPr>
              <w:t xml:space="preserve">влению администрации Пировского района </w:t>
            </w:r>
          </w:p>
          <w:p w:rsidR="0072643F" w:rsidRPr="00BD3518" w:rsidRDefault="00A84D52" w:rsidP="00BD3518">
            <w:pPr>
              <w:spacing w:line="276" w:lineRule="auto"/>
              <w:rPr>
                <w:rFonts w:ascii="Arial" w:hAnsi="Arial" w:cs="Arial"/>
              </w:rPr>
            </w:pPr>
            <w:r w:rsidRPr="00BD3518">
              <w:rPr>
                <w:rFonts w:ascii="Arial" w:hAnsi="Arial" w:cs="Arial"/>
              </w:rPr>
              <w:t xml:space="preserve">от </w:t>
            </w:r>
            <w:r w:rsidR="00BD3518" w:rsidRPr="00BD3518">
              <w:rPr>
                <w:rFonts w:ascii="Arial" w:hAnsi="Arial" w:cs="Arial"/>
              </w:rPr>
              <w:t>24 апреля 2018 года №118-п</w:t>
            </w:r>
          </w:p>
        </w:tc>
      </w:tr>
      <w:tr w:rsidR="00A84D52" w:rsidRPr="00BD3518" w:rsidTr="0072643F">
        <w:tc>
          <w:tcPr>
            <w:tcW w:w="4927" w:type="dxa"/>
          </w:tcPr>
          <w:p w:rsidR="00A84D52" w:rsidRPr="00BD3518" w:rsidRDefault="00A84D52" w:rsidP="00EE75A8">
            <w:pPr>
              <w:spacing w:line="276" w:lineRule="auto"/>
              <w:jc w:val="center"/>
              <w:rPr>
                <w:rFonts w:ascii="Arial" w:hAnsi="Arial" w:cs="Arial"/>
              </w:rPr>
            </w:pPr>
          </w:p>
        </w:tc>
        <w:tc>
          <w:tcPr>
            <w:tcW w:w="4927" w:type="dxa"/>
          </w:tcPr>
          <w:p w:rsidR="00A84D52" w:rsidRPr="00BD3518" w:rsidRDefault="00A84D52" w:rsidP="00A84D52">
            <w:pPr>
              <w:spacing w:line="276" w:lineRule="auto"/>
              <w:rPr>
                <w:rFonts w:ascii="Arial" w:hAnsi="Arial" w:cs="Arial"/>
              </w:rPr>
            </w:pPr>
          </w:p>
        </w:tc>
      </w:tr>
      <w:tr w:rsidR="00A84D52" w:rsidRPr="00BD3518" w:rsidTr="0072643F">
        <w:tc>
          <w:tcPr>
            <w:tcW w:w="4927" w:type="dxa"/>
          </w:tcPr>
          <w:p w:rsidR="00A84D52" w:rsidRPr="00BD3518" w:rsidRDefault="00A84D52" w:rsidP="00EE75A8">
            <w:pPr>
              <w:spacing w:line="276" w:lineRule="auto"/>
              <w:jc w:val="center"/>
              <w:rPr>
                <w:rFonts w:ascii="Arial" w:hAnsi="Arial" w:cs="Arial"/>
              </w:rPr>
            </w:pPr>
          </w:p>
        </w:tc>
        <w:tc>
          <w:tcPr>
            <w:tcW w:w="4927" w:type="dxa"/>
          </w:tcPr>
          <w:p w:rsidR="00A84D52" w:rsidRPr="00BD3518" w:rsidRDefault="00A84D52" w:rsidP="00A84D52">
            <w:pPr>
              <w:spacing w:line="276" w:lineRule="auto"/>
              <w:rPr>
                <w:rFonts w:ascii="Arial" w:hAnsi="Arial" w:cs="Arial"/>
              </w:rPr>
            </w:pPr>
            <w:r w:rsidRPr="00BD3518">
              <w:rPr>
                <w:rFonts w:ascii="Arial" w:hAnsi="Arial" w:cs="Arial"/>
              </w:rPr>
              <w:t>Приложение к постановлению администрации Пировского района от 13.11.2017 №341-п</w:t>
            </w:r>
          </w:p>
        </w:tc>
      </w:tr>
    </w:tbl>
    <w:p w:rsidR="0072643F" w:rsidRPr="00BD3518" w:rsidRDefault="0072643F" w:rsidP="00A84D52">
      <w:pPr>
        <w:spacing w:line="276" w:lineRule="auto"/>
        <w:rPr>
          <w:rFonts w:ascii="Arial" w:hAnsi="Arial" w:cs="Arial"/>
          <w:b/>
        </w:rPr>
      </w:pPr>
    </w:p>
    <w:p w:rsidR="00E70291" w:rsidRPr="00BD3518" w:rsidRDefault="00D76607" w:rsidP="00EE75A8">
      <w:pPr>
        <w:spacing w:line="276" w:lineRule="auto"/>
        <w:jc w:val="center"/>
        <w:rPr>
          <w:rFonts w:ascii="Arial" w:hAnsi="Arial" w:cs="Arial"/>
          <w:b/>
        </w:rPr>
      </w:pPr>
      <w:r w:rsidRPr="00BD3518">
        <w:rPr>
          <w:rFonts w:ascii="Arial" w:hAnsi="Arial" w:cs="Arial"/>
          <w:b/>
        </w:rPr>
        <w:t>Муниципальная</w:t>
      </w:r>
      <w:r w:rsidR="00F869F7" w:rsidRPr="00BD3518">
        <w:rPr>
          <w:rFonts w:ascii="Arial" w:hAnsi="Arial" w:cs="Arial"/>
          <w:b/>
        </w:rPr>
        <w:t xml:space="preserve"> программа</w:t>
      </w:r>
    </w:p>
    <w:p w:rsidR="00F869F7" w:rsidRPr="00BD3518" w:rsidRDefault="00F869F7" w:rsidP="00EE75A8">
      <w:pPr>
        <w:spacing w:line="276" w:lineRule="auto"/>
        <w:jc w:val="center"/>
        <w:rPr>
          <w:rFonts w:ascii="Arial" w:hAnsi="Arial" w:cs="Arial"/>
          <w:b/>
        </w:rPr>
      </w:pPr>
      <w:r w:rsidRPr="00BD3518">
        <w:rPr>
          <w:rFonts w:ascii="Arial" w:hAnsi="Arial" w:cs="Arial"/>
          <w:b/>
        </w:rPr>
        <w:t>«Развитие образовани</w:t>
      </w:r>
      <w:r w:rsidR="00F6694C" w:rsidRPr="00BD3518">
        <w:rPr>
          <w:rFonts w:ascii="Arial" w:hAnsi="Arial" w:cs="Arial"/>
          <w:b/>
        </w:rPr>
        <w:t>я</w:t>
      </w:r>
      <w:r w:rsidR="00467DBE" w:rsidRPr="00BD3518">
        <w:rPr>
          <w:rFonts w:ascii="Arial" w:hAnsi="Arial" w:cs="Arial"/>
          <w:b/>
        </w:rPr>
        <w:t xml:space="preserve"> </w:t>
      </w:r>
      <w:r w:rsidR="00D76607" w:rsidRPr="00BD3518">
        <w:rPr>
          <w:rFonts w:ascii="Arial" w:hAnsi="Arial" w:cs="Arial"/>
          <w:b/>
        </w:rPr>
        <w:t>Пировского района</w:t>
      </w:r>
      <w:r w:rsidRPr="00BD3518">
        <w:rPr>
          <w:rFonts w:ascii="Arial" w:hAnsi="Arial" w:cs="Arial"/>
          <w:b/>
        </w:rPr>
        <w:t>»</w:t>
      </w:r>
    </w:p>
    <w:p w:rsidR="000F3413" w:rsidRPr="00BD3518" w:rsidRDefault="00723321" w:rsidP="00EE75A8">
      <w:pPr>
        <w:numPr>
          <w:ilvl w:val="0"/>
          <w:numId w:val="21"/>
        </w:numPr>
        <w:spacing w:line="276" w:lineRule="auto"/>
        <w:jc w:val="center"/>
        <w:rPr>
          <w:rFonts w:ascii="Arial" w:hAnsi="Arial" w:cs="Arial"/>
        </w:rPr>
      </w:pPr>
      <w:r w:rsidRPr="00BD3518">
        <w:rPr>
          <w:rFonts w:ascii="Arial" w:hAnsi="Arial" w:cs="Arial"/>
          <w:kern w:val="32"/>
        </w:rPr>
        <w:t>Паспорт</w:t>
      </w:r>
      <w:r w:rsidR="00A31844" w:rsidRPr="00BD3518">
        <w:rPr>
          <w:rFonts w:ascii="Arial" w:hAnsi="Arial" w:cs="Arial"/>
          <w:kern w:val="32"/>
        </w:rPr>
        <w:t xml:space="preserve"> м</w:t>
      </w:r>
      <w:r w:rsidR="00D76607" w:rsidRPr="00BD3518">
        <w:rPr>
          <w:rFonts w:ascii="Arial" w:hAnsi="Arial" w:cs="Arial"/>
        </w:rPr>
        <w:t xml:space="preserve">униципальной </w:t>
      </w:r>
      <w:r w:rsidR="007A7D3E" w:rsidRPr="00BD3518">
        <w:rPr>
          <w:rFonts w:ascii="Arial" w:hAnsi="Arial" w:cs="Arial"/>
        </w:rPr>
        <w:t>программы</w:t>
      </w: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2345"/>
        <w:gridCol w:w="7436"/>
      </w:tblGrid>
      <w:tr w:rsidR="0063552C" w:rsidRPr="00BD3518" w:rsidTr="0063552C">
        <w:trPr>
          <w:cantSplit/>
          <w:trHeight w:val="720"/>
        </w:trPr>
        <w:tc>
          <w:tcPr>
            <w:tcW w:w="502" w:type="dxa"/>
          </w:tcPr>
          <w:p w:rsidR="0063552C" w:rsidRPr="00BD3518" w:rsidRDefault="0063552C" w:rsidP="00E22F0F">
            <w:pPr>
              <w:spacing w:line="276" w:lineRule="auto"/>
              <w:jc w:val="both"/>
              <w:rPr>
                <w:rFonts w:ascii="Arial" w:hAnsi="Arial" w:cs="Arial"/>
              </w:rPr>
            </w:pPr>
            <w:r w:rsidRPr="00BD3518">
              <w:rPr>
                <w:rFonts w:ascii="Arial" w:hAnsi="Arial" w:cs="Arial"/>
              </w:rPr>
              <w:t>1</w:t>
            </w:r>
          </w:p>
        </w:tc>
        <w:tc>
          <w:tcPr>
            <w:tcW w:w="2345" w:type="dxa"/>
          </w:tcPr>
          <w:p w:rsidR="0063552C" w:rsidRPr="00BD3518" w:rsidRDefault="0063552C" w:rsidP="00E22F0F">
            <w:pPr>
              <w:spacing w:line="276" w:lineRule="auto"/>
              <w:jc w:val="both"/>
              <w:rPr>
                <w:rFonts w:ascii="Arial" w:hAnsi="Arial" w:cs="Arial"/>
              </w:rPr>
            </w:pPr>
            <w:r w:rsidRPr="00BD3518">
              <w:rPr>
                <w:rFonts w:ascii="Arial" w:hAnsi="Arial" w:cs="Arial"/>
              </w:rPr>
              <w:t>Наименование муниципальной программы</w:t>
            </w:r>
          </w:p>
        </w:tc>
        <w:tc>
          <w:tcPr>
            <w:tcW w:w="7436" w:type="dxa"/>
          </w:tcPr>
          <w:p w:rsidR="0063552C" w:rsidRPr="00BD3518" w:rsidRDefault="0063552C" w:rsidP="00E22F0F">
            <w:pPr>
              <w:spacing w:line="276" w:lineRule="auto"/>
              <w:jc w:val="both"/>
              <w:rPr>
                <w:rFonts w:ascii="Arial" w:hAnsi="Arial" w:cs="Arial"/>
              </w:rPr>
            </w:pPr>
            <w:r w:rsidRPr="00BD3518">
              <w:rPr>
                <w:rFonts w:ascii="Arial" w:hAnsi="Arial" w:cs="Arial"/>
              </w:rPr>
              <w:t xml:space="preserve">Муниципальная программа </w:t>
            </w:r>
          </w:p>
          <w:p w:rsidR="0063552C" w:rsidRPr="00BD3518" w:rsidRDefault="0063552C" w:rsidP="00E22F0F">
            <w:pPr>
              <w:spacing w:line="276" w:lineRule="auto"/>
              <w:jc w:val="both"/>
              <w:rPr>
                <w:rFonts w:ascii="Arial" w:hAnsi="Arial" w:cs="Arial"/>
                <w:highlight w:val="yellow"/>
              </w:rPr>
            </w:pPr>
            <w:r w:rsidRPr="00BD3518">
              <w:rPr>
                <w:rFonts w:ascii="Arial" w:hAnsi="Arial" w:cs="Arial"/>
              </w:rPr>
              <w:t>«Развитие образования Пировского района» (далее Муниципальная программа)</w:t>
            </w:r>
          </w:p>
        </w:tc>
      </w:tr>
      <w:tr w:rsidR="0063552C" w:rsidRPr="00BD3518" w:rsidTr="0063552C">
        <w:trPr>
          <w:cantSplit/>
          <w:trHeight w:val="720"/>
        </w:trPr>
        <w:tc>
          <w:tcPr>
            <w:tcW w:w="502"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2</w:t>
            </w:r>
          </w:p>
        </w:tc>
        <w:tc>
          <w:tcPr>
            <w:tcW w:w="2345"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Основания для разработки муниципальной программы</w:t>
            </w:r>
          </w:p>
        </w:tc>
        <w:tc>
          <w:tcPr>
            <w:tcW w:w="7436"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 xml:space="preserve">ст. 179 Бюджетного кодекса Российской Федерации </w:t>
            </w:r>
          </w:p>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Постановление администрации Пировского района от 15.07.2013 № 309-п «Об утверждении порядка принятия решений о разработке муниципальных программ Пировского района, их формирование и реализация»</w:t>
            </w:r>
          </w:p>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Постановление администрации Пировского района Красноярского края от 30.09.2016 г. № 350-п «Об утверждении перечня муниципальных программ»</w:t>
            </w:r>
          </w:p>
        </w:tc>
      </w:tr>
      <w:tr w:rsidR="0063552C" w:rsidRPr="00BD3518" w:rsidTr="0063552C">
        <w:trPr>
          <w:cantSplit/>
          <w:trHeight w:val="720"/>
        </w:trPr>
        <w:tc>
          <w:tcPr>
            <w:tcW w:w="502"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3</w:t>
            </w:r>
          </w:p>
        </w:tc>
        <w:tc>
          <w:tcPr>
            <w:tcW w:w="2345"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Ответственный исполнитель муниципальной программы</w:t>
            </w:r>
          </w:p>
        </w:tc>
        <w:tc>
          <w:tcPr>
            <w:tcW w:w="7436"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Районный отдел образования администрации Пировского района</w:t>
            </w:r>
          </w:p>
        </w:tc>
      </w:tr>
      <w:tr w:rsidR="0063552C" w:rsidRPr="00BD3518" w:rsidTr="0063552C">
        <w:trPr>
          <w:cantSplit/>
          <w:trHeight w:val="720"/>
        </w:trPr>
        <w:tc>
          <w:tcPr>
            <w:tcW w:w="502"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4</w:t>
            </w:r>
          </w:p>
        </w:tc>
        <w:tc>
          <w:tcPr>
            <w:tcW w:w="2345"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Соисполнители муниципальной программы</w:t>
            </w:r>
          </w:p>
        </w:tc>
        <w:tc>
          <w:tcPr>
            <w:tcW w:w="7436"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Отсутствуют</w:t>
            </w:r>
          </w:p>
        </w:tc>
      </w:tr>
      <w:tr w:rsidR="0063552C" w:rsidRPr="00BD3518" w:rsidTr="0063552C">
        <w:trPr>
          <w:cantSplit/>
          <w:trHeight w:val="720"/>
        </w:trPr>
        <w:tc>
          <w:tcPr>
            <w:tcW w:w="502"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5</w:t>
            </w:r>
          </w:p>
        </w:tc>
        <w:tc>
          <w:tcPr>
            <w:tcW w:w="2345"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 xml:space="preserve">Перечень подпрограмм и отдельных мероприятий программы </w:t>
            </w:r>
          </w:p>
        </w:tc>
        <w:tc>
          <w:tcPr>
            <w:tcW w:w="7436" w:type="dxa"/>
          </w:tcPr>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Подпрограмма 1 «Развитие дошкольного, общего и дополнительного образования детей»;</w:t>
            </w:r>
          </w:p>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Подпрограмма 2 «Развитие кадрового потенциала отрасли» до 01.01.2018;</w:t>
            </w:r>
          </w:p>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Подпрограмма 3«Господдержка детей - сирот, расширение практики применения семейных форм воспитания»;</w:t>
            </w:r>
          </w:p>
          <w:p w:rsidR="0063552C" w:rsidRPr="00BD3518" w:rsidRDefault="0063552C" w:rsidP="00A31844">
            <w:pPr>
              <w:pStyle w:val="af3"/>
              <w:spacing w:after="0" w:line="240" w:lineRule="auto"/>
              <w:ind w:left="0"/>
              <w:jc w:val="both"/>
              <w:rPr>
                <w:rFonts w:ascii="Arial" w:eastAsia="Times New Roman" w:hAnsi="Arial" w:cs="Arial"/>
                <w:sz w:val="24"/>
                <w:szCs w:val="24"/>
                <w:lang w:eastAsia="ru-RU"/>
              </w:rPr>
            </w:pPr>
            <w:r w:rsidRPr="00BD3518">
              <w:rPr>
                <w:rFonts w:ascii="Arial" w:eastAsia="Times New Roman" w:hAnsi="Arial" w:cs="Arial"/>
                <w:sz w:val="24"/>
                <w:szCs w:val="24"/>
                <w:lang w:eastAsia="ru-RU"/>
              </w:rPr>
              <w:t>Подпрограмма 4 «Обеспечение реализации муниципальной программы и прочие мероприятия»</w:t>
            </w:r>
          </w:p>
        </w:tc>
      </w:tr>
      <w:tr w:rsidR="0063552C" w:rsidRPr="00BD3518" w:rsidTr="0063552C">
        <w:trPr>
          <w:cantSplit/>
          <w:trHeight w:val="720"/>
        </w:trPr>
        <w:tc>
          <w:tcPr>
            <w:tcW w:w="502" w:type="dxa"/>
          </w:tcPr>
          <w:p w:rsidR="0063552C" w:rsidRPr="00BD3518" w:rsidRDefault="0063552C" w:rsidP="00E22F0F">
            <w:pPr>
              <w:spacing w:line="276" w:lineRule="auto"/>
              <w:jc w:val="both"/>
              <w:rPr>
                <w:rFonts w:ascii="Arial" w:hAnsi="Arial" w:cs="Arial"/>
              </w:rPr>
            </w:pPr>
            <w:r w:rsidRPr="00BD3518">
              <w:rPr>
                <w:rFonts w:ascii="Arial" w:hAnsi="Arial" w:cs="Arial"/>
              </w:rPr>
              <w:t>6</w:t>
            </w:r>
          </w:p>
        </w:tc>
        <w:tc>
          <w:tcPr>
            <w:tcW w:w="2345" w:type="dxa"/>
          </w:tcPr>
          <w:p w:rsidR="0063552C" w:rsidRPr="00BD3518" w:rsidRDefault="0063552C" w:rsidP="00E22F0F">
            <w:pPr>
              <w:spacing w:line="276" w:lineRule="auto"/>
              <w:jc w:val="both"/>
              <w:rPr>
                <w:rFonts w:ascii="Arial" w:hAnsi="Arial" w:cs="Arial"/>
              </w:rPr>
            </w:pPr>
            <w:r w:rsidRPr="00BD3518">
              <w:rPr>
                <w:rFonts w:ascii="Arial" w:hAnsi="Arial" w:cs="Arial"/>
              </w:rPr>
              <w:t>Цель муниципальной программы</w:t>
            </w:r>
          </w:p>
          <w:p w:rsidR="0063552C" w:rsidRPr="00BD3518" w:rsidRDefault="0063552C" w:rsidP="00E22F0F">
            <w:pPr>
              <w:spacing w:line="276" w:lineRule="auto"/>
              <w:jc w:val="both"/>
              <w:rPr>
                <w:rFonts w:ascii="Arial" w:hAnsi="Arial" w:cs="Arial"/>
              </w:rPr>
            </w:pPr>
          </w:p>
        </w:tc>
        <w:tc>
          <w:tcPr>
            <w:tcW w:w="7436" w:type="dxa"/>
          </w:tcPr>
          <w:p w:rsidR="0063552C" w:rsidRPr="00BD3518" w:rsidRDefault="0063552C" w:rsidP="00E22F0F">
            <w:pPr>
              <w:spacing w:line="276" w:lineRule="auto"/>
              <w:ind w:left="-108"/>
              <w:jc w:val="both"/>
              <w:rPr>
                <w:rFonts w:ascii="Arial" w:hAnsi="Arial" w:cs="Arial"/>
              </w:rPr>
            </w:pPr>
            <w:r w:rsidRPr="00BD3518">
              <w:rPr>
                <w:rFonts w:ascii="Arial" w:hAnsi="Arial" w:cs="Arial"/>
                <w:color w:val="000000"/>
              </w:rPr>
              <w:t>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63552C" w:rsidRPr="00BD3518" w:rsidTr="0063552C">
        <w:trPr>
          <w:cantSplit/>
          <w:trHeight w:val="720"/>
        </w:trPr>
        <w:tc>
          <w:tcPr>
            <w:tcW w:w="502" w:type="dxa"/>
          </w:tcPr>
          <w:p w:rsidR="0063552C" w:rsidRPr="00BD3518" w:rsidRDefault="0063552C" w:rsidP="00E22F0F">
            <w:pPr>
              <w:spacing w:line="276" w:lineRule="auto"/>
              <w:jc w:val="both"/>
              <w:rPr>
                <w:rFonts w:ascii="Arial" w:hAnsi="Arial" w:cs="Arial"/>
              </w:rPr>
            </w:pPr>
            <w:r w:rsidRPr="00BD3518">
              <w:rPr>
                <w:rFonts w:ascii="Arial" w:hAnsi="Arial" w:cs="Arial"/>
              </w:rPr>
              <w:t>7</w:t>
            </w:r>
          </w:p>
        </w:tc>
        <w:tc>
          <w:tcPr>
            <w:tcW w:w="2345" w:type="dxa"/>
          </w:tcPr>
          <w:p w:rsidR="0063552C" w:rsidRPr="00BD3518" w:rsidRDefault="0063552C" w:rsidP="00E22F0F">
            <w:pPr>
              <w:spacing w:line="276" w:lineRule="auto"/>
              <w:jc w:val="both"/>
              <w:rPr>
                <w:rFonts w:ascii="Arial" w:hAnsi="Arial" w:cs="Arial"/>
              </w:rPr>
            </w:pPr>
            <w:r w:rsidRPr="00BD3518">
              <w:rPr>
                <w:rFonts w:ascii="Arial" w:hAnsi="Arial" w:cs="Arial"/>
              </w:rPr>
              <w:t>Задачи муниципальной программы</w:t>
            </w:r>
          </w:p>
          <w:p w:rsidR="0063552C" w:rsidRPr="00BD3518" w:rsidRDefault="0063552C" w:rsidP="00E22F0F">
            <w:pPr>
              <w:spacing w:line="276" w:lineRule="auto"/>
              <w:jc w:val="both"/>
              <w:rPr>
                <w:rFonts w:ascii="Arial" w:hAnsi="Arial" w:cs="Arial"/>
              </w:rPr>
            </w:pPr>
          </w:p>
        </w:tc>
        <w:tc>
          <w:tcPr>
            <w:tcW w:w="7436" w:type="dxa"/>
          </w:tcPr>
          <w:p w:rsidR="0063552C" w:rsidRPr="00BD3518" w:rsidRDefault="0063552C" w:rsidP="00E22F0F">
            <w:pPr>
              <w:spacing w:line="276" w:lineRule="auto"/>
              <w:jc w:val="both"/>
              <w:rPr>
                <w:rFonts w:ascii="Arial" w:hAnsi="Arial" w:cs="Arial"/>
              </w:rPr>
            </w:pPr>
            <w:r w:rsidRPr="00BD3518">
              <w:rPr>
                <w:rFonts w:ascii="Arial" w:hAnsi="Arial" w:cs="Arial"/>
              </w:rP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и отдыха, оздоровления детей в летний период;</w:t>
            </w:r>
          </w:p>
          <w:p w:rsidR="0063552C" w:rsidRPr="00BD3518" w:rsidRDefault="0063552C" w:rsidP="00E22F0F">
            <w:pPr>
              <w:spacing w:line="276" w:lineRule="auto"/>
              <w:jc w:val="both"/>
              <w:rPr>
                <w:rFonts w:ascii="Arial" w:hAnsi="Arial" w:cs="Arial"/>
              </w:rPr>
            </w:pPr>
            <w:r w:rsidRPr="00BD3518">
              <w:rPr>
                <w:rFonts w:ascii="Arial" w:hAnsi="Arial" w:cs="Arial"/>
              </w:rPr>
              <w:t>2. Формирование кадрового ресурса района, обеспечивающего необходимое качество образования детей и молодежи, соответствующее потребностям граждан;</w:t>
            </w:r>
          </w:p>
          <w:p w:rsidR="0063552C" w:rsidRPr="00BD3518" w:rsidRDefault="0063552C" w:rsidP="00E22F0F">
            <w:pPr>
              <w:spacing w:line="276" w:lineRule="auto"/>
              <w:jc w:val="both"/>
              <w:rPr>
                <w:rFonts w:ascii="Arial" w:hAnsi="Arial" w:cs="Arial"/>
              </w:rPr>
            </w:pPr>
            <w:r w:rsidRPr="00BD3518">
              <w:rPr>
                <w:rFonts w:ascii="Arial" w:hAnsi="Arial" w:cs="Arial"/>
              </w:rP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63552C" w:rsidRPr="00BD3518" w:rsidRDefault="0063552C" w:rsidP="00E22F0F">
            <w:pPr>
              <w:spacing w:line="276" w:lineRule="auto"/>
              <w:jc w:val="both"/>
              <w:rPr>
                <w:rFonts w:ascii="Arial" w:hAnsi="Arial" w:cs="Arial"/>
              </w:rPr>
            </w:pPr>
            <w:r w:rsidRPr="00BD3518">
              <w:rPr>
                <w:rFonts w:ascii="Arial" w:hAnsi="Arial" w:cs="Arial"/>
              </w:rPr>
              <w:t>4. Создание условий для эффективного управления образовательными учреждениями.</w:t>
            </w:r>
          </w:p>
        </w:tc>
      </w:tr>
      <w:tr w:rsidR="0063552C" w:rsidRPr="00BD3518" w:rsidTr="0063552C">
        <w:trPr>
          <w:cantSplit/>
          <w:trHeight w:val="720"/>
        </w:trPr>
        <w:tc>
          <w:tcPr>
            <w:tcW w:w="502" w:type="dxa"/>
          </w:tcPr>
          <w:p w:rsidR="0063552C" w:rsidRPr="00BD3518" w:rsidRDefault="0063552C" w:rsidP="00E22F0F">
            <w:pPr>
              <w:spacing w:line="276" w:lineRule="auto"/>
              <w:jc w:val="both"/>
              <w:rPr>
                <w:rFonts w:ascii="Arial" w:hAnsi="Arial" w:cs="Arial"/>
              </w:rPr>
            </w:pPr>
            <w:r w:rsidRPr="00BD3518">
              <w:rPr>
                <w:rFonts w:ascii="Arial" w:hAnsi="Arial" w:cs="Arial"/>
              </w:rPr>
              <w:lastRenderedPageBreak/>
              <w:t>8</w:t>
            </w:r>
          </w:p>
        </w:tc>
        <w:tc>
          <w:tcPr>
            <w:tcW w:w="2345" w:type="dxa"/>
          </w:tcPr>
          <w:p w:rsidR="0063552C" w:rsidRPr="00BD3518" w:rsidRDefault="0063552C" w:rsidP="00E22F0F">
            <w:pPr>
              <w:spacing w:line="276" w:lineRule="auto"/>
              <w:jc w:val="both"/>
              <w:rPr>
                <w:rFonts w:ascii="Arial" w:hAnsi="Arial" w:cs="Arial"/>
              </w:rPr>
            </w:pPr>
            <w:r w:rsidRPr="00BD3518">
              <w:rPr>
                <w:rFonts w:ascii="Arial" w:hAnsi="Arial" w:cs="Arial"/>
              </w:rPr>
              <w:t>Этапы и сроки реализации муниципальной программы</w:t>
            </w:r>
          </w:p>
        </w:tc>
        <w:tc>
          <w:tcPr>
            <w:tcW w:w="7436" w:type="dxa"/>
          </w:tcPr>
          <w:p w:rsidR="0063552C" w:rsidRPr="00BD3518" w:rsidRDefault="0063552C" w:rsidP="00E22F0F">
            <w:pPr>
              <w:spacing w:line="276" w:lineRule="auto"/>
              <w:jc w:val="both"/>
              <w:rPr>
                <w:rFonts w:ascii="Arial" w:hAnsi="Arial" w:cs="Arial"/>
              </w:rPr>
            </w:pPr>
            <w:r w:rsidRPr="00BD3518">
              <w:rPr>
                <w:rFonts w:ascii="Arial" w:hAnsi="Arial" w:cs="Arial"/>
              </w:rPr>
              <w:t>2014-2020</w:t>
            </w:r>
          </w:p>
        </w:tc>
      </w:tr>
      <w:tr w:rsidR="0063552C" w:rsidRPr="00BD3518" w:rsidTr="0063552C">
        <w:trPr>
          <w:cantSplit/>
          <w:trHeight w:val="720"/>
        </w:trPr>
        <w:tc>
          <w:tcPr>
            <w:tcW w:w="502" w:type="dxa"/>
          </w:tcPr>
          <w:p w:rsidR="0063552C" w:rsidRPr="00BD3518" w:rsidRDefault="0063552C" w:rsidP="00E22F0F">
            <w:pPr>
              <w:spacing w:line="276" w:lineRule="auto"/>
              <w:jc w:val="both"/>
              <w:rPr>
                <w:rFonts w:ascii="Arial" w:hAnsi="Arial" w:cs="Arial"/>
              </w:rPr>
            </w:pPr>
            <w:r w:rsidRPr="00BD3518">
              <w:rPr>
                <w:rFonts w:ascii="Arial" w:hAnsi="Arial" w:cs="Arial"/>
              </w:rPr>
              <w:t>9</w:t>
            </w:r>
          </w:p>
        </w:tc>
        <w:tc>
          <w:tcPr>
            <w:tcW w:w="2345" w:type="dxa"/>
          </w:tcPr>
          <w:p w:rsidR="0063552C" w:rsidRPr="00BD3518" w:rsidRDefault="0063552C" w:rsidP="00E22F0F">
            <w:pPr>
              <w:spacing w:line="276" w:lineRule="auto"/>
              <w:jc w:val="both"/>
              <w:rPr>
                <w:rFonts w:ascii="Arial" w:hAnsi="Arial" w:cs="Arial"/>
              </w:rPr>
            </w:pPr>
            <w:r w:rsidRPr="00BD3518">
              <w:rPr>
                <w:rFonts w:ascii="Arial" w:hAnsi="Arial" w:cs="Arial"/>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c>
        <w:tc>
          <w:tcPr>
            <w:tcW w:w="7436" w:type="dxa"/>
          </w:tcPr>
          <w:p w:rsidR="0063552C" w:rsidRPr="00BD3518" w:rsidRDefault="0063552C" w:rsidP="00E22F0F">
            <w:pPr>
              <w:spacing w:line="276" w:lineRule="auto"/>
              <w:jc w:val="both"/>
              <w:rPr>
                <w:rFonts w:ascii="Arial" w:hAnsi="Arial" w:cs="Arial"/>
              </w:rPr>
            </w:pPr>
            <w:r w:rsidRPr="00BD3518">
              <w:rPr>
                <w:rFonts w:ascii="Arial" w:hAnsi="Arial" w:cs="Arial"/>
              </w:rPr>
              <w:t>(приложение к разделу 1 муниципальной программы)</w:t>
            </w:r>
          </w:p>
        </w:tc>
      </w:tr>
      <w:tr w:rsidR="0063552C" w:rsidRPr="00BD3518" w:rsidTr="0063552C">
        <w:trPr>
          <w:cantSplit/>
          <w:trHeight w:val="4102"/>
        </w:trPr>
        <w:tc>
          <w:tcPr>
            <w:tcW w:w="502" w:type="dxa"/>
          </w:tcPr>
          <w:p w:rsidR="0063552C" w:rsidRPr="00BD3518" w:rsidRDefault="0063552C" w:rsidP="00A31844">
            <w:pPr>
              <w:spacing w:line="276" w:lineRule="auto"/>
              <w:jc w:val="both"/>
              <w:rPr>
                <w:rFonts w:ascii="Arial" w:hAnsi="Arial" w:cs="Arial"/>
              </w:rPr>
            </w:pPr>
            <w:r w:rsidRPr="00BD3518">
              <w:rPr>
                <w:rFonts w:ascii="Arial" w:hAnsi="Arial" w:cs="Arial"/>
              </w:rPr>
              <w:lastRenderedPageBreak/>
              <w:t>10</w:t>
            </w:r>
          </w:p>
        </w:tc>
        <w:tc>
          <w:tcPr>
            <w:tcW w:w="2345" w:type="dxa"/>
          </w:tcPr>
          <w:p w:rsidR="0063552C" w:rsidRPr="00BD3518" w:rsidRDefault="0063552C" w:rsidP="00A31844">
            <w:pPr>
              <w:spacing w:line="276" w:lineRule="auto"/>
              <w:jc w:val="both"/>
              <w:rPr>
                <w:rFonts w:ascii="Arial" w:hAnsi="Arial" w:cs="Arial"/>
              </w:rPr>
            </w:pPr>
            <w:r w:rsidRPr="00BD3518">
              <w:rPr>
                <w:rFonts w:ascii="Arial" w:hAnsi="Arial" w:cs="Arial"/>
              </w:rPr>
              <w:t>Информация по ресурсному обеспечению муниципальной программы, в том числе по годам реализации программы</w:t>
            </w:r>
          </w:p>
        </w:tc>
        <w:tc>
          <w:tcPr>
            <w:tcW w:w="7436" w:type="dxa"/>
          </w:tcPr>
          <w:p w:rsidR="0063552C" w:rsidRPr="00BD3518" w:rsidRDefault="0063552C" w:rsidP="00E22F0F">
            <w:pPr>
              <w:spacing w:line="276" w:lineRule="auto"/>
              <w:jc w:val="both"/>
              <w:rPr>
                <w:rFonts w:ascii="Arial" w:hAnsi="Arial" w:cs="Arial"/>
              </w:rPr>
            </w:pPr>
            <w:r w:rsidRPr="00BD3518">
              <w:rPr>
                <w:rFonts w:ascii="Arial" w:hAnsi="Arial" w:cs="Arial"/>
              </w:rPr>
              <w:t xml:space="preserve">Объем финансирования программы составит </w:t>
            </w:r>
            <w:r w:rsidR="005930A6" w:rsidRPr="00BD3518">
              <w:rPr>
                <w:rFonts w:ascii="Arial" w:hAnsi="Arial" w:cs="Arial"/>
              </w:rPr>
              <w:t xml:space="preserve">1317482,07 </w:t>
            </w:r>
            <w:r w:rsidRPr="00BD3518">
              <w:rPr>
                <w:rFonts w:ascii="Arial" w:hAnsi="Arial" w:cs="Arial"/>
              </w:rPr>
              <w:t>тыс. рублей, в том числе:</w:t>
            </w:r>
          </w:p>
          <w:p w:rsidR="0063552C" w:rsidRPr="00BD3518" w:rsidRDefault="0063552C" w:rsidP="00E22F0F">
            <w:pPr>
              <w:spacing w:line="276" w:lineRule="auto"/>
              <w:jc w:val="both"/>
              <w:rPr>
                <w:rFonts w:ascii="Arial" w:hAnsi="Arial" w:cs="Arial"/>
              </w:rPr>
            </w:pPr>
            <w:r w:rsidRPr="00BD3518">
              <w:rPr>
                <w:rFonts w:ascii="Arial" w:hAnsi="Arial" w:cs="Arial"/>
              </w:rPr>
              <w:t>по годам реализации:</w:t>
            </w:r>
          </w:p>
          <w:p w:rsidR="0063552C" w:rsidRPr="00BD3518" w:rsidRDefault="0063552C" w:rsidP="00E22F0F">
            <w:pPr>
              <w:spacing w:line="276" w:lineRule="auto"/>
              <w:jc w:val="both"/>
              <w:rPr>
                <w:rFonts w:ascii="Arial" w:hAnsi="Arial" w:cs="Arial"/>
              </w:rPr>
            </w:pPr>
            <w:r w:rsidRPr="00BD3518">
              <w:rPr>
                <w:rFonts w:ascii="Arial" w:hAnsi="Arial" w:cs="Arial"/>
              </w:rPr>
              <w:t>2014 год – 197011,62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2015 год – 208437,65тыс. рублей;</w:t>
            </w:r>
          </w:p>
          <w:p w:rsidR="0063552C" w:rsidRPr="00BD3518" w:rsidRDefault="0063552C" w:rsidP="00E22F0F">
            <w:pPr>
              <w:spacing w:line="276" w:lineRule="auto"/>
              <w:jc w:val="both"/>
              <w:rPr>
                <w:rFonts w:ascii="Arial" w:hAnsi="Arial" w:cs="Arial"/>
              </w:rPr>
            </w:pPr>
            <w:r w:rsidRPr="00BD3518">
              <w:rPr>
                <w:rFonts w:ascii="Arial" w:hAnsi="Arial" w:cs="Arial"/>
              </w:rPr>
              <w:t>2016 год – 217552,60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 xml:space="preserve">2017 год – </w:t>
            </w:r>
            <w:r w:rsidR="005930A6" w:rsidRPr="00BD3518">
              <w:rPr>
                <w:rFonts w:ascii="Arial" w:hAnsi="Arial" w:cs="Arial"/>
              </w:rPr>
              <w:t>239520,98</w:t>
            </w:r>
            <w:r w:rsidRPr="00BD3518">
              <w:rPr>
                <w:rFonts w:ascii="Arial" w:hAnsi="Arial" w:cs="Arial"/>
              </w:rPr>
              <w:t xml:space="preserve">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2018 год – 239258,19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 xml:space="preserve">2019 год – 215701,03 тыс. рублей; </w:t>
            </w:r>
          </w:p>
          <w:p w:rsidR="0063552C" w:rsidRPr="00BD3518" w:rsidRDefault="0063552C" w:rsidP="00E22F0F">
            <w:pPr>
              <w:spacing w:line="276" w:lineRule="auto"/>
              <w:jc w:val="both"/>
              <w:rPr>
                <w:rFonts w:ascii="Arial" w:hAnsi="Arial" w:cs="Arial"/>
              </w:rPr>
            </w:pPr>
            <w:r w:rsidRPr="00BD3518">
              <w:rPr>
                <w:rFonts w:ascii="Arial" w:hAnsi="Arial" w:cs="Arial"/>
              </w:rPr>
              <w:t>2020 год – 216553,03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 xml:space="preserve">из средств федерального бюджета – </w:t>
            </w:r>
            <w:r w:rsidR="005930A6" w:rsidRPr="00BD3518">
              <w:rPr>
                <w:rFonts w:ascii="Arial" w:hAnsi="Arial" w:cs="Arial"/>
              </w:rPr>
              <w:t>2950,20</w:t>
            </w:r>
            <w:r w:rsidRPr="00BD3518">
              <w:rPr>
                <w:rFonts w:ascii="Arial" w:hAnsi="Arial" w:cs="Arial"/>
              </w:rPr>
              <w:t xml:space="preserve"> тыс. рублей, в том числе:</w:t>
            </w:r>
          </w:p>
          <w:p w:rsidR="0063552C" w:rsidRPr="00BD3518" w:rsidRDefault="0063552C" w:rsidP="00E22F0F">
            <w:pPr>
              <w:spacing w:line="276" w:lineRule="auto"/>
              <w:jc w:val="both"/>
              <w:rPr>
                <w:rFonts w:ascii="Arial" w:hAnsi="Arial" w:cs="Arial"/>
              </w:rPr>
            </w:pPr>
            <w:r w:rsidRPr="00BD3518">
              <w:rPr>
                <w:rFonts w:ascii="Arial" w:hAnsi="Arial" w:cs="Arial"/>
              </w:rPr>
              <w:t>в 2014 году – 226,40  тыс. рублей;</w:t>
            </w:r>
          </w:p>
          <w:p w:rsidR="0063552C" w:rsidRPr="00BD3518" w:rsidRDefault="0063552C" w:rsidP="00E22F0F">
            <w:pPr>
              <w:pStyle w:val="ConsPlusCell"/>
              <w:jc w:val="both"/>
              <w:rPr>
                <w:sz w:val="24"/>
                <w:szCs w:val="24"/>
              </w:rPr>
            </w:pPr>
            <w:r w:rsidRPr="00BD3518">
              <w:rPr>
                <w:sz w:val="24"/>
                <w:szCs w:val="24"/>
              </w:rPr>
              <w:t>в 2015 году – 1388,00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 xml:space="preserve">в 2017 году – </w:t>
            </w:r>
            <w:r w:rsidR="005930A6" w:rsidRPr="00BD3518">
              <w:rPr>
                <w:rFonts w:ascii="Arial" w:hAnsi="Arial" w:cs="Arial"/>
              </w:rPr>
              <w:t>483,80</w:t>
            </w:r>
            <w:r w:rsidRPr="00BD3518">
              <w:rPr>
                <w:rFonts w:ascii="Arial" w:hAnsi="Arial" w:cs="Arial"/>
              </w:rPr>
              <w:t xml:space="preserve"> тыс. рублей; </w:t>
            </w:r>
          </w:p>
          <w:p w:rsidR="0063552C" w:rsidRPr="00BD3518" w:rsidRDefault="0063552C" w:rsidP="006873F3">
            <w:pPr>
              <w:spacing w:line="276" w:lineRule="auto"/>
              <w:jc w:val="both"/>
              <w:rPr>
                <w:rFonts w:ascii="Arial" w:hAnsi="Arial" w:cs="Arial"/>
              </w:rPr>
            </w:pPr>
            <w:r w:rsidRPr="00BD3518">
              <w:rPr>
                <w:rFonts w:ascii="Arial" w:hAnsi="Arial" w:cs="Arial"/>
              </w:rPr>
              <w:t>в 2018 год – 852,00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в 2020 году – 852,00 тыс. рублей.</w:t>
            </w:r>
          </w:p>
          <w:p w:rsidR="0063552C" w:rsidRPr="00BD3518" w:rsidRDefault="0063552C" w:rsidP="00E22F0F">
            <w:pPr>
              <w:pStyle w:val="ConsPlusCell"/>
              <w:jc w:val="both"/>
              <w:rPr>
                <w:sz w:val="24"/>
                <w:szCs w:val="24"/>
              </w:rPr>
            </w:pPr>
            <w:r w:rsidRPr="00BD3518">
              <w:rPr>
                <w:sz w:val="24"/>
                <w:szCs w:val="24"/>
              </w:rPr>
              <w:t xml:space="preserve">из средств краевого бюджета – </w:t>
            </w:r>
            <w:r w:rsidR="005930A6" w:rsidRPr="00BD3518">
              <w:rPr>
                <w:sz w:val="24"/>
                <w:szCs w:val="24"/>
              </w:rPr>
              <w:t xml:space="preserve">728239,19 </w:t>
            </w:r>
            <w:r w:rsidRPr="00BD3518">
              <w:rPr>
                <w:sz w:val="24"/>
                <w:szCs w:val="24"/>
              </w:rPr>
              <w:t xml:space="preserve"> тыс. рублей, в том числе:</w:t>
            </w:r>
          </w:p>
          <w:p w:rsidR="0063552C" w:rsidRPr="00BD3518" w:rsidRDefault="0063552C" w:rsidP="00E22F0F">
            <w:pPr>
              <w:pStyle w:val="ConsPlusCell"/>
              <w:jc w:val="both"/>
              <w:rPr>
                <w:sz w:val="24"/>
                <w:szCs w:val="24"/>
              </w:rPr>
            </w:pPr>
            <w:r w:rsidRPr="00BD3518">
              <w:rPr>
                <w:sz w:val="24"/>
                <w:szCs w:val="24"/>
              </w:rPr>
              <w:t>в 2014 году – 101802,50  тыс. рублей;</w:t>
            </w:r>
          </w:p>
          <w:p w:rsidR="0063552C" w:rsidRPr="00BD3518" w:rsidRDefault="0063552C" w:rsidP="00E22F0F">
            <w:pPr>
              <w:pStyle w:val="ConsPlusCell"/>
              <w:jc w:val="both"/>
              <w:rPr>
                <w:sz w:val="24"/>
                <w:szCs w:val="24"/>
              </w:rPr>
            </w:pPr>
            <w:r w:rsidRPr="00BD3518">
              <w:rPr>
                <w:sz w:val="24"/>
                <w:szCs w:val="24"/>
              </w:rPr>
              <w:t>в 2015 году – 108602,61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в 2016 году – 69232,08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 xml:space="preserve">в 2017 году – </w:t>
            </w:r>
            <w:r w:rsidR="005930A6" w:rsidRPr="00BD3518">
              <w:rPr>
                <w:rFonts w:ascii="Arial" w:hAnsi="Arial" w:cs="Arial"/>
              </w:rPr>
              <w:t>148947,84</w:t>
            </w:r>
            <w:r w:rsidRPr="00BD3518">
              <w:rPr>
                <w:rFonts w:ascii="Arial" w:hAnsi="Arial" w:cs="Arial"/>
              </w:rPr>
              <w:t xml:space="preserve">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в 2018 году – 152512,76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в 2019 году – 147141,40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в 2020 году – 147141,40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 xml:space="preserve">из средств районного бюджета </w:t>
            </w:r>
            <w:r w:rsidR="005930A6" w:rsidRPr="00BD3518">
              <w:rPr>
                <w:rFonts w:ascii="Arial" w:hAnsi="Arial" w:cs="Arial"/>
              </w:rPr>
              <w:t>519171,82</w:t>
            </w:r>
            <w:r w:rsidRPr="00BD3518">
              <w:rPr>
                <w:rFonts w:ascii="Arial" w:hAnsi="Arial" w:cs="Arial"/>
              </w:rPr>
              <w:t xml:space="preserve"> тыс. рублей, в том числе:</w:t>
            </w:r>
          </w:p>
          <w:p w:rsidR="0063552C" w:rsidRPr="00BD3518" w:rsidRDefault="0063552C" w:rsidP="00E22F0F">
            <w:pPr>
              <w:pStyle w:val="ConsPlusCell"/>
              <w:jc w:val="both"/>
              <w:rPr>
                <w:sz w:val="24"/>
                <w:szCs w:val="24"/>
              </w:rPr>
            </w:pPr>
            <w:r w:rsidRPr="00BD3518">
              <w:rPr>
                <w:sz w:val="24"/>
                <w:szCs w:val="24"/>
              </w:rPr>
              <w:t>в 2014 году – 94982,72 тыс. рублей;</w:t>
            </w:r>
          </w:p>
          <w:p w:rsidR="0063552C" w:rsidRPr="00BD3518" w:rsidRDefault="0063552C" w:rsidP="00E22F0F">
            <w:pPr>
              <w:pStyle w:val="ConsPlusCell"/>
              <w:jc w:val="both"/>
              <w:rPr>
                <w:sz w:val="24"/>
                <w:szCs w:val="24"/>
              </w:rPr>
            </w:pPr>
            <w:r w:rsidRPr="00BD3518">
              <w:rPr>
                <w:sz w:val="24"/>
                <w:szCs w:val="24"/>
              </w:rPr>
              <w:t>в 2015 году – 98447,04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в 2016 году – 81199,66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 xml:space="preserve">в 2017 году – </w:t>
            </w:r>
            <w:r w:rsidR="005930A6" w:rsidRPr="00BD3518">
              <w:rPr>
                <w:rFonts w:ascii="Arial" w:hAnsi="Arial" w:cs="Arial"/>
              </w:rPr>
              <w:t>90089,34</w:t>
            </w:r>
            <w:r w:rsidRPr="00BD3518">
              <w:rPr>
                <w:rFonts w:ascii="Arial" w:hAnsi="Arial" w:cs="Arial"/>
              </w:rPr>
              <w:t xml:space="preserve">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в 2018 году – 85893,43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в 2019 году – 68559,63 тыс. рублей;</w:t>
            </w:r>
          </w:p>
          <w:p w:rsidR="0063552C" w:rsidRPr="00BD3518" w:rsidRDefault="0063552C" w:rsidP="00E22F0F">
            <w:pPr>
              <w:spacing w:line="276" w:lineRule="auto"/>
              <w:jc w:val="both"/>
              <w:rPr>
                <w:rFonts w:ascii="Arial" w:hAnsi="Arial" w:cs="Arial"/>
              </w:rPr>
            </w:pPr>
            <w:r w:rsidRPr="00BD3518">
              <w:rPr>
                <w:rFonts w:ascii="Arial" w:hAnsi="Arial" w:cs="Arial"/>
              </w:rPr>
              <w:t>в 2020 году – 68559,63 тыс. рублей.</w:t>
            </w:r>
          </w:p>
        </w:tc>
      </w:tr>
    </w:tbl>
    <w:p w:rsidR="007A7D3E" w:rsidRPr="00BD3518" w:rsidRDefault="007A7D3E" w:rsidP="00E22F0F">
      <w:pPr>
        <w:spacing w:line="276" w:lineRule="auto"/>
        <w:ind w:left="1080"/>
        <w:jc w:val="both"/>
        <w:rPr>
          <w:rFonts w:ascii="Arial" w:hAnsi="Arial" w:cs="Arial"/>
        </w:rPr>
      </w:pPr>
    </w:p>
    <w:p w:rsidR="007A7D3E" w:rsidRPr="00BD3518" w:rsidRDefault="00FD4AD1" w:rsidP="0063552C">
      <w:pPr>
        <w:ind w:firstLine="709"/>
        <w:contextualSpacing/>
        <w:jc w:val="center"/>
        <w:rPr>
          <w:rFonts w:ascii="Arial" w:hAnsi="Arial" w:cs="Arial"/>
        </w:rPr>
      </w:pPr>
      <w:r w:rsidRPr="00BD3518">
        <w:rPr>
          <w:rFonts w:ascii="Arial" w:hAnsi="Arial" w:cs="Arial"/>
        </w:rPr>
        <w:t>2</w:t>
      </w:r>
      <w:r w:rsidR="00991894" w:rsidRPr="00BD3518">
        <w:rPr>
          <w:rFonts w:ascii="Arial" w:hAnsi="Arial" w:cs="Arial"/>
        </w:rPr>
        <w:t xml:space="preserve">. </w:t>
      </w:r>
      <w:r w:rsidR="00AC6A1B" w:rsidRPr="00BD3518">
        <w:rPr>
          <w:rFonts w:ascii="Arial" w:hAnsi="Arial" w:cs="Arial"/>
        </w:rPr>
        <w:t xml:space="preserve">Характеристика текущего состояния в </w:t>
      </w:r>
      <w:r w:rsidR="00300F5D" w:rsidRPr="00BD3518">
        <w:rPr>
          <w:rFonts w:ascii="Arial" w:hAnsi="Arial" w:cs="Arial"/>
        </w:rPr>
        <w:t>муниципальной системе образования</w:t>
      </w:r>
      <w:r w:rsidR="00102886" w:rsidRPr="00BD3518">
        <w:rPr>
          <w:rFonts w:ascii="Arial" w:hAnsi="Arial" w:cs="Arial"/>
        </w:rPr>
        <w:t>,</w:t>
      </w:r>
      <w:r w:rsidR="00AC6A1B" w:rsidRPr="00BD3518">
        <w:rPr>
          <w:rFonts w:ascii="Arial" w:hAnsi="Arial" w:cs="Arial"/>
        </w:rPr>
        <w:t xml:space="preserve"> основные показатели социально-экономического развития </w:t>
      </w:r>
      <w:r w:rsidR="00300F5D" w:rsidRPr="00BD3518">
        <w:rPr>
          <w:rFonts w:ascii="Arial" w:hAnsi="Arial" w:cs="Arial"/>
        </w:rPr>
        <w:t>Пировского района</w:t>
      </w:r>
      <w:r w:rsidR="0063552C" w:rsidRPr="00BD3518">
        <w:rPr>
          <w:rFonts w:ascii="Arial" w:hAnsi="Arial" w:cs="Arial"/>
        </w:rPr>
        <w:t>.</w:t>
      </w:r>
    </w:p>
    <w:p w:rsidR="00D840F6" w:rsidRPr="00BD3518" w:rsidRDefault="00604222" w:rsidP="0063552C">
      <w:pPr>
        <w:ind w:firstLine="709"/>
        <w:contextualSpacing/>
        <w:jc w:val="both"/>
        <w:rPr>
          <w:rFonts w:ascii="Arial" w:hAnsi="Arial" w:cs="Arial"/>
          <w:color w:val="000000"/>
        </w:rPr>
      </w:pPr>
      <w:r w:rsidRPr="00BD3518">
        <w:rPr>
          <w:rFonts w:ascii="Arial" w:hAnsi="Arial" w:cs="Arial"/>
          <w:color w:val="000000"/>
        </w:rPr>
        <w:t>С</w:t>
      </w:r>
      <w:r w:rsidR="00300F5D" w:rsidRPr="00BD3518">
        <w:rPr>
          <w:rFonts w:ascii="Arial" w:hAnsi="Arial" w:cs="Arial"/>
          <w:color w:val="000000"/>
        </w:rPr>
        <w:t>истем</w:t>
      </w:r>
      <w:r w:rsidRPr="00BD3518">
        <w:rPr>
          <w:rFonts w:ascii="Arial" w:hAnsi="Arial" w:cs="Arial"/>
          <w:color w:val="000000"/>
        </w:rPr>
        <w:t>а</w:t>
      </w:r>
      <w:r w:rsidR="00300F5D" w:rsidRPr="00BD3518">
        <w:rPr>
          <w:rFonts w:ascii="Arial" w:hAnsi="Arial" w:cs="Arial"/>
          <w:color w:val="000000"/>
        </w:rPr>
        <w:t xml:space="preserve"> образования Пировского муниципального района </w:t>
      </w:r>
      <w:r w:rsidRPr="00BD3518">
        <w:rPr>
          <w:rFonts w:ascii="Arial" w:hAnsi="Arial" w:cs="Arial"/>
          <w:color w:val="000000"/>
        </w:rPr>
        <w:t>представлена</w:t>
      </w:r>
      <w:r w:rsidR="00300F5D" w:rsidRPr="00BD3518">
        <w:rPr>
          <w:rFonts w:ascii="Arial" w:hAnsi="Arial" w:cs="Arial"/>
          <w:color w:val="000000"/>
        </w:rPr>
        <w:t xml:space="preserve"> 10 общеобразовательны</w:t>
      </w:r>
      <w:r w:rsidRPr="00BD3518">
        <w:rPr>
          <w:rFonts w:ascii="Arial" w:hAnsi="Arial" w:cs="Arial"/>
          <w:color w:val="000000"/>
        </w:rPr>
        <w:t>ми</w:t>
      </w:r>
      <w:r w:rsidR="00300F5D" w:rsidRPr="00BD3518">
        <w:rPr>
          <w:rFonts w:ascii="Arial" w:hAnsi="Arial" w:cs="Arial"/>
          <w:color w:val="000000"/>
        </w:rPr>
        <w:t xml:space="preserve"> учреждени</w:t>
      </w:r>
      <w:r w:rsidRPr="00BD3518">
        <w:rPr>
          <w:rFonts w:ascii="Arial" w:hAnsi="Arial" w:cs="Arial"/>
          <w:color w:val="000000"/>
        </w:rPr>
        <w:t>ями</w:t>
      </w:r>
      <w:r w:rsidR="00300F5D" w:rsidRPr="00BD3518">
        <w:rPr>
          <w:rFonts w:ascii="Arial" w:hAnsi="Arial" w:cs="Arial"/>
          <w:color w:val="000000"/>
        </w:rPr>
        <w:t>, 4 учреждения</w:t>
      </w:r>
      <w:r w:rsidRPr="00BD3518">
        <w:rPr>
          <w:rFonts w:ascii="Arial" w:hAnsi="Arial" w:cs="Arial"/>
          <w:color w:val="000000"/>
        </w:rPr>
        <w:t>ми</w:t>
      </w:r>
      <w:r w:rsidR="00300F5D" w:rsidRPr="00BD3518">
        <w:rPr>
          <w:rFonts w:ascii="Arial" w:hAnsi="Arial" w:cs="Arial"/>
          <w:color w:val="000000"/>
        </w:rPr>
        <w:t xml:space="preserve"> дошкольного образования, 1 учреждение</w:t>
      </w:r>
      <w:r w:rsidRPr="00BD3518">
        <w:rPr>
          <w:rFonts w:ascii="Arial" w:hAnsi="Arial" w:cs="Arial"/>
          <w:color w:val="000000"/>
        </w:rPr>
        <w:t>м</w:t>
      </w:r>
      <w:r w:rsidR="00D14C8E" w:rsidRPr="00BD3518">
        <w:rPr>
          <w:rFonts w:ascii="Arial" w:hAnsi="Arial" w:cs="Arial"/>
          <w:color w:val="000000"/>
        </w:rPr>
        <w:t xml:space="preserve"> </w:t>
      </w:r>
      <w:r w:rsidRPr="00BD3518">
        <w:rPr>
          <w:rFonts w:ascii="Arial" w:hAnsi="Arial" w:cs="Arial"/>
          <w:color w:val="000000"/>
        </w:rPr>
        <w:t>дополнительного образования</w:t>
      </w:r>
      <w:r w:rsidR="00300F5D" w:rsidRPr="00BD3518">
        <w:rPr>
          <w:rFonts w:ascii="Arial" w:hAnsi="Arial" w:cs="Arial"/>
          <w:color w:val="000000"/>
        </w:rPr>
        <w:t xml:space="preserve">, </w:t>
      </w:r>
      <w:proofErr w:type="spellStart"/>
      <w:r w:rsidR="00300F5D" w:rsidRPr="00BD3518">
        <w:rPr>
          <w:rFonts w:ascii="Arial" w:hAnsi="Arial" w:cs="Arial"/>
          <w:color w:val="000000"/>
        </w:rPr>
        <w:t>психолого</w:t>
      </w:r>
      <w:proofErr w:type="spellEnd"/>
      <w:r w:rsidR="003C58B1" w:rsidRPr="00BD3518">
        <w:rPr>
          <w:rFonts w:ascii="Arial" w:hAnsi="Arial" w:cs="Arial"/>
          <w:color w:val="000000"/>
        </w:rPr>
        <w:t xml:space="preserve"> </w:t>
      </w:r>
      <w:r w:rsidR="000F4F85" w:rsidRPr="00BD3518">
        <w:rPr>
          <w:rFonts w:ascii="Arial" w:hAnsi="Arial" w:cs="Arial"/>
          <w:color w:val="000000"/>
        </w:rPr>
        <w:t>–</w:t>
      </w:r>
      <w:r w:rsidR="00300F5D" w:rsidRPr="00BD3518">
        <w:rPr>
          <w:rFonts w:ascii="Arial" w:hAnsi="Arial" w:cs="Arial"/>
          <w:color w:val="000000"/>
        </w:rPr>
        <w:t xml:space="preserve"> </w:t>
      </w:r>
      <w:proofErr w:type="spellStart"/>
      <w:r w:rsidR="00300F5D" w:rsidRPr="00BD3518">
        <w:rPr>
          <w:rFonts w:ascii="Arial" w:hAnsi="Arial" w:cs="Arial"/>
          <w:color w:val="000000"/>
        </w:rPr>
        <w:t>медико</w:t>
      </w:r>
      <w:proofErr w:type="spellEnd"/>
      <w:r w:rsidR="000F4F85" w:rsidRPr="00BD3518">
        <w:rPr>
          <w:rFonts w:ascii="Arial" w:hAnsi="Arial" w:cs="Arial"/>
          <w:color w:val="000000"/>
        </w:rPr>
        <w:t xml:space="preserve"> </w:t>
      </w:r>
      <w:r w:rsidR="00300F5D" w:rsidRPr="00BD3518">
        <w:rPr>
          <w:rFonts w:ascii="Arial" w:hAnsi="Arial" w:cs="Arial"/>
          <w:color w:val="000000"/>
        </w:rPr>
        <w:t>- педагогическ</w:t>
      </w:r>
      <w:r w:rsidRPr="00BD3518">
        <w:rPr>
          <w:rFonts w:ascii="Arial" w:hAnsi="Arial" w:cs="Arial"/>
          <w:color w:val="000000"/>
        </w:rPr>
        <w:t>ой</w:t>
      </w:r>
      <w:r w:rsidR="00300F5D" w:rsidRPr="00BD3518">
        <w:rPr>
          <w:rFonts w:ascii="Arial" w:hAnsi="Arial" w:cs="Arial"/>
          <w:color w:val="000000"/>
        </w:rPr>
        <w:t xml:space="preserve"> комисси</w:t>
      </w:r>
      <w:r w:rsidRPr="00BD3518">
        <w:rPr>
          <w:rFonts w:ascii="Arial" w:hAnsi="Arial" w:cs="Arial"/>
          <w:color w:val="000000"/>
        </w:rPr>
        <w:t>ей</w:t>
      </w:r>
      <w:r w:rsidR="00D840F6" w:rsidRPr="00BD3518">
        <w:rPr>
          <w:rFonts w:ascii="Arial" w:hAnsi="Arial" w:cs="Arial"/>
          <w:color w:val="000000"/>
        </w:rPr>
        <w:t xml:space="preserve">. </w:t>
      </w:r>
    </w:p>
    <w:p w:rsidR="00D840F6" w:rsidRPr="00BD3518" w:rsidRDefault="00D840F6" w:rsidP="0063552C">
      <w:pPr>
        <w:ind w:firstLine="709"/>
        <w:contextualSpacing/>
        <w:jc w:val="both"/>
        <w:rPr>
          <w:rFonts w:ascii="Arial" w:hAnsi="Arial" w:cs="Arial"/>
          <w:color w:val="000000"/>
        </w:rPr>
      </w:pPr>
      <w:r w:rsidRPr="00BD3518">
        <w:rPr>
          <w:rFonts w:ascii="Arial" w:hAnsi="Arial" w:cs="Arial"/>
          <w:color w:val="000000"/>
        </w:rPr>
        <w:t xml:space="preserve">Наблюдается демографический рост – по состоянию на 01.01.2016 г. в Пировском районе проживало - 618 детей от 0 до 7 лет, без учета детей 5-7, обучающихся в образовательных учреждениях; на 01.01.2017 г. - 651 детей в возрасте от 0 до 7 лет. Из них от  0 до 1,5 – 147 детей, от 1,5 до 3 лет – 133 ребенка, от 3 до 7 лет – 371 ребенок. </w:t>
      </w:r>
    </w:p>
    <w:p w:rsidR="00D840F6" w:rsidRPr="00BD3518" w:rsidRDefault="00D840F6" w:rsidP="0063552C">
      <w:pPr>
        <w:ind w:firstLine="709"/>
        <w:contextualSpacing/>
        <w:jc w:val="both"/>
        <w:rPr>
          <w:rFonts w:ascii="Arial" w:hAnsi="Arial" w:cs="Arial"/>
          <w:color w:val="000000"/>
        </w:rPr>
      </w:pPr>
      <w:r w:rsidRPr="00BD3518">
        <w:rPr>
          <w:rFonts w:ascii="Arial" w:hAnsi="Arial" w:cs="Arial"/>
          <w:color w:val="000000"/>
        </w:rPr>
        <w:t xml:space="preserve">В 2016 году показатели сети и контингента  дошкольных образовательных учреждений, реализующих основные программы дошкольного образования, расположенных на территории Пировского района, в сравнении с показателями на </w:t>
      </w:r>
      <w:r w:rsidRPr="00BD3518">
        <w:rPr>
          <w:rFonts w:ascii="Arial" w:hAnsi="Arial" w:cs="Arial"/>
          <w:color w:val="000000"/>
        </w:rPr>
        <w:lastRenderedPageBreak/>
        <w:t>отчетный период (на 01.01.2016) возросли. В декабре 2016 года в с.Пировское было введено в эксплуатацию здание нового детского сада проектной мощностью на 95 мест. 1 августа 6 образовательных учреждений открыли свои двери детям дошкольного возраста. Общее количество мест в ДОУ -  354.</w:t>
      </w:r>
    </w:p>
    <w:p w:rsidR="00D840F6" w:rsidRPr="00BD3518" w:rsidRDefault="00D840F6" w:rsidP="0063552C">
      <w:pPr>
        <w:ind w:firstLine="709"/>
        <w:contextualSpacing/>
        <w:jc w:val="both"/>
        <w:rPr>
          <w:rFonts w:ascii="Arial" w:hAnsi="Arial" w:cs="Arial"/>
          <w:color w:val="000000"/>
        </w:rPr>
      </w:pPr>
      <w:r w:rsidRPr="00BD3518">
        <w:rPr>
          <w:rFonts w:ascii="Arial" w:hAnsi="Arial" w:cs="Arial"/>
          <w:color w:val="000000"/>
        </w:rPr>
        <w:t xml:space="preserve">На 1 января 2017 года  было охвачено услугами дошкольного образования 320 детей (49,1%) от 0 до 7 лет,  на  </w:t>
      </w:r>
      <w:r w:rsidR="00D93B43" w:rsidRPr="00BD3518">
        <w:rPr>
          <w:rFonts w:ascii="Arial" w:hAnsi="Arial" w:cs="Arial"/>
          <w:color w:val="000000"/>
        </w:rPr>
        <w:t xml:space="preserve">1 </w:t>
      </w:r>
      <w:r w:rsidRPr="00BD3518">
        <w:rPr>
          <w:rFonts w:ascii="Arial" w:hAnsi="Arial" w:cs="Arial"/>
          <w:color w:val="000000"/>
        </w:rPr>
        <w:t>августа 2017 – 321.</w:t>
      </w:r>
    </w:p>
    <w:p w:rsidR="00D840F6" w:rsidRPr="00BD3518" w:rsidRDefault="00D840F6" w:rsidP="0063552C">
      <w:pPr>
        <w:ind w:firstLine="709"/>
        <w:contextualSpacing/>
        <w:jc w:val="both"/>
        <w:rPr>
          <w:rFonts w:ascii="Arial" w:hAnsi="Arial" w:cs="Arial"/>
          <w:color w:val="000000"/>
        </w:rPr>
      </w:pPr>
      <w:r w:rsidRPr="00BD3518">
        <w:rPr>
          <w:rFonts w:ascii="Arial" w:hAnsi="Arial" w:cs="Arial"/>
          <w:color w:val="000000"/>
        </w:rPr>
        <w:t>На август 2017 года  очередность в ДОУ составляет 77 детей.</w:t>
      </w:r>
    </w:p>
    <w:p w:rsidR="003A66A4" w:rsidRPr="00BD3518" w:rsidRDefault="00D840F6" w:rsidP="0063552C">
      <w:pPr>
        <w:ind w:firstLine="709"/>
        <w:contextualSpacing/>
        <w:jc w:val="both"/>
        <w:rPr>
          <w:rFonts w:ascii="Arial" w:hAnsi="Arial" w:cs="Arial"/>
          <w:color w:val="000000"/>
        </w:rPr>
      </w:pPr>
      <w:r w:rsidRPr="00BD3518">
        <w:rPr>
          <w:rFonts w:ascii="Arial" w:hAnsi="Arial" w:cs="Arial"/>
          <w:color w:val="000000"/>
        </w:rPr>
        <w:t xml:space="preserve">На базах 6 общеобразовательных учреждений района (МБОУ «Большекетская средняя школа, МБОУ «Икшурминская средняя школа», МБОУ «Комаровская основная школа», МБОУ «Солоухинская основная школа», МБОУ «Бушуйская основная школа», МБОУ «Алтатская основная школа») созданы группы кратковременного пребывания, осуществляющие образовательную деятельность по программе </w:t>
      </w:r>
      <w:proofErr w:type="spellStart"/>
      <w:r w:rsidRPr="00BD3518">
        <w:rPr>
          <w:rFonts w:ascii="Arial" w:hAnsi="Arial" w:cs="Arial"/>
          <w:color w:val="000000"/>
        </w:rPr>
        <w:t>предшкольного</w:t>
      </w:r>
      <w:proofErr w:type="spellEnd"/>
      <w:r w:rsidRPr="00BD3518">
        <w:rPr>
          <w:rFonts w:ascii="Arial" w:hAnsi="Arial" w:cs="Arial"/>
          <w:color w:val="000000"/>
        </w:rPr>
        <w:t xml:space="preserve"> образования с охватом 35 детей (5,3%). </w:t>
      </w:r>
    </w:p>
    <w:p w:rsidR="000B1273" w:rsidRPr="00BD3518" w:rsidRDefault="00716B57" w:rsidP="0063552C">
      <w:pPr>
        <w:ind w:firstLine="709"/>
        <w:contextualSpacing/>
        <w:jc w:val="both"/>
        <w:rPr>
          <w:rFonts w:ascii="Arial" w:hAnsi="Arial" w:cs="Arial"/>
          <w:color w:val="000000"/>
        </w:rPr>
      </w:pPr>
      <w:r w:rsidRPr="00BD3518">
        <w:rPr>
          <w:rFonts w:ascii="Arial" w:hAnsi="Arial" w:cs="Arial"/>
        </w:rPr>
        <w:t>В системе о</w:t>
      </w:r>
      <w:r w:rsidRPr="00BD3518">
        <w:rPr>
          <w:rFonts w:ascii="Arial" w:hAnsi="Arial" w:cs="Arial"/>
          <w:color w:val="000000"/>
        </w:rPr>
        <w:t>бщего образования в 201</w:t>
      </w:r>
      <w:r w:rsidR="000F4F85" w:rsidRPr="00BD3518">
        <w:rPr>
          <w:rFonts w:ascii="Arial" w:hAnsi="Arial" w:cs="Arial"/>
          <w:color w:val="000000"/>
        </w:rPr>
        <w:t>7</w:t>
      </w:r>
      <w:r w:rsidR="003F541E" w:rsidRPr="00BD3518">
        <w:rPr>
          <w:rFonts w:ascii="Arial" w:hAnsi="Arial" w:cs="Arial"/>
          <w:color w:val="000000"/>
        </w:rPr>
        <w:t>/201</w:t>
      </w:r>
      <w:r w:rsidR="000F4F85" w:rsidRPr="00BD3518">
        <w:rPr>
          <w:rFonts w:ascii="Arial" w:hAnsi="Arial" w:cs="Arial"/>
          <w:color w:val="000000"/>
        </w:rPr>
        <w:t>8</w:t>
      </w:r>
      <w:r w:rsidRPr="00BD3518">
        <w:rPr>
          <w:rFonts w:ascii="Arial" w:hAnsi="Arial" w:cs="Arial"/>
          <w:color w:val="000000"/>
        </w:rPr>
        <w:t xml:space="preserve"> учебном году действует 1</w:t>
      </w:r>
      <w:r w:rsidR="00604222" w:rsidRPr="00BD3518">
        <w:rPr>
          <w:rFonts w:ascii="Arial" w:hAnsi="Arial" w:cs="Arial"/>
          <w:color w:val="000000"/>
        </w:rPr>
        <w:t>0</w:t>
      </w:r>
      <w:r w:rsidRPr="00BD3518">
        <w:rPr>
          <w:rFonts w:ascii="Arial" w:hAnsi="Arial" w:cs="Arial"/>
          <w:color w:val="000000"/>
        </w:rPr>
        <w:t xml:space="preserve"> учреждений, в которых обучается </w:t>
      </w:r>
      <w:r w:rsidR="000F4F85" w:rsidRPr="00BD3518">
        <w:rPr>
          <w:rFonts w:ascii="Arial" w:hAnsi="Arial" w:cs="Arial"/>
          <w:color w:val="000000"/>
        </w:rPr>
        <w:t>897</w:t>
      </w:r>
      <w:r w:rsidR="003F541E" w:rsidRPr="00BD3518">
        <w:rPr>
          <w:rFonts w:ascii="Arial" w:hAnsi="Arial" w:cs="Arial"/>
          <w:color w:val="000000"/>
        </w:rPr>
        <w:t xml:space="preserve"> учащихся, </w:t>
      </w:r>
      <w:r w:rsidR="003F541E" w:rsidRPr="00BD3518">
        <w:rPr>
          <w:rFonts w:ascii="Arial" w:hAnsi="Arial" w:cs="Arial"/>
        </w:rPr>
        <w:t>из которых</w:t>
      </w:r>
      <w:r w:rsidRPr="00BD3518">
        <w:rPr>
          <w:rFonts w:ascii="Arial" w:hAnsi="Arial" w:cs="Arial"/>
          <w:color w:val="000000"/>
        </w:rPr>
        <w:t xml:space="preserve"> </w:t>
      </w:r>
      <w:r w:rsidR="000B1273" w:rsidRPr="00BD3518">
        <w:rPr>
          <w:rFonts w:ascii="Arial" w:hAnsi="Arial" w:cs="Arial"/>
          <w:color w:val="000000"/>
        </w:rPr>
        <w:t>96</w:t>
      </w:r>
      <w:r w:rsidR="003F541E" w:rsidRPr="00BD3518">
        <w:rPr>
          <w:rFonts w:ascii="Arial" w:hAnsi="Arial" w:cs="Arial"/>
          <w:color w:val="000000"/>
        </w:rPr>
        <w:t xml:space="preserve"> детей </w:t>
      </w:r>
      <w:r w:rsidRPr="00BD3518">
        <w:rPr>
          <w:rFonts w:ascii="Arial" w:hAnsi="Arial" w:cs="Arial"/>
          <w:color w:val="000000"/>
        </w:rPr>
        <w:t>с ограниченными возможностями</w:t>
      </w:r>
      <w:r w:rsidR="00D93B43" w:rsidRPr="00BD3518">
        <w:rPr>
          <w:rFonts w:ascii="Arial" w:hAnsi="Arial" w:cs="Arial"/>
          <w:color w:val="000000"/>
        </w:rPr>
        <w:t xml:space="preserve"> здоровья</w:t>
      </w:r>
      <w:r w:rsidRPr="00BD3518">
        <w:rPr>
          <w:rFonts w:ascii="Arial" w:hAnsi="Arial" w:cs="Arial"/>
          <w:color w:val="000000"/>
        </w:rPr>
        <w:t>, развивается инклюзивное образование.</w:t>
      </w:r>
      <w:r w:rsidR="002526BF" w:rsidRPr="00BD3518">
        <w:rPr>
          <w:rFonts w:ascii="Arial" w:hAnsi="Arial" w:cs="Arial"/>
        </w:rPr>
        <w:t xml:space="preserve"> </w:t>
      </w:r>
      <w:r w:rsidR="002526BF" w:rsidRPr="00BD3518">
        <w:rPr>
          <w:rFonts w:ascii="Arial" w:hAnsi="Arial" w:cs="Arial"/>
          <w:color w:val="000000"/>
        </w:rPr>
        <w:t>Однако не во всех учреждениях детям с ограниченными возможностями обеспечивается необходимый уровень психолого-медико-социального сопровождения.</w:t>
      </w:r>
      <w:r w:rsidRPr="00BD3518">
        <w:rPr>
          <w:rFonts w:ascii="Arial" w:hAnsi="Arial" w:cs="Arial"/>
          <w:color w:val="000000"/>
        </w:rPr>
        <w:t xml:space="preserve"> </w:t>
      </w:r>
    </w:p>
    <w:p w:rsidR="00716B57" w:rsidRPr="00BD3518" w:rsidRDefault="00B36645" w:rsidP="0063552C">
      <w:pPr>
        <w:ind w:firstLine="709"/>
        <w:contextualSpacing/>
        <w:jc w:val="both"/>
        <w:rPr>
          <w:rFonts w:ascii="Arial" w:hAnsi="Arial" w:cs="Arial"/>
        </w:rPr>
      </w:pPr>
      <w:r w:rsidRPr="00BD3518">
        <w:rPr>
          <w:rFonts w:ascii="Arial" w:hAnsi="Arial" w:cs="Arial"/>
        </w:rPr>
        <w:t xml:space="preserve">При этом одной из ключевых кадровых проблем </w:t>
      </w:r>
      <w:r w:rsidR="003F541E" w:rsidRPr="00BD3518">
        <w:rPr>
          <w:rFonts w:ascii="Arial" w:hAnsi="Arial" w:cs="Arial"/>
        </w:rPr>
        <w:t>района</w:t>
      </w:r>
      <w:r w:rsidRPr="00BD3518">
        <w:rPr>
          <w:rFonts w:ascii="Arial" w:hAnsi="Arial" w:cs="Arial"/>
        </w:rPr>
        <w:t xml:space="preserve"> является сохранение долгосрочных педагогических вакансий в общеобразовательных учреждениях. </w:t>
      </w:r>
      <w:r w:rsidR="00716B57" w:rsidRPr="00BD3518">
        <w:rPr>
          <w:rFonts w:ascii="Arial" w:hAnsi="Arial" w:cs="Arial"/>
        </w:rPr>
        <w:t xml:space="preserve">Данная проблема усугубляется высоким процентом выбытия молодых учителей в течение первого года работы в школах, сокращением количества выпускников педагогических специальностей, положительной динамикой числа учителей пенсионного возраста. </w:t>
      </w:r>
      <w:r w:rsidRPr="00BD3518">
        <w:rPr>
          <w:rFonts w:ascii="Arial" w:hAnsi="Arial" w:cs="Arial"/>
        </w:rPr>
        <w:t>В настоящее время доля молодых учителей до 3</w:t>
      </w:r>
      <w:r w:rsidR="000B1273" w:rsidRPr="00BD3518">
        <w:rPr>
          <w:rFonts w:ascii="Arial" w:hAnsi="Arial" w:cs="Arial"/>
        </w:rPr>
        <w:t>5</w:t>
      </w:r>
      <w:r w:rsidRPr="00BD3518">
        <w:rPr>
          <w:rFonts w:ascii="Arial" w:hAnsi="Arial" w:cs="Arial"/>
        </w:rPr>
        <w:t xml:space="preserve"> лет, работающих в общеобразовательных учреждениях </w:t>
      </w:r>
      <w:r w:rsidR="003F541E" w:rsidRPr="00BD3518">
        <w:rPr>
          <w:rFonts w:ascii="Arial" w:hAnsi="Arial" w:cs="Arial"/>
        </w:rPr>
        <w:t>района</w:t>
      </w:r>
      <w:r w:rsidRPr="00BD3518">
        <w:rPr>
          <w:rFonts w:ascii="Arial" w:hAnsi="Arial" w:cs="Arial"/>
        </w:rPr>
        <w:t xml:space="preserve">, составляет </w:t>
      </w:r>
      <w:r w:rsidR="003A66A4" w:rsidRPr="00BD3518">
        <w:rPr>
          <w:rFonts w:ascii="Arial" w:hAnsi="Arial" w:cs="Arial"/>
        </w:rPr>
        <w:t>21</w:t>
      </w:r>
      <w:r w:rsidR="00F758CC" w:rsidRPr="00BD3518">
        <w:rPr>
          <w:rFonts w:ascii="Arial" w:hAnsi="Arial" w:cs="Arial"/>
        </w:rPr>
        <w:t>,</w:t>
      </w:r>
      <w:r w:rsidR="003A66A4" w:rsidRPr="00BD3518">
        <w:rPr>
          <w:rFonts w:ascii="Arial" w:hAnsi="Arial" w:cs="Arial"/>
        </w:rPr>
        <w:t>8</w:t>
      </w:r>
      <w:r w:rsidRPr="00BD3518">
        <w:rPr>
          <w:rFonts w:ascii="Arial" w:hAnsi="Arial" w:cs="Arial"/>
        </w:rPr>
        <w:t>%.</w:t>
      </w:r>
    </w:p>
    <w:p w:rsidR="007A5CFB" w:rsidRPr="00BD3518" w:rsidRDefault="007A5CFB" w:rsidP="0063552C">
      <w:pPr>
        <w:ind w:firstLine="709"/>
        <w:contextualSpacing/>
        <w:jc w:val="both"/>
        <w:rPr>
          <w:rFonts w:ascii="Arial" w:hAnsi="Arial" w:cs="Arial"/>
        </w:rPr>
      </w:pPr>
      <w:r w:rsidRPr="00BD3518">
        <w:rPr>
          <w:rFonts w:ascii="Arial" w:hAnsi="Arial" w:cs="Arial"/>
        </w:rPr>
        <w:t>Сеть дополнительного образования представлена муниципальным образовательным учреждени</w:t>
      </w:r>
      <w:r w:rsidR="003F541E" w:rsidRPr="00BD3518">
        <w:rPr>
          <w:rFonts w:ascii="Arial" w:hAnsi="Arial" w:cs="Arial"/>
        </w:rPr>
        <w:t>е</w:t>
      </w:r>
      <w:r w:rsidRPr="00BD3518">
        <w:rPr>
          <w:rFonts w:ascii="Arial" w:hAnsi="Arial" w:cs="Arial"/>
        </w:rPr>
        <w:t>м</w:t>
      </w:r>
      <w:r w:rsidR="00226F93" w:rsidRPr="00BD3518">
        <w:rPr>
          <w:rFonts w:ascii="Arial" w:hAnsi="Arial" w:cs="Arial"/>
        </w:rPr>
        <w:t xml:space="preserve"> дополнительного образования «Центр внешкольной работы»</w:t>
      </w:r>
      <w:r w:rsidRPr="00BD3518">
        <w:rPr>
          <w:rFonts w:ascii="Arial" w:hAnsi="Arial" w:cs="Arial"/>
        </w:rPr>
        <w:t>. Доля детей и молодежи,</w:t>
      </w:r>
      <w:r w:rsidR="004D4022" w:rsidRPr="00BD3518">
        <w:rPr>
          <w:rFonts w:ascii="Arial" w:hAnsi="Arial" w:cs="Arial"/>
        </w:rPr>
        <w:t xml:space="preserve"> </w:t>
      </w:r>
      <w:r w:rsidRPr="00BD3518">
        <w:rPr>
          <w:rFonts w:ascii="Arial" w:hAnsi="Arial" w:cs="Arial"/>
        </w:rPr>
        <w:t xml:space="preserve">занимающихся </w:t>
      </w:r>
      <w:r w:rsidR="004D4022" w:rsidRPr="00BD3518">
        <w:rPr>
          <w:rFonts w:ascii="Arial" w:hAnsi="Arial" w:cs="Arial"/>
        </w:rPr>
        <w:t>д</w:t>
      </w:r>
      <w:r w:rsidRPr="00BD3518">
        <w:rPr>
          <w:rFonts w:ascii="Arial" w:hAnsi="Arial" w:cs="Arial"/>
        </w:rPr>
        <w:t xml:space="preserve">ополнительным образованием, составляет </w:t>
      </w:r>
      <w:r w:rsidR="00B22FC5" w:rsidRPr="00BD3518">
        <w:rPr>
          <w:rFonts w:ascii="Arial" w:hAnsi="Arial" w:cs="Arial"/>
        </w:rPr>
        <w:t>75</w:t>
      </w:r>
      <w:r w:rsidR="003A66A4" w:rsidRPr="00BD3518">
        <w:rPr>
          <w:rFonts w:ascii="Arial" w:hAnsi="Arial" w:cs="Arial"/>
        </w:rPr>
        <w:t>,</w:t>
      </w:r>
      <w:r w:rsidR="00B22FC5" w:rsidRPr="00BD3518">
        <w:rPr>
          <w:rFonts w:ascii="Arial" w:hAnsi="Arial" w:cs="Arial"/>
        </w:rPr>
        <w:t>7</w:t>
      </w:r>
      <w:r w:rsidRPr="00BD3518">
        <w:rPr>
          <w:rFonts w:ascii="Arial" w:hAnsi="Arial" w:cs="Arial"/>
        </w:rPr>
        <w:t>% от общей численности детей и молодежи</w:t>
      </w:r>
      <w:r w:rsidR="00226F93" w:rsidRPr="00BD3518">
        <w:rPr>
          <w:rFonts w:ascii="Arial" w:hAnsi="Arial" w:cs="Arial"/>
        </w:rPr>
        <w:t xml:space="preserve"> </w:t>
      </w:r>
      <w:r w:rsidRPr="00BD3518">
        <w:rPr>
          <w:rFonts w:ascii="Arial" w:hAnsi="Arial" w:cs="Arial"/>
        </w:rPr>
        <w:t>в возрасте от 5 до 18 лет. В утвержденных федеральных государственных  образовательных  стандартах  общего  образования дополнительное образование рассматривается как обязательный компонент обучения.</w:t>
      </w:r>
    </w:p>
    <w:p w:rsidR="00B736CF" w:rsidRPr="00BD3518" w:rsidRDefault="00D840F6" w:rsidP="0063552C">
      <w:pPr>
        <w:ind w:firstLine="709"/>
        <w:contextualSpacing/>
        <w:jc w:val="both"/>
        <w:rPr>
          <w:rFonts w:ascii="Arial" w:hAnsi="Arial" w:cs="Arial"/>
        </w:rPr>
      </w:pPr>
      <w:r w:rsidRPr="00BD3518">
        <w:rPr>
          <w:rFonts w:ascii="Arial" w:hAnsi="Arial" w:cs="Arial"/>
        </w:rPr>
        <w:t>На 31.07. 2017 года общая численность детей-сирот и детей, оставшихся без попечения родителей, состоящих на учете в органе опеки и попечительства Пировского района  - 131 ребёнок. В семьях опекунов проживают 33 ребенка, в  приемных семьях – 98 детей. На территории Пировского района количество детей, проживающих в приемных и опекаемых семьях, в течение последних лет значительно не меняется. Семьи граждан, проживающих на территории Пировского района, охотно заменяют детям-сиротам детские дома.</w:t>
      </w:r>
    </w:p>
    <w:p w:rsidR="00312E67" w:rsidRPr="00BD3518" w:rsidRDefault="00312E67" w:rsidP="0063552C">
      <w:pPr>
        <w:ind w:firstLine="709"/>
        <w:contextualSpacing/>
        <w:jc w:val="both"/>
        <w:rPr>
          <w:rFonts w:ascii="Arial" w:hAnsi="Arial" w:cs="Arial"/>
        </w:rPr>
      </w:pPr>
      <w:r w:rsidRPr="00BD3518">
        <w:rPr>
          <w:rFonts w:ascii="Arial" w:hAnsi="Arial" w:cs="Arial"/>
        </w:rPr>
        <w:t>За период 2017 года было приобретено одно жилое помещение для детей-сирот.</w:t>
      </w:r>
    </w:p>
    <w:p w:rsidR="00DF1737" w:rsidRPr="00BD3518" w:rsidRDefault="00DF1737" w:rsidP="0063552C">
      <w:pPr>
        <w:ind w:firstLine="709"/>
        <w:contextualSpacing/>
        <w:jc w:val="both"/>
        <w:rPr>
          <w:rFonts w:ascii="Arial" w:hAnsi="Arial" w:cs="Arial"/>
        </w:rPr>
      </w:pPr>
    </w:p>
    <w:p w:rsidR="00B736CF" w:rsidRPr="00BD3518" w:rsidRDefault="00DC31B6" w:rsidP="0063552C">
      <w:pPr>
        <w:ind w:firstLine="709"/>
        <w:contextualSpacing/>
        <w:jc w:val="center"/>
        <w:rPr>
          <w:rFonts w:ascii="Arial" w:hAnsi="Arial" w:cs="Arial"/>
          <w:color w:val="000000"/>
        </w:rPr>
      </w:pPr>
      <w:r w:rsidRPr="00BD3518">
        <w:rPr>
          <w:rFonts w:ascii="Arial" w:hAnsi="Arial" w:cs="Arial"/>
          <w:color w:val="000000"/>
        </w:rPr>
        <w:t>3</w:t>
      </w:r>
      <w:r w:rsidR="00B736CF" w:rsidRPr="00BD3518">
        <w:rPr>
          <w:rFonts w:ascii="Arial" w:hAnsi="Arial" w:cs="Arial"/>
          <w:color w:val="000000"/>
        </w:rPr>
        <w:t xml:space="preserve">. </w:t>
      </w:r>
      <w:r w:rsidR="009842DB" w:rsidRPr="00BD3518">
        <w:rPr>
          <w:rFonts w:ascii="Arial" w:hAnsi="Arial" w:cs="Arial"/>
          <w:color w:val="000000"/>
        </w:rPr>
        <w:t>Описание основных целей и задач программы</w:t>
      </w:r>
    </w:p>
    <w:p w:rsidR="0047059C" w:rsidRPr="00BD3518" w:rsidRDefault="00226F93" w:rsidP="0063552C">
      <w:pPr>
        <w:contextualSpacing/>
        <w:jc w:val="both"/>
        <w:rPr>
          <w:rFonts w:ascii="Arial" w:hAnsi="Arial" w:cs="Arial"/>
          <w:color w:val="000000"/>
        </w:rPr>
      </w:pPr>
      <w:r w:rsidRPr="00BD3518">
        <w:rPr>
          <w:rFonts w:ascii="Arial" w:hAnsi="Arial" w:cs="Arial"/>
          <w:iCs/>
          <w:color w:val="000000"/>
        </w:rPr>
        <w:t>Ц</w:t>
      </w:r>
      <w:r w:rsidR="0047059C" w:rsidRPr="00BD3518">
        <w:rPr>
          <w:rFonts w:ascii="Arial" w:hAnsi="Arial" w:cs="Arial"/>
          <w:iCs/>
          <w:color w:val="000000"/>
        </w:rPr>
        <w:t xml:space="preserve">ель </w:t>
      </w:r>
      <w:r w:rsidR="00CE3081" w:rsidRPr="00BD3518">
        <w:rPr>
          <w:rFonts w:ascii="Arial" w:hAnsi="Arial" w:cs="Arial"/>
          <w:color w:val="000000"/>
        </w:rPr>
        <w:t xml:space="preserve">политики </w:t>
      </w:r>
      <w:r w:rsidRPr="00BD3518">
        <w:rPr>
          <w:rFonts w:ascii="Arial" w:hAnsi="Arial" w:cs="Arial"/>
          <w:color w:val="000000"/>
        </w:rPr>
        <w:t>системы</w:t>
      </w:r>
      <w:r w:rsidR="0047059C" w:rsidRPr="00BD3518">
        <w:rPr>
          <w:rFonts w:ascii="Arial" w:hAnsi="Arial" w:cs="Arial"/>
          <w:color w:val="000000"/>
        </w:rPr>
        <w:t xml:space="preserve"> образования в </w:t>
      </w:r>
      <w:r w:rsidRPr="00BD3518">
        <w:rPr>
          <w:rFonts w:ascii="Arial" w:hAnsi="Arial" w:cs="Arial"/>
          <w:color w:val="000000"/>
        </w:rPr>
        <w:t>Пировском районе</w:t>
      </w:r>
      <w:r w:rsidR="0047059C" w:rsidRPr="00BD3518">
        <w:rPr>
          <w:rFonts w:ascii="Arial" w:hAnsi="Arial" w:cs="Arial"/>
          <w:color w:val="000000"/>
        </w:rPr>
        <w:t xml:space="preserve"> это повышение доступности качественного образования современного уровня, соответствующего потребностям граждан.</w:t>
      </w:r>
    </w:p>
    <w:p w:rsidR="0047059C" w:rsidRPr="00BD3518" w:rsidRDefault="0047059C" w:rsidP="0063552C">
      <w:pPr>
        <w:ind w:firstLine="709"/>
        <w:contextualSpacing/>
        <w:jc w:val="both"/>
        <w:rPr>
          <w:rFonts w:ascii="Arial" w:hAnsi="Arial" w:cs="Arial"/>
          <w:color w:val="000000"/>
        </w:rPr>
      </w:pPr>
      <w:r w:rsidRPr="00BD3518">
        <w:rPr>
          <w:rFonts w:ascii="Arial" w:hAnsi="Arial" w:cs="Arial"/>
          <w:color w:val="000000"/>
        </w:rPr>
        <w:t>Приоритетными направлениями развития по уровням и видам образования явля</w:t>
      </w:r>
      <w:r w:rsidR="00CE477E" w:rsidRPr="00BD3518">
        <w:rPr>
          <w:rFonts w:ascii="Arial" w:hAnsi="Arial" w:cs="Arial"/>
          <w:color w:val="000000"/>
        </w:rPr>
        <w:t>ются</w:t>
      </w:r>
      <w:r w:rsidRPr="00BD3518">
        <w:rPr>
          <w:rFonts w:ascii="Arial" w:hAnsi="Arial" w:cs="Arial"/>
          <w:color w:val="000000"/>
        </w:rPr>
        <w:t>.</w:t>
      </w:r>
    </w:p>
    <w:p w:rsidR="0047059C" w:rsidRPr="00BD3518" w:rsidRDefault="0047059C" w:rsidP="0063552C">
      <w:pPr>
        <w:tabs>
          <w:tab w:val="left" w:pos="0"/>
        </w:tabs>
        <w:ind w:firstLine="709"/>
        <w:contextualSpacing/>
        <w:jc w:val="both"/>
        <w:rPr>
          <w:rFonts w:ascii="Arial" w:hAnsi="Arial" w:cs="Arial"/>
          <w:bCs/>
          <w:iCs/>
        </w:rPr>
      </w:pPr>
      <w:r w:rsidRPr="00BD3518">
        <w:rPr>
          <w:rFonts w:ascii="Arial" w:hAnsi="Arial" w:cs="Arial"/>
          <w:color w:val="000000"/>
        </w:rPr>
        <w:t xml:space="preserve">Система </w:t>
      </w:r>
      <w:r w:rsidRPr="00BD3518">
        <w:rPr>
          <w:rFonts w:ascii="Arial" w:hAnsi="Arial" w:cs="Arial"/>
          <w:bCs/>
          <w:iCs/>
        </w:rPr>
        <w:t>дошкольного образования</w:t>
      </w:r>
      <w:r w:rsidR="00D0397D" w:rsidRPr="00BD3518">
        <w:rPr>
          <w:rFonts w:ascii="Arial" w:hAnsi="Arial" w:cs="Arial"/>
          <w:bCs/>
          <w:iCs/>
        </w:rPr>
        <w:t>.</w:t>
      </w:r>
    </w:p>
    <w:p w:rsidR="0047059C" w:rsidRPr="00BD3518" w:rsidRDefault="0047059C" w:rsidP="0063552C">
      <w:pPr>
        <w:tabs>
          <w:tab w:val="left" w:pos="0"/>
        </w:tabs>
        <w:ind w:firstLine="709"/>
        <w:contextualSpacing/>
        <w:jc w:val="both"/>
        <w:rPr>
          <w:rFonts w:ascii="Arial" w:hAnsi="Arial" w:cs="Arial"/>
        </w:rPr>
      </w:pPr>
      <w:r w:rsidRPr="00BD3518">
        <w:rPr>
          <w:rFonts w:ascii="Arial" w:hAnsi="Arial" w:cs="Arial"/>
        </w:rPr>
        <w:t xml:space="preserve">Повышение доступности и качества дошкольного образования, в том числе через диверсификацию форм дошкольного образования, </w:t>
      </w:r>
      <w:r w:rsidRPr="00BD3518">
        <w:rPr>
          <w:rFonts w:ascii="Arial" w:eastAsia="Calibri" w:hAnsi="Arial" w:cs="Arial"/>
          <w:lang w:eastAsia="en-US"/>
        </w:rPr>
        <w:t>внедрение системы оценки качества</w:t>
      </w:r>
      <w:r w:rsidRPr="00BD3518">
        <w:rPr>
          <w:rFonts w:ascii="Arial" w:hAnsi="Arial" w:cs="Arial"/>
        </w:rPr>
        <w:t xml:space="preserve"> дошкольного образования. </w:t>
      </w:r>
    </w:p>
    <w:p w:rsidR="0047059C" w:rsidRPr="00BD3518" w:rsidRDefault="0047059C" w:rsidP="0063552C">
      <w:pPr>
        <w:tabs>
          <w:tab w:val="left" w:pos="0"/>
          <w:tab w:val="left" w:pos="426"/>
        </w:tabs>
        <w:ind w:firstLine="709"/>
        <w:contextualSpacing/>
        <w:jc w:val="both"/>
        <w:rPr>
          <w:rFonts w:ascii="Arial" w:hAnsi="Arial" w:cs="Arial"/>
          <w:color w:val="000000"/>
        </w:rPr>
      </w:pPr>
      <w:r w:rsidRPr="00BD3518">
        <w:rPr>
          <w:rFonts w:ascii="Arial" w:hAnsi="Arial" w:cs="Arial"/>
          <w:color w:val="000000"/>
        </w:rPr>
        <w:t>Система общего образования</w:t>
      </w:r>
      <w:r w:rsidR="00D0397D" w:rsidRPr="00BD3518">
        <w:rPr>
          <w:rFonts w:ascii="Arial" w:hAnsi="Arial" w:cs="Arial"/>
          <w:color w:val="000000"/>
        </w:rPr>
        <w:t>.</w:t>
      </w:r>
    </w:p>
    <w:p w:rsidR="00F2202F" w:rsidRPr="00BD3518" w:rsidRDefault="0047059C" w:rsidP="0063552C">
      <w:pPr>
        <w:tabs>
          <w:tab w:val="left" w:pos="0"/>
          <w:tab w:val="left" w:pos="426"/>
        </w:tabs>
        <w:ind w:firstLine="709"/>
        <w:contextualSpacing/>
        <w:jc w:val="both"/>
        <w:rPr>
          <w:rFonts w:ascii="Arial" w:hAnsi="Arial" w:cs="Arial"/>
          <w:bCs/>
          <w:color w:val="000000"/>
        </w:rPr>
      </w:pPr>
      <w:r w:rsidRPr="00BD3518">
        <w:rPr>
          <w:rFonts w:ascii="Arial" w:hAnsi="Arial" w:cs="Arial"/>
        </w:rPr>
        <w:lastRenderedPageBreak/>
        <w:t xml:space="preserve">Повышение доступности и качества образования, в том числе </w:t>
      </w:r>
      <w:r w:rsidRPr="00BD3518">
        <w:rPr>
          <w:rFonts w:ascii="Arial" w:hAnsi="Arial" w:cs="Arial"/>
          <w:bCs/>
          <w:color w:val="000000"/>
        </w:rPr>
        <w:t xml:space="preserve">переход на федеральные государственные образовательные стандарты второго поколения, </w:t>
      </w:r>
      <w:r w:rsidRPr="00BD3518">
        <w:rPr>
          <w:rFonts w:ascii="Arial" w:eastAsia="Calibri" w:hAnsi="Arial" w:cs="Arial"/>
          <w:lang w:eastAsia="en-US"/>
        </w:rPr>
        <w:t>внедрение системы оценки качества общего образования</w:t>
      </w:r>
      <w:r w:rsidR="000E3ABF" w:rsidRPr="00BD3518">
        <w:rPr>
          <w:rFonts w:ascii="Arial" w:eastAsia="Calibri" w:hAnsi="Arial" w:cs="Arial"/>
          <w:lang w:eastAsia="en-US"/>
        </w:rPr>
        <w:t>,</w:t>
      </w:r>
      <w:r w:rsidRPr="00BD3518">
        <w:rPr>
          <w:rFonts w:ascii="Arial" w:hAnsi="Arial" w:cs="Arial"/>
          <w:bCs/>
          <w:color w:val="000000"/>
        </w:rPr>
        <w:t xml:space="preserve"> развитие материально-</w:t>
      </w:r>
      <w:r w:rsidRPr="00BD3518">
        <w:rPr>
          <w:rFonts w:ascii="Arial" w:hAnsi="Arial" w:cs="Arial"/>
        </w:rPr>
        <w:t>технической</w:t>
      </w:r>
      <w:r w:rsidRPr="00BD3518">
        <w:rPr>
          <w:rFonts w:ascii="Arial" w:hAnsi="Arial" w:cs="Arial"/>
          <w:bCs/>
          <w:color w:val="000000"/>
        </w:rPr>
        <w:t xml:space="preserve"> базы учреждений </w:t>
      </w:r>
      <w:r w:rsidR="000E3ABF" w:rsidRPr="00BD3518">
        <w:rPr>
          <w:rFonts w:ascii="Arial" w:hAnsi="Arial" w:cs="Arial"/>
          <w:bCs/>
          <w:color w:val="000000"/>
        </w:rPr>
        <w:t xml:space="preserve">общего </w:t>
      </w:r>
      <w:r w:rsidRPr="00BD3518">
        <w:rPr>
          <w:rFonts w:ascii="Arial" w:hAnsi="Arial" w:cs="Arial"/>
          <w:bCs/>
          <w:color w:val="000000"/>
        </w:rPr>
        <w:t>образования с учетом новых принципов проектирования, строительства и реконструкции зданий</w:t>
      </w:r>
      <w:r w:rsidR="000E3ABF" w:rsidRPr="00BD3518">
        <w:rPr>
          <w:rFonts w:ascii="Arial" w:hAnsi="Arial" w:cs="Arial"/>
        </w:rPr>
        <w:t>,</w:t>
      </w:r>
      <w:r w:rsidRPr="00BD3518">
        <w:rPr>
          <w:rFonts w:ascii="Arial" w:hAnsi="Arial" w:cs="Arial"/>
          <w:bCs/>
          <w:color w:val="000000"/>
        </w:rPr>
        <w:t xml:space="preserve"> использование современных информационных и коммуникационных технологий, дистанционных форм обучения</w:t>
      </w:r>
      <w:r w:rsidR="00E20909" w:rsidRPr="00BD3518">
        <w:rPr>
          <w:rFonts w:ascii="Arial" w:hAnsi="Arial" w:cs="Arial"/>
          <w:bCs/>
          <w:color w:val="000000"/>
        </w:rPr>
        <w:t>.</w:t>
      </w:r>
    </w:p>
    <w:p w:rsidR="00F2202F" w:rsidRPr="00BD3518" w:rsidRDefault="00F2202F" w:rsidP="0063552C">
      <w:pPr>
        <w:tabs>
          <w:tab w:val="left" w:pos="0"/>
        </w:tabs>
        <w:ind w:firstLine="709"/>
        <w:contextualSpacing/>
        <w:jc w:val="both"/>
        <w:rPr>
          <w:rFonts w:ascii="Arial" w:hAnsi="Arial" w:cs="Arial"/>
        </w:rPr>
      </w:pPr>
      <w:r w:rsidRPr="00BD3518">
        <w:rPr>
          <w:rFonts w:ascii="Arial" w:hAnsi="Arial" w:cs="Arial"/>
        </w:rPr>
        <w:t>Система дополнительного образования</w:t>
      </w:r>
      <w:r w:rsidR="00D0397D" w:rsidRPr="00BD3518">
        <w:rPr>
          <w:rFonts w:ascii="Arial" w:hAnsi="Arial" w:cs="Arial"/>
        </w:rPr>
        <w:t>.</w:t>
      </w:r>
    </w:p>
    <w:p w:rsidR="007A5CFB" w:rsidRPr="00BD3518" w:rsidRDefault="007A5CFB" w:rsidP="0063552C">
      <w:pPr>
        <w:pStyle w:val="af3"/>
        <w:tabs>
          <w:tab w:val="left" w:pos="709"/>
          <w:tab w:val="left" w:pos="1134"/>
        </w:tabs>
        <w:spacing w:after="0" w:line="240" w:lineRule="auto"/>
        <w:ind w:left="0" w:firstLine="709"/>
        <w:jc w:val="both"/>
        <w:rPr>
          <w:rFonts w:ascii="Arial" w:hAnsi="Arial" w:cs="Arial"/>
          <w:sz w:val="24"/>
          <w:szCs w:val="24"/>
        </w:rPr>
      </w:pPr>
      <w:r w:rsidRPr="00BD3518">
        <w:rPr>
          <w:rFonts w:ascii="Arial" w:hAnsi="Arial" w:cs="Arial"/>
          <w:sz w:val="24"/>
          <w:szCs w:val="24"/>
        </w:rPr>
        <w:t>Создание условий для развития системы дополнительного образования, обеспечивающих</w:t>
      </w:r>
      <w:r w:rsidR="0027767E" w:rsidRPr="00BD3518">
        <w:rPr>
          <w:rFonts w:ascii="Arial" w:hAnsi="Arial" w:cs="Arial"/>
          <w:sz w:val="24"/>
          <w:szCs w:val="24"/>
        </w:rPr>
        <w:t xml:space="preserve"> </w:t>
      </w:r>
      <w:r w:rsidRPr="00BD3518">
        <w:rPr>
          <w:rFonts w:ascii="Arial" w:hAnsi="Arial" w:cs="Arial"/>
          <w:sz w:val="24"/>
          <w:szCs w:val="24"/>
        </w:rPr>
        <w:t>качество услуг</w:t>
      </w:r>
      <w:r w:rsidR="0027767E" w:rsidRPr="00BD3518">
        <w:rPr>
          <w:rFonts w:ascii="Arial" w:hAnsi="Arial" w:cs="Arial"/>
          <w:sz w:val="24"/>
          <w:szCs w:val="24"/>
        </w:rPr>
        <w:t xml:space="preserve"> </w:t>
      </w:r>
      <w:r w:rsidRPr="00BD3518">
        <w:rPr>
          <w:rFonts w:ascii="Arial" w:hAnsi="Arial" w:cs="Arial"/>
          <w:sz w:val="24"/>
          <w:szCs w:val="24"/>
        </w:rPr>
        <w:t>и разнообразие ресурсов для социальной адаптации, разностороннего развития и самореализации подрастающего поколения, через распространение сетевых форм организации дополнительного образования.</w:t>
      </w:r>
    </w:p>
    <w:p w:rsidR="0047059C" w:rsidRPr="00BD3518" w:rsidRDefault="0047059C" w:rsidP="0063552C">
      <w:pPr>
        <w:tabs>
          <w:tab w:val="left" w:pos="0"/>
          <w:tab w:val="left" w:pos="426"/>
        </w:tabs>
        <w:ind w:firstLine="709"/>
        <w:contextualSpacing/>
        <w:jc w:val="both"/>
        <w:rPr>
          <w:rFonts w:ascii="Arial" w:hAnsi="Arial" w:cs="Arial"/>
          <w:bCs/>
        </w:rPr>
      </w:pPr>
      <w:r w:rsidRPr="00BD3518">
        <w:rPr>
          <w:rFonts w:ascii="Arial" w:hAnsi="Arial" w:cs="Arial"/>
        </w:rPr>
        <w:t xml:space="preserve">Совершенствование кадровой политики через </w:t>
      </w:r>
      <w:r w:rsidRPr="00BD3518">
        <w:rPr>
          <w:rFonts w:ascii="Arial" w:hAnsi="Arial" w:cs="Arial"/>
          <w:bCs/>
          <w:color w:val="000000"/>
        </w:rPr>
        <w:t xml:space="preserve">внедрение новых подходов к организации подготовки, переподготовки и повышения </w:t>
      </w:r>
      <w:r w:rsidRPr="00BD3518">
        <w:rPr>
          <w:rFonts w:ascii="Arial" w:hAnsi="Arial" w:cs="Arial"/>
        </w:rPr>
        <w:t>квалификации</w:t>
      </w:r>
      <w:r w:rsidRPr="00BD3518">
        <w:rPr>
          <w:rFonts w:ascii="Arial" w:hAnsi="Arial" w:cs="Arial"/>
          <w:bCs/>
          <w:color w:val="000000"/>
        </w:rPr>
        <w:t xml:space="preserve"> </w:t>
      </w:r>
      <w:r w:rsidR="00CE3081" w:rsidRPr="00BD3518">
        <w:rPr>
          <w:rFonts w:ascii="Arial" w:hAnsi="Arial" w:cs="Arial"/>
          <w:bCs/>
          <w:color w:val="000000"/>
        </w:rPr>
        <w:t>кадров,</w:t>
      </w:r>
      <w:r w:rsidRPr="00BD3518">
        <w:rPr>
          <w:rFonts w:ascii="Arial" w:hAnsi="Arial" w:cs="Arial"/>
          <w:bCs/>
          <w:color w:val="000000"/>
        </w:rPr>
        <w:t xml:space="preserve"> в том числе на базе Сибирского федерального университета;</w:t>
      </w:r>
      <w:r w:rsidRPr="00BD3518">
        <w:rPr>
          <w:rFonts w:ascii="Arial" w:eastAsia="Calibri" w:hAnsi="Arial" w:cs="Arial"/>
          <w:lang w:eastAsia="en-US"/>
        </w:rPr>
        <w:t xml:space="preserve"> внедрение механизмов эффективного контракта</w:t>
      </w:r>
      <w:r w:rsidR="00D93B43" w:rsidRPr="00BD3518">
        <w:rPr>
          <w:rFonts w:ascii="Arial" w:eastAsia="Calibri" w:hAnsi="Arial" w:cs="Arial"/>
        </w:rPr>
        <w:t xml:space="preserve"> руководителями и педагогическими работниками</w:t>
      </w:r>
      <w:r w:rsidRPr="00BD3518">
        <w:rPr>
          <w:rFonts w:ascii="Arial" w:hAnsi="Arial" w:cs="Arial"/>
        </w:rPr>
        <w:t xml:space="preserve">; увеличение доли молодых учителей, поддержка лучших учителей, внедряющих инновационные образовательные программы, </w:t>
      </w:r>
      <w:r w:rsidRPr="00BD3518">
        <w:rPr>
          <w:rFonts w:ascii="Arial" w:hAnsi="Arial" w:cs="Arial"/>
          <w:bCs/>
        </w:rPr>
        <w:t xml:space="preserve">разработка и реализация комплекса мер, направленных на привлечение и закрепление молодых учителей в школах </w:t>
      </w:r>
      <w:r w:rsidR="0027767E" w:rsidRPr="00BD3518">
        <w:rPr>
          <w:rFonts w:ascii="Arial" w:hAnsi="Arial" w:cs="Arial"/>
          <w:bCs/>
        </w:rPr>
        <w:t>района</w:t>
      </w:r>
      <w:r w:rsidRPr="00BD3518">
        <w:rPr>
          <w:rFonts w:ascii="Arial" w:hAnsi="Arial" w:cs="Arial"/>
          <w:bCs/>
        </w:rPr>
        <w:t>.</w:t>
      </w:r>
    </w:p>
    <w:p w:rsidR="00FD42FF" w:rsidRPr="00BD3518" w:rsidRDefault="00FD42FF" w:rsidP="0063552C">
      <w:pPr>
        <w:tabs>
          <w:tab w:val="left" w:pos="0"/>
          <w:tab w:val="left" w:pos="426"/>
        </w:tabs>
        <w:ind w:firstLine="709"/>
        <w:contextualSpacing/>
        <w:jc w:val="both"/>
        <w:rPr>
          <w:rFonts w:ascii="Arial" w:hAnsi="Arial" w:cs="Arial"/>
          <w:color w:val="000000"/>
        </w:rPr>
      </w:pPr>
      <w:r w:rsidRPr="00BD3518">
        <w:rPr>
          <w:rFonts w:ascii="Arial" w:hAnsi="Arial" w:cs="Arial"/>
        </w:rPr>
        <w:t xml:space="preserve">Обеспечение </w:t>
      </w:r>
      <w:r w:rsidR="0047059C" w:rsidRPr="00BD3518">
        <w:rPr>
          <w:rFonts w:ascii="Arial" w:hAnsi="Arial" w:cs="Arial"/>
        </w:rPr>
        <w:t xml:space="preserve">средней заработной платы педагогических работников </w:t>
      </w:r>
      <w:r w:rsidRPr="00BD3518">
        <w:rPr>
          <w:rFonts w:ascii="Arial" w:hAnsi="Arial" w:cs="Arial"/>
        </w:rPr>
        <w:t>на</w:t>
      </w:r>
      <w:r w:rsidR="0047059C" w:rsidRPr="00BD3518">
        <w:rPr>
          <w:rFonts w:ascii="Arial" w:hAnsi="Arial" w:cs="Arial"/>
        </w:rPr>
        <w:t xml:space="preserve"> уровн</w:t>
      </w:r>
      <w:r w:rsidRPr="00BD3518">
        <w:rPr>
          <w:rFonts w:ascii="Arial" w:hAnsi="Arial" w:cs="Arial"/>
        </w:rPr>
        <w:t>е</w:t>
      </w:r>
      <w:r w:rsidR="0047059C" w:rsidRPr="00BD3518">
        <w:rPr>
          <w:rFonts w:ascii="Arial" w:hAnsi="Arial" w:cs="Arial"/>
        </w:rPr>
        <w:t xml:space="preserve"> средней заработной платы в регионе</w:t>
      </w:r>
      <w:r w:rsidR="000E3ABF" w:rsidRPr="00BD3518">
        <w:rPr>
          <w:rFonts w:ascii="Arial" w:hAnsi="Arial" w:cs="Arial"/>
          <w:color w:val="000000"/>
        </w:rPr>
        <w:t xml:space="preserve"> в сфере общего образования</w:t>
      </w:r>
      <w:r w:rsidRPr="00BD3518">
        <w:rPr>
          <w:rFonts w:ascii="Arial" w:hAnsi="Arial" w:cs="Arial"/>
          <w:color w:val="000000"/>
        </w:rPr>
        <w:t>.</w:t>
      </w:r>
    </w:p>
    <w:p w:rsidR="0047059C" w:rsidRPr="00BD3518" w:rsidRDefault="0047059C" w:rsidP="0063552C">
      <w:pPr>
        <w:tabs>
          <w:tab w:val="left" w:pos="0"/>
        </w:tabs>
        <w:autoSpaceDE w:val="0"/>
        <w:autoSpaceDN w:val="0"/>
        <w:ind w:firstLine="709"/>
        <w:contextualSpacing/>
        <w:jc w:val="both"/>
        <w:rPr>
          <w:rFonts w:ascii="Arial" w:hAnsi="Arial" w:cs="Arial"/>
        </w:rPr>
      </w:pPr>
      <w:r w:rsidRPr="00BD3518">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47059C" w:rsidRPr="00BD3518" w:rsidRDefault="0047059C" w:rsidP="0063552C">
      <w:pPr>
        <w:tabs>
          <w:tab w:val="left" w:pos="0"/>
          <w:tab w:val="left" w:pos="426"/>
        </w:tabs>
        <w:ind w:firstLine="709"/>
        <w:contextualSpacing/>
        <w:jc w:val="both"/>
        <w:rPr>
          <w:rFonts w:ascii="Arial" w:hAnsi="Arial" w:cs="Arial"/>
        </w:rPr>
      </w:pPr>
      <w:r w:rsidRPr="00BD3518">
        <w:rPr>
          <w:rFonts w:ascii="Arial" w:hAnsi="Arial" w:cs="Arial"/>
        </w:rPr>
        <w:t>Социализация детей с ограниченными возможностями здоровья через развитие инклюзивного и дистанционного образования.</w:t>
      </w:r>
    </w:p>
    <w:p w:rsidR="0047059C" w:rsidRPr="00BD3518" w:rsidRDefault="0047059C" w:rsidP="0063552C">
      <w:pPr>
        <w:tabs>
          <w:tab w:val="left" w:pos="0"/>
          <w:tab w:val="left" w:pos="426"/>
        </w:tabs>
        <w:ind w:firstLine="709"/>
        <w:contextualSpacing/>
        <w:jc w:val="both"/>
        <w:rPr>
          <w:rFonts w:ascii="Arial" w:hAnsi="Arial" w:cs="Arial"/>
          <w:bCs/>
          <w:color w:val="000000"/>
        </w:rPr>
      </w:pPr>
      <w:r w:rsidRPr="00BD3518">
        <w:rPr>
          <w:rFonts w:ascii="Arial" w:hAnsi="Arial" w:cs="Arial"/>
        </w:rPr>
        <w:t xml:space="preserve">Сохранение здоровья детей через </w:t>
      </w:r>
      <w:r w:rsidRPr="00BD3518">
        <w:rPr>
          <w:rFonts w:ascii="Arial" w:hAnsi="Arial" w:cs="Arial"/>
          <w:bCs/>
          <w:color w:val="000000"/>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w:t>
      </w:r>
      <w:r w:rsidR="0033183F" w:rsidRPr="00BD3518">
        <w:rPr>
          <w:rFonts w:ascii="Arial" w:hAnsi="Arial" w:cs="Arial"/>
          <w:bCs/>
          <w:color w:val="000000"/>
        </w:rPr>
        <w:t xml:space="preserve"> </w:t>
      </w:r>
      <w:r w:rsidRPr="00BD3518">
        <w:rPr>
          <w:rFonts w:ascii="Arial" w:hAnsi="Arial" w:cs="Arial"/>
          <w:bCs/>
          <w:color w:val="000000"/>
        </w:rPr>
        <w:t>сберегающих технологий в образовательном процессе.</w:t>
      </w:r>
    </w:p>
    <w:p w:rsidR="0047059C" w:rsidRPr="00BD3518" w:rsidRDefault="0047059C" w:rsidP="0063552C">
      <w:pPr>
        <w:tabs>
          <w:tab w:val="left" w:pos="0"/>
        </w:tabs>
        <w:ind w:firstLine="709"/>
        <w:contextualSpacing/>
        <w:jc w:val="both"/>
        <w:rPr>
          <w:rFonts w:ascii="Arial" w:hAnsi="Arial" w:cs="Arial"/>
        </w:rPr>
      </w:pPr>
      <w:r w:rsidRPr="00BD3518">
        <w:rPr>
          <w:rFonts w:ascii="Arial" w:hAnsi="Arial" w:cs="Arial"/>
        </w:rPr>
        <w:t>Расширение сети опекунских, приемных и патронатных семей, как создание условий для социализации детей-сирот</w:t>
      </w:r>
      <w:r w:rsidRPr="00BD3518">
        <w:rPr>
          <w:rFonts w:ascii="Arial" w:hAnsi="Arial" w:cs="Arial"/>
          <w:b/>
          <w:color w:val="000000"/>
        </w:rPr>
        <w:t xml:space="preserve"> </w:t>
      </w:r>
      <w:r w:rsidRPr="00BD3518">
        <w:rPr>
          <w:rFonts w:ascii="Arial" w:hAnsi="Arial" w:cs="Arial"/>
          <w:color w:val="000000"/>
        </w:rPr>
        <w:t>и детей, оставшихся без попечения родителей</w:t>
      </w:r>
      <w:r w:rsidRPr="00BD3518">
        <w:rPr>
          <w:rFonts w:ascii="Arial" w:hAnsi="Arial" w:cs="Arial"/>
        </w:rPr>
        <w:t>.</w:t>
      </w:r>
    </w:p>
    <w:p w:rsidR="00DF1737" w:rsidRPr="00BD3518" w:rsidRDefault="00DF1737" w:rsidP="0063552C">
      <w:pPr>
        <w:tabs>
          <w:tab w:val="left" w:pos="0"/>
        </w:tabs>
        <w:ind w:firstLine="709"/>
        <w:contextualSpacing/>
        <w:jc w:val="both"/>
        <w:rPr>
          <w:rFonts w:ascii="Arial" w:hAnsi="Arial" w:cs="Arial"/>
        </w:rPr>
      </w:pPr>
    </w:p>
    <w:p w:rsidR="009842DB" w:rsidRPr="00BD3518" w:rsidRDefault="009A1EF3" w:rsidP="008064B0">
      <w:pPr>
        <w:ind w:firstLine="709"/>
        <w:contextualSpacing/>
        <w:jc w:val="center"/>
        <w:rPr>
          <w:rFonts w:ascii="Arial" w:hAnsi="Arial" w:cs="Arial"/>
        </w:rPr>
      </w:pPr>
      <w:r w:rsidRPr="00BD3518">
        <w:rPr>
          <w:rFonts w:ascii="Arial" w:hAnsi="Arial" w:cs="Arial"/>
        </w:rPr>
        <w:t>4</w:t>
      </w:r>
      <w:r w:rsidR="00B736CF" w:rsidRPr="00BD3518">
        <w:rPr>
          <w:rFonts w:ascii="Arial" w:hAnsi="Arial" w:cs="Arial"/>
        </w:rPr>
        <w:t xml:space="preserve">. </w:t>
      </w:r>
      <w:r w:rsidR="009842DB" w:rsidRPr="00BD3518">
        <w:rPr>
          <w:rFonts w:ascii="Arial" w:hAnsi="Arial" w:cs="Arial"/>
        </w:rPr>
        <w:t>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сферы образования</w:t>
      </w:r>
      <w:r w:rsidR="00102886" w:rsidRPr="00BD3518">
        <w:rPr>
          <w:rFonts w:ascii="Arial" w:hAnsi="Arial" w:cs="Arial"/>
        </w:rPr>
        <w:t xml:space="preserve"> муниципального управления, экономики</w:t>
      </w:r>
      <w:r w:rsidR="009842DB" w:rsidRPr="00BD3518">
        <w:rPr>
          <w:rFonts w:ascii="Arial" w:hAnsi="Arial" w:cs="Arial"/>
        </w:rPr>
        <w:t>, степени реализации других общественно значимых интересов</w:t>
      </w:r>
    </w:p>
    <w:p w:rsidR="00A2347D" w:rsidRPr="00BD3518" w:rsidRDefault="00A2347D" w:rsidP="0063552C">
      <w:pPr>
        <w:ind w:firstLine="709"/>
        <w:contextualSpacing/>
        <w:jc w:val="both"/>
        <w:rPr>
          <w:rFonts w:ascii="Arial" w:hAnsi="Arial" w:cs="Arial"/>
        </w:rPr>
      </w:pPr>
    </w:p>
    <w:p w:rsidR="003D1CC5" w:rsidRPr="00BD3518" w:rsidRDefault="003D1CC5" w:rsidP="0063552C">
      <w:pPr>
        <w:ind w:firstLine="709"/>
        <w:contextualSpacing/>
        <w:jc w:val="both"/>
        <w:rPr>
          <w:rFonts w:ascii="Arial" w:hAnsi="Arial" w:cs="Arial"/>
        </w:rPr>
      </w:pPr>
      <w:r w:rsidRPr="00BD3518">
        <w:rPr>
          <w:rFonts w:ascii="Arial" w:hAnsi="Arial" w:cs="Arial"/>
        </w:rPr>
        <w:t>Своевременная и в полном объеме реализация Программы позволит:</w:t>
      </w:r>
    </w:p>
    <w:p w:rsidR="000F5228" w:rsidRPr="00BD3518" w:rsidRDefault="003D1CC5" w:rsidP="0063552C">
      <w:pPr>
        <w:widowControl w:val="0"/>
        <w:shd w:val="clear" w:color="auto" w:fill="FFFFFF"/>
        <w:autoSpaceDE w:val="0"/>
        <w:autoSpaceDN w:val="0"/>
        <w:adjustRightInd w:val="0"/>
        <w:ind w:firstLine="709"/>
        <w:contextualSpacing/>
        <w:jc w:val="both"/>
        <w:rPr>
          <w:rFonts w:ascii="Arial" w:hAnsi="Arial" w:cs="Arial"/>
        </w:rPr>
      </w:pPr>
      <w:r w:rsidRPr="00BD3518">
        <w:rPr>
          <w:rFonts w:ascii="Arial" w:hAnsi="Arial" w:cs="Arial"/>
        </w:rPr>
        <w:t>п</w:t>
      </w:r>
      <w:r w:rsidR="00FE167B" w:rsidRPr="00BD3518">
        <w:rPr>
          <w:rFonts w:ascii="Arial" w:hAnsi="Arial" w:cs="Arial"/>
        </w:rPr>
        <w:t>овысит</w:t>
      </w:r>
      <w:r w:rsidRPr="00BD3518">
        <w:rPr>
          <w:rFonts w:ascii="Arial" w:hAnsi="Arial" w:cs="Arial"/>
        </w:rPr>
        <w:t>ь</w:t>
      </w:r>
      <w:r w:rsidR="00FE167B" w:rsidRPr="00BD3518">
        <w:rPr>
          <w:rFonts w:ascii="Arial" w:hAnsi="Arial" w:cs="Arial"/>
        </w:rPr>
        <w:t xml:space="preserve"> удовлетворенность населения качеством образовательных услуг</w:t>
      </w:r>
      <w:r w:rsidRPr="00BD3518">
        <w:rPr>
          <w:rFonts w:ascii="Arial" w:hAnsi="Arial" w:cs="Arial"/>
        </w:rPr>
        <w:t>;</w:t>
      </w:r>
      <w:r w:rsidR="00FE167B" w:rsidRPr="00BD3518">
        <w:rPr>
          <w:rFonts w:ascii="Arial" w:hAnsi="Arial" w:cs="Arial"/>
        </w:rPr>
        <w:t xml:space="preserve"> </w:t>
      </w:r>
    </w:p>
    <w:p w:rsidR="000F5228" w:rsidRPr="00BD3518" w:rsidRDefault="00FE167B" w:rsidP="0063552C">
      <w:pPr>
        <w:widowControl w:val="0"/>
        <w:shd w:val="clear" w:color="auto" w:fill="FFFFFF"/>
        <w:autoSpaceDE w:val="0"/>
        <w:autoSpaceDN w:val="0"/>
        <w:adjustRightInd w:val="0"/>
        <w:ind w:firstLine="709"/>
        <w:contextualSpacing/>
        <w:jc w:val="both"/>
        <w:rPr>
          <w:rFonts w:ascii="Arial" w:hAnsi="Arial" w:cs="Arial"/>
        </w:rPr>
      </w:pPr>
      <w:r w:rsidRPr="00BD3518">
        <w:rPr>
          <w:rFonts w:ascii="Arial" w:hAnsi="Arial" w:cs="Arial"/>
        </w:rPr>
        <w:t>повысит</w:t>
      </w:r>
      <w:r w:rsidR="003D1CC5" w:rsidRPr="00BD3518">
        <w:rPr>
          <w:rFonts w:ascii="Arial" w:hAnsi="Arial" w:cs="Arial"/>
        </w:rPr>
        <w:t>ь</w:t>
      </w:r>
      <w:r w:rsidRPr="00BD3518">
        <w:rPr>
          <w:rFonts w:ascii="Arial" w:hAnsi="Arial" w:cs="Arial"/>
        </w:rPr>
        <w:t xml:space="preserve"> привлекательность педагогической профессии и уровень квалификации преподавательских кадров</w:t>
      </w:r>
      <w:r w:rsidR="003D1CC5" w:rsidRPr="00BD3518">
        <w:rPr>
          <w:rFonts w:ascii="Arial" w:hAnsi="Arial" w:cs="Arial"/>
        </w:rPr>
        <w:t>;</w:t>
      </w:r>
    </w:p>
    <w:p w:rsidR="000F5228" w:rsidRPr="00BD3518" w:rsidRDefault="00FE167B" w:rsidP="0063552C">
      <w:pPr>
        <w:widowControl w:val="0"/>
        <w:shd w:val="clear" w:color="auto" w:fill="FFFFFF"/>
        <w:autoSpaceDE w:val="0"/>
        <w:autoSpaceDN w:val="0"/>
        <w:adjustRightInd w:val="0"/>
        <w:ind w:firstLine="709"/>
        <w:contextualSpacing/>
        <w:jc w:val="both"/>
        <w:rPr>
          <w:rFonts w:ascii="Arial" w:hAnsi="Arial" w:cs="Arial"/>
          <w:spacing w:val="-3"/>
        </w:rPr>
      </w:pPr>
      <w:r w:rsidRPr="00BD3518">
        <w:rPr>
          <w:rFonts w:ascii="Arial" w:hAnsi="Arial" w:cs="Arial"/>
          <w:spacing w:val="-3"/>
        </w:rPr>
        <w:t>ликвидирова</w:t>
      </w:r>
      <w:r w:rsidR="003D1CC5" w:rsidRPr="00BD3518">
        <w:rPr>
          <w:rFonts w:ascii="Arial" w:hAnsi="Arial" w:cs="Arial"/>
          <w:spacing w:val="-3"/>
        </w:rPr>
        <w:t>ть</w:t>
      </w:r>
      <w:r w:rsidRPr="00BD3518">
        <w:rPr>
          <w:rFonts w:ascii="Arial" w:hAnsi="Arial" w:cs="Arial"/>
          <w:spacing w:val="-3"/>
        </w:rPr>
        <w:t xml:space="preserve"> очереди на зачисление детей в дошкольные образовательные организации</w:t>
      </w:r>
      <w:r w:rsidR="003D1CC5" w:rsidRPr="00BD3518">
        <w:rPr>
          <w:rFonts w:ascii="Arial" w:hAnsi="Arial" w:cs="Arial"/>
          <w:spacing w:val="-3"/>
        </w:rPr>
        <w:t>;</w:t>
      </w:r>
      <w:r w:rsidRPr="00BD3518">
        <w:rPr>
          <w:rFonts w:ascii="Arial" w:hAnsi="Arial" w:cs="Arial"/>
          <w:spacing w:val="-3"/>
        </w:rPr>
        <w:t xml:space="preserve"> </w:t>
      </w:r>
    </w:p>
    <w:p w:rsidR="000F5228" w:rsidRPr="00BD3518" w:rsidRDefault="003D1CC5" w:rsidP="0063552C">
      <w:pPr>
        <w:widowControl w:val="0"/>
        <w:shd w:val="clear" w:color="auto" w:fill="FFFFFF"/>
        <w:autoSpaceDE w:val="0"/>
        <w:autoSpaceDN w:val="0"/>
        <w:adjustRightInd w:val="0"/>
        <w:ind w:firstLine="709"/>
        <w:contextualSpacing/>
        <w:jc w:val="both"/>
        <w:rPr>
          <w:rFonts w:ascii="Arial" w:hAnsi="Arial" w:cs="Arial"/>
          <w:spacing w:val="-3"/>
        </w:rPr>
      </w:pPr>
      <w:r w:rsidRPr="00BD3518">
        <w:rPr>
          <w:rFonts w:ascii="Arial" w:hAnsi="Arial" w:cs="Arial"/>
          <w:spacing w:val="-3"/>
        </w:rPr>
        <w:t xml:space="preserve">создать условия, соответствующие требованиям федеральных государственных образовательных стандартов </w:t>
      </w:r>
      <w:r w:rsidR="00FE167B" w:rsidRPr="00BD3518">
        <w:rPr>
          <w:rFonts w:ascii="Arial" w:hAnsi="Arial" w:cs="Arial"/>
          <w:spacing w:val="-3"/>
        </w:rPr>
        <w:t>во всех общеобразовательных организациях</w:t>
      </w:r>
      <w:r w:rsidRPr="00BD3518">
        <w:rPr>
          <w:rFonts w:ascii="Arial" w:hAnsi="Arial" w:cs="Arial"/>
          <w:spacing w:val="-3"/>
        </w:rPr>
        <w:t>;</w:t>
      </w:r>
      <w:r w:rsidR="00922F6D" w:rsidRPr="00BD3518">
        <w:rPr>
          <w:rFonts w:ascii="Arial" w:hAnsi="Arial" w:cs="Arial"/>
          <w:spacing w:val="-3"/>
        </w:rPr>
        <w:t xml:space="preserve"> </w:t>
      </w:r>
    </w:p>
    <w:p w:rsidR="00B736CF" w:rsidRPr="00BD3518" w:rsidRDefault="003D1CC5" w:rsidP="0063552C">
      <w:pPr>
        <w:widowControl w:val="0"/>
        <w:shd w:val="clear" w:color="auto" w:fill="FFFFFF"/>
        <w:autoSpaceDE w:val="0"/>
        <w:autoSpaceDN w:val="0"/>
        <w:adjustRightInd w:val="0"/>
        <w:ind w:firstLine="709"/>
        <w:contextualSpacing/>
        <w:jc w:val="both"/>
        <w:rPr>
          <w:rFonts w:ascii="Arial" w:hAnsi="Arial" w:cs="Arial"/>
        </w:rPr>
      </w:pPr>
      <w:r w:rsidRPr="00BD3518">
        <w:rPr>
          <w:rFonts w:ascii="Arial" w:hAnsi="Arial" w:cs="Arial"/>
          <w:spacing w:val="-3"/>
        </w:rPr>
        <w:t xml:space="preserve">обеспечить охват не менее </w:t>
      </w:r>
      <w:r w:rsidR="00102886" w:rsidRPr="00BD3518">
        <w:rPr>
          <w:rFonts w:ascii="Arial" w:hAnsi="Arial" w:cs="Arial"/>
          <w:spacing w:val="-3"/>
        </w:rPr>
        <w:t>75</w:t>
      </w:r>
      <w:r w:rsidRPr="00BD3518">
        <w:rPr>
          <w:rFonts w:ascii="Arial" w:hAnsi="Arial" w:cs="Arial"/>
          <w:spacing w:val="-3"/>
        </w:rPr>
        <w:t xml:space="preserve"> процентов детей в возрасте 5-18 лет программами дополнительного образования</w:t>
      </w:r>
      <w:r w:rsidR="00922F6D" w:rsidRPr="00BD3518">
        <w:rPr>
          <w:rFonts w:ascii="Arial" w:hAnsi="Arial" w:cs="Arial"/>
          <w:spacing w:val="-3"/>
        </w:rPr>
        <w:t>.</w:t>
      </w:r>
    </w:p>
    <w:p w:rsidR="00FE167B" w:rsidRPr="00BD3518" w:rsidRDefault="00FE167B" w:rsidP="0063552C">
      <w:pPr>
        <w:autoSpaceDE w:val="0"/>
        <w:autoSpaceDN w:val="0"/>
        <w:adjustRightInd w:val="0"/>
        <w:ind w:firstLine="709"/>
        <w:contextualSpacing/>
        <w:jc w:val="both"/>
        <w:rPr>
          <w:rFonts w:ascii="Arial" w:hAnsi="Arial" w:cs="Arial"/>
        </w:rPr>
      </w:pPr>
    </w:p>
    <w:p w:rsidR="00B736CF" w:rsidRPr="00BD3518" w:rsidRDefault="008064B0" w:rsidP="008064B0">
      <w:pPr>
        <w:ind w:firstLine="709"/>
        <w:contextualSpacing/>
        <w:jc w:val="center"/>
        <w:rPr>
          <w:rFonts w:ascii="Arial" w:hAnsi="Arial" w:cs="Arial"/>
        </w:rPr>
      </w:pPr>
      <w:r w:rsidRPr="00BD3518">
        <w:rPr>
          <w:rFonts w:ascii="Arial" w:hAnsi="Arial" w:cs="Arial"/>
        </w:rPr>
        <w:lastRenderedPageBreak/>
        <w:t>5.</w:t>
      </w:r>
      <w:r w:rsidR="009842DB" w:rsidRPr="00BD3518">
        <w:rPr>
          <w:rFonts w:ascii="Arial" w:hAnsi="Arial" w:cs="Arial"/>
        </w:rPr>
        <w:t>Информация по подпрограммам, отдельным мероприятиям программ</w:t>
      </w:r>
    </w:p>
    <w:p w:rsidR="004038EC" w:rsidRPr="00BD3518" w:rsidRDefault="004038EC" w:rsidP="0063552C">
      <w:pPr>
        <w:ind w:firstLine="709"/>
        <w:contextualSpacing/>
        <w:jc w:val="both"/>
        <w:rPr>
          <w:rFonts w:ascii="Arial" w:hAnsi="Arial" w:cs="Arial"/>
        </w:rPr>
      </w:pPr>
    </w:p>
    <w:p w:rsidR="00922F6D" w:rsidRPr="00BD3518" w:rsidRDefault="00922F6D" w:rsidP="0063552C">
      <w:pPr>
        <w:ind w:firstLine="709"/>
        <w:contextualSpacing/>
        <w:jc w:val="both"/>
        <w:rPr>
          <w:rFonts w:ascii="Arial" w:hAnsi="Arial" w:cs="Arial"/>
        </w:rPr>
      </w:pPr>
      <w:r w:rsidRPr="00BD3518">
        <w:rPr>
          <w:rFonts w:ascii="Arial" w:hAnsi="Arial" w:cs="Arial"/>
        </w:rPr>
        <w:t xml:space="preserve">В рамках </w:t>
      </w:r>
      <w:r w:rsidR="00A431ED" w:rsidRPr="00BD3518">
        <w:rPr>
          <w:rFonts w:ascii="Arial" w:hAnsi="Arial" w:cs="Arial"/>
        </w:rPr>
        <w:t>Муниципальной</w:t>
      </w:r>
      <w:r w:rsidRPr="00BD3518">
        <w:rPr>
          <w:rFonts w:ascii="Arial" w:hAnsi="Arial" w:cs="Arial"/>
        </w:rPr>
        <w:t xml:space="preserve"> программы будут реализованы </w:t>
      </w:r>
      <w:r w:rsidR="00A431ED" w:rsidRPr="00BD3518">
        <w:rPr>
          <w:rFonts w:ascii="Arial" w:hAnsi="Arial" w:cs="Arial"/>
        </w:rPr>
        <w:t>4</w:t>
      </w:r>
      <w:r w:rsidR="00702403" w:rsidRPr="00BD3518">
        <w:rPr>
          <w:rFonts w:ascii="Arial" w:hAnsi="Arial" w:cs="Arial"/>
        </w:rPr>
        <w:t xml:space="preserve"> </w:t>
      </w:r>
      <w:r w:rsidRPr="00BD3518">
        <w:rPr>
          <w:rFonts w:ascii="Arial" w:hAnsi="Arial" w:cs="Arial"/>
        </w:rPr>
        <w:t>подпрограмм</w:t>
      </w:r>
      <w:r w:rsidR="00A431ED" w:rsidRPr="00BD3518">
        <w:rPr>
          <w:rFonts w:ascii="Arial" w:hAnsi="Arial" w:cs="Arial"/>
        </w:rPr>
        <w:t>ы</w:t>
      </w:r>
      <w:r w:rsidRPr="00BD3518">
        <w:rPr>
          <w:rFonts w:ascii="Arial" w:hAnsi="Arial" w:cs="Arial"/>
        </w:rPr>
        <w:t>:</w:t>
      </w:r>
    </w:p>
    <w:p w:rsidR="00702403" w:rsidRPr="00BD3518" w:rsidRDefault="00702403" w:rsidP="0063552C">
      <w:pPr>
        <w:numPr>
          <w:ilvl w:val="0"/>
          <w:numId w:val="20"/>
        </w:numPr>
        <w:ind w:left="0" w:firstLine="709"/>
        <w:contextualSpacing/>
        <w:jc w:val="both"/>
        <w:rPr>
          <w:rFonts w:ascii="Arial" w:hAnsi="Arial" w:cs="Arial"/>
        </w:rPr>
      </w:pPr>
      <w:r w:rsidRPr="00BD3518">
        <w:rPr>
          <w:rFonts w:ascii="Arial" w:hAnsi="Arial" w:cs="Arial"/>
        </w:rPr>
        <w:t xml:space="preserve"> </w:t>
      </w:r>
      <w:r w:rsidR="00922F6D" w:rsidRPr="00BD3518">
        <w:rPr>
          <w:rFonts w:ascii="Arial" w:hAnsi="Arial" w:cs="Arial"/>
        </w:rPr>
        <w:t xml:space="preserve"> «Развитие дошкольного, общего и дополнительного образования</w:t>
      </w:r>
      <w:r w:rsidR="00CF70CD" w:rsidRPr="00BD3518">
        <w:rPr>
          <w:rFonts w:ascii="Arial" w:hAnsi="Arial" w:cs="Arial"/>
        </w:rPr>
        <w:t xml:space="preserve"> детей</w:t>
      </w:r>
      <w:r w:rsidR="00922F6D" w:rsidRPr="00BD3518">
        <w:rPr>
          <w:rFonts w:ascii="Arial" w:hAnsi="Arial" w:cs="Arial"/>
        </w:rPr>
        <w:t>»;</w:t>
      </w:r>
    </w:p>
    <w:p w:rsidR="00702403" w:rsidRPr="00BD3518" w:rsidRDefault="00922F6D" w:rsidP="0063552C">
      <w:pPr>
        <w:numPr>
          <w:ilvl w:val="0"/>
          <w:numId w:val="20"/>
        </w:numPr>
        <w:ind w:left="0" w:firstLine="709"/>
        <w:contextualSpacing/>
        <w:jc w:val="both"/>
        <w:rPr>
          <w:rFonts w:ascii="Arial" w:hAnsi="Arial" w:cs="Arial"/>
        </w:rPr>
      </w:pPr>
      <w:r w:rsidRPr="00BD3518">
        <w:rPr>
          <w:rFonts w:ascii="Arial" w:hAnsi="Arial" w:cs="Arial"/>
        </w:rPr>
        <w:t xml:space="preserve"> «Развитие кадрового потенциала </w:t>
      </w:r>
      <w:r w:rsidR="00DB2D95" w:rsidRPr="00BD3518">
        <w:rPr>
          <w:rFonts w:ascii="Arial" w:hAnsi="Arial" w:cs="Arial"/>
        </w:rPr>
        <w:t>отрасли</w:t>
      </w:r>
      <w:r w:rsidRPr="00BD3518">
        <w:rPr>
          <w:rFonts w:ascii="Arial" w:hAnsi="Arial" w:cs="Arial"/>
        </w:rPr>
        <w:t>»</w:t>
      </w:r>
      <w:r w:rsidR="00A31844" w:rsidRPr="00BD3518">
        <w:rPr>
          <w:rFonts w:ascii="Arial" w:hAnsi="Arial" w:cs="Arial"/>
        </w:rPr>
        <w:t xml:space="preserve"> до 01.01.2018г.</w:t>
      </w:r>
      <w:r w:rsidRPr="00BD3518">
        <w:rPr>
          <w:rFonts w:ascii="Arial" w:hAnsi="Arial" w:cs="Arial"/>
        </w:rPr>
        <w:t>;</w:t>
      </w:r>
    </w:p>
    <w:p w:rsidR="00702403" w:rsidRPr="00BD3518" w:rsidRDefault="00922F6D" w:rsidP="0063552C">
      <w:pPr>
        <w:numPr>
          <w:ilvl w:val="0"/>
          <w:numId w:val="20"/>
        </w:numPr>
        <w:ind w:left="0" w:firstLine="709"/>
        <w:contextualSpacing/>
        <w:jc w:val="both"/>
        <w:rPr>
          <w:rFonts w:ascii="Arial" w:hAnsi="Arial" w:cs="Arial"/>
        </w:rPr>
      </w:pPr>
      <w:r w:rsidRPr="00BD3518">
        <w:rPr>
          <w:rFonts w:ascii="Arial" w:hAnsi="Arial" w:cs="Arial"/>
        </w:rPr>
        <w:t xml:space="preserve"> «Господдержка детей сирот, расширение практики применения семейных форм воспитания»;</w:t>
      </w:r>
    </w:p>
    <w:p w:rsidR="005315E1" w:rsidRPr="00BD3518" w:rsidRDefault="00922F6D" w:rsidP="0063552C">
      <w:pPr>
        <w:numPr>
          <w:ilvl w:val="0"/>
          <w:numId w:val="20"/>
        </w:numPr>
        <w:ind w:left="0" w:firstLine="709"/>
        <w:contextualSpacing/>
        <w:jc w:val="both"/>
        <w:rPr>
          <w:rFonts w:ascii="Arial" w:hAnsi="Arial" w:cs="Arial"/>
        </w:rPr>
      </w:pPr>
      <w:r w:rsidRPr="00BD3518">
        <w:rPr>
          <w:rFonts w:ascii="Arial" w:hAnsi="Arial" w:cs="Arial"/>
        </w:rPr>
        <w:t xml:space="preserve">«Обеспечение реализации </w:t>
      </w:r>
      <w:r w:rsidR="00A431ED" w:rsidRPr="00BD3518">
        <w:rPr>
          <w:rFonts w:ascii="Arial" w:hAnsi="Arial" w:cs="Arial"/>
        </w:rPr>
        <w:t>муниципальн</w:t>
      </w:r>
      <w:r w:rsidRPr="00BD3518">
        <w:rPr>
          <w:rFonts w:ascii="Arial" w:hAnsi="Arial" w:cs="Arial"/>
        </w:rPr>
        <w:t xml:space="preserve">ой программы </w:t>
      </w:r>
      <w:r w:rsidR="00CF70CD" w:rsidRPr="00BD3518">
        <w:rPr>
          <w:rFonts w:ascii="Arial" w:hAnsi="Arial" w:cs="Arial"/>
        </w:rPr>
        <w:t>и прочие мероприятия</w:t>
      </w:r>
      <w:r w:rsidRPr="00BD3518">
        <w:rPr>
          <w:rFonts w:ascii="Arial" w:hAnsi="Arial" w:cs="Arial"/>
        </w:rPr>
        <w:t>»</w:t>
      </w:r>
      <w:r w:rsidR="00D77DCD" w:rsidRPr="00BD3518">
        <w:rPr>
          <w:rFonts w:ascii="Arial" w:hAnsi="Arial" w:cs="Arial"/>
        </w:rPr>
        <w:t xml:space="preserve">. </w:t>
      </w:r>
    </w:p>
    <w:p w:rsidR="00922F6D" w:rsidRPr="00BD3518" w:rsidRDefault="005315E1" w:rsidP="0063552C">
      <w:pPr>
        <w:ind w:firstLine="709"/>
        <w:contextualSpacing/>
        <w:jc w:val="both"/>
        <w:rPr>
          <w:rFonts w:ascii="Arial" w:hAnsi="Arial" w:cs="Arial"/>
        </w:rPr>
      </w:pPr>
      <w:r w:rsidRPr="00BD3518">
        <w:rPr>
          <w:rFonts w:ascii="Arial" w:hAnsi="Arial" w:cs="Arial"/>
          <w:bCs/>
        </w:rPr>
        <w:t>Для каждой подпрограммы сформулированы цели, задачи, целевые индикаторы, определены их значения и механизмы реализации</w:t>
      </w:r>
      <w:r w:rsidRPr="00BD3518">
        <w:rPr>
          <w:rFonts w:ascii="Arial" w:hAnsi="Arial" w:cs="Arial"/>
        </w:rPr>
        <w:t xml:space="preserve"> </w:t>
      </w:r>
      <w:r w:rsidR="00D77DCD" w:rsidRPr="00BD3518">
        <w:rPr>
          <w:rFonts w:ascii="Arial" w:hAnsi="Arial" w:cs="Arial"/>
        </w:rPr>
        <w:t>(п</w:t>
      </w:r>
      <w:r w:rsidR="00922F6D" w:rsidRPr="00BD3518">
        <w:rPr>
          <w:rFonts w:ascii="Arial" w:hAnsi="Arial" w:cs="Arial"/>
        </w:rPr>
        <w:t xml:space="preserve">риложения </w:t>
      </w:r>
      <w:r w:rsidR="005012CE" w:rsidRPr="00BD3518">
        <w:rPr>
          <w:rFonts w:ascii="Arial" w:hAnsi="Arial" w:cs="Arial"/>
        </w:rPr>
        <w:t>№№</w:t>
      </w:r>
      <w:r w:rsidR="007F590B" w:rsidRPr="00BD3518">
        <w:rPr>
          <w:rFonts w:ascii="Arial" w:hAnsi="Arial" w:cs="Arial"/>
        </w:rPr>
        <w:t xml:space="preserve"> 5.1-5.4</w:t>
      </w:r>
      <w:r w:rsidR="005012CE" w:rsidRPr="00BD3518">
        <w:rPr>
          <w:rFonts w:ascii="Arial" w:hAnsi="Arial" w:cs="Arial"/>
        </w:rPr>
        <w:t xml:space="preserve"> к </w:t>
      </w:r>
      <w:r w:rsidR="00A431ED" w:rsidRPr="00BD3518">
        <w:rPr>
          <w:rFonts w:ascii="Arial" w:hAnsi="Arial" w:cs="Arial"/>
        </w:rPr>
        <w:t>Муниципальн</w:t>
      </w:r>
      <w:r w:rsidR="00922F6D" w:rsidRPr="00BD3518">
        <w:rPr>
          <w:rFonts w:ascii="Arial" w:hAnsi="Arial" w:cs="Arial"/>
        </w:rPr>
        <w:t>ой программе</w:t>
      </w:r>
      <w:r w:rsidR="00D77DCD" w:rsidRPr="00BD3518">
        <w:rPr>
          <w:rFonts w:ascii="Arial" w:hAnsi="Arial" w:cs="Arial"/>
        </w:rPr>
        <w:t>)</w:t>
      </w:r>
      <w:r w:rsidR="00922F6D" w:rsidRPr="00BD3518">
        <w:rPr>
          <w:rFonts w:ascii="Arial" w:hAnsi="Arial" w:cs="Arial"/>
        </w:rPr>
        <w:t>.</w:t>
      </w:r>
    </w:p>
    <w:p w:rsidR="00DF1737" w:rsidRPr="00BD3518" w:rsidRDefault="00E22F0F" w:rsidP="0063552C">
      <w:pPr>
        <w:ind w:firstLine="709"/>
        <w:contextualSpacing/>
        <w:jc w:val="both"/>
        <w:rPr>
          <w:rFonts w:ascii="Arial" w:hAnsi="Arial" w:cs="Arial"/>
        </w:rPr>
      </w:pPr>
      <w:r w:rsidRPr="00BD3518">
        <w:rPr>
          <w:rFonts w:ascii="Arial" w:hAnsi="Arial" w:cs="Arial"/>
        </w:rPr>
        <w:tab/>
      </w:r>
    </w:p>
    <w:p w:rsidR="00CF31B4" w:rsidRPr="00BD3518" w:rsidRDefault="00CF31B4" w:rsidP="0063552C">
      <w:pPr>
        <w:ind w:firstLine="709"/>
        <w:contextualSpacing/>
        <w:jc w:val="both"/>
        <w:rPr>
          <w:rFonts w:ascii="Arial" w:hAnsi="Arial" w:cs="Arial"/>
        </w:rPr>
      </w:pPr>
      <w:r w:rsidRPr="00BD3518">
        <w:rPr>
          <w:rFonts w:ascii="Arial" w:hAnsi="Arial" w:cs="Arial"/>
        </w:rPr>
        <w:t>1. Подпрограмма 1 «Развитие дошкольного, общего и</w:t>
      </w:r>
      <w:r w:rsidR="004038EC" w:rsidRPr="00BD3518">
        <w:rPr>
          <w:rFonts w:ascii="Arial" w:hAnsi="Arial" w:cs="Arial"/>
        </w:rPr>
        <w:t xml:space="preserve"> </w:t>
      </w:r>
      <w:r w:rsidRPr="00BD3518">
        <w:rPr>
          <w:rFonts w:ascii="Arial" w:hAnsi="Arial" w:cs="Arial"/>
        </w:rPr>
        <w:t>дополнительного образования детей»</w:t>
      </w:r>
    </w:p>
    <w:p w:rsidR="001060CF" w:rsidRPr="00BD3518" w:rsidRDefault="00231980" w:rsidP="0063552C">
      <w:pPr>
        <w:ind w:firstLine="709"/>
        <w:contextualSpacing/>
        <w:jc w:val="both"/>
        <w:rPr>
          <w:rFonts w:ascii="Arial" w:hAnsi="Arial" w:cs="Arial"/>
        </w:rPr>
      </w:pPr>
      <w:r w:rsidRPr="00BD3518">
        <w:rPr>
          <w:rFonts w:ascii="Arial" w:hAnsi="Arial" w:cs="Arial"/>
        </w:rPr>
        <w:t>1.1-1.2.</w:t>
      </w:r>
      <w:r w:rsidR="00CF31B4" w:rsidRPr="00BD3518">
        <w:rPr>
          <w:rFonts w:ascii="Arial" w:hAnsi="Arial" w:cs="Arial"/>
        </w:rPr>
        <w:t xml:space="preserve"> </w:t>
      </w:r>
      <w:r w:rsidR="001060CF" w:rsidRPr="00BD3518">
        <w:rPr>
          <w:rFonts w:ascii="Arial" w:hAnsi="Arial" w:cs="Arial"/>
        </w:rPr>
        <w:t xml:space="preserve">Описание </w:t>
      </w:r>
      <w:proofErr w:type="spellStart"/>
      <w:r w:rsidR="001060CF" w:rsidRPr="00BD3518">
        <w:rPr>
          <w:rFonts w:ascii="Arial" w:hAnsi="Arial" w:cs="Arial"/>
        </w:rPr>
        <w:t>общерайонной</w:t>
      </w:r>
      <w:proofErr w:type="spellEnd"/>
      <w:r w:rsidR="001060CF" w:rsidRPr="00BD3518">
        <w:rPr>
          <w:rFonts w:ascii="Arial" w:hAnsi="Arial" w:cs="Arial"/>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rsidR="00E22F0F" w:rsidRPr="00BD3518" w:rsidRDefault="00E22F0F" w:rsidP="0063552C">
      <w:pPr>
        <w:ind w:firstLine="709"/>
        <w:contextualSpacing/>
        <w:jc w:val="both"/>
        <w:rPr>
          <w:rFonts w:ascii="Arial" w:hAnsi="Arial" w:cs="Arial"/>
        </w:rPr>
      </w:pPr>
      <w:r w:rsidRPr="00BD3518">
        <w:rPr>
          <w:rFonts w:ascii="Arial" w:hAnsi="Arial" w:cs="Arial"/>
        </w:rPr>
        <w:t>В 2017-2018 учебном году сеть образовательных учреждений Пировского района включает:</w:t>
      </w:r>
    </w:p>
    <w:p w:rsidR="00E22F0F" w:rsidRPr="00BD3518" w:rsidRDefault="00E22F0F" w:rsidP="0063552C">
      <w:pPr>
        <w:ind w:firstLine="709"/>
        <w:contextualSpacing/>
        <w:jc w:val="both"/>
        <w:rPr>
          <w:rFonts w:ascii="Arial" w:hAnsi="Arial" w:cs="Arial"/>
        </w:rPr>
      </w:pPr>
      <w:r w:rsidRPr="00BD3518">
        <w:rPr>
          <w:rFonts w:ascii="Arial" w:hAnsi="Arial" w:cs="Arial"/>
        </w:rPr>
        <w:t>4 дошкольные образовательные организации,</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10 образовательных организаций, предоставляющих начальное общее, основное общее, среднее общее образование; </w:t>
      </w:r>
    </w:p>
    <w:p w:rsidR="00E22F0F" w:rsidRPr="00BD3518" w:rsidRDefault="00E22F0F" w:rsidP="0063552C">
      <w:pPr>
        <w:ind w:firstLine="709"/>
        <w:contextualSpacing/>
        <w:jc w:val="both"/>
        <w:rPr>
          <w:rFonts w:ascii="Arial" w:hAnsi="Arial" w:cs="Arial"/>
        </w:rPr>
      </w:pPr>
      <w:r w:rsidRPr="00BD3518">
        <w:rPr>
          <w:rFonts w:ascii="Arial" w:hAnsi="Arial" w:cs="Arial"/>
        </w:rPr>
        <w:t>1 учреждение системы дополнительного образования.</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При этом текущий момент характеризуется процессами, которые стимулируют образовательные организации к реализации всех видов образовательных программ в одной организации. </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Причиной этого является потребность общества в доступных и качественных образовательных услугах. Ограниченность финансовых, кадровых ресурсов побуждает к оптимизации использования площадей помещений, </w:t>
      </w:r>
      <w:proofErr w:type="spellStart"/>
      <w:r w:rsidRPr="00BD3518">
        <w:rPr>
          <w:rFonts w:ascii="Arial" w:hAnsi="Arial" w:cs="Arial"/>
        </w:rPr>
        <w:t>энерго</w:t>
      </w:r>
      <w:proofErr w:type="spellEnd"/>
      <w:r w:rsidRPr="00BD3518">
        <w:rPr>
          <w:rFonts w:ascii="Arial" w:hAnsi="Arial" w:cs="Arial"/>
        </w:rPr>
        <w:t xml:space="preserve">- и трудозатрат, концентрации материальных ресурсов. </w:t>
      </w:r>
    </w:p>
    <w:p w:rsidR="00E22F0F" w:rsidRPr="00BD3518" w:rsidRDefault="00E22F0F" w:rsidP="0063552C">
      <w:pPr>
        <w:ind w:firstLine="709"/>
        <w:contextualSpacing/>
        <w:jc w:val="both"/>
        <w:rPr>
          <w:rFonts w:ascii="Arial" w:hAnsi="Arial" w:cs="Arial"/>
        </w:rPr>
      </w:pPr>
      <w:r w:rsidRPr="00BD3518">
        <w:rPr>
          <w:rFonts w:ascii="Arial" w:hAnsi="Arial" w:cs="Arial"/>
        </w:rPr>
        <w:t>Дошкольное образование</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На 1 января 2017 года  было охвачено услугами дошкольного образования 320 детей (49,1%) от 0 до 7 лет,  на  </w:t>
      </w:r>
      <w:r w:rsidR="00CF31B4" w:rsidRPr="00BD3518">
        <w:rPr>
          <w:rFonts w:ascii="Arial" w:hAnsi="Arial" w:cs="Arial"/>
        </w:rPr>
        <w:t xml:space="preserve">1 </w:t>
      </w:r>
      <w:r w:rsidRPr="00BD3518">
        <w:rPr>
          <w:rFonts w:ascii="Arial" w:hAnsi="Arial" w:cs="Arial"/>
        </w:rPr>
        <w:t>августа 2017 – 321.</w:t>
      </w:r>
    </w:p>
    <w:p w:rsidR="00E22F0F" w:rsidRPr="00BD3518" w:rsidRDefault="00E22F0F" w:rsidP="0063552C">
      <w:pPr>
        <w:ind w:firstLine="709"/>
        <w:contextualSpacing/>
        <w:jc w:val="both"/>
        <w:rPr>
          <w:rFonts w:ascii="Arial" w:hAnsi="Arial" w:cs="Arial"/>
        </w:rPr>
      </w:pPr>
      <w:r w:rsidRPr="00BD3518">
        <w:rPr>
          <w:rFonts w:ascii="Arial" w:hAnsi="Arial" w:cs="Arial"/>
        </w:rPr>
        <w:t>На август 2017 года  очередность в ДОУ составляет 77 детей.</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На базах 6 общеобразовательных учреждений района (МБОУ «Большекетская средняя школа, МБОУ «Икшурминская средняя школа», МБОУ «Комаровская основная школа», МБОУ «Солоухинская основная школа», МБОУ «Бушуйская основная школа», МБОУ «Алтатская основная школа») созданы группы кратковременного пребывания, осуществляющие образовательную деятельность по программе </w:t>
      </w:r>
      <w:proofErr w:type="spellStart"/>
      <w:r w:rsidRPr="00BD3518">
        <w:rPr>
          <w:rFonts w:ascii="Arial" w:hAnsi="Arial" w:cs="Arial"/>
        </w:rPr>
        <w:t>предшкольного</w:t>
      </w:r>
      <w:proofErr w:type="spellEnd"/>
      <w:r w:rsidRPr="00BD3518">
        <w:rPr>
          <w:rFonts w:ascii="Arial" w:hAnsi="Arial" w:cs="Arial"/>
        </w:rPr>
        <w:t xml:space="preserve"> образования с охватом 35 детей (5,3%). </w:t>
      </w:r>
    </w:p>
    <w:p w:rsidR="00E22F0F" w:rsidRPr="00BD3518" w:rsidRDefault="00E22F0F" w:rsidP="0063552C">
      <w:pPr>
        <w:ind w:firstLine="709"/>
        <w:contextualSpacing/>
        <w:jc w:val="both"/>
        <w:rPr>
          <w:rFonts w:ascii="Arial" w:hAnsi="Arial" w:cs="Arial"/>
        </w:rPr>
      </w:pPr>
      <w:r w:rsidRPr="00BD3518">
        <w:rPr>
          <w:rFonts w:ascii="Arial" w:hAnsi="Arial" w:cs="Arial"/>
        </w:rPr>
        <w:t>Общее образование</w:t>
      </w:r>
    </w:p>
    <w:p w:rsidR="00E22F0F" w:rsidRPr="00BD3518" w:rsidRDefault="00E22F0F" w:rsidP="0063552C">
      <w:pPr>
        <w:ind w:firstLine="709"/>
        <w:contextualSpacing/>
        <w:jc w:val="both"/>
        <w:rPr>
          <w:rFonts w:ascii="Arial" w:hAnsi="Arial" w:cs="Arial"/>
        </w:rPr>
      </w:pPr>
      <w:r w:rsidRPr="00BD3518">
        <w:rPr>
          <w:rFonts w:ascii="Arial" w:hAnsi="Arial" w:cs="Arial"/>
        </w:rPr>
        <w:t>Система общего образования состоит из 10 общеобразовательных организаций, из них 10 муниципальных общеобразовательных учреждений.</w:t>
      </w:r>
    </w:p>
    <w:p w:rsidR="00E22F0F" w:rsidRPr="00BD3518" w:rsidRDefault="00E22F0F" w:rsidP="0063552C">
      <w:pPr>
        <w:ind w:firstLine="709"/>
        <w:contextualSpacing/>
        <w:jc w:val="both"/>
        <w:rPr>
          <w:rFonts w:ascii="Arial" w:hAnsi="Arial" w:cs="Arial"/>
        </w:rPr>
      </w:pPr>
      <w:r w:rsidRPr="00BD3518">
        <w:rPr>
          <w:rFonts w:ascii="Arial" w:hAnsi="Arial" w:cs="Arial"/>
        </w:rPr>
        <w:t>Численность обучающихся в общеобразовательных учреждениях с 2013 по 201</w:t>
      </w:r>
      <w:r w:rsidR="00CF31B4" w:rsidRPr="00BD3518">
        <w:rPr>
          <w:rFonts w:ascii="Arial" w:hAnsi="Arial" w:cs="Arial"/>
        </w:rPr>
        <w:t>8</w:t>
      </w:r>
      <w:r w:rsidRPr="00BD3518">
        <w:rPr>
          <w:rFonts w:ascii="Arial" w:hAnsi="Arial" w:cs="Arial"/>
        </w:rPr>
        <w:t xml:space="preserve"> годы будет находиться на стабильном уровне. В 2013 году численность учащихся составит 902 человека, в 2014 году – 892 человек, в 2015 году – 887 человек, в 2016 году – 894 человек, в 2017 году – 897 человек</w:t>
      </w:r>
      <w:r w:rsidR="00CF31B4" w:rsidRPr="00BD3518">
        <w:rPr>
          <w:rFonts w:ascii="Arial" w:hAnsi="Arial" w:cs="Arial"/>
        </w:rPr>
        <w:t xml:space="preserve">, в 2018 году </w:t>
      </w:r>
      <w:r w:rsidR="00231980" w:rsidRPr="00BD3518">
        <w:rPr>
          <w:rFonts w:ascii="Arial" w:hAnsi="Arial" w:cs="Arial"/>
        </w:rPr>
        <w:t>–</w:t>
      </w:r>
      <w:r w:rsidR="00CF31B4" w:rsidRPr="00BD3518">
        <w:rPr>
          <w:rFonts w:ascii="Arial" w:hAnsi="Arial" w:cs="Arial"/>
        </w:rPr>
        <w:t xml:space="preserve"> </w:t>
      </w:r>
      <w:r w:rsidR="00231980" w:rsidRPr="00BD3518">
        <w:rPr>
          <w:rFonts w:ascii="Arial" w:hAnsi="Arial" w:cs="Arial"/>
        </w:rPr>
        <w:t>902 человека</w:t>
      </w:r>
      <w:r w:rsidRPr="00BD3518">
        <w:rPr>
          <w:rFonts w:ascii="Arial" w:hAnsi="Arial" w:cs="Arial"/>
        </w:rPr>
        <w:t xml:space="preserve">. </w:t>
      </w:r>
    </w:p>
    <w:p w:rsidR="00E22F0F" w:rsidRPr="00BD3518" w:rsidRDefault="00E22F0F" w:rsidP="0063552C">
      <w:pPr>
        <w:ind w:firstLine="709"/>
        <w:contextualSpacing/>
        <w:jc w:val="both"/>
        <w:rPr>
          <w:rFonts w:ascii="Arial" w:hAnsi="Arial" w:cs="Arial"/>
        </w:rPr>
      </w:pPr>
      <w:r w:rsidRPr="00BD3518">
        <w:rPr>
          <w:rFonts w:ascii="Arial" w:hAnsi="Arial" w:cs="Arial"/>
        </w:rPr>
        <w:t>В 2017-2018  учебном году все  обучающиеся с первого по одиннадцатый класс общеобразовательных учреждений края будут обеспечены необходимыми бесплатными учебниками.</w:t>
      </w:r>
    </w:p>
    <w:p w:rsidR="00E22F0F" w:rsidRPr="00BD3518" w:rsidRDefault="00E22F0F" w:rsidP="0063552C">
      <w:pPr>
        <w:ind w:firstLine="709"/>
        <w:contextualSpacing/>
        <w:jc w:val="both"/>
        <w:rPr>
          <w:rFonts w:ascii="Arial" w:hAnsi="Arial" w:cs="Arial"/>
        </w:rPr>
      </w:pPr>
      <w:r w:rsidRPr="00BD3518">
        <w:rPr>
          <w:rFonts w:ascii="Arial" w:hAnsi="Arial" w:cs="Arial"/>
        </w:rPr>
        <w:lastRenderedPageBreak/>
        <w:t>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в 2018 году составила 90%. Вместе с тем одной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края.</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В 1 общеобразовательном учреждении Пировского района с численностью обучающихся менее 50 человек отсутствует физкультурный зал. </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В настоящее время в районе проживают 114 детей, которые относятся к категории детей с ограниченными возможностями здоровья (ОВЗ). Из них,  84 ребенка с ОВЗ (84,2%), обучаются по адаптированным общеобразовательным программам и включены в процесс общего образования в рамках общеобразовательных классов, из них 1 ребенок -инвалид, 8 детей-инвалидов (7%) обучаются по общеобразовательным программам, 12 детей с ОВЗ (10,5%) обучаются на дому, из них 10 детей-инвалидов, 8 детей – инвалидов (7%) в ДОУ, 2 детей – инвалидов (1,8%) не охвачены дошкольным образованием (по заболеванию).  </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Анализ образовательных условий в образовательных учреждениях Пировского района, обучающих детей с ОВЗ по общеобразовательным программам показывает, что не везде созданы условия для качественного образования детей с ограниченными возможностями здоровья. </w:t>
      </w:r>
    </w:p>
    <w:p w:rsidR="00E22F0F" w:rsidRPr="00BD3518" w:rsidRDefault="00E22F0F" w:rsidP="0063552C">
      <w:pPr>
        <w:ind w:firstLine="709"/>
        <w:contextualSpacing/>
        <w:jc w:val="both"/>
        <w:rPr>
          <w:rFonts w:ascii="Arial" w:hAnsi="Arial" w:cs="Arial"/>
        </w:rPr>
      </w:pPr>
      <w:r w:rsidRPr="00BD3518">
        <w:rPr>
          <w:rFonts w:ascii="Arial" w:hAnsi="Arial" w:cs="Arial"/>
        </w:rPr>
        <w:t>В связи с этим необходимо продолжить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Согласно техническому заключению по результатам инструментального обследования строительных конструкций здания школы для снятия аварийности необходимо проведение капитального ремонта в МБОУ «Солоухинская основная школа». </w:t>
      </w:r>
    </w:p>
    <w:p w:rsidR="00E22F0F" w:rsidRPr="00BD3518" w:rsidRDefault="00E22F0F" w:rsidP="0063552C">
      <w:pPr>
        <w:ind w:firstLine="709"/>
        <w:contextualSpacing/>
        <w:jc w:val="both"/>
        <w:rPr>
          <w:rFonts w:ascii="Arial" w:hAnsi="Arial" w:cs="Arial"/>
        </w:rPr>
      </w:pPr>
      <w:r w:rsidRPr="00BD3518">
        <w:rPr>
          <w:rFonts w:ascii="Arial" w:hAnsi="Arial" w:cs="Arial"/>
        </w:rPr>
        <w:t>Дополнительное образование детей</w:t>
      </w:r>
    </w:p>
    <w:p w:rsidR="00E22F0F" w:rsidRPr="00BD3518" w:rsidRDefault="00E22F0F" w:rsidP="008064B0">
      <w:pPr>
        <w:ind w:firstLine="709"/>
        <w:contextualSpacing/>
        <w:jc w:val="both"/>
        <w:rPr>
          <w:rFonts w:ascii="Arial" w:hAnsi="Arial" w:cs="Arial"/>
        </w:rPr>
      </w:pPr>
      <w:r w:rsidRPr="00BD3518">
        <w:rPr>
          <w:rFonts w:ascii="Arial" w:hAnsi="Arial" w:cs="Arial"/>
        </w:rPr>
        <w:t>На территории Пировского района действует 1 учреждение дополнительного образования детей МБОУ ДОД «Центр внешкольной работы».</w:t>
      </w:r>
    </w:p>
    <w:p w:rsidR="00E22F0F" w:rsidRPr="00BD3518" w:rsidRDefault="00E22F0F" w:rsidP="008064B0">
      <w:pPr>
        <w:ind w:firstLine="709"/>
        <w:contextualSpacing/>
        <w:jc w:val="both"/>
        <w:rPr>
          <w:rFonts w:ascii="Arial" w:hAnsi="Arial" w:cs="Arial"/>
        </w:rPr>
      </w:pPr>
      <w:r w:rsidRPr="00BD3518">
        <w:rPr>
          <w:rFonts w:ascii="Arial" w:hAnsi="Arial" w:cs="Arial"/>
        </w:rPr>
        <w:t>Центр внешкольной работы  является неотъемлемой частью образовательной системы Пировского района, обогащает содержание основного образования, обеспечивая условия для творческого развития детей.</w:t>
      </w:r>
    </w:p>
    <w:p w:rsidR="00E22F0F" w:rsidRPr="00BD3518" w:rsidRDefault="00E22F0F" w:rsidP="008064B0">
      <w:pPr>
        <w:ind w:firstLine="709"/>
        <w:contextualSpacing/>
        <w:jc w:val="both"/>
        <w:rPr>
          <w:rFonts w:ascii="Arial" w:hAnsi="Arial" w:cs="Arial"/>
        </w:rPr>
      </w:pPr>
      <w:r w:rsidRPr="00BD3518">
        <w:rPr>
          <w:rFonts w:ascii="Arial" w:hAnsi="Arial" w:cs="Arial"/>
        </w:rPr>
        <w:t>На  основании договоров с муниципальными образовательными учреждениями района о «Безвозмездном  временном пользовании муниципальным имуществом» Центр предоставляет дополнительные образовательные услуги в  9 школах района. В  2018 году планируется получить лицензию на осуществление образовательной деятельности, по программам дополнительного образования  на базе «МБОУ «Комаровская основная школа»</w:t>
      </w:r>
    </w:p>
    <w:p w:rsidR="00E22F0F" w:rsidRPr="00BD3518" w:rsidRDefault="00E22F0F" w:rsidP="008064B0">
      <w:pPr>
        <w:ind w:firstLine="709"/>
        <w:contextualSpacing/>
        <w:jc w:val="both"/>
        <w:rPr>
          <w:rFonts w:ascii="Arial" w:hAnsi="Arial" w:cs="Arial"/>
        </w:rPr>
      </w:pPr>
      <w:r w:rsidRPr="00BD3518">
        <w:rPr>
          <w:rFonts w:ascii="Arial" w:hAnsi="Arial" w:cs="Arial"/>
        </w:rPr>
        <w:t xml:space="preserve">Образовательный процесс в учреждении, проводился согласно учебному плану по 5 направлениям:  общекультурное, духовно-нравственное, социальное, спортивно-оздоровительное, </w:t>
      </w:r>
      <w:proofErr w:type="spellStart"/>
      <w:r w:rsidRPr="00BD3518">
        <w:rPr>
          <w:rFonts w:ascii="Arial" w:hAnsi="Arial" w:cs="Arial"/>
        </w:rPr>
        <w:t>общеинтеллектуальное</w:t>
      </w:r>
      <w:proofErr w:type="spellEnd"/>
      <w:r w:rsidRPr="00BD3518">
        <w:rPr>
          <w:rFonts w:ascii="Arial" w:hAnsi="Arial" w:cs="Arial"/>
        </w:rPr>
        <w:t xml:space="preserve">. </w:t>
      </w:r>
    </w:p>
    <w:p w:rsidR="00E22F0F" w:rsidRPr="00BD3518" w:rsidRDefault="00E22F0F" w:rsidP="008064B0">
      <w:pPr>
        <w:ind w:firstLine="709"/>
        <w:contextualSpacing/>
        <w:jc w:val="both"/>
        <w:rPr>
          <w:rFonts w:ascii="Arial" w:hAnsi="Arial" w:cs="Arial"/>
        </w:rPr>
      </w:pPr>
      <w:r w:rsidRPr="00BD3518">
        <w:rPr>
          <w:rFonts w:ascii="Arial" w:hAnsi="Arial" w:cs="Arial"/>
        </w:rPr>
        <w:t>В прошедшем учебном году в Центре обучалось 508 детей. Занятия проходили на базе  9 школ района и Центра.</w:t>
      </w:r>
    </w:p>
    <w:p w:rsidR="00E22F0F" w:rsidRPr="00BD3518" w:rsidRDefault="00E22F0F" w:rsidP="008064B0">
      <w:pPr>
        <w:ind w:firstLine="709"/>
        <w:contextualSpacing/>
        <w:jc w:val="both"/>
        <w:rPr>
          <w:rFonts w:ascii="Arial" w:hAnsi="Arial" w:cs="Arial"/>
        </w:rPr>
      </w:pPr>
      <w:r w:rsidRPr="00BD3518">
        <w:rPr>
          <w:rFonts w:ascii="Arial" w:hAnsi="Arial" w:cs="Arial"/>
        </w:rPr>
        <w:t>Благодаря систематической работе объединений и активному участию в различных мероприятиях до конца учебного года удалось сохранить 100% групп и учащихся.</w:t>
      </w:r>
    </w:p>
    <w:p w:rsidR="00E22F0F" w:rsidRPr="00BD3518" w:rsidRDefault="00E22F0F" w:rsidP="008064B0">
      <w:pPr>
        <w:ind w:firstLine="709"/>
        <w:contextualSpacing/>
        <w:jc w:val="both"/>
        <w:rPr>
          <w:rFonts w:ascii="Arial" w:hAnsi="Arial" w:cs="Arial"/>
        </w:rPr>
      </w:pPr>
      <w:r w:rsidRPr="00BD3518">
        <w:rPr>
          <w:rFonts w:ascii="Arial" w:hAnsi="Arial" w:cs="Arial"/>
        </w:rPr>
        <w:t xml:space="preserve">Все педагоги работали по общеобразовательным программам. Учебный процесс сочетал разные типы занятий: групповые, индивидуальные, теоретические, практические, творческие, игровые. В учебном процессе проводились, как </w:t>
      </w:r>
      <w:r w:rsidRPr="00BD3518">
        <w:rPr>
          <w:rFonts w:ascii="Arial" w:hAnsi="Arial" w:cs="Arial"/>
        </w:rPr>
        <w:lastRenderedPageBreak/>
        <w:t>традиционные формы  занятий, так и нетрадиционные (викторина, сказка, приключение и т. д.).</w:t>
      </w:r>
    </w:p>
    <w:p w:rsidR="00E22F0F" w:rsidRPr="00BD3518" w:rsidRDefault="00E22F0F" w:rsidP="0063552C">
      <w:pPr>
        <w:ind w:firstLine="709"/>
        <w:contextualSpacing/>
        <w:jc w:val="both"/>
        <w:rPr>
          <w:rFonts w:ascii="Arial" w:hAnsi="Arial" w:cs="Arial"/>
        </w:rPr>
      </w:pPr>
      <w:r w:rsidRPr="00BD3518">
        <w:rPr>
          <w:rFonts w:ascii="Arial" w:hAnsi="Arial" w:cs="Arial"/>
        </w:rPr>
        <w:t>Выявление и поддержка одаренных детей</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В образовательном пространстве района выстроена система творческих, спортивных, интеллектуальных мероприятий и конкурсов для детей. Данная  система зарекомендовала себя как эффективный инструмент поиска,  выявления, поддержки, дальнейшего сопровождения талантливых и одаренных учащихся. В течение 2016-2017 учебного года было проведено более 20 различных конкурсов, которые помогают раскрывать потенциал учащихся образовательных учреждений и выявлять особо одаренных из них. </w:t>
      </w:r>
    </w:p>
    <w:p w:rsidR="00E22F0F" w:rsidRPr="00BD3518" w:rsidRDefault="00E22F0F" w:rsidP="0063552C">
      <w:pPr>
        <w:ind w:firstLine="709"/>
        <w:contextualSpacing/>
        <w:jc w:val="both"/>
        <w:rPr>
          <w:rFonts w:ascii="Arial" w:hAnsi="Arial" w:cs="Arial"/>
        </w:rPr>
      </w:pPr>
      <w:r w:rsidRPr="00BD3518">
        <w:rPr>
          <w:rFonts w:ascii="Arial" w:hAnsi="Arial" w:cs="Arial"/>
        </w:rPr>
        <w:t>Учащиеся Пировского района принимали участие в выездных круглогодичных школах интеллектуального роста для одарённых детей (далее - Школы)  физико-математическому -химическому и естественнонаучному направлениям (МБОУ «Пировская средняя школа», МБОУ «Большекетская средняя школа, Кириковская средняя школа).</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Значительным фактором в развитии работы с одаренными детьми можно назвать наличие дополнительных финансовых средств, выделенных из муниципального бюджета для поддержки детей. В 2016-2017 учебном году в рамках подпрограммы «Развитие дошкольного, общего и дополнительного образования детей» муниципальной программы «Развитие образования Пировского района» на 2014 - 2016 годы было освоено 80 тыс. рублей. </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На основании положения «О порядке выплаты ежегодной единовременной премии способным и одарённым детям, проживающим на территории Пировского района» 20 учащимся были вручены премии главы района размером по 3000 рублей. </w:t>
      </w:r>
    </w:p>
    <w:p w:rsidR="00E22F0F" w:rsidRPr="00BD3518" w:rsidRDefault="00E22F0F" w:rsidP="0063552C">
      <w:pPr>
        <w:ind w:firstLine="709"/>
        <w:contextualSpacing/>
        <w:jc w:val="both"/>
        <w:rPr>
          <w:rFonts w:ascii="Arial" w:hAnsi="Arial" w:cs="Arial"/>
        </w:rPr>
      </w:pPr>
      <w:r w:rsidRPr="00BD3518">
        <w:rPr>
          <w:rFonts w:ascii="Arial" w:hAnsi="Arial" w:cs="Arial"/>
        </w:rPr>
        <w:t>В соответствии с краевым молодёжным форумом «Научно-технический потенциал Сибири» в номинации «Научный конвент» учащиеся в течение всего учебного года активно принимали участие в муниципальном этапе научно-практической конференции «Первые шаги в науку».</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На базе </w:t>
      </w:r>
      <w:proofErr w:type="spellStart"/>
      <w:r w:rsidRPr="00BD3518">
        <w:rPr>
          <w:rFonts w:ascii="Arial" w:hAnsi="Arial" w:cs="Arial"/>
        </w:rPr>
        <w:t>Кириковской</w:t>
      </w:r>
      <w:proofErr w:type="spellEnd"/>
      <w:r w:rsidRPr="00BD3518">
        <w:rPr>
          <w:rFonts w:ascii="Arial" w:hAnsi="Arial" w:cs="Arial"/>
        </w:rPr>
        <w:t xml:space="preserve"> средней школы уже в течение 9 лет проходят Районные Малые Курчатовские чтения (далее – Чтения). Чтения проводятся с целью активизации позиции и привлечения молодёжи к фундаментальным, техническим наукам, к новому, здоровому взгляду на атомную энергетику, к перспективным наукоемким технологиям, составляющим основу устойчивого развития человеческого общества в третьем тысячелетии. </w:t>
      </w:r>
    </w:p>
    <w:p w:rsidR="00E22F0F" w:rsidRPr="00BD3518" w:rsidRDefault="00E22F0F" w:rsidP="0063552C">
      <w:pPr>
        <w:ind w:firstLine="709"/>
        <w:contextualSpacing/>
        <w:jc w:val="both"/>
        <w:rPr>
          <w:rFonts w:ascii="Arial" w:hAnsi="Arial" w:cs="Arial"/>
        </w:rPr>
      </w:pPr>
      <w:r w:rsidRPr="00BD3518">
        <w:rPr>
          <w:rFonts w:ascii="Arial" w:hAnsi="Arial" w:cs="Arial"/>
        </w:rPr>
        <w:t>На протяжении пяти лет в Пировском районе проводится муниципальный этап краевого конкурса  исследовательских работ в области биологии, зоологии и экологии для младших школьников «Юннат» (далее - Конкурс)</w:t>
      </w:r>
    </w:p>
    <w:p w:rsidR="00E22F0F" w:rsidRPr="00BD3518" w:rsidRDefault="00E22F0F" w:rsidP="0063552C">
      <w:pPr>
        <w:ind w:firstLine="709"/>
        <w:contextualSpacing/>
        <w:jc w:val="both"/>
        <w:rPr>
          <w:rFonts w:ascii="Arial" w:hAnsi="Arial" w:cs="Arial"/>
        </w:rPr>
      </w:pPr>
      <w:r w:rsidRPr="00BD3518">
        <w:rPr>
          <w:rFonts w:ascii="Arial" w:hAnsi="Arial" w:cs="Arial"/>
        </w:rPr>
        <w:t>Отдых и оздоровление детей в летний период</w:t>
      </w:r>
    </w:p>
    <w:p w:rsidR="00E22F0F" w:rsidRPr="00BD3518" w:rsidRDefault="00E22F0F" w:rsidP="0063552C">
      <w:pPr>
        <w:ind w:firstLine="709"/>
        <w:contextualSpacing/>
        <w:jc w:val="both"/>
        <w:rPr>
          <w:rFonts w:ascii="Arial" w:hAnsi="Arial" w:cs="Arial"/>
        </w:rPr>
      </w:pPr>
      <w:proofErr w:type="spellStart"/>
      <w:r w:rsidRPr="00BD3518">
        <w:rPr>
          <w:rFonts w:ascii="Arial" w:hAnsi="Arial" w:cs="Arial"/>
        </w:rPr>
        <w:t>Пировский</w:t>
      </w:r>
      <w:proofErr w:type="spellEnd"/>
      <w:r w:rsidRPr="00BD3518">
        <w:rPr>
          <w:rFonts w:ascii="Arial" w:hAnsi="Arial" w:cs="Arial"/>
        </w:rPr>
        <w:t xml:space="preserve"> РОО  совместно с образовательными учреждениями организует занятость учащихся во второй половине дня. Дополнительное образование, выраженное кружковой, исследовательской и спортивной деятельностью, охватывает около 75% учащихся. В кружках МБОУ ДО «Центр внешкольной работы» в текущем году проводили свой досуг 508 учащихся, 298 учащихся были заняты в кружках при образовательных учреждениях.</w:t>
      </w:r>
    </w:p>
    <w:p w:rsidR="00E22F0F" w:rsidRPr="00BD3518" w:rsidRDefault="00E22F0F" w:rsidP="0063552C">
      <w:pPr>
        <w:ind w:firstLine="709"/>
        <w:contextualSpacing/>
        <w:jc w:val="both"/>
        <w:rPr>
          <w:rFonts w:ascii="Arial" w:hAnsi="Arial" w:cs="Arial"/>
        </w:rPr>
      </w:pPr>
      <w:r w:rsidRPr="00BD3518">
        <w:rPr>
          <w:rFonts w:ascii="Arial" w:hAnsi="Arial" w:cs="Arial"/>
        </w:rPr>
        <w:t>Реализация мероприятий по организации отдыха и оздоровления детей осуществляется в соответствии с законом Красноярского края 07.07.2009 №8-3618 «Об обеспечении прав детей на отдых, оздоровление и занятость» и в соответствии с постановлением  администрации Пировского района «О мерах по подготовке и проведению летней оздоровительной кампании 2017 года»  № 85-п от 23.03.2017 г.</w:t>
      </w:r>
    </w:p>
    <w:p w:rsidR="00E22F0F" w:rsidRPr="00BD3518" w:rsidRDefault="00E22F0F" w:rsidP="0063552C">
      <w:pPr>
        <w:ind w:firstLine="709"/>
        <w:contextualSpacing/>
        <w:jc w:val="both"/>
        <w:rPr>
          <w:rFonts w:ascii="Arial" w:hAnsi="Arial" w:cs="Arial"/>
        </w:rPr>
      </w:pPr>
      <w:r w:rsidRPr="00BD3518">
        <w:rPr>
          <w:rFonts w:ascii="Arial" w:hAnsi="Arial" w:cs="Arial"/>
        </w:rPr>
        <w:t>Работа по организации системы  отдыха, оздоровления и занятости детей и подростков в летний  период строится исходя из требований нормативных документов по организации и содержанию детского отдыха и  с учетом условий, имеющихся в образовательных учреждениях Пировского района.</w:t>
      </w:r>
    </w:p>
    <w:p w:rsidR="00E22F0F" w:rsidRPr="00BD3518" w:rsidRDefault="00E22F0F" w:rsidP="0063552C">
      <w:pPr>
        <w:ind w:firstLine="709"/>
        <w:contextualSpacing/>
        <w:jc w:val="both"/>
        <w:rPr>
          <w:rFonts w:ascii="Arial" w:hAnsi="Arial" w:cs="Arial"/>
        </w:rPr>
      </w:pPr>
      <w:r w:rsidRPr="00BD3518">
        <w:rPr>
          <w:rFonts w:ascii="Arial" w:hAnsi="Arial" w:cs="Arial"/>
        </w:rPr>
        <w:lastRenderedPageBreak/>
        <w:t>Главными условиями по организации летней занятости учащихся являются сохранение количества лагерей с дневным пребыванием детей (ЛДП), сохранение количества детей, охваченных летним отдыхом, обеспечение безопасности детей в период летней оздоровительной кампании 201</w:t>
      </w:r>
      <w:r w:rsidR="00CF31B4" w:rsidRPr="00BD3518">
        <w:rPr>
          <w:rFonts w:ascii="Arial" w:hAnsi="Arial" w:cs="Arial"/>
        </w:rPr>
        <w:t>8</w:t>
      </w:r>
      <w:r w:rsidRPr="00BD3518">
        <w:rPr>
          <w:rFonts w:ascii="Arial" w:hAnsi="Arial" w:cs="Arial"/>
        </w:rPr>
        <w:t xml:space="preserve"> года и 100% вовлечение учащихся, состоящих на профилактическом учете, в организованные формы отдыха.</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В летний период 2017 года на территории Пировского района организована работа 7 пришкольных лагерей с дневным пребыванием детей при МБОУ «Пировская средняя школа» (220 чел.), МБОУ «Большекетская средняя школа» (87 чел.), МБОУ «Икшурминская средняя школа» (62 чел.), МБОУ «Троицкая средняя школа» (50 чел.), МБОУ «Комаровская основная школа» (22 чел.), </w:t>
      </w:r>
      <w:proofErr w:type="spellStart"/>
      <w:r w:rsidRPr="00BD3518">
        <w:rPr>
          <w:rFonts w:ascii="Arial" w:hAnsi="Arial" w:cs="Arial"/>
        </w:rPr>
        <w:t>Кириковской</w:t>
      </w:r>
      <w:proofErr w:type="spellEnd"/>
      <w:r w:rsidRPr="00BD3518">
        <w:rPr>
          <w:rFonts w:ascii="Arial" w:hAnsi="Arial" w:cs="Arial"/>
        </w:rPr>
        <w:t xml:space="preserve"> средней школе (55 чел.), МБОУ «Бушуйская основная школа» (13 чел.). В 7-ми лагерях с дневным пребыванием детей организовано оздоровление 509 несовершеннолетних.</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Отдыхом в загородных оздоровительных лагерях в 2017 году </w:t>
      </w:r>
      <w:r w:rsidR="00CF31B4" w:rsidRPr="00BD3518">
        <w:rPr>
          <w:rFonts w:ascii="Arial" w:hAnsi="Arial" w:cs="Arial"/>
        </w:rPr>
        <w:t>охвачено</w:t>
      </w:r>
      <w:r w:rsidRPr="00BD3518">
        <w:rPr>
          <w:rFonts w:ascii="Arial" w:hAnsi="Arial" w:cs="Arial"/>
        </w:rPr>
        <w:t xml:space="preserve"> 17 несовершеннолетних.        </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Особое место в летней кампании занимает организация временного трудоустройства несовершеннолетних. </w:t>
      </w:r>
    </w:p>
    <w:p w:rsidR="00E22F0F" w:rsidRPr="00BD3518" w:rsidRDefault="00E22F0F" w:rsidP="0063552C">
      <w:pPr>
        <w:ind w:firstLine="709"/>
        <w:contextualSpacing/>
        <w:jc w:val="both"/>
        <w:rPr>
          <w:rFonts w:ascii="Arial" w:hAnsi="Arial" w:cs="Arial"/>
        </w:rPr>
      </w:pPr>
      <w:r w:rsidRPr="00BD3518">
        <w:rPr>
          <w:rFonts w:ascii="Arial" w:hAnsi="Arial" w:cs="Arial"/>
        </w:rPr>
        <w:t>Всего на летний период в текущем году трудоустроено 74 старшеклассника из 8-ми общеобразовательных учреждений района.</w:t>
      </w:r>
    </w:p>
    <w:p w:rsidR="00E22F0F" w:rsidRPr="00BD3518" w:rsidRDefault="00E22F0F" w:rsidP="0063552C">
      <w:pPr>
        <w:ind w:firstLine="709"/>
        <w:contextualSpacing/>
        <w:jc w:val="both"/>
        <w:rPr>
          <w:rFonts w:ascii="Arial" w:hAnsi="Arial" w:cs="Arial"/>
        </w:rPr>
      </w:pPr>
      <w:r w:rsidRPr="00BD3518">
        <w:rPr>
          <w:rFonts w:ascii="Arial" w:hAnsi="Arial" w:cs="Arial"/>
        </w:rPr>
        <w:t>Основными видами работ, выполняемыми подростками в рамках заключенных с ними срочных трудовых договоров в период летней кампании должны стать благоустройство и озеленение территории школы и села, мелкие ремонтные и подсобные работы, работа в школьных библиотеках и др.</w:t>
      </w:r>
    </w:p>
    <w:p w:rsidR="00E22F0F" w:rsidRPr="00BD3518" w:rsidRDefault="00E22F0F" w:rsidP="0063552C">
      <w:pPr>
        <w:ind w:firstLine="709"/>
        <w:contextualSpacing/>
        <w:jc w:val="both"/>
        <w:rPr>
          <w:rFonts w:ascii="Arial" w:hAnsi="Arial" w:cs="Arial"/>
        </w:rPr>
      </w:pPr>
      <w:r w:rsidRPr="00BD3518">
        <w:rPr>
          <w:rFonts w:ascii="Arial" w:hAnsi="Arial" w:cs="Arial"/>
        </w:rPr>
        <w:t xml:space="preserve">Учащиеся 4 общеобразовательных учреждений района в количестве 326 человек охвачены однодневными походами. </w:t>
      </w:r>
    </w:p>
    <w:p w:rsidR="00E22F0F" w:rsidRPr="00BD3518" w:rsidRDefault="00CF31B4" w:rsidP="0063552C">
      <w:pPr>
        <w:ind w:firstLine="709"/>
        <w:contextualSpacing/>
        <w:jc w:val="both"/>
        <w:rPr>
          <w:rFonts w:ascii="Arial" w:hAnsi="Arial" w:cs="Arial"/>
        </w:rPr>
      </w:pPr>
      <w:r w:rsidRPr="00BD3518">
        <w:rPr>
          <w:rFonts w:ascii="Arial" w:hAnsi="Arial" w:cs="Arial"/>
        </w:rPr>
        <w:t>1.</w:t>
      </w:r>
      <w:r w:rsidR="00231980" w:rsidRPr="00BD3518">
        <w:rPr>
          <w:rFonts w:ascii="Arial" w:hAnsi="Arial" w:cs="Arial"/>
        </w:rPr>
        <w:t>3</w:t>
      </w:r>
      <w:r w:rsidR="00E22F0F" w:rsidRPr="00BD3518">
        <w:rPr>
          <w:rFonts w:ascii="Arial" w:hAnsi="Arial" w:cs="Arial"/>
        </w:rPr>
        <w:t xml:space="preserve">. Основная цель, задачи </w:t>
      </w:r>
    </w:p>
    <w:p w:rsidR="00E22F0F" w:rsidRPr="00BD3518" w:rsidRDefault="00E22F0F" w:rsidP="0063552C">
      <w:pPr>
        <w:ind w:firstLine="709"/>
        <w:contextualSpacing/>
        <w:jc w:val="both"/>
        <w:rPr>
          <w:rFonts w:ascii="Arial" w:hAnsi="Arial" w:cs="Arial"/>
        </w:rPr>
      </w:pPr>
      <w:r w:rsidRPr="00BD3518">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E22F0F" w:rsidRPr="00BD3518" w:rsidRDefault="00E22F0F" w:rsidP="0063552C">
      <w:pPr>
        <w:ind w:firstLine="709"/>
        <w:contextualSpacing/>
        <w:jc w:val="both"/>
        <w:rPr>
          <w:rFonts w:ascii="Arial" w:hAnsi="Arial" w:cs="Arial"/>
        </w:rPr>
      </w:pPr>
      <w:r w:rsidRPr="00BD3518">
        <w:rPr>
          <w:rFonts w:ascii="Arial" w:hAnsi="Arial" w:cs="Arial"/>
        </w:rPr>
        <w:t>Задачи:</w:t>
      </w:r>
    </w:p>
    <w:p w:rsidR="00E22F0F" w:rsidRPr="00BD3518" w:rsidRDefault="008064B0" w:rsidP="0063552C">
      <w:pPr>
        <w:ind w:firstLine="709"/>
        <w:contextualSpacing/>
        <w:jc w:val="both"/>
        <w:rPr>
          <w:rFonts w:ascii="Arial" w:hAnsi="Arial" w:cs="Arial"/>
        </w:rPr>
      </w:pPr>
      <w:r w:rsidRPr="00BD3518">
        <w:rPr>
          <w:rFonts w:ascii="Arial" w:hAnsi="Arial" w:cs="Arial"/>
        </w:rPr>
        <w:t>1.</w:t>
      </w:r>
      <w:r w:rsidR="00E22F0F" w:rsidRPr="00BD3518">
        <w:rPr>
          <w:rFonts w:ascii="Arial" w:hAnsi="Arial" w:cs="Arial"/>
        </w:rPr>
        <w:t>обеспечить доступность дошкольного образования, соответствующего единому стандарту качества дошкольного образования;</w:t>
      </w:r>
    </w:p>
    <w:p w:rsidR="00E22F0F" w:rsidRPr="00BD3518" w:rsidRDefault="008064B0" w:rsidP="0063552C">
      <w:pPr>
        <w:ind w:firstLine="709"/>
        <w:contextualSpacing/>
        <w:jc w:val="both"/>
        <w:rPr>
          <w:rFonts w:ascii="Arial" w:hAnsi="Arial" w:cs="Arial"/>
        </w:rPr>
      </w:pPr>
      <w:r w:rsidRPr="00BD3518">
        <w:rPr>
          <w:rFonts w:ascii="Arial" w:hAnsi="Arial" w:cs="Arial"/>
        </w:rPr>
        <w:t>2.</w:t>
      </w:r>
      <w:r w:rsidR="00E22F0F" w:rsidRPr="00BD3518">
        <w:rPr>
          <w:rFonts w:ascii="Arial" w:hAnsi="Arial" w:cs="Arial"/>
        </w:rPr>
        <w:t>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E22F0F" w:rsidRPr="00BD3518" w:rsidRDefault="008064B0" w:rsidP="0063552C">
      <w:pPr>
        <w:ind w:firstLine="709"/>
        <w:contextualSpacing/>
        <w:jc w:val="both"/>
        <w:rPr>
          <w:rFonts w:ascii="Arial" w:hAnsi="Arial" w:cs="Arial"/>
        </w:rPr>
      </w:pPr>
      <w:r w:rsidRPr="00BD3518">
        <w:rPr>
          <w:rFonts w:ascii="Arial" w:hAnsi="Arial" w:cs="Arial"/>
        </w:rPr>
        <w:t>3.</w:t>
      </w:r>
      <w:r w:rsidR="00E22F0F" w:rsidRPr="00BD3518">
        <w:rPr>
          <w:rFonts w:ascii="Arial" w:hAnsi="Arial" w:cs="Arial"/>
        </w:rPr>
        <w:t>обеспечить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E22F0F" w:rsidRPr="00BD3518" w:rsidRDefault="00E22F0F" w:rsidP="0063552C">
      <w:pPr>
        <w:ind w:firstLine="709"/>
        <w:contextualSpacing/>
        <w:jc w:val="both"/>
        <w:rPr>
          <w:rFonts w:ascii="Arial" w:hAnsi="Arial" w:cs="Arial"/>
        </w:rPr>
      </w:pPr>
      <w:r w:rsidRPr="00BD3518">
        <w:rPr>
          <w:rFonts w:ascii="Arial" w:hAnsi="Arial" w:cs="Arial"/>
        </w:rPr>
        <w:t>4. содействовать выявлению и поддержке одаренных детей;</w:t>
      </w:r>
    </w:p>
    <w:p w:rsidR="00E22F0F" w:rsidRPr="00BD3518" w:rsidRDefault="00E22F0F" w:rsidP="0063552C">
      <w:pPr>
        <w:ind w:firstLine="709"/>
        <w:contextualSpacing/>
        <w:jc w:val="both"/>
        <w:rPr>
          <w:rFonts w:ascii="Arial" w:hAnsi="Arial" w:cs="Arial"/>
        </w:rPr>
      </w:pPr>
      <w:r w:rsidRPr="00BD3518">
        <w:rPr>
          <w:rFonts w:ascii="Arial" w:hAnsi="Arial" w:cs="Arial"/>
        </w:rPr>
        <w:t>5. обеспечить безопасный, качественный отдых и оздоровление детей.</w:t>
      </w:r>
    </w:p>
    <w:p w:rsidR="00CF31B4" w:rsidRPr="00BD3518" w:rsidRDefault="00CF31B4" w:rsidP="0063552C">
      <w:pPr>
        <w:ind w:firstLine="709"/>
        <w:contextualSpacing/>
        <w:jc w:val="both"/>
        <w:rPr>
          <w:rFonts w:ascii="Arial" w:hAnsi="Arial" w:cs="Arial"/>
        </w:rPr>
      </w:pPr>
      <w:r w:rsidRPr="00BD3518">
        <w:rPr>
          <w:rFonts w:ascii="Arial" w:hAnsi="Arial" w:cs="Arial"/>
        </w:rPr>
        <w:t>1.</w:t>
      </w:r>
      <w:r w:rsidR="00231980" w:rsidRPr="00BD3518">
        <w:rPr>
          <w:rFonts w:ascii="Arial" w:hAnsi="Arial" w:cs="Arial"/>
        </w:rPr>
        <w:t>4</w:t>
      </w:r>
      <w:r w:rsidRPr="00BD3518">
        <w:rPr>
          <w:rFonts w:ascii="Arial" w:hAnsi="Arial" w:cs="Arial"/>
        </w:rPr>
        <w:t>. Сроки реализации подпрограммы, отдельного мероприятия программы</w:t>
      </w:r>
    </w:p>
    <w:p w:rsidR="00E22F0F" w:rsidRPr="00BD3518" w:rsidRDefault="00E22F0F" w:rsidP="0063552C">
      <w:pPr>
        <w:ind w:firstLine="709"/>
        <w:contextualSpacing/>
        <w:jc w:val="both"/>
        <w:rPr>
          <w:rFonts w:ascii="Arial" w:hAnsi="Arial" w:cs="Arial"/>
        </w:rPr>
      </w:pPr>
      <w:r w:rsidRPr="00BD3518">
        <w:rPr>
          <w:rFonts w:ascii="Arial" w:hAnsi="Arial" w:cs="Arial"/>
        </w:rPr>
        <w:t>Сроки выполнения подпрограммы 3 года</w:t>
      </w:r>
      <w:r w:rsidR="00736588" w:rsidRPr="00BD3518">
        <w:rPr>
          <w:rFonts w:ascii="Arial" w:hAnsi="Arial" w:cs="Arial"/>
        </w:rPr>
        <w:t>, в силу решаемых в рамках подпрограммы задач этапы реализации Подпрограммы не выделяются.</w:t>
      </w:r>
    </w:p>
    <w:p w:rsidR="00736588" w:rsidRPr="00BD3518" w:rsidRDefault="00736588" w:rsidP="0063552C">
      <w:pPr>
        <w:ind w:firstLine="709"/>
        <w:contextualSpacing/>
        <w:jc w:val="both"/>
        <w:rPr>
          <w:rFonts w:ascii="Arial" w:hAnsi="Arial" w:cs="Arial"/>
        </w:rPr>
      </w:pPr>
      <w:r w:rsidRPr="00BD3518">
        <w:rPr>
          <w:rFonts w:ascii="Arial" w:hAnsi="Arial" w:cs="Arial"/>
        </w:rPr>
        <w:t>1.</w:t>
      </w:r>
      <w:r w:rsidR="00231980" w:rsidRPr="00BD3518">
        <w:rPr>
          <w:rFonts w:ascii="Arial" w:hAnsi="Arial" w:cs="Arial"/>
        </w:rPr>
        <w:t>5</w:t>
      </w:r>
      <w:r w:rsidRPr="00BD3518">
        <w:rPr>
          <w:rFonts w:ascii="Arial" w:hAnsi="Arial" w:cs="Arial"/>
        </w:rPr>
        <w:t>.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B736CF" w:rsidRPr="00BD3518" w:rsidRDefault="00C66137" w:rsidP="0063552C">
      <w:pPr>
        <w:ind w:firstLine="709"/>
        <w:contextualSpacing/>
        <w:jc w:val="both"/>
        <w:rPr>
          <w:rFonts w:ascii="Arial" w:hAnsi="Arial" w:cs="Arial"/>
        </w:rPr>
      </w:pPr>
      <w:r w:rsidRPr="00BD3518">
        <w:rPr>
          <w:rFonts w:ascii="Arial" w:hAnsi="Arial" w:cs="Arial"/>
        </w:rPr>
        <w:t xml:space="preserve">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 </w:t>
      </w:r>
      <w:r w:rsidR="00E22F0F" w:rsidRPr="00BD3518">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w:t>
      </w:r>
    </w:p>
    <w:p w:rsidR="00EE591F" w:rsidRPr="00BD3518" w:rsidRDefault="00E22F0F" w:rsidP="0063552C">
      <w:pPr>
        <w:ind w:firstLine="709"/>
        <w:contextualSpacing/>
        <w:jc w:val="both"/>
        <w:rPr>
          <w:rFonts w:ascii="Arial" w:hAnsi="Arial" w:cs="Arial"/>
        </w:rPr>
      </w:pPr>
      <w:r w:rsidRPr="00BD3518">
        <w:rPr>
          <w:rFonts w:ascii="Arial" w:hAnsi="Arial" w:cs="Arial"/>
        </w:rPr>
        <w:t>1.</w:t>
      </w:r>
      <w:r w:rsidR="00231980" w:rsidRPr="00BD3518">
        <w:rPr>
          <w:rFonts w:ascii="Arial" w:hAnsi="Arial" w:cs="Arial"/>
        </w:rPr>
        <w:t>6</w:t>
      </w:r>
      <w:r w:rsidRPr="00BD3518">
        <w:rPr>
          <w:rFonts w:ascii="Arial" w:hAnsi="Arial" w:cs="Arial"/>
        </w:rPr>
        <w:t xml:space="preserve">. </w:t>
      </w:r>
      <w:r w:rsidR="00EE591F" w:rsidRPr="00BD3518">
        <w:rPr>
          <w:rFonts w:ascii="Arial" w:hAnsi="Arial" w:cs="Arial"/>
        </w:rPr>
        <w:t>Экономический эффект в результате реализации мероприятий подпрограммы, отдельных мероприятий программы.</w:t>
      </w:r>
    </w:p>
    <w:p w:rsidR="00EE591F" w:rsidRPr="00BD3518" w:rsidRDefault="00EE591F" w:rsidP="0063552C">
      <w:pPr>
        <w:ind w:firstLine="709"/>
        <w:contextualSpacing/>
        <w:jc w:val="both"/>
        <w:rPr>
          <w:rFonts w:ascii="Arial" w:hAnsi="Arial" w:cs="Arial"/>
        </w:rPr>
      </w:pPr>
      <w:r w:rsidRPr="00BD3518">
        <w:rPr>
          <w:rFonts w:ascii="Arial" w:hAnsi="Arial" w:cs="Arial"/>
        </w:rPr>
        <w:lastRenderedPageBreak/>
        <w:t>Ожидаемые результаты 2018 года:</w:t>
      </w:r>
    </w:p>
    <w:p w:rsidR="00EE591F" w:rsidRPr="00BD3518" w:rsidRDefault="00EE591F" w:rsidP="0063552C">
      <w:pPr>
        <w:ind w:firstLine="709"/>
        <w:contextualSpacing/>
        <w:jc w:val="both"/>
        <w:rPr>
          <w:rFonts w:ascii="Arial" w:hAnsi="Arial" w:cs="Arial"/>
        </w:rPr>
      </w:pPr>
      <w:r w:rsidRPr="00BD3518">
        <w:rPr>
          <w:rFonts w:ascii="Arial" w:hAnsi="Arial" w:cs="Arial"/>
        </w:rPr>
        <w:t>335 детей получат услуги дошкольного образования, 890 детей получат услуги общедоступного и бесплатного начального общего, основного общего, среднего общего образования в общеобразовательных организациях</w:t>
      </w:r>
    </w:p>
    <w:p w:rsidR="00EE591F" w:rsidRPr="00BD3518" w:rsidRDefault="00EE591F" w:rsidP="0063552C">
      <w:pPr>
        <w:ind w:firstLine="709"/>
        <w:contextualSpacing/>
        <w:jc w:val="both"/>
        <w:rPr>
          <w:rFonts w:ascii="Arial" w:hAnsi="Arial" w:cs="Arial"/>
        </w:rPr>
      </w:pPr>
      <w:r w:rsidRPr="00BD3518">
        <w:rPr>
          <w:rFonts w:ascii="Arial" w:hAnsi="Arial" w:cs="Arial"/>
        </w:rPr>
        <w:t>Компенсацию части родительской платы получат 190 семей</w:t>
      </w:r>
    </w:p>
    <w:p w:rsidR="00EE591F" w:rsidRPr="00BD3518" w:rsidRDefault="00EE591F" w:rsidP="0063552C">
      <w:pPr>
        <w:ind w:firstLine="709"/>
        <w:contextualSpacing/>
        <w:jc w:val="both"/>
        <w:rPr>
          <w:rFonts w:ascii="Arial" w:hAnsi="Arial" w:cs="Arial"/>
        </w:rPr>
      </w:pPr>
      <w:r w:rsidRPr="00BD3518">
        <w:rPr>
          <w:rFonts w:ascii="Arial" w:hAnsi="Arial" w:cs="Arial"/>
        </w:rPr>
        <w:t>Будет обеспечен охват не менее 80% детей в возрасте от 5 до 18 лет программами дополнительного образования</w:t>
      </w:r>
    </w:p>
    <w:p w:rsidR="00EE591F" w:rsidRPr="00BD3518" w:rsidRDefault="00EE591F" w:rsidP="0063552C">
      <w:pPr>
        <w:ind w:firstLine="709"/>
        <w:contextualSpacing/>
        <w:jc w:val="both"/>
        <w:rPr>
          <w:rFonts w:ascii="Arial" w:hAnsi="Arial" w:cs="Arial"/>
        </w:rPr>
      </w:pPr>
      <w:r w:rsidRPr="00BD3518">
        <w:rPr>
          <w:rFonts w:ascii="Arial" w:hAnsi="Arial" w:cs="Arial"/>
        </w:rPr>
        <w:t>В летний период отдохнет 18 детей в загородных лагерях</w:t>
      </w:r>
      <w:r w:rsidR="00DF1737" w:rsidRPr="00BD3518">
        <w:rPr>
          <w:rFonts w:ascii="Arial" w:hAnsi="Arial" w:cs="Arial"/>
        </w:rPr>
        <w:t>.</w:t>
      </w:r>
    </w:p>
    <w:p w:rsidR="00DF1737" w:rsidRPr="00BD3518" w:rsidRDefault="00DF1737" w:rsidP="0063552C">
      <w:pPr>
        <w:ind w:firstLine="709"/>
        <w:contextualSpacing/>
        <w:jc w:val="both"/>
        <w:rPr>
          <w:rFonts w:ascii="Arial" w:hAnsi="Arial" w:cs="Arial"/>
        </w:rPr>
      </w:pPr>
    </w:p>
    <w:p w:rsidR="000F343D" w:rsidRPr="00BD3518" w:rsidRDefault="00EE591F" w:rsidP="0063552C">
      <w:pPr>
        <w:ind w:firstLine="709"/>
        <w:contextualSpacing/>
        <w:jc w:val="both"/>
        <w:rPr>
          <w:rFonts w:ascii="Arial" w:hAnsi="Arial" w:cs="Arial"/>
        </w:rPr>
      </w:pPr>
      <w:r w:rsidRPr="00BD3518">
        <w:rPr>
          <w:rFonts w:ascii="Arial" w:hAnsi="Arial" w:cs="Arial"/>
        </w:rPr>
        <w:t xml:space="preserve">2. </w:t>
      </w:r>
      <w:r w:rsidR="000F343D" w:rsidRPr="00BD3518">
        <w:rPr>
          <w:rFonts w:ascii="Arial" w:hAnsi="Arial" w:cs="Arial"/>
        </w:rPr>
        <w:t>Подпрограмма 2 «Развитие кадрового потенциала отрасли»</w:t>
      </w:r>
    </w:p>
    <w:p w:rsidR="00A02013" w:rsidRPr="00BD3518" w:rsidRDefault="00FA6F9A" w:rsidP="0063552C">
      <w:pPr>
        <w:ind w:firstLine="709"/>
        <w:contextualSpacing/>
        <w:jc w:val="both"/>
        <w:rPr>
          <w:rFonts w:ascii="Arial" w:hAnsi="Arial" w:cs="Arial"/>
        </w:rPr>
      </w:pPr>
      <w:r w:rsidRPr="00BD3518">
        <w:rPr>
          <w:rFonts w:ascii="Arial" w:hAnsi="Arial" w:cs="Arial"/>
        </w:rPr>
        <w:t>Подпрограмма 2 «Развитие кадрового потенциала отрасли» действовала до 01.01.2018 года.</w:t>
      </w:r>
    </w:p>
    <w:p w:rsidR="007E19CC" w:rsidRPr="00BD3518" w:rsidRDefault="007E19CC" w:rsidP="0063552C">
      <w:pPr>
        <w:ind w:firstLine="709"/>
        <w:contextualSpacing/>
        <w:jc w:val="both"/>
        <w:rPr>
          <w:rFonts w:ascii="Arial" w:hAnsi="Arial" w:cs="Arial"/>
        </w:rPr>
      </w:pPr>
    </w:p>
    <w:p w:rsidR="001060CF" w:rsidRPr="00BD3518" w:rsidRDefault="00A02013" w:rsidP="0063552C">
      <w:pPr>
        <w:ind w:firstLine="709"/>
        <w:contextualSpacing/>
        <w:jc w:val="both"/>
        <w:rPr>
          <w:rFonts w:ascii="Arial" w:hAnsi="Arial" w:cs="Arial"/>
        </w:rPr>
      </w:pPr>
      <w:r w:rsidRPr="00BD3518">
        <w:rPr>
          <w:rFonts w:ascii="Arial" w:hAnsi="Arial" w:cs="Arial"/>
        </w:rPr>
        <w:t>3. Подпрограмма 3 «Господдержка детей сирот, расширение практики применения семейных форм воспитания»</w:t>
      </w:r>
      <w:r w:rsidR="001060CF" w:rsidRPr="00BD3518">
        <w:rPr>
          <w:rFonts w:ascii="Arial" w:hAnsi="Arial" w:cs="Arial"/>
        </w:rPr>
        <w:tab/>
      </w:r>
    </w:p>
    <w:p w:rsidR="008064B0" w:rsidRPr="00BD3518" w:rsidRDefault="008064B0" w:rsidP="0063552C">
      <w:pPr>
        <w:ind w:firstLine="709"/>
        <w:contextualSpacing/>
        <w:jc w:val="both"/>
        <w:rPr>
          <w:rFonts w:ascii="Arial" w:hAnsi="Arial" w:cs="Arial"/>
        </w:rPr>
      </w:pPr>
    </w:p>
    <w:p w:rsidR="001060CF" w:rsidRPr="00BD3518" w:rsidRDefault="00A528A6" w:rsidP="0063552C">
      <w:pPr>
        <w:ind w:firstLine="709"/>
        <w:contextualSpacing/>
        <w:jc w:val="both"/>
        <w:rPr>
          <w:rFonts w:ascii="Arial" w:hAnsi="Arial" w:cs="Arial"/>
        </w:rPr>
      </w:pPr>
      <w:r w:rsidRPr="00BD3518">
        <w:rPr>
          <w:rFonts w:ascii="Arial" w:hAnsi="Arial" w:cs="Arial"/>
        </w:rPr>
        <w:t>3</w:t>
      </w:r>
      <w:r w:rsidR="001060CF" w:rsidRPr="00BD3518">
        <w:rPr>
          <w:rFonts w:ascii="Arial" w:hAnsi="Arial" w:cs="Arial"/>
        </w:rPr>
        <w:t>.1-3.2.</w:t>
      </w:r>
      <w:r w:rsidR="00A02013" w:rsidRPr="00BD3518">
        <w:rPr>
          <w:rFonts w:ascii="Arial" w:hAnsi="Arial" w:cs="Arial"/>
        </w:rPr>
        <w:t xml:space="preserve"> </w:t>
      </w:r>
      <w:r w:rsidR="001060CF" w:rsidRPr="00BD3518">
        <w:rPr>
          <w:rFonts w:ascii="Arial" w:hAnsi="Arial" w:cs="Arial"/>
        </w:rPr>
        <w:t xml:space="preserve">Описание </w:t>
      </w:r>
      <w:proofErr w:type="spellStart"/>
      <w:r w:rsidR="001060CF" w:rsidRPr="00BD3518">
        <w:rPr>
          <w:rFonts w:ascii="Arial" w:hAnsi="Arial" w:cs="Arial"/>
        </w:rPr>
        <w:t>общерайонной</w:t>
      </w:r>
      <w:proofErr w:type="spellEnd"/>
      <w:r w:rsidR="001060CF" w:rsidRPr="00BD3518">
        <w:rPr>
          <w:rFonts w:ascii="Arial" w:hAnsi="Arial" w:cs="Arial"/>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rsidR="00A02013" w:rsidRPr="00BD3518" w:rsidRDefault="00A02013" w:rsidP="0063552C">
      <w:pPr>
        <w:ind w:firstLine="709"/>
        <w:contextualSpacing/>
        <w:jc w:val="both"/>
        <w:rPr>
          <w:rFonts w:ascii="Arial" w:hAnsi="Arial" w:cs="Arial"/>
        </w:rPr>
      </w:pPr>
      <w:r w:rsidRPr="00BD3518">
        <w:rPr>
          <w:rFonts w:ascii="Arial" w:hAnsi="Arial" w:cs="Arial"/>
        </w:rPr>
        <w:t xml:space="preserve">Вопросы социальной защиты детей-сирот и детей, оставшихся без попечения родителей,  на территории Пировского района остаются чрезвычайно актуальными. Вследствие падения престижа семьи,  нравственности и духовности, отсутствия ответственности родителей за воспитание своих детей и ряда других причин количество детей-сирот и детей, оставшихся без попечения родителей,  постоянно растёт. От того насколько успешно дети-сироты будут интегрироваться в общество, будет зависеть стабильность и успешное развитие нашего государства. Поэтому одна из приоритетных задач органа опеки и попечительства Пировского района – это устройство детей, которые по какой-либо причине остались без попечения родителей, в семьи граждан. На 31.07.2017 года общая численность детей-сирот и детей, оставшихся без попечения родителей, состоящих на учете в органе опеки и попечительства Пировского района  - 131 ребёнок. В семьях опекунов проживают 33 ребенка, в  приемных семьях – 98 детей. На территории Пировского района количество детей, проживающих в приемных и опекаемых семьях, в течение последних лет значительно не меняется. Семьи граждан, проживающих на территории Пировского района, охотно заменяют детям-сиротам детские дома. </w:t>
      </w:r>
    </w:p>
    <w:p w:rsidR="00A02013" w:rsidRPr="00BD3518" w:rsidRDefault="00A02013" w:rsidP="0063552C">
      <w:pPr>
        <w:ind w:firstLine="709"/>
        <w:contextualSpacing/>
        <w:jc w:val="both"/>
        <w:rPr>
          <w:rFonts w:ascii="Arial" w:hAnsi="Arial" w:cs="Arial"/>
        </w:rPr>
      </w:pPr>
      <w:r w:rsidRPr="00BD3518">
        <w:rPr>
          <w:rFonts w:ascii="Arial" w:hAnsi="Arial" w:cs="Arial"/>
        </w:rPr>
        <w:t>В целях профилактики социального сиротства и развития семейного устройства детей-сирот и детей, оставшихся без попечения родителей, созданы условия для обязательной подготовки потенциальных усыновителей и опекунов к принятию на воспитание детей, оставшихся без попечения родителей, и комплексное сопровождение семей, принявших на воспитание детей.</w:t>
      </w:r>
    </w:p>
    <w:p w:rsidR="00A02013" w:rsidRPr="00BD3518" w:rsidRDefault="00A02013" w:rsidP="0063552C">
      <w:pPr>
        <w:ind w:firstLine="709"/>
        <w:contextualSpacing/>
        <w:jc w:val="both"/>
        <w:rPr>
          <w:rFonts w:ascii="Arial" w:hAnsi="Arial" w:cs="Arial"/>
        </w:rPr>
      </w:pPr>
      <w:r w:rsidRPr="00BD3518">
        <w:rPr>
          <w:rFonts w:ascii="Arial" w:hAnsi="Arial" w:cs="Arial"/>
        </w:rPr>
        <w:t>В целях сохранения кровных семей на территории района проводится профилактическая работа с семьями, находящимися в социально опасном положении. В данные семьи работники органа опеки и попечительства  в течение текущего года выезжали  156 раз.</w:t>
      </w:r>
    </w:p>
    <w:p w:rsidR="00A02013" w:rsidRPr="00BD3518" w:rsidRDefault="00A02013" w:rsidP="0063552C">
      <w:pPr>
        <w:ind w:firstLine="709"/>
        <w:contextualSpacing/>
        <w:jc w:val="both"/>
        <w:rPr>
          <w:rFonts w:ascii="Arial" w:hAnsi="Arial" w:cs="Arial"/>
        </w:rPr>
      </w:pPr>
      <w:r w:rsidRPr="00BD3518">
        <w:rPr>
          <w:rFonts w:ascii="Arial" w:hAnsi="Arial" w:cs="Arial"/>
        </w:rPr>
        <w:t xml:space="preserve">Однако не всегда профилактическая работа с семьями даёт положительные результаты. Так, уже в течение 7 месяцев 2017 четверо родителей детей были ограничены в родительских правах, а один родитель лишен родительских прав, однако как положительный момент следует отметить, что все оставшиеся без попечения родителей шестеро детей были устроены в семьи, а не попали в детские дома. </w:t>
      </w:r>
    </w:p>
    <w:p w:rsidR="00A02013" w:rsidRPr="00BD3518" w:rsidRDefault="00A02013" w:rsidP="0063552C">
      <w:pPr>
        <w:ind w:firstLine="709"/>
        <w:contextualSpacing/>
        <w:jc w:val="both"/>
        <w:rPr>
          <w:rFonts w:ascii="Arial" w:hAnsi="Arial" w:cs="Arial"/>
        </w:rPr>
      </w:pPr>
      <w:r w:rsidRPr="00BD3518">
        <w:rPr>
          <w:rFonts w:ascii="Arial" w:hAnsi="Arial" w:cs="Arial"/>
        </w:rPr>
        <w:t>В течение 2017 года в целях защиты интересов детей в суд было подано 7 исковых заявлений. Во всех заседаниях суда участие принимали работники органа опеки и попечительства.</w:t>
      </w:r>
    </w:p>
    <w:p w:rsidR="00A02013" w:rsidRPr="00BD3518" w:rsidRDefault="00A02013" w:rsidP="0063552C">
      <w:pPr>
        <w:ind w:firstLine="709"/>
        <w:contextualSpacing/>
        <w:jc w:val="both"/>
        <w:rPr>
          <w:rFonts w:ascii="Arial" w:hAnsi="Arial" w:cs="Arial"/>
        </w:rPr>
      </w:pPr>
      <w:r w:rsidRPr="00BD3518">
        <w:rPr>
          <w:rFonts w:ascii="Arial" w:hAnsi="Arial" w:cs="Arial"/>
        </w:rPr>
        <w:lastRenderedPageBreak/>
        <w:t>В течение 2017 года  было выявлено 2 ребенка, оставшихся без попечения родителей.  Оба ребенка были переданы под опеку, то есть нашли новую семью.</w:t>
      </w:r>
    </w:p>
    <w:p w:rsidR="00A02013" w:rsidRPr="00BD3518" w:rsidRDefault="00A02013" w:rsidP="0063552C">
      <w:pPr>
        <w:ind w:firstLine="709"/>
        <w:contextualSpacing/>
        <w:jc w:val="both"/>
        <w:rPr>
          <w:rFonts w:ascii="Arial" w:hAnsi="Arial" w:cs="Arial"/>
        </w:rPr>
      </w:pPr>
      <w:r w:rsidRPr="00BD3518">
        <w:rPr>
          <w:rFonts w:ascii="Arial" w:hAnsi="Arial" w:cs="Arial"/>
        </w:rPr>
        <w:t>В 2017 г. детям-сиротам и детям, оставшимся без попечения родителей, приобретено 1 жилое помещение.  В очереди на приобретение жилого помещения на территории Пировского района стоят 49 детей.  Жилыми помещениями дети будут обеспечиваться по выделении им денежных средств.</w:t>
      </w:r>
    </w:p>
    <w:p w:rsidR="00A02013" w:rsidRPr="00BD3518" w:rsidRDefault="00A02013" w:rsidP="0063552C">
      <w:pPr>
        <w:ind w:firstLine="709"/>
        <w:contextualSpacing/>
        <w:jc w:val="both"/>
        <w:rPr>
          <w:rFonts w:ascii="Arial" w:hAnsi="Arial" w:cs="Arial"/>
        </w:rPr>
      </w:pPr>
      <w:r w:rsidRPr="00BD3518">
        <w:rPr>
          <w:rFonts w:ascii="Arial" w:hAnsi="Arial" w:cs="Arial"/>
        </w:rPr>
        <w:t>В 2017 году в летних период были оздоровлены 10 детей. Путевки на оздоровление детей по ходатайству органа опеки и попечительства были выделены министерством образования и науки Красноярского края. Кроме того,  для защиты здоровья детей орган опеки и попечительства осуществлял контроль за прохождением ежегодной диспансеризации детьми из опекаемых и приемных семей.</w:t>
      </w:r>
    </w:p>
    <w:p w:rsidR="00A02013" w:rsidRPr="00BD3518" w:rsidRDefault="00A528A6" w:rsidP="0063552C">
      <w:pPr>
        <w:ind w:firstLine="709"/>
        <w:contextualSpacing/>
        <w:jc w:val="both"/>
        <w:rPr>
          <w:rFonts w:ascii="Arial" w:hAnsi="Arial" w:cs="Arial"/>
        </w:rPr>
      </w:pPr>
      <w:r w:rsidRPr="00BD3518">
        <w:rPr>
          <w:rFonts w:ascii="Arial" w:hAnsi="Arial" w:cs="Arial"/>
        </w:rPr>
        <w:t>3</w:t>
      </w:r>
      <w:r w:rsidR="00A02013" w:rsidRPr="00BD3518">
        <w:rPr>
          <w:rFonts w:ascii="Arial" w:hAnsi="Arial" w:cs="Arial"/>
        </w:rPr>
        <w:t>.</w:t>
      </w:r>
      <w:r w:rsidR="001060CF" w:rsidRPr="00BD3518">
        <w:rPr>
          <w:rFonts w:ascii="Arial" w:hAnsi="Arial" w:cs="Arial"/>
        </w:rPr>
        <w:t>3</w:t>
      </w:r>
      <w:r w:rsidR="00A02013" w:rsidRPr="00BD3518">
        <w:rPr>
          <w:rFonts w:ascii="Arial" w:hAnsi="Arial" w:cs="Arial"/>
        </w:rPr>
        <w:t>. Описание цели и задач подпрограммы, отдельного мероприятия программы.</w:t>
      </w:r>
    </w:p>
    <w:p w:rsidR="00A02013" w:rsidRPr="00BD3518" w:rsidRDefault="00A02013" w:rsidP="0063552C">
      <w:pPr>
        <w:ind w:firstLine="709"/>
        <w:contextualSpacing/>
        <w:jc w:val="both"/>
        <w:rPr>
          <w:rFonts w:ascii="Arial" w:hAnsi="Arial" w:cs="Arial"/>
        </w:rPr>
      </w:pPr>
      <w:r w:rsidRPr="00BD3518">
        <w:rPr>
          <w:rFonts w:ascii="Arial" w:hAnsi="Arial" w:cs="Arial"/>
        </w:rPr>
        <w:t>Цель: развитие семейных форм воспитания детей-сирот и детей, оставшихся без попечения родителей, предоставление социального обслуживания и оказание мер социальной поддержки детям-сиротам и детям, оставшимся без попечения родителей, а также лицам из их числа;</w:t>
      </w:r>
    </w:p>
    <w:p w:rsidR="00A02013" w:rsidRPr="00BD3518" w:rsidRDefault="00A02013" w:rsidP="0063552C">
      <w:pPr>
        <w:ind w:firstLine="709"/>
        <w:contextualSpacing/>
        <w:jc w:val="both"/>
        <w:rPr>
          <w:rFonts w:ascii="Arial" w:hAnsi="Arial" w:cs="Arial"/>
        </w:rPr>
      </w:pPr>
      <w:r w:rsidRPr="00BD3518">
        <w:rPr>
          <w:rFonts w:ascii="Arial" w:hAnsi="Arial" w:cs="Arial"/>
        </w:rPr>
        <w:t>Задачи:</w:t>
      </w:r>
    </w:p>
    <w:p w:rsidR="00A02013" w:rsidRPr="00BD3518" w:rsidRDefault="00A02013" w:rsidP="0063552C">
      <w:pPr>
        <w:ind w:firstLine="709"/>
        <w:contextualSpacing/>
        <w:jc w:val="both"/>
        <w:rPr>
          <w:rFonts w:ascii="Arial" w:hAnsi="Arial" w:cs="Arial"/>
        </w:rPr>
      </w:pPr>
      <w:r w:rsidRPr="00BD3518">
        <w:rPr>
          <w:rFonts w:ascii="Arial" w:hAnsi="Arial" w:cs="Arial"/>
        </w:rPr>
        <w:t xml:space="preserve">1. обеспечить реализацию мероприятий, направленных на </w:t>
      </w:r>
      <w:r w:rsidRPr="00BD3518">
        <w:rPr>
          <w:rFonts w:ascii="Arial" w:hAnsi="Arial" w:cs="Arial"/>
          <w:shd w:val="clear" w:color="auto" w:fill="FFFFFF"/>
        </w:rPr>
        <w:t>развитие в Пировском районе семейных форм воспитания детей-сирот и детей, оставшихся без попечения родителей;</w:t>
      </w:r>
    </w:p>
    <w:p w:rsidR="00A02013" w:rsidRPr="00BD3518" w:rsidRDefault="00A02013" w:rsidP="0063552C">
      <w:pPr>
        <w:ind w:firstLine="709"/>
        <w:contextualSpacing/>
        <w:jc w:val="both"/>
        <w:rPr>
          <w:rFonts w:ascii="Arial" w:hAnsi="Arial" w:cs="Arial"/>
        </w:rPr>
      </w:pPr>
      <w:r w:rsidRPr="00BD3518">
        <w:rPr>
          <w:rFonts w:ascii="Arial" w:hAnsi="Arial" w:cs="Arial"/>
        </w:rPr>
        <w:t>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A02013" w:rsidRPr="00BD3518" w:rsidRDefault="00A528A6" w:rsidP="0063552C">
      <w:pPr>
        <w:pStyle w:val="ConsPlusNormal"/>
        <w:ind w:firstLine="709"/>
        <w:contextualSpacing/>
        <w:jc w:val="both"/>
        <w:rPr>
          <w:sz w:val="24"/>
          <w:szCs w:val="24"/>
        </w:rPr>
      </w:pPr>
      <w:r w:rsidRPr="00BD3518">
        <w:rPr>
          <w:sz w:val="24"/>
          <w:szCs w:val="24"/>
        </w:rPr>
        <w:t>3</w:t>
      </w:r>
      <w:r w:rsidR="00A02013" w:rsidRPr="00BD3518">
        <w:rPr>
          <w:sz w:val="24"/>
          <w:szCs w:val="24"/>
        </w:rPr>
        <w:t>.</w:t>
      </w:r>
      <w:r w:rsidR="001060CF" w:rsidRPr="00BD3518">
        <w:rPr>
          <w:sz w:val="24"/>
          <w:szCs w:val="24"/>
        </w:rPr>
        <w:t>4</w:t>
      </w:r>
      <w:r w:rsidR="00A02013" w:rsidRPr="00BD3518">
        <w:rPr>
          <w:sz w:val="24"/>
          <w:szCs w:val="24"/>
        </w:rPr>
        <w:t>. Сроки реализации подпрограммы, отдельного мероприятия программы.</w:t>
      </w:r>
    </w:p>
    <w:p w:rsidR="00A02013" w:rsidRPr="00BD3518" w:rsidRDefault="00A02013" w:rsidP="0063552C">
      <w:pPr>
        <w:ind w:firstLine="709"/>
        <w:contextualSpacing/>
        <w:jc w:val="both"/>
        <w:rPr>
          <w:rFonts w:ascii="Arial" w:hAnsi="Arial" w:cs="Arial"/>
        </w:rPr>
      </w:pPr>
      <w:r w:rsidRPr="00BD3518">
        <w:rPr>
          <w:rFonts w:ascii="Arial" w:hAnsi="Arial" w:cs="Arial"/>
        </w:rPr>
        <w:t>Реализация мероприятий Подпрограммы осуществляется на постоянной основе, срок выполнения подпрограммы: 3 года. В силу решаемых в рамках подпрограммы задач этапы реализации Подпрограммы не выделяются.</w:t>
      </w:r>
    </w:p>
    <w:p w:rsidR="00BF7C45" w:rsidRPr="00BD3518" w:rsidRDefault="00A528A6" w:rsidP="0063552C">
      <w:pPr>
        <w:ind w:firstLine="709"/>
        <w:contextualSpacing/>
        <w:jc w:val="both"/>
        <w:rPr>
          <w:rFonts w:ascii="Arial" w:hAnsi="Arial" w:cs="Arial"/>
        </w:rPr>
      </w:pPr>
      <w:r w:rsidRPr="00BD3518">
        <w:rPr>
          <w:rFonts w:ascii="Arial" w:hAnsi="Arial" w:cs="Arial"/>
        </w:rPr>
        <w:t>3</w:t>
      </w:r>
      <w:r w:rsidR="00A02013" w:rsidRPr="00BD3518">
        <w:rPr>
          <w:rFonts w:ascii="Arial" w:hAnsi="Arial" w:cs="Arial"/>
        </w:rPr>
        <w:t>.</w:t>
      </w:r>
      <w:r w:rsidR="001060CF" w:rsidRPr="00BD3518">
        <w:rPr>
          <w:rFonts w:ascii="Arial" w:hAnsi="Arial" w:cs="Arial"/>
        </w:rPr>
        <w:t>5</w:t>
      </w:r>
      <w:r w:rsidR="00A02013" w:rsidRPr="00BD3518">
        <w:rPr>
          <w:rFonts w:ascii="Arial" w:hAnsi="Arial" w:cs="Arial"/>
        </w:rPr>
        <w:t>.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A02013" w:rsidRPr="00BD3518" w:rsidRDefault="00A02013" w:rsidP="0063552C">
      <w:pPr>
        <w:ind w:firstLine="709"/>
        <w:contextualSpacing/>
        <w:jc w:val="both"/>
        <w:rPr>
          <w:rFonts w:ascii="Arial" w:hAnsi="Arial" w:cs="Arial"/>
        </w:rPr>
      </w:pPr>
      <w:r w:rsidRPr="00BD3518">
        <w:rPr>
          <w:rFonts w:ascii="Arial" w:hAnsi="Arial" w:cs="Arial"/>
        </w:rPr>
        <w:t xml:space="preserve">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 Перечень целевых индикаторов подпрограммы представлен в приложении, перечень целевых индикаторов подпрограммы представлен в приложении № 1 к подпрограмме 4 </w:t>
      </w:r>
      <w:r w:rsidRPr="00BD3518">
        <w:rPr>
          <w:rFonts w:ascii="Arial" w:hAnsi="Arial" w:cs="Arial"/>
          <w:kern w:val="32"/>
        </w:rPr>
        <w:t>«Господдержка детей сирот, расширение практики применения семейных форм воспитания».</w:t>
      </w:r>
    </w:p>
    <w:p w:rsidR="009A68C9" w:rsidRPr="00BD3518" w:rsidRDefault="00A528A6" w:rsidP="0063552C">
      <w:pPr>
        <w:ind w:firstLine="709"/>
        <w:contextualSpacing/>
        <w:jc w:val="both"/>
        <w:rPr>
          <w:rFonts w:ascii="Arial" w:hAnsi="Arial" w:cs="Arial"/>
        </w:rPr>
      </w:pPr>
      <w:r w:rsidRPr="00BD3518">
        <w:rPr>
          <w:rFonts w:ascii="Arial" w:hAnsi="Arial" w:cs="Arial"/>
        </w:rPr>
        <w:t>3</w:t>
      </w:r>
      <w:r w:rsidR="009A68C9" w:rsidRPr="00BD3518">
        <w:rPr>
          <w:rFonts w:ascii="Arial" w:hAnsi="Arial" w:cs="Arial"/>
        </w:rPr>
        <w:t>.</w:t>
      </w:r>
      <w:r w:rsidR="001060CF" w:rsidRPr="00BD3518">
        <w:rPr>
          <w:rFonts w:ascii="Arial" w:hAnsi="Arial" w:cs="Arial"/>
        </w:rPr>
        <w:t>6</w:t>
      </w:r>
      <w:r w:rsidR="009A68C9" w:rsidRPr="00BD3518">
        <w:rPr>
          <w:rFonts w:ascii="Arial" w:hAnsi="Arial" w:cs="Arial"/>
        </w:rPr>
        <w:t>. Экономический эффект в результате реализации мероприятий подпрограммы, отдельных мероприятий программы.</w:t>
      </w:r>
    </w:p>
    <w:p w:rsidR="009A68C9" w:rsidRPr="00BD3518" w:rsidRDefault="00BF7C45" w:rsidP="0063552C">
      <w:pPr>
        <w:ind w:firstLine="709"/>
        <w:contextualSpacing/>
        <w:jc w:val="both"/>
        <w:rPr>
          <w:rFonts w:ascii="Arial" w:hAnsi="Arial" w:cs="Arial"/>
        </w:rPr>
      </w:pPr>
      <w:r w:rsidRPr="00BD3518">
        <w:rPr>
          <w:rFonts w:ascii="Arial" w:hAnsi="Arial" w:cs="Arial"/>
        </w:rPr>
        <w:t xml:space="preserve">Экономическим эффектом реализации Подпрограммы станет </w:t>
      </w:r>
      <w:r w:rsidR="009A68C9" w:rsidRPr="00BD3518">
        <w:rPr>
          <w:rFonts w:ascii="Arial" w:hAnsi="Arial" w:cs="Arial"/>
        </w:rPr>
        <w:t xml:space="preserve"> обеспеч</w:t>
      </w:r>
      <w:r w:rsidRPr="00BD3518">
        <w:rPr>
          <w:rFonts w:ascii="Arial" w:hAnsi="Arial" w:cs="Arial"/>
        </w:rPr>
        <w:t>ение</w:t>
      </w:r>
      <w:r w:rsidR="009A68C9" w:rsidRPr="00BD3518">
        <w:rPr>
          <w:rFonts w:ascii="Arial" w:hAnsi="Arial" w:cs="Arial"/>
        </w:rPr>
        <w:t xml:space="preserve"> жилыми помещениями детей-сирот.</w:t>
      </w:r>
    </w:p>
    <w:p w:rsidR="007E19CC" w:rsidRPr="00BD3518" w:rsidRDefault="007E19CC" w:rsidP="0063552C">
      <w:pPr>
        <w:ind w:firstLine="709"/>
        <w:contextualSpacing/>
        <w:jc w:val="both"/>
        <w:rPr>
          <w:rFonts w:ascii="Arial" w:hAnsi="Arial" w:cs="Arial"/>
        </w:rPr>
      </w:pPr>
    </w:p>
    <w:p w:rsidR="009A68C9" w:rsidRPr="00BD3518" w:rsidRDefault="008064B0" w:rsidP="0063552C">
      <w:pPr>
        <w:ind w:firstLine="709"/>
        <w:contextualSpacing/>
        <w:jc w:val="both"/>
        <w:rPr>
          <w:rFonts w:ascii="Arial" w:hAnsi="Arial" w:cs="Arial"/>
        </w:rPr>
      </w:pPr>
      <w:r w:rsidRPr="00BD3518">
        <w:rPr>
          <w:rFonts w:ascii="Arial" w:hAnsi="Arial" w:cs="Arial"/>
        </w:rPr>
        <w:t>4.</w:t>
      </w:r>
      <w:r w:rsidR="009A68C9" w:rsidRPr="00BD3518">
        <w:rPr>
          <w:rFonts w:ascii="Arial" w:hAnsi="Arial" w:cs="Arial"/>
        </w:rPr>
        <w:t>Подпрограмма 4 «Обеспечение реализации муниципальной программы и прочие мероприятия»</w:t>
      </w:r>
    </w:p>
    <w:p w:rsidR="001060CF" w:rsidRPr="00BD3518" w:rsidRDefault="0074033E" w:rsidP="0063552C">
      <w:pPr>
        <w:ind w:firstLine="709"/>
        <w:contextualSpacing/>
        <w:jc w:val="both"/>
        <w:rPr>
          <w:rFonts w:ascii="Arial" w:hAnsi="Arial" w:cs="Arial"/>
        </w:rPr>
      </w:pPr>
      <w:r w:rsidRPr="00BD3518">
        <w:rPr>
          <w:rFonts w:ascii="Arial" w:hAnsi="Arial" w:cs="Arial"/>
        </w:rPr>
        <w:t>4.1-4.2.</w:t>
      </w:r>
      <w:r w:rsidR="00A528A6" w:rsidRPr="00BD3518">
        <w:rPr>
          <w:rFonts w:ascii="Arial" w:hAnsi="Arial" w:cs="Arial"/>
        </w:rPr>
        <w:t xml:space="preserve"> </w:t>
      </w:r>
      <w:r w:rsidR="001060CF" w:rsidRPr="00BD3518">
        <w:rPr>
          <w:rFonts w:ascii="Arial" w:hAnsi="Arial" w:cs="Arial"/>
        </w:rPr>
        <w:t xml:space="preserve">Описание </w:t>
      </w:r>
      <w:proofErr w:type="spellStart"/>
      <w:r w:rsidR="001060CF" w:rsidRPr="00BD3518">
        <w:rPr>
          <w:rFonts w:ascii="Arial" w:hAnsi="Arial" w:cs="Arial"/>
        </w:rPr>
        <w:t>общерайонной</w:t>
      </w:r>
      <w:proofErr w:type="spellEnd"/>
      <w:r w:rsidR="001060CF" w:rsidRPr="00BD3518">
        <w:rPr>
          <w:rFonts w:ascii="Arial" w:hAnsi="Arial" w:cs="Arial"/>
        </w:rPr>
        <w:t xml:space="preserve">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образования муниципального управления, качество жизни населения, тенденции развития. Анализ причин возникновения проблемы, включая правовое обоснование.</w:t>
      </w:r>
    </w:p>
    <w:p w:rsidR="009A68C9" w:rsidRPr="00BD3518" w:rsidRDefault="009A68C9" w:rsidP="0063552C">
      <w:pPr>
        <w:tabs>
          <w:tab w:val="left" w:pos="900"/>
          <w:tab w:val="left" w:pos="1260"/>
        </w:tabs>
        <w:ind w:firstLine="709"/>
        <w:contextualSpacing/>
        <w:jc w:val="both"/>
        <w:rPr>
          <w:rFonts w:ascii="Arial" w:hAnsi="Arial" w:cs="Arial"/>
        </w:rPr>
      </w:pPr>
      <w:r w:rsidRPr="00BD3518">
        <w:rPr>
          <w:rFonts w:ascii="Arial" w:hAnsi="Arial" w:cs="Arial"/>
        </w:rPr>
        <w:t xml:space="preserve">Районный отдел образования администрации Пировского района проводит на территории муниципального образования Пировский район государственную политику в сфере образования. Районный отдел образования администрации Пировского района в своей деятельности руководствуется Конституцией Российской Федерации, Законом Российской Федерации "Об образовании", иными законами и </w:t>
      </w:r>
      <w:r w:rsidRPr="00BD3518">
        <w:rPr>
          <w:rFonts w:ascii="Arial" w:hAnsi="Arial" w:cs="Arial"/>
        </w:rPr>
        <w:lastRenderedPageBreak/>
        <w:t>нормативными правовыми актами Российской Федерации, Законами Красноярского края, постановлениями и распоряжениями Губернатора и Правительства Красноярского края, постановлениями и распоряжениями руководителя администрации Пировского района, настоящим положением.</w:t>
      </w:r>
    </w:p>
    <w:p w:rsidR="009A68C9" w:rsidRPr="00BD3518" w:rsidRDefault="009A68C9" w:rsidP="0063552C">
      <w:pPr>
        <w:ind w:firstLine="709"/>
        <w:contextualSpacing/>
        <w:jc w:val="both"/>
        <w:rPr>
          <w:rFonts w:ascii="Arial" w:hAnsi="Arial" w:cs="Arial"/>
        </w:rPr>
      </w:pPr>
      <w:r w:rsidRPr="00BD3518">
        <w:rPr>
          <w:rFonts w:ascii="Arial" w:hAnsi="Arial" w:cs="Arial"/>
        </w:rPr>
        <w:t>К задачам Районного отдела образования относятся:</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 xml:space="preserve">1. Осуществление единой государственной политики в области дошкольного, общего, дополнительного образования с учетом национальных, социально-экономических, экономических, культурных, демографических и других особенностей. Обеспечение конституционных прав граждан МО Пировский район на образование. </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color w:val="000000"/>
        </w:rPr>
        <w:t>2. Осуществление общего руководства и координационной деятельности общеобразовательных учреждений.</w:t>
      </w:r>
      <w:r w:rsidRPr="00BD3518">
        <w:rPr>
          <w:rFonts w:ascii="Arial" w:hAnsi="Arial" w:cs="Arial"/>
        </w:rPr>
        <w:t xml:space="preserve"> </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3. Оказание помощи образовательным учреждениям по созданию условий для удовлетворения образовательных запросов граждан, общества и эффективной образовательно-воспитательной деятельности учреждений.</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 xml:space="preserve">4. Создание условий для развития и сохранения системы образования. Содействие развитию сети учреждений дополнительного образования в целях удовлетворения потребностей населения района. </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5. Обеспечение выполнения региональной, муниципальной программы развития образования.</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 xml:space="preserve">6. Разработка и реализация совместно с другими органами государственной власти и органами местного самоуправления комплекса мер по социально-правовой защите, обеспечению охраны здоровья и безопасности жизнедеятельности обучающихся, воспитанников. </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7. Обеспечение прав, социальных гарантий и льгот для работников образовательных учреждений в рамках своей компетенции, развитие культуры управленческой деятельности.</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8. Создание условий для обеспечения непрерывности и преемственности процесса обучения и воспитания в муниципальных учреждениях дошкольного, начального общего, основного общего, среднего общего образования, дополнительного образования.</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 xml:space="preserve">9. Совершенствование подходов к финансовому и материальному обеспечению системы образования муниципального образования путем введения нормативного финансирования, оптимизации расходов бюджетных ассигнований, привлечения внебюджетных источников. Сохранение и развитие материально-технической базы образовательных учреждений района. </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10. Создание условий для обеспечения образовательных учреждений района педагогическими кадрами.</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 xml:space="preserve">11. Развитие международного сотрудничества, содействие участию в нем муниципальных учреждений образования. </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12. Развитие сотрудничества в области образования государственных, муниципальных органов, общественности, средств массовой информации.</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13. Оказание консультативной помощи педагогическим и управленческим кадрам по вопросам функционирования и развития общего и дополнительного образования.</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14. Осуществление и организация деятельности переданных государственных полномочий по опеке и попечительству в отношении несовершеннолетних.</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15.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1060CF" w:rsidRPr="00BD3518" w:rsidRDefault="009A68C9" w:rsidP="0063552C">
      <w:pPr>
        <w:tabs>
          <w:tab w:val="left" w:pos="1260"/>
        </w:tabs>
        <w:ind w:firstLine="709"/>
        <w:contextualSpacing/>
        <w:jc w:val="both"/>
        <w:rPr>
          <w:rFonts w:ascii="Arial" w:hAnsi="Arial" w:cs="Arial"/>
        </w:rPr>
      </w:pPr>
      <w:r w:rsidRPr="00BD3518">
        <w:rPr>
          <w:rFonts w:ascii="Arial" w:hAnsi="Arial" w:cs="Arial"/>
        </w:rPr>
        <w:t>16. Организация предоставления дополнительного образования и общедоступного бесплатного дошкольного образования;</w:t>
      </w:r>
    </w:p>
    <w:p w:rsidR="001060CF" w:rsidRPr="00BD3518" w:rsidRDefault="009A68C9" w:rsidP="0063552C">
      <w:pPr>
        <w:tabs>
          <w:tab w:val="left" w:pos="1260"/>
        </w:tabs>
        <w:ind w:firstLine="709"/>
        <w:contextualSpacing/>
        <w:jc w:val="both"/>
        <w:rPr>
          <w:rFonts w:ascii="Arial" w:hAnsi="Arial" w:cs="Arial"/>
        </w:rPr>
      </w:pPr>
      <w:r w:rsidRPr="00BD3518">
        <w:rPr>
          <w:rFonts w:ascii="Arial" w:hAnsi="Arial" w:cs="Arial"/>
        </w:rPr>
        <w:lastRenderedPageBreak/>
        <w:t>17. Учет детей, подлежащих обучению в образовательных учреждениях, реализующих основные общеобразовательные программы, закрепление определенной территории района за конкретным муниципальным образовательным учреждением.</w:t>
      </w:r>
    </w:p>
    <w:p w:rsidR="009A68C9" w:rsidRPr="00BD3518" w:rsidRDefault="009A68C9" w:rsidP="0063552C">
      <w:pPr>
        <w:tabs>
          <w:tab w:val="left" w:pos="1260"/>
        </w:tabs>
        <w:ind w:firstLine="709"/>
        <w:contextualSpacing/>
        <w:jc w:val="both"/>
        <w:rPr>
          <w:rFonts w:ascii="Arial" w:hAnsi="Arial" w:cs="Arial"/>
        </w:rPr>
      </w:pPr>
      <w:r w:rsidRPr="00BD3518">
        <w:rPr>
          <w:rFonts w:ascii="Arial" w:hAnsi="Arial" w:cs="Arial"/>
        </w:rPr>
        <w:t>Исполнение Районным  отделом образования функций главного распорядителя бюджетных средств налагает обязательства по организации эффективного финансового менеджмента.</w:t>
      </w:r>
    </w:p>
    <w:p w:rsidR="00A528A6" w:rsidRPr="00BD3518" w:rsidRDefault="00A528A6" w:rsidP="0063552C">
      <w:pPr>
        <w:pStyle w:val="ConsPlusNormal"/>
        <w:ind w:firstLine="709"/>
        <w:contextualSpacing/>
        <w:jc w:val="both"/>
        <w:rPr>
          <w:sz w:val="24"/>
          <w:szCs w:val="24"/>
        </w:rPr>
      </w:pPr>
      <w:r w:rsidRPr="00BD3518">
        <w:rPr>
          <w:sz w:val="24"/>
          <w:szCs w:val="24"/>
        </w:rPr>
        <w:t>4.</w:t>
      </w:r>
      <w:r w:rsidR="0074033E" w:rsidRPr="00BD3518">
        <w:rPr>
          <w:sz w:val="24"/>
          <w:szCs w:val="24"/>
        </w:rPr>
        <w:t>3</w:t>
      </w:r>
      <w:r w:rsidRPr="00BD3518">
        <w:rPr>
          <w:sz w:val="24"/>
          <w:szCs w:val="24"/>
        </w:rPr>
        <w:t>. Описание цели и задач подпрограммы, отдельного мероприятия программы.</w:t>
      </w:r>
    </w:p>
    <w:p w:rsidR="009A68C9" w:rsidRPr="00BD3518" w:rsidRDefault="009A68C9" w:rsidP="0063552C">
      <w:pPr>
        <w:ind w:firstLine="709"/>
        <w:contextualSpacing/>
        <w:jc w:val="both"/>
        <w:rPr>
          <w:rFonts w:ascii="Arial" w:hAnsi="Arial" w:cs="Arial"/>
        </w:rPr>
      </w:pPr>
      <w:r w:rsidRPr="00BD3518">
        <w:rPr>
          <w:rFonts w:ascii="Arial" w:hAnsi="Arial" w:cs="Arial"/>
        </w:rPr>
        <w:t>Целью подпрограммы является: повышение эффективности управления образовательными учреждениями.</w:t>
      </w:r>
    </w:p>
    <w:p w:rsidR="009A68C9" w:rsidRPr="00BD3518" w:rsidRDefault="009A68C9" w:rsidP="0063552C">
      <w:pPr>
        <w:ind w:firstLine="709"/>
        <w:contextualSpacing/>
        <w:jc w:val="both"/>
        <w:rPr>
          <w:rFonts w:ascii="Arial" w:hAnsi="Arial" w:cs="Arial"/>
        </w:rPr>
      </w:pPr>
      <w:r w:rsidRPr="00BD3518">
        <w:rPr>
          <w:rFonts w:ascii="Arial" w:hAnsi="Arial" w:cs="Arial"/>
        </w:rPr>
        <w:t>Задача подпрограммы:</w:t>
      </w:r>
    </w:p>
    <w:p w:rsidR="009A68C9" w:rsidRPr="00BD3518" w:rsidRDefault="009A68C9" w:rsidP="0063552C">
      <w:pPr>
        <w:ind w:firstLine="709"/>
        <w:contextualSpacing/>
        <w:jc w:val="both"/>
        <w:rPr>
          <w:rFonts w:ascii="Arial" w:hAnsi="Arial" w:cs="Arial"/>
        </w:rPr>
      </w:pPr>
      <w:r w:rsidRPr="00BD3518">
        <w:rPr>
          <w:rFonts w:ascii="Arial" w:hAnsi="Arial" w:cs="Arial"/>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p w:rsidR="00A528A6" w:rsidRPr="00BD3518" w:rsidRDefault="00A528A6" w:rsidP="0063552C">
      <w:pPr>
        <w:pStyle w:val="ConsPlusNormal"/>
        <w:ind w:firstLine="709"/>
        <w:contextualSpacing/>
        <w:jc w:val="both"/>
        <w:rPr>
          <w:sz w:val="24"/>
          <w:szCs w:val="24"/>
        </w:rPr>
      </w:pPr>
      <w:r w:rsidRPr="00BD3518">
        <w:rPr>
          <w:sz w:val="24"/>
          <w:szCs w:val="24"/>
        </w:rPr>
        <w:t>4.</w:t>
      </w:r>
      <w:r w:rsidR="0074033E" w:rsidRPr="00BD3518">
        <w:rPr>
          <w:sz w:val="24"/>
          <w:szCs w:val="24"/>
        </w:rPr>
        <w:t>4</w:t>
      </w:r>
      <w:r w:rsidRPr="00BD3518">
        <w:rPr>
          <w:sz w:val="24"/>
          <w:szCs w:val="24"/>
        </w:rPr>
        <w:t xml:space="preserve"> Сроки реализации подпрограммы, отдельного мероприятия программы.</w:t>
      </w:r>
    </w:p>
    <w:p w:rsidR="00A528A6" w:rsidRPr="00BD3518" w:rsidRDefault="00A528A6" w:rsidP="0063552C">
      <w:pPr>
        <w:ind w:firstLine="709"/>
        <w:contextualSpacing/>
        <w:jc w:val="both"/>
        <w:rPr>
          <w:rFonts w:ascii="Arial" w:hAnsi="Arial" w:cs="Arial"/>
        </w:rPr>
      </w:pPr>
      <w:r w:rsidRPr="00BD3518">
        <w:rPr>
          <w:rFonts w:ascii="Arial" w:hAnsi="Arial" w:cs="Arial"/>
        </w:rPr>
        <w:t>Реализация мероприятий Подпрограммы осуществляется на постоянной основе в период. Срок выполнения программы: 3 года. В силу решаемых в рамках подпрограммы задач этапы реализации Подпрограммы не выделяются.</w:t>
      </w:r>
    </w:p>
    <w:p w:rsidR="005C790A" w:rsidRPr="00BD3518" w:rsidRDefault="00A528A6" w:rsidP="0063552C">
      <w:pPr>
        <w:ind w:firstLine="709"/>
        <w:contextualSpacing/>
        <w:jc w:val="both"/>
        <w:rPr>
          <w:rFonts w:ascii="Arial" w:hAnsi="Arial" w:cs="Arial"/>
        </w:rPr>
      </w:pPr>
      <w:r w:rsidRPr="00BD3518">
        <w:rPr>
          <w:rFonts w:ascii="Arial" w:hAnsi="Arial" w:cs="Arial"/>
        </w:rPr>
        <w:t>4.</w:t>
      </w:r>
      <w:r w:rsidR="0074033E" w:rsidRPr="00BD3518">
        <w:rPr>
          <w:rFonts w:ascii="Arial" w:hAnsi="Arial" w:cs="Arial"/>
        </w:rPr>
        <w:t>5</w:t>
      </w:r>
      <w:r w:rsidRPr="00BD3518">
        <w:rPr>
          <w:rFonts w:ascii="Arial" w:hAnsi="Arial" w:cs="Arial"/>
        </w:rPr>
        <w:t>. Планируемое изменение объективных показателей, характеризующих уровень социально-экономического развития соответствующей сферы (области) муниципального управления, качество жизни населения и их влияние на достижение задач программы.</w:t>
      </w:r>
    </w:p>
    <w:p w:rsidR="00A528A6" w:rsidRPr="00BD3518" w:rsidRDefault="00A528A6" w:rsidP="0063552C">
      <w:pPr>
        <w:ind w:firstLine="709"/>
        <w:contextualSpacing/>
        <w:jc w:val="both"/>
        <w:rPr>
          <w:rFonts w:ascii="Arial" w:hAnsi="Arial" w:cs="Arial"/>
        </w:rPr>
      </w:pPr>
      <w:r w:rsidRPr="00BD3518">
        <w:rPr>
          <w:rFonts w:ascii="Arial" w:hAnsi="Arial" w:cs="Arial"/>
        </w:rPr>
        <w:t>Обязательным условием эффективности программы является успешное выполнение целевых индикаторов и показателей подпрограммы, а также мероприятий в установленные сроки. Перечень целевых индикаторов подпрограммы представлен в приложении, перечень целевых индикаторов подпрограммы представлен в приложении № 1 к подпрограмме 4 «Обеспечение реализации муниципальной программы и прочие мероприятия».</w:t>
      </w:r>
    </w:p>
    <w:p w:rsidR="00A528A6" w:rsidRPr="00BD3518" w:rsidRDefault="00A528A6" w:rsidP="0063552C">
      <w:pPr>
        <w:ind w:firstLine="709"/>
        <w:contextualSpacing/>
        <w:jc w:val="both"/>
        <w:rPr>
          <w:rFonts w:ascii="Arial" w:hAnsi="Arial" w:cs="Arial"/>
        </w:rPr>
      </w:pPr>
      <w:r w:rsidRPr="00BD3518">
        <w:rPr>
          <w:rFonts w:ascii="Arial" w:hAnsi="Arial" w:cs="Arial"/>
        </w:rPr>
        <w:t>4.</w:t>
      </w:r>
      <w:r w:rsidR="0074033E" w:rsidRPr="00BD3518">
        <w:rPr>
          <w:rFonts w:ascii="Arial" w:hAnsi="Arial" w:cs="Arial"/>
        </w:rPr>
        <w:t>6</w:t>
      </w:r>
      <w:r w:rsidRPr="00BD3518">
        <w:rPr>
          <w:rFonts w:ascii="Arial" w:hAnsi="Arial" w:cs="Arial"/>
        </w:rPr>
        <w:t>. Экономический эффект в результате реализации мероприятий подпрограммы, отдельных мероприятий программы.</w:t>
      </w:r>
    </w:p>
    <w:p w:rsidR="007B370D" w:rsidRPr="00BD3518" w:rsidRDefault="007B370D" w:rsidP="0063552C">
      <w:pPr>
        <w:ind w:firstLine="709"/>
        <w:contextualSpacing/>
        <w:jc w:val="both"/>
        <w:rPr>
          <w:rFonts w:ascii="Arial" w:hAnsi="Arial" w:cs="Arial"/>
        </w:rPr>
      </w:pPr>
      <w:r w:rsidRPr="00BD3518">
        <w:rPr>
          <w:rFonts w:ascii="Arial" w:hAnsi="Arial" w:cs="Arial"/>
        </w:rPr>
        <w:t>Экономическим эффектом реализации Подпрограммы станет организация эффективной работы ГРБС, обеспечение оперативности и качества управленческих решений по управлению образовательными организациями.</w:t>
      </w:r>
    </w:p>
    <w:p w:rsidR="007B370D" w:rsidRPr="00BD3518" w:rsidRDefault="009A68C9" w:rsidP="0063552C">
      <w:pPr>
        <w:ind w:firstLine="709"/>
        <w:contextualSpacing/>
        <w:jc w:val="both"/>
        <w:rPr>
          <w:rFonts w:ascii="Arial" w:hAnsi="Arial" w:cs="Arial"/>
        </w:rPr>
      </w:pPr>
      <w:r w:rsidRPr="00BD3518">
        <w:rPr>
          <w:rFonts w:ascii="Arial" w:hAnsi="Arial" w:cs="Arial"/>
        </w:rPr>
        <w:t xml:space="preserve">Перечень целевых индикаторов подпрограммы представлен в приложении </w:t>
      </w:r>
      <w:r w:rsidR="007B370D" w:rsidRPr="00BD3518">
        <w:rPr>
          <w:rFonts w:ascii="Arial" w:hAnsi="Arial" w:cs="Arial"/>
        </w:rPr>
        <w:t xml:space="preserve"> № 1 к подпрограмме 4 «Обеспечение реализации муниципальной программы и прочие мероприятия».</w:t>
      </w:r>
    </w:p>
    <w:p w:rsidR="007E19CC" w:rsidRPr="00BD3518" w:rsidRDefault="007E19CC" w:rsidP="0063552C">
      <w:pPr>
        <w:ind w:firstLine="709"/>
        <w:contextualSpacing/>
        <w:jc w:val="both"/>
        <w:rPr>
          <w:rFonts w:ascii="Arial" w:hAnsi="Arial" w:cs="Arial"/>
        </w:rPr>
      </w:pPr>
    </w:p>
    <w:p w:rsidR="00312E67" w:rsidRPr="00BD3518" w:rsidRDefault="00312E67" w:rsidP="008064B0">
      <w:pPr>
        <w:ind w:firstLine="709"/>
        <w:contextualSpacing/>
        <w:jc w:val="center"/>
        <w:rPr>
          <w:rFonts w:ascii="Arial" w:hAnsi="Arial" w:cs="Arial"/>
        </w:rPr>
      </w:pPr>
      <w:r w:rsidRPr="00BD3518">
        <w:rPr>
          <w:rFonts w:ascii="Arial" w:hAnsi="Arial" w:cs="Arial"/>
        </w:rPr>
        <w:t>6. 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8064B0" w:rsidRPr="00BD3518" w:rsidRDefault="008064B0" w:rsidP="008064B0">
      <w:pPr>
        <w:ind w:firstLine="709"/>
        <w:contextualSpacing/>
        <w:jc w:val="center"/>
        <w:rPr>
          <w:rFonts w:ascii="Arial" w:hAnsi="Arial" w:cs="Arial"/>
        </w:rPr>
      </w:pPr>
    </w:p>
    <w:p w:rsidR="008A0491" w:rsidRPr="00BD3518" w:rsidRDefault="008A0491" w:rsidP="0063552C">
      <w:pPr>
        <w:autoSpaceDE w:val="0"/>
        <w:autoSpaceDN w:val="0"/>
        <w:adjustRightInd w:val="0"/>
        <w:ind w:firstLine="709"/>
        <w:contextualSpacing/>
        <w:jc w:val="both"/>
        <w:rPr>
          <w:rFonts w:ascii="Arial" w:eastAsiaTheme="minorHAnsi" w:hAnsi="Arial" w:cs="Arial"/>
          <w:lang w:eastAsia="en-US"/>
        </w:rPr>
      </w:pPr>
      <w:r w:rsidRPr="00BD3518">
        <w:rPr>
          <w:rFonts w:ascii="Arial" w:eastAsiaTheme="minorHAnsi" w:hAnsi="Arial" w:cs="Arial"/>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7E19CC" w:rsidRPr="00BD3518" w:rsidRDefault="007E19CC" w:rsidP="0063552C">
      <w:pPr>
        <w:autoSpaceDE w:val="0"/>
        <w:autoSpaceDN w:val="0"/>
        <w:adjustRightInd w:val="0"/>
        <w:ind w:firstLine="709"/>
        <w:contextualSpacing/>
        <w:jc w:val="both"/>
        <w:rPr>
          <w:rFonts w:ascii="Arial" w:eastAsiaTheme="minorHAnsi" w:hAnsi="Arial" w:cs="Arial"/>
          <w:lang w:eastAsia="en-US"/>
        </w:rPr>
      </w:pPr>
    </w:p>
    <w:p w:rsidR="00D94EC2" w:rsidRPr="00BD3518" w:rsidRDefault="008A0491" w:rsidP="008064B0">
      <w:pPr>
        <w:ind w:firstLine="709"/>
        <w:contextualSpacing/>
        <w:jc w:val="center"/>
        <w:rPr>
          <w:rFonts w:ascii="Arial" w:hAnsi="Arial" w:cs="Arial"/>
        </w:rPr>
      </w:pPr>
      <w:r w:rsidRPr="00BD3518">
        <w:rPr>
          <w:rFonts w:ascii="Arial" w:hAnsi="Arial" w:cs="Arial"/>
        </w:rPr>
        <w:t>7</w:t>
      </w:r>
      <w:r w:rsidR="008662B2" w:rsidRPr="00BD3518">
        <w:rPr>
          <w:rFonts w:ascii="Arial" w:hAnsi="Arial" w:cs="Arial"/>
        </w:rPr>
        <w:t>. Информация о ресурсном обеспечении</w:t>
      </w:r>
      <w:r w:rsidRPr="00BD3518">
        <w:rPr>
          <w:rFonts w:ascii="Arial" w:hAnsi="Arial" w:cs="Arial"/>
        </w:rPr>
        <w:t xml:space="preserve"> муниципальной программы</w:t>
      </w:r>
    </w:p>
    <w:p w:rsidR="008662B2" w:rsidRPr="00BD3518" w:rsidRDefault="008662B2" w:rsidP="008064B0">
      <w:pPr>
        <w:ind w:firstLine="709"/>
        <w:contextualSpacing/>
        <w:jc w:val="center"/>
        <w:rPr>
          <w:rFonts w:ascii="Arial" w:hAnsi="Arial" w:cs="Arial"/>
        </w:rPr>
      </w:pPr>
      <w:r w:rsidRPr="00BD3518">
        <w:rPr>
          <w:rFonts w:ascii="Arial" w:hAnsi="Arial" w:cs="Arial"/>
        </w:rPr>
        <w:t xml:space="preserve">Информация о ресурсном обеспечении и прогнозной оценке расходов на реализацию целей программы с учетом источников финансирования, в том числе федерального бюджета приведена в приложении № </w:t>
      </w:r>
      <w:r w:rsidR="007313E1" w:rsidRPr="00BD3518">
        <w:rPr>
          <w:rFonts w:ascii="Arial" w:hAnsi="Arial" w:cs="Arial"/>
        </w:rPr>
        <w:t>2</w:t>
      </w:r>
      <w:r w:rsidRPr="00BD3518">
        <w:rPr>
          <w:rFonts w:ascii="Arial" w:hAnsi="Arial" w:cs="Arial"/>
        </w:rPr>
        <w:t xml:space="preserve"> к настоящей Программе</w:t>
      </w:r>
      <w:r w:rsidR="00D94EC2" w:rsidRPr="00BD3518">
        <w:rPr>
          <w:rFonts w:ascii="Arial" w:hAnsi="Arial" w:cs="Arial"/>
        </w:rPr>
        <w:t>.</w:t>
      </w:r>
    </w:p>
    <w:p w:rsidR="007E19CC" w:rsidRPr="00BD3518" w:rsidRDefault="007E19CC" w:rsidP="0063552C">
      <w:pPr>
        <w:ind w:firstLine="709"/>
        <w:contextualSpacing/>
        <w:jc w:val="both"/>
        <w:rPr>
          <w:rFonts w:ascii="Arial" w:hAnsi="Arial" w:cs="Arial"/>
        </w:rPr>
      </w:pPr>
    </w:p>
    <w:p w:rsidR="008A0491" w:rsidRPr="00BD3518" w:rsidRDefault="008A0491" w:rsidP="008064B0">
      <w:pPr>
        <w:pStyle w:val="ConsPlusNormal"/>
        <w:tabs>
          <w:tab w:val="left" w:pos="993"/>
        </w:tabs>
        <w:ind w:firstLine="709"/>
        <w:contextualSpacing/>
        <w:jc w:val="center"/>
        <w:rPr>
          <w:sz w:val="24"/>
          <w:szCs w:val="24"/>
        </w:rPr>
      </w:pPr>
      <w:r w:rsidRPr="00BD3518">
        <w:rPr>
          <w:sz w:val="24"/>
          <w:szCs w:val="24"/>
        </w:rPr>
        <w:t xml:space="preserve">8. Информация о мероприятиях, реализуемых в рамках </w:t>
      </w:r>
      <w:proofErr w:type="spellStart"/>
      <w:r w:rsidRPr="00BD3518">
        <w:rPr>
          <w:sz w:val="24"/>
          <w:szCs w:val="24"/>
        </w:rPr>
        <w:t>муниципально</w:t>
      </w:r>
      <w:proofErr w:type="spellEnd"/>
      <w:r w:rsidRPr="00BD3518">
        <w:rPr>
          <w:sz w:val="24"/>
          <w:szCs w:val="24"/>
        </w:rPr>
        <w:t>-частного партнерства, направленных на достижение целей и задач программы</w:t>
      </w:r>
    </w:p>
    <w:p w:rsidR="008A0491" w:rsidRPr="00BD3518" w:rsidRDefault="008A0491" w:rsidP="008064B0">
      <w:pPr>
        <w:pStyle w:val="ConsPlusNormal"/>
        <w:tabs>
          <w:tab w:val="left" w:pos="993"/>
        </w:tabs>
        <w:ind w:firstLine="709"/>
        <w:contextualSpacing/>
        <w:jc w:val="center"/>
        <w:rPr>
          <w:sz w:val="24"/>
          <w:szCs w:val="24"/>
        </w:rPr>
      </w:pPr>
      <w:r w:rsidRPr="00BD3518">
        <w:rPr>
          <w:sz w:val="24"/>
          <w:szCs w:val="24"/>
        </w:rPr>
        <w:t xml:space="preserve">Программные мероприятия, реализуемые в рамках </w:t>
      </w:r>
      <w:proofErr w:type="spellStart"/>
      <w:r w:rsidRPr="00BD3518">
        <w:rPr>
          <w:sz w:val="24"/>
          <w:szCs w:val="24"/>
        </w:rPr>
        <w:t>муниципально</w:t>
      </w:r>
      <w:proofErr w:type="spellEnd"/>
      <w:r w:rsidRPr="00BD3518">
        <w:rPr>
          <w:sz w:val="24"/>
          <w:szCs w:val="24"/>
        </w:rPr>
        <w:t>-частного партнерства, не запланированы.</w:t>
      </w:r>
    </w:p>
    <w:p w:rsidR="007E19CC" w:rsidRPr="00BD3518" w:rsidRDefault="007E19CC" w:rsidP="0063552C">
      <w:pPr>
        <w:pStyle w:val="ConsPlusNormal"/>
        <w:tabs>
          <w:tab w:val="left" w:pos="993"/>
        </w:tabs>
        <w:ind w:firstLine="709"/>
        <w:contextualSpacing/>
        <w:jc w:val="both"/>
        <w:rPr>
          <w:sz w:val="24"/>
          <w:szCs w:val="24"/>
        </w:rPr>
      </w:pPr>
    </w:p>
    <w:p w:rsidR="008A0491" w:rsidRPr="00BD3518" w:rsidRDefault="008A0491" w:rsidP="008064B0">
      <w:pPr>
        <w:pStyle w:val="ConsPlusNormal"/>
        <w:tabs>
          <w:tab w:val="left" w:pos="0"/>
        </w:tabs>
        <w:ind w:firstLine="709"/>
        <w:contextualSpacing/>
        <w:jc w:val="center"/>
        <w:rPr>
          <w:sz w:val="24"/>
          <w:szCs w:val="24"/>
        </w:rPr>
      </w:pPr>
      <w:r w:rsidRPr="00BD3518">
        <w:rPr>
          <w:sz w:val="24"/>
          <w:szCs w:val="24"/>
        </w:rPr>
        <w:t>9. Информация о мероприятиях, реализуемых за счет средств внебюджетных фондов</w:t>
      </w:r>
    </w:p>
    <w:p w:rsidR="008A0491" w:rsidRPr="00BD3518" w:rsidRDefault="008A0491" w:rsidP="008064B0">
      <w:pPr>
        <w:pStyle w:val="ConsPlusNormal"/>
        <w:tabs>
          <w:tab w:val="left" w:pos="0"/>
        </w:tabs>
        <w:ind w:firstLine="709"/>
        <w:contextualSpacing/>
        <w:jc w:val="center"/>
        <w:rPr>
          <w:sz w:val="24"/>
          <w:szCs w:val="24"/>
        </w:rPr>
      </w:pPr>
      <w:r w:rsidRPr="00BD3518">
        <w:rPr>
          <w:sz w:val="24"/>
          <w:szCs w:val="24"/>
        </w:rPr>
        <w:t>Мероприятия программы за счет средств внебюджетных фондов не реализуются.</w:t>
      </w:r>
    </w:p>
    <w:p w:rsidR="007E19CC" w:rsidRPr="00BD3518" w:rsidRDefault="007E19CC" w:rsidP="008064B0">
      <w:pPr>
        <w:pStyle w:val="ConsPlusNormal"/>
        <w:tabs>
          <w:tab w:val="left" w:pos="0"/>
        </w:tabs>
        <w:ind w:firstLine="709"/>
        <w:contextualSpacing/>
        <w:jc w:val="center"/>
        <w:rPr>
          <w:sz w:val="24"/>
          <w:szCs w:val="24"/>
        </w:rPr>
      </w:pPr>
    </w:p>
    <w:p w:rsidR="008A0491" w:rsidRPr="00BD3518" w:rsidRDefault="008A0491" w:rsidP="008064B0">
      <w:pPr>
        <w:pStyle w:val="ConsPlusNormal"/>
        <w:ind w:firstLine="709"/>
        <w:contextualSpacing/>
        <w:jc w:val="center"/>
        <w:rPr>
          <w:sz w:val="24"/>
          <w:szCs w:val="24"/>
        </w:rPr>
      </w:pPr>
      <w:r w:rsidRPr="00BD3518">
        <w:rPr>
          <w:sz w:val="24"/>
          <w:szCs w:val="24"/>
        </w:rPr>
        <w:t xml:space="preserve">10. Информация о реализации в </w:t>
      </w:r>
      <w:r w:rsidR="00FA6F9A" w:rsidRPr="00BD3518">
        <w:rPr>
          <w:sz w:val="24"/>
          <w:szCs w:val="24"/>
        </w:rPr>
        <w:t>образовани</w:t>
      </w:r>
      <w:r w:rsidR="009E3AC5" w:rsidRPr="00BD3518">
        <w:rPr>
          <w:sz w:val="24"/>
          <w:szCs w:val="24"/>
        </w:rPr>
        <w:t>и</w:t>
      </w:r>
      <w:r w:rsidR="00FA6F9A" w:rsidRPr="00BD3518">
        <w:rPr>
          <w:sz w:val="24"/>
          <w:szCs w:val="24"/>
        </w:rPr>
        <w:t xml:space="preserve"> </w:t>
      </w:r>
      <w:r w:rsidRPr="00BD3518">
        <w:rPr>
          <w:sz w:val="24"/>
          <w:szCs w:val="24"/>
        </w:rPr>
        <w:t>инвестиционных проектов, исполнение которых полностью или частично осуществляется за счет средств бюджета Пировского района</w:t>
      </w:r>
    </w:p>
    <w:p w:rsidR="008064B0" w:rsidRPr="00BD3518" w:rsidRDefault="008064B0" w:rsidP="008064B0">
      <w:pPr>
        <w:pStyle w:val="ConsPlusNormal"/>
        <w:ind w:firstLine="709"/>
        <w:contextualSpacing/>
        <w:jc w:val="center"/>
        <w:rPr>
          <w:sz w:val="24"/>
          <w:szCs w:val="24"/>
        </w:rPr>
      </w:pPr>
    </w:p>
    <w:p w:rsidR="008A0491" w:rsidRPr="00BD3518" w:rsidRDefault="008A0491" w:rsidP="0063552C">
      <w:pPr>
        <w:pStyle w:val="ConsPlusNormal"/>
        <w:ind w:firstLine="709"/>
        <w:contextualSpacing/>
        <w:jc w:val="both"/>
        <w:rPr>
          <w:sz w:val="24"/>
          <w:szCs w:val="24"/>
        </w:rPr>
      </w:pPr>
      <w:r w:rsidRPr="00BD3518">
        <w:rPr>
          <w:sz w:val="24"/>
          <w:szCs w:val="24"/>
        </w:rPr>
        <w:t>Инвестиционные проекты в рамках программы не реализуются.</w:t>
      </w:r>
    </w:p>
    <w:p w:rsidR="007E19CC" w:rsidRPr="00BD3518" w:rsidRDefault="007E19CC" w:rsidP="0063552C">
      <w:pPr>
        <w:pStyle w:val="ConsPlusNormal"/>
        <w:ind w:firstLine="709"/>
        <w:contextualSpacing/>
        <w:jc w:val="both"/>
        <w:rPr>
          <w:sz w:val="24"/>
          <w:szCs w:val="24"/>
        </w:rPr>
      </w:pPr>
    </w:p>
    <w:p w:rsidR="008A0491" w:rsidRPr="00BD3518" w:rsidRDefault="008A0491" w:rsidP="008064B0">
      <w:pPr>
        <w:tabs>
          <w:tab w:val="left" w:pos="0"/>
        </w:tabs>
        <w:autoSpaceDE w:val="0"/>
        <w:autoSpaceDN w:val="0"/>
        <w:adjustRightInd w:val="0"/>
        <w:ind w:firstLine="709"/>
        <w:contextualSpacing/>
        <w:jc w:val="center"/>
        <w:rPr>
          <w:rFonts w:ascii="Arial" w:hAnsi="Arial" w:cs="Arial"/>
          <w:color w:val="000000"/>
        </w:rPr>
      </w:pPr>
      <w:r w:rsidRPr="00BD3518">
        <w:rPr>
          <w:rFonts w:ascii="Arial" w:hAnsi="Arial" w:cs="Arial"/>
        </w:rPr>
        <w:t xml:space="preserve">11. Информация о предусмотренных бюджетных </w:t>
      </w:r>
      <w:r w:rsidRPr="00BD3518">
        <w:rPr>
          <w:rFonts w:ascii="Arial" w:hAnsi="Arial" w:cs="Arial"/>
          <w:color w:val="000000"/>
        </w:rPr>
        <w:t xml:space="preserve">ассигнованиях на оплату муниципальных контрактов на выполнение работ, оказание услуг для обеспечения нужд </w:t>
      </w:r>
      <w:r w:rsidRPr="00BD3518">
        <w:rPr>
          <w:rFonts w:ascii="Arial" w:hAnsi="Arial" w:cs="Arial"/>
        </w:rPr>
        <w:t>Пировского</w:t>
      </w:r>
      <w:r w:rsidRPr="00BD3518">
        <w:rPr>
          <w:rFonts w:ascii="Arial" w:hAnsi="Arial" w:cs="Arial"/>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BD3518">
        <w:rPr>
          <w:rFonts w:ascii="Arial" w:hAnsi="Arial" w:cs="Arial"/>
        </w:rPr>
        <w:t>Пировского</w:t>
      </w:r>
      <w:r w:rsidRPr="00BD3518">
        <w:rPr>
          <w:rFonts w:ascii="Arial" w:hAnsi="Arial" w:cs="Arial"/>
          <w:color w:val="000000"/>
        </w:rPr>
        <w:t xml:space="preserve"> района, а также муниципальных контрактов на поставки товаров для обеспечения </w:t>
      </w:r>
      <w:r w:rsidRPr="00BD3518">
        <w:rPr>
          <w:rFonts w:ascii="Arial" w:hAnsi="Arial" w:cs="Arial"/>
        </w:rPr>
        <w:t>Пировского</w:t>
      </w:r>
      <w:r w:rsidRPr="00BD3518">
        <w:rPr>
          <w:rFonts w:ascii="Arial" w:hAnsi="Arial" w:cs="Arial"/>
          <w:color w:val="000000"/>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075D79" w:rsidRPr="00BD3518" w:rsidRDefault="00075D79" w:rsidP="0063552C">
      <w:pPr>
        <w:ind w:firstLine="709"/>
        <w:jc w:val="both"/>
        <w:rPr>
          <w:rFonts w:ascii="Arial" w:hAnsi="Arial" w:cs="Arial"/>
          <w:highlight w:val="yellow"/>
        </w:rPr>
      </w:pPr>
    </w:p>
    <w:p w:rsidR="007A536A" w:rsidRPr="00BD3518" w:rsidRDefault="007A536A" w:rsidP="007A536A">
      <w:pPr>
        <w:rPr>
          <w:rFonts w:ascii="Arial" w:hAnsi="Arial" w:cs="Arial"/>
        </w:rPr>
        <w:sectPr w:rsidR="007A536A" w:rsidRPr="00BD3518" w:rsidSect="0072643F">
          <w:headerReference w:type="even" r:id="rId8"/>
          <w:footerReference w:type="even" r:id="rId9"/>
          <w:footerReference w:type="default" r:id="rId10"/>
          <w:pgSz w:w="11906" w:h="16838"/>
          <w:pgMar w:top="567" w:right="567" w:bottom="357" w:left="1701" w:header="709" w:footer="709" w:gutter="0"/>
          <w:cols w:space="708"/>
          <w:titlePg/>
          <w:docGrid w:linePitch="360"/>
        </w:sectPr>
      </w:pPr>
      <w:bookmarkStart w:id="1" w:name="RANGE!A1:P35"/>
      <w:bookmarkEnd w:id="1"/>
    </w:p>
    <w:tbl>
      <w:tblPr>
        <w:tblW w:w="15497" w:type="dxa"/>
        <w:tblInd w:w="93" w:type="dxa"/>
        <w:tblLayout w:type="fixed"/>
        <w:tblLook w:val="04A0" w:firstRow="1" w:lastRow="0" w:firstColumn="1" w:lastColumn="0" w:noHBand="0" w:noVBand="1"/>
      </w:tblPr>
      <w:tblGrid>
        <w:gridCol w:w="582"/>
        <w:gridCol w:w="5812"/>
        <w:gridCol w:w="803"/>
        <w:gridCol w:w="1040"/>
        <w:gridCol w:w="804"/>
        <w:gridCol w:w="850"/>
        <w:gridCol w:w="850"/>
        <w:gridCol w:w="850"/>
        <w:gridCol w:w="851"/>
        <w:gridCol w:w="851"/>
        <w:gridCol w:w="645"/>
        <w:gridCol w:w="708"/>
        <w:gridCol w:w="851"/>
      </w:tblGrid>
      <w:tr w:rsidR="007A536A" w:rsidRPr="00BD3518" w:rsidTr="00AE2EB3">
        <w:trPr>
          <w:trHeight w:val="1035"/>
        </w:trPr>
        <w:tc>
          <w:tcPr>
            <w:tcW w:w="582" w:type="dxa"/>
            <w:tcBorders>
              <w:top w:val="nil"/>
              <w:left w:val="nil"/>
              <w:bottom w:val="nil"/>
              <w:right w:val="nil"/>
            </w:tcBorders>
            <w:shd w:val="clear" w:color="auto" w:fill="auto"/>
            <w:noWrap/>
            <w:vAlign w:val="bottom"/>
            <w:hideMark/>
          </w:tcPr>
          <w:p w:rsidR="007A536A" w:rsidRPr="00BD3518" w:rsidRDefault="007A536A" w:rsidP="007A536A">
            <w:pPr>
              <w:rPr>
                <w:rFonts w:ascii="Arial" w:hAnsi="Arial" w:cs="Arial"/>
              </w:rPr>
            </w:pPr>
          </w:p>
        </w:tc>
        <w:tc>
          <w:tcPr>
            <w:tcW w:w="11009" w:type="dxa"/>
            <w:gridSpan w:val="7"/>
            <w:vMerge w:val="restart"/>
            <w:tcBorders>
              <w:top w:val="nil"/>
              <w:left w:val="nil"/>
              <w:bottom w:val="nil"/>
              <w:right w:val="nil"/>
            </w:tcBorders>
            <w:shd w:val="clear" w:color="auto" w:fill="auto"/>
            <w:vAlign w:val="bottom"/>
            <w:hideMark/>
          </w:tcPr>
          <w:p w:rsidR="007A536A" w:rsidRPr="00BD3518" w:rsidRDefault="007A536A" w:rsidP="007E19CC">
            <w:pPr>
              <w:jc w:val="center"/>
              <w:rPr>
                <w:rFonts w:ascii="Arial" w:hAnsi="Arial" w:cs="Arial"/>
              </w:rPr>
            </w:pPr>
            <w:r w:rsidRPr="00BD3518">
              <w:rPr>
                <w:rFonts w:ascii="Arial" w:hAnsi="Arial" w:cs="Arial"/>
              </w:rPr>
              <w:t xml:space="preserve">Перечень целевых показателей муниципальной программы Пировского района, с указанием планируемых </w:t>
            </w:r>
            <w:r w:rsidRPr="00BD3518">
              <w:rPr>
                <w:rFonts w:ascii="Arial" w:hAnsi="Arial" w:cs="Arial"/>
              </w:rPr>
              <w:br/>
              <w:t>к достижению значений в результате реализации муниципальной программы Пировского района</w:t>
            </w:r>
          </w:p>
        </w:tc>
        <w:tc>
          <w:tcPr>
            <w:tcW w:w="3906" w:type="dxa"/>
            <w:gridSpan w:val="5"/>
            <w:tcBorders>
              <w:top w:val="nil"/>
              <w:left w:val="nil"/>
              <w:bottom w:val="nil"/>
              <w:right w:val="nil"/>
            </w:tcBorders>
            <w:shd w:val="clear" w:color="auto" w:fill="auto"/>
            <w:noWrap/>
            <w:vAlign w:val="bottom"/>
            <w:hideMark/>
          </w:tcPr>
          <w:p w:rsidR="007A536A" w:rsidRPr="00BD3518" w:rsidRDefault="005E2CCD" w:rsidP="007A536A">
            <w:pPr>
              <w:rPr>
                <w:rFonts w:ascii="Arial" w:hAnsi="Arial" w:cs="Arial"/>
              </w:rPr>
            </w:pPr>
            <w:r w:rsidRPr="00BD3518">
              <w:rPr>
                <w:rFonts w:ascii="Arial" w:hAnsi="Arial" w:cs="Arial"/>
              </w:rPr>
              <w:t xml:space="preserve">Приложение  </w:t>
            </w:r>
            <w:r w:rsidR="007A536A" w:rsidRPr="00BD3518">
              <w:rPr>
                <w:rFonts w:ascii="Arial" w:hAnsi="Arial" w:cs="Arial"/>
              </w:rPr>
              <w:t xml:space="preserve"> </w:t>
            </w:r>
            <w:r w:rsidR="007E19CC" w:rsidRPr="00BD3518">
              <w:rPr>
                <w:rFonts w:ascii="Arial" w:hAnsi="Arial" w:cs="Arial"/>
              </w:rPr>
              <w:t>к па</w:t>
            </w:r>
            <w:r w:rsidR="007A536A" w:rsidRPr="00BD3518">
              <w:rPr>
                <w:rFonts w:ascii="Arial" w:hAnsi="Arial" w:cs="Arial"/>
              </w:rPr>
              <w:t xml:space="preserve">спорту Муниципальной программы "Развитие образования Пировского района"   </w:t>
            </w:r>
          </w:p>
        </w:tc>
      </w:tr>
      <w:tr w:rsidR="007A536A" w:rsidRPr="00BD3518" w:rsidTr="00AE2EB3">
        <w:trPr>
          <w:trHeight w:val="750"/>
        </w:trPr>
        <w:tc>
          <w:tcPr>
            <w:tcW w:w="582" w:type="dxa"/>
            <w:tcBorders>
              <w:top w:val="nil"/>
              <w:left w:val="nil"/>
              <w:bottom w:val="nil"/>
              <w:right w:val="nil"/>
            </w:tcBorders>
            <w:shd w:val="clear" w:color="auto" w:fill="auto"/>
            <w:noWrap/>
            <w:vAlign w:val="bottom"/>
            <w:hideMark/>
          </w:tcPr>
          <w:p w:rsidR="007A536A" w:rsidRPr="00BD3518" w:rsidRDefault="007A536A" w:rsidP="007A536A">
            <w:pPr>
              <w:rPr>
                <w:rFonts w:ascii="Arial" w:hAnsi="Arial" w:cs="Arial"/>
              </w:rPr>
            </w:pPr>
          </w:p>
        </w:tc>
        <w:tc>
          <w:tcPr>
            <w:tcW w:w="11009" w:type="dxa"/>
            <w:gridSpan w:val="7"/>
            <w:vMerge/>
            <w:tcBorders>
              <w:top w:val="nil"/>
              <w:left w:val="nil"/>
              <w:bottom w:val="nil"/>
              <w:right w:val="nil"/>
            </w:tcBorders>
            <w:vAlign w:val="center"/>
            <w:hideMark/>
          </w:tcPr>
          <w:p w:rsidR="007A536A" w:rsidRPr="00BD3518" w:rsidRDefault="007A536A" w:rsidP="007A536A">
            <w:pPr>
              <w:rPr>
                <w:rFonts w:ascii="Arial" w:hAnsi="Arial" w:cs="Arial"/>
              </w:rPr>
            </w:pPr>
          </w:p>
        </w:tc>
        <w:tc>
          <w:tcPr>
            <w:tcW w:w="851" w:type="dxa"/>
            <w:tcBorders>
              <w:top w:val="nil"/>
              <w:left w:val="nil"/>
              <w:bottom w:val="nil"/>
              <w:right w:val="nil"/>
            </w:tcBorders>
            <w:shd w:val="clear" w:color="auto" w:fill="auto"/>
            <w:noWrap/>
            <w:vAlign w:val="bottom"/>
            <w:hideMark/>
          </w:tcPr>
          <w:p w:rsidR="007A536A" w:rsidRPr="00BD3518" w:rsidRDefault="007A536A" w:rsidP="007A536A">
            <w:pPr>
              <w:rPr>
                <w:rFonts w:ascii="Arial" w:hAnsi="Arial" w:cs="Arial"/>
              </w:rPr>
            </w:pPr>
          </w:p>
        </w:tc>
        <w:tc>
          <w:tcPr>
            <w:tcW w:w="851" w:type="dxa"/>
            <w:tcBorders>
              <w:top w:val="nil"/>
              <w:left w:val="nil"/>
              <w:bottom w:val="nil"/>
              <w:right w:val="nil"/>
            </w:tcBorders>
            <w:shd w:val="clear" w:color="auto" w:fill="auto"/>
            <w:noWrap/>
            <w:vAlign w:val="bottom"/>
            <w:hideMark/>
          </w:tcPr>
          <w:p w:rsidR="007A536A" w:rsidRPr="00BD3518" w:rsidRDefault="007A536A" w:rsidP="007A536A">
            <w:pPr>
              <w:rPr>
                <w:rFonts w:ascii="Arial" w:hAnsi="Arial" w:cs="Arial"/>
              </w:rPr>
            </w:pPr>
          </w:p>
        </w:tc>
        <w:tc>
          <w:tcPr>
            <w:tcW w:w="645" w:type="dxa"/>
            <w:tcBorders>
              <w:top w:val="nil"/>
              <w:left w:val="nil"/>
              <w:bottom w:val="nil"/>
              <w:right w:val="nil"/>
            </w:tcBorders>
            <w:shd w:val="clear" w:color="auto" w:fill="auto"/>
            <w:noWrap/>
            <w:vAlign w:val="bottom"/>
            <w:hideMark/>
          </w:tcPr>
          <w:p w:rsidR="007A536A" w:rsidRPr="00BD3518" w:rsidRDefault="007A536A" w:rsidP="007A536A">
            <w:pPr>
              <w:rPr>
                <w:rFonts w:ascii="Arial" w:hAnsi="Arial" w:cs="Arial"/>
              </w:rPr>
            </w:pPr>
          </w:p>
        </w:tc>
        <w:tc>
          <w:tcPr>
            <w:tcW w:w="708" w:type="dxa"/>
            <w:tcBorders>
              <w:top w:val="nil"/>
              <w:left w:val="nil"/>
              <w:bottom w:val="nil"/>
              <w:right w:val="nil"/>
            </w:tcBorders>
            <w:shd w:val="clear" w:color="auto" w:fill="auto"/>
            <w:noWrap/>
            <w:vAlign w:val="bottom"/>
            <w:hideMark/>
          </w:tcPr>
          <w:p w:rsidR="007A536A" w:rsidRPr="00BD3518" w:rsidRDefault="007A536A" w:rsidP="007A536A">
            <w:pPr>
              <w:rPr>
                <w:rFonts w:ascii="Arial" w:hAnsi="Arial" w:cs="Arial"/>
              </w:rPr>
            </w:pPr>
          </w:p>
        </w:tc>
        <w:tc>
          <w:tcPr>
            <w:tcW w:w="851" w:type="dxa"/>
            <w:tcBorders>
              <w:top w:val="nil"/>
              <w:left w:val="nil"/>
              <w:bottom w:val="nil"/>
              <w:right w:val="nil"/>
            </w:tcBorders>
            <w:shd w:val="clear" w:color="auto" w:fill="auto"/>
            <w:noWrap/>
            <w:vAlign w:val="bottom"/>
            <w:hideMark/>
          </w:tcPr>
          <w:p w:rsidR="007A536A" w:rsidRPr="00BD3518" w:rsidRDefault="007A536A" w:rsidP="007A536A">
            <w:pPr>
              <w:rPr>
                <w:rFonts w:ascii="Arial" w:hAnsi="Arial" w:cs="Arial"/>
              </w:rPr>
            </w:pPr>
          </w:p>
        </w:tc>
      </w:tr>
      <w:tr w:rsidR="007A536A" w:rsidRPr="00BD3518" w:rsidTr="00AE2EB3">
        <w:trPr>
          <w:trHeight w:val="51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A536A" w:rsidRPr="00BD3518" w:rsidRDefault="007A536A" w:rsidP="007A536A">
            <w:pPr>
              <w:jc w:val="center"/>
              <w:rPr>
                <w:rFonts w:ascii="Arial" w:hAnsi="Arial" w:cs="Arial"/>
              </w:rPr>
            </w:pPr>
            <w:r w:rsidRPr="00BD3518">
              <w:rPr>
                <w:rFonts w:ascii="Arial" w:hAnsi="Arial" w:cs="Arial"/>
              </w:rPr>
              <w:t>№ п/п</w:t>
            </w:r>
          </w:p>
        </w:tc>
        <w:tc>
          <w:tcPr>
            <w:tcW w:w="5812" w:type="dxa"/>
            <w:vMerge w:val="restart"/>
            <w:tcBorders>
              <w:top w:val="single" w:sz="4" w:space="0" w:color="auto"/>
              <w:left w:val="nil"/>
              <w:bottom w:val="single" w:sz="4" w:space="0" w:color="auto"/>
              <w:right w:val="single" w:sz="4" w:space="0" w:color="auto"/>
            </w:tcBorders>
            <w:shd w:val="clear" w:color="auto" w:fill="auto"/>
            <w:vAlign w:val="center"/>
            <w:hideMark/>
          </w:tcPr>
          <w:p w:rsidR="007A536A" w:rsidRPr="00BD3518" w:rsidRDefault="007A536A" w:rsidP="007A536A">
            <w:pPr>
              <w:jc w:val="center"/>
              <w:rPr>
                <w:rFonts w:ascii="Arial" w:hAnsi="Arial" w:cs="Arial"/>
              </w:rPr>
            </w:pPr>
            <w:r w:rsidRPr="00BD3518">
              <w:rPr>
                <w:rFonts w:ascii="Arial" w:hAnsi="Arial" w:cs="Arial"/>
              </w:rPr>
              <w:t>Цели, целевые показатели</w:t>
            </w:r>
          </w:p>
        </w:tc>
        <w:tc>
          <w:tcPr>
            <w:tcW w:w="8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536A" w:rsidRPr="00BD3518" w:rsidRDefault="007A536A" w:rsidP="007A536A">
            <w:pPr>
              <w:jc w:val="center"/>
              <w:rPr>
                <w:rFonts w:ascii="Arial" w:hAnsi="Arial" w:cs="Arial"/>
              </w:rPr>
            </w:pPr>
            <w:r w:rsidRPr="00BD3518">
              <w:rPr>
                <w:rFonts w:ascii="Arial" w:hAnsi="Arial" w:cs="Arial"/>
              </w:rPr>
              <w:t>Единица измерения</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536A" w:rsidRPr="00BD3518" w:rsidRDefault="007A536A" w:rsidP="007A536A">
            <w:pPr>
              <w:jc w:val="center"/>
              <w:rPr>
                <w:rFonts w:ascii="Arial" w:hAnsi="Arial" w:cs="Arial"/>
              </w:rPr>
            </w:pPr>
            <w:r w:rsidRPr="00BD3518">
              <w:rPr>
                <w:rFonts w:ascii="Arial" w:hAnsi="Arial" w:cs="Arial"/>
              </w:rPr>
              <w:t>Год, предшествующий реализации муниципальной программы</w:t>
            </w:r>
          </w:p>
        </w:tc>
        <w:tc>
          <w:tcPr>
            <w:tcW w:w="7260" w:type="dxa"/>
            <w:gridSpan w:val="9"/>
            <w:tcBorders>
              <w:top w:val="single" w:sz="4" w:space="0" w:color="auto"/>
              <w:left w:val="nil"/>
              <w:bottom w:val="single" w:sz="4" w:space="0" w:color="auto"/>
              <w:right w:val="single" w:sz="4" w:space="0" w:color="auto"/>
            </w:tcBorders>
            <w:shd w:val="clear" w:color="auto" w:fill="auto"/>
            <w:vAlign w:val="center"/>
            <w:hideMark/>
          </w:tcPr>
          <w:p w:rsidR="007A536A" w:rsidRPr="00BD3518" w:rsidRDefault="007A536A" w:rsidP="007A536A">
            <w:pPr>
              <w:jc w:val="center"/>
              <w:rPr>
                <w:rFonts w:ascii="Arial" w:hAnsi="Arial" w:cs="Arial"/>
              </w:rPr>
            </w:pPr>
            <w:r w:rsidRPr="00BD3518">
              <w:rPr>
                <w:rFonts w:ascii="Arial" w:hAnsi="Arial" w:cs="Arial"/>
              </w:rPr>
              <w:t>Годы реализации программы</w:t>
            </w:r>
          </w:p>
        </w:tc>
      </w:tr>
      <w:tr w:rsidR="00876F9D" w:rsidRPr="00BD3518" w:rsidTr="00AE2EB3">
        <w:trPr>
          <w:trHeight w:val="178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5812" w:type="dxa"/>
            <w:vMerge/>
            <w:tcBorders>
              <w:top w:val="single" w:sz="4" w:space="0" w:color="auto"/>
              <w:left w:val="nil"/>
              <w:bottom w:val="single" w:sz="4" w:space="0" w:color="auto"/>
              <w:right w:val="single" w:sz="4" w:space="0" w:color="auto"/>
            </w:tcBorders>
            <w:vAlign w:val="center"/>
            <w:hideMark/>
          </w:tcPr>
          <w:p w:rsidR="00876F9D" w:rsidRPr="00BD3518" w:rsidRDefault="00876F9D" w:rsidP="007A536A">
            <w:pPr>
              <w:rPr>
                <w:rFonts w:ascii="Arial" w:hAnsi="Arial" w:cs="Arial"/>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804" w:type="dxa"/>
            <w:vMerge w:val="restart"/>
            <w:tcBorders>
              <w:top w:val="nil"/>
              <w:left w:val="single" w:sz="4" w:space="0" w:color="auto"/>
              <w:right w:val="single" w:sz="4" w:space="0" w:color="auto"/>
            </w:tcBorders>
            <w:shd w:val="clear" w:color="auto" w:fill="auto"/>
            <w:vAlign w:val="center"/>
            <w:hideMark/>
          </w:tcPr>
          <w:p w:rsidR="00876F9D" w:rsidRPr="00BD3518" w:rsidRDefault="00876F9D" w:rsidP="007A536A">
            <w:pPr>
              <w:jc w:val="center"/>
              <w:rPr>
                <w:rFonts w:ascii="Arial" w:hAnsi="Arial" w:cs="Arial"/>
              </w:rPr>
            </w:pPr>
            <w:r w:rsidRPr="00BD3518">
              <w:rPr>
                <w:rFonts w:ascii="Arial" w:hAnsi="Arial" w:cs="Arial"/>
              </w:rPr>
              <w:t>2014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76F9D" w:rsidRPr="00BD3518" w:rsidRDefault="00876F9D" w:rsidP="007A536A">
            <w:pPr>
              <w:jc w:val="center"/>
              <w:rPr>
                <w:rFonts w:ascii="Arial" w:hAnsi="Arial" w:cs="Arial"/>
              </w:rPr>
            </w:pPr>
            <w:r w:rsidRPr="00BD3518">
              <w:rPr>
                <w:rFonts w:ascii="Arial" w:hAnsi="Arial" w:cs="Arial"/>
              </w:rPr>
              <w:t>2015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76F9D" w:rsidRPr="00BD3518" w:rsidRDefault="00876F9D" w:rsidP="007A536A">
            <w:pPr>
              <w:jc w:val="center"/>
              <w:rPr>
                <w:rFonts w:ascii="Arial" w:hAnsi="Arial" w:cs="Arial"/>
              </w:rPr>
            </w:pPr>
            <w:r w:rsidRPr="00BD3518">
              <w:rPr>
                <w:rFonts w:ascii="Arial" w:hAnsi="Arial" w:cs="Arial"/>
              </w:rPr>
              <w:t>2016 год</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876F9D" w:rsidRPr="00BD3518" w:rsidRDefault="00876F9D" w:rsidP="007A536A">
            <w:pPr>
              <w:jc w:val="center"/>
              <w:rPr>
                <w:rFonts w:ascii="Arial" w:hAnsi="Arial" w:cs="Arial"/>
              </w:rPr>
            </w:pPr>
            <w:r w:rsidRPr="00BD3518">
              <w:rPr>
                <w:rFonts w:ascii="Arial" w:hAnsi="Arial" w:cs="Arial"/>
              </w:rPr>
              <w:t>2017 год</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76F9D" w:rsidRPr="00BD3518" w:rsidRDefault="00876F9D" w:rsidP="007A536A">
            <w:pPr>
              <w:jc w:val="center"/>
              <w:rPr>
                <w:rFonts w:ascii="Arial" w:hAnsi="Arial" w:cs="Arial"/>
              </w:rPr>
            </w:pPr>
            <w:r w:rsidRPr="00BD3518">
              <w:rPr>
                <w:rFonts w:ascii="Arial" w:hAnsi="Arial" w:cs="Arial"/>
              </w:rPr>
              <w:t>2018 год</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876F9D" w:rsidRPr="00BD3518" w:rsidRDefault="00876F9D" w:rsidP="007A536A">
            <w:pPr>
              <w:jc w:val="center"/>
              <w:rPr>
                <w:rFonts w:ascii="Arial" w:hAnsi="Arial" w:cs="Arial"/>
              </w:rPr>
            </w:pPr>
            <w:r w:rsidRPr="00BD3518">
              <w:rPr>
                <w:rFonts w:ascii="Arial" w:hAnsi="Arial" w:cs="Arial"/>
              </w:rPr>
              <w:t>2019 год</w:t>
            </w:r>
          </w:p>
        </w:tc>
        <w:tc>
          <w:tcPr>
            <w:tcW w:w="645" w:type="dxa"/>
            <w:vMerge w:val="restart"/>
            <w:tcBorders>
              <w:top w:val="nil"/>
              <w:left w:val="single" w:sz="4" w:space="0" w:color="auto"/>
              <w:bottom w:val="single" w:sz="4" w:space="0" w:color="000000"/>
              <w:right w:val="single" w:sz="4" w:space="0" w:color="auto"/>
            </w:tcBorders>
            <w:shd w:val="clear" w:color="auto" w:fill="auto"/>
            <w:vAlign w:val="center"/>
            <w:hideMark/>
          </w:tcPr>
          <w:p w:rsidR="00876F9D" w:rsidRPr="00BD3518" w:rsidRDefault="00876F9D" w:rsidP="007A536A">
            <w:pPr>
              <w:jc w:val="center"/>
              <w:rPr>
                <w:rFonts w:ascii="Arial" w:hAnsi="Arial" w:cs="Arial"/>
              </w:rPr>
            </w:pPr>
            <w:r w:rsidRPr="00BD3518">
              <w:rPr>
                <w:rFonts w:ascii="Arial" w:hAnsi="Arial" w:cs="Arial"/>
              </w:rPr>
              <w:t>2020 год</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76F9D" w:rsidRPr="00BD3518" w:rsidRDefault="00876F9D" w:rsidP="007A536A">
            <w:pPr>
              <w:jc w:val="center"/>
              <w:rPr>
                <w:rFonts w:ascii="Arial" w:hAnsi="Arial" w:cs="Arial"/>
              </w:rPr>
            </w:pPr>
            <w:r w:rsidRPr="00BD3518">
              <w:rPr>
                <w:rFonts w:ascii="Arial" w:hAnsi="Arial" w:cs="Arial"/>
              </w:rPr>
              <w:t>годы до конца реализации муниципальной программы в пятилетнем интервале</w:t>
            </w:r>
          </w:p>
        </w:tc>
      </w:tr>
      <w:tr w:rsidR="00876F9D" w:rsidRPr="00BD3518" w:rsidTr="00AE2EB3">
        <w:trPr>
          <w:trHeight w:val="72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876F9D" w:rsidRPr="00BD3518" w:rsidRDefault="00876F9D" w:rsidP="007A536A">
            <w:pPr>
              <w:rPr>
                <w:rFonts w:ascii="Arial" w:hAnsi="Arial" w:cs="Arial"/>
              </w:rPr>
            </w:pPr>
          </w:p>
        </w:tc>
        <w:tc>
          <w:tcPr>
            <w:tcW w:w="5812" w:type="dxa"/>
            <w:vMerge/>
            <w:tcBorders>
              <w:top w:val="single" w:sz="4" w:space="0" w:color="auto"/>
              <w:left w:val="nil"/>
              <w:bottom w:val="single" w:sz="4" w:space="0" w:color="auto"/>
              <w:right w:val="single" w:sz="4" w:space="0" w:color="auto"/>
            </w:tcBorders>
            <w:vAlign w:val="center"/>
            <w:hideMark/>
          </w:tcPr>
          <w:p w:rsidR="00876F9D" w:rsidRPr="00BD3518" w:rsidRDefault="00876F9D" w:rsidP="007A536A">
            <w:pPr>
              <w:rPr>
                <w:rFonts w:ascii="Arial" w:hAnsi="Arial" w:cs="Arial"/>
              </w:rPr>
            </w:pPr>
          </w:p>
        </w:tc>
        <w:tc>
          <w:tcPr>
            <w:tcW w:w="803" w:type="dxa"/>
            <w:vMerge/>
            <w:tcBorders>
              <w:top w:val="single" w:sz="4" w:space="0" w:color="auto"/>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804" w:type="dxa"/>
            <w:vMerge/>
            <w:tcBorders>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851" w:type="dxa"/>
            <w:vMerge/>
            <w:tcBorders>
              <w:top w:val="nil"/>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851" w:type="dxa"/>
            <w:vMerge/>
            <w:tcBorders>
              <w:top w:val="nil"/>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645" w:type="dxa"/>
            <w:vMerge/>
            <w:tcBorders>
              <w:top w:val="nil"/>
              <w:left w:val="single" w:sz="4" w:space="0" w:color="auto"/>
              <w:bottom w:val="single" w:sz="4" w:space="0" w:color="000000"/>
              <w:right w:val="single" w:sz="4" w:space="0" w:color="auto"/>
            </w:tcBorders>
            <w:vAlign w:val="center"/>
            <w:hideMark/>
          </w:tcPr>
          <w:p w:rsidR="00876F9D" w:rsidRPr="00BD3518" w:rsidRDefault="00876F9D" w:rsidP="007A536A">
            <w:pPr>
              <w:rPr>
                <w:rFonts w:ascii="Arial" w:hAnsi="Arial" w:cs="Arial"/>
              </w:rPr>
            </w:pPr>
          </w:p>
        </w:tc>
        <w:tc>
          <w:tcPr>
            <w:tcW w:w="708" w:type="dxa"/>
            <w:tcBorders>
              <w:top w:val="nil"/>
              <w:left w:val="nil"/>
              <w:bottom w:val="single" w:sz="4" w:space="0" w:color="auto"/>
              <w:right w:val="single" w:sz="4" w:space="0" w:color="auto"/>
            </w:tcBorders>
            <w:shd w:val="clear" w:color="000000" w:fill="FFFFFF"/>
            <w:vAlign w:val="center"/>
            <w:hideMark/>
          </w:tcPr>
          <w:p w:rsidR="00876F9D" w:rsidRPr="00BD3518" w:rsidRDefault="00876F9D" w:rsidP="007A536A">
            <w:pPr>
              <w:jc w:val="right"/>
              <w:rPr>
                <w:rFonts w:ascii="Arial" w:hAnsi="Arial" w:cs="Arial"/>
              </w:rPr>
            </w:pPr>
            <w:r w:rsidRPr="00BD3518">
              <w:rPr>
                <w:rFonts w:ascii="Arial" w:hAnsi="Arial" w:cs="Arial"/>
              </w:rPr>
              <w:t>2025</w:t>
            </w:r>
          </w:p>
        </w:tc>
        <w:tc>
          <w:tcPr>
            <w:tcW w:w="851" w:type="dxa"/>
            <w:tcBorders>
              <w:top w:val="nil"/>
              <w:left w:val="nil"/>
              <w:bottom w:val="single" w:sz="4" w:space="0" w:color="auto"/>
              <w:right w:val="single" w:sz="4" w:space="0" w:color="auto"/>
            </w:tcBorders>
            <w:shd w:val="clear" w:color="000000" w:fill="FFFFFF"/>
            <w:vAlign w:val="center"/>
            <w:hideMark/>
          </w:tcPr>
          <w:p w:rsidR="00876F9D" w:rsidRPr="00BD3518" w:rsidRDefault="00876F9D" w:rsidP="007A536A">
            <w:pPr>
              <w:jc w:val="right"/>
              <w:rPr>
                <w:rFonts w:ascii="Arial" w:hAnsi="Arial" w:cs="Arial"/>
              </w:rPr>
            </w:pPr>
            <w:r w:rsidRPr="00BD3518">
              <w:rPr>
                <w:rFonts w:ascii="Arial" w:hAnsi="Arial" w:cs="Arial"/>
              </w:rPr>
              <w:t>2030</w:t>
            </w:r>
          </w:p>
        </w:tc>
      </w:tr>
      <w:tr w:rsidR="00876F9D" w:rsidRPr="00BD3518" w:rsidTr="00AE2EB3">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F9D" w:rsidRPr="00BD3518" w:rsidRDefault="00876F9D" w:rsidP="007A536A">
            <w:pPr>
              <w:jc w:val="center"/>
              <w:rPr>
                <w:rFonts w:ascii="Arial" w:hAnsi="Arial" w:cs="Arial"/>
              </w:rPr>
            </w:pPr>
            <w:r w:rsidRPr="00BD3518">
              <w:rPr>
                <w:rFonts w:ascii="Arial" w:hAnsi="Arial" w:cs="Arial"/>
              </w:rPr>
              <w:t>1</w:t>
            </w:r>
          </w:p>
        </w:tc>
        <w:tc>
          <w:tcPr>
            <w:tcW w:w="5812"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7A536A">
            <w:pPr>
              <w:jc w:val="center"/>
              <w:rPr>
                <w:rFonts w:ascii="Arial" w:hAnsi="Arial" w:cs="Arial"/>
              </w:rPr>
            </w:pPr>
            <w:r w:rsidRPr="00BD3518">
              <w:rPr>
                <w:rFonts w:ascii="Arial" w:hAnsi="Arial" w:cs="Arial"/>
              </w:rPr>
              <w:t>2</w:t>
            </w:r>
          </w:p>
        </w:tc>
        <w:tc>
          <w:tcPr>
            <w:tcW w:w="803"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7A536A">
            <w:pPr>
              <w:jc w:val="center"/>
              <w:rPr>
                <w:rFonts w:ascii="Arial" w:hAnsi="Arial" w:cs="Arial"/>
              </w:rPr>
            </w:pPr>
            <w:r w:rsidRPr="00BD3518">
              <w:rPr>
                <w:rFonts w:ascii="Arial" w:hAnsi="Arial" w:cs="Arial"/>
              </w:rPr>
              <w:t>3</w:t>
            </w:r>
          </w:p>
        </w:tc>
        <w:tc>
          <w:tcPr>
            <w:tcW w:w="1040"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7A536A">
            <w:pPr>
              <w:jc w:val="center"/>
              <w:rPr>
                <w:rFonts w:ascii="Arial" w:hAnsi="Arial" w:cs="Arial"/>
              </w:rPr>
            </w:pPr>
            <w:r w:rsidRPr="00BD3518">
              <w:rPr>
                <w:rFonts w:ascii="Arial" w:hAnsi="Arial" w:cs="Arial"/>
              </w:rPr>
              <w:t>4</w:t>
            </w:r>
          </w:p>
        </w:tc>
        <w:tc>
          <w:tcPr>
            <w:tcW w:w="804"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7A536A">
            <w:pPr>
              <w:jc w:val="center"/>
              <w:rPr>
                <w:rFonts w:ascii="Arial" w:hAnsi="Arial" w:cs="Arial"/>
              </w:rPr>
            </w:pPr>
            <w:r w:rsidRPr="00BD3518">
              <w:rPr>
                <w:rFonts w:ascii="Arial" w:hAnsi="Arial" w:cs="Arial"/>
              </w:rPr>
              <w:t>5</w:t>
            </w:r>
          </w:p>
        </w:tc>
        <w:tc>
          <w:tcPr>
            <w:tcW w:w="850"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7A536A">
            <w:pPr>
              <w:jc w:val="center"/>
              <w:rPr>
                <w:rFonts w:ascii="Arial" w:hAnsi="Arial" w:cs="Arial"/>
              </w:rPr>
            </w:pPr>
            <w:r w:rsidRPr="00BD3518">
              <w:rPr>
                <w:rFonts w:ascii="Arial" w:hAnsi="Arial" w:cs="Arial"/>
              </w:rPr>
              <w:t>6</w:t>
            </w:r>
          </w:p>
        </w:tc>
        <w:tc>
          <w:tcPr>
            <w:tcW w:w="850"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7A536A">
            <w:pPr>
              <w:jc w:val="center"/>
              <w:rPr>
                <w:rFonts w:ascii="Arial" w:hAnsi="Arial" w:cs="Arial"/>
              </w:rPr>
            </w:pPr>
            <w:r w:rsidRPr="00BD3518">
              <w:rPr>
                <w:rFonts w:ascii="Arial" w:hAnsi="Arial" w:cs="Arial"/>
              </w:rPr>
              <w:t>7</w:t>
            </w:r>
          </w:p>
        </w:tc>
        <w:tc>
          <w:tcPr>
            <w:tcW w:w="850"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876F9D">
            <w:pPr>
              <w:jc w:val="center"/>
              <w:rPr>
                <w:rFonts w:ascii="Arial" w:hAnsi="Arial" w:cs="Arial"/>
              </w:rPr>
            </w:pPr>
            <w:r w:rsidRPr="00BD3518">
              <w:rPr>
                <w:rFonts w:ascii="Arial" w:hAnsi="Arial" w:cs="Arial"/>
              </w:rPr>
              <w:t>8</w:t>
            </w:r>
          </w:p>
        </w:tc>
        <w:tc>
          <w:tcPr>
            <w:tcW w:w="851"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7A536A">
            <w:pPr>
              <w:jc w:val="center"/>
              <w:rPr>
                <w:rFonts w:ascii="Arial" w:hAnsi="Arial" w:cs="Arial"/>
              </w:rPr>
            </w:pPr>
            <w:r w:rsidRPr="00BD3518">
              <w:rPr>
                <w:rFonts w:ascii="Arial" w:hAnsi="Arial" w:cs="Arial"/>
              </w:rPr>
              <w:t>9</w:t>
            </w:r>
          </w:p>
        </w:tc>
        <w:tc>
          <w:tcPr>
            <w:tcW w:w="851"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876F9D">
            <w:pPr>
              <w:jc w:val="center"/>
              <w:rPr>
                <w:rFonts w:ascii="Arial" w:hAnsi="Arial" w:cs="Arial"/>
              </w:rPr>
            </w:pPr>
            <w:r w:rsidRPr="00BD3518">
              <w:rPr>
                <w:rFonts w:ascii="Arial" w:hAnsi="Arial" w:cs="Arial"/>
              </w:rPr>
              <w:t>10</w:t>
            </w:r>
          </w:p>
        </w:tc>
        <w:tc>
          <w:tcPr>
            <w:tcW w:w="645"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876F9D">
            <w:pPr>
              <w:jc w:val="center"/>
              <w:rPr>
                <w:rFonts w:ascii="Arial" w:hAnsi="Arial" w:cs="Arial"/>
              </w:rPr>
            </w:pPr>
            <w:r w:rsidRPr="00BD3518">
              <w:rPr>
                <w:rFonts w:ascii="Arial" w:hAnsi="Arial" w:cs="Arial"/>
              </w:rPr>
              <w:t>11</w:t>
            </w:r>
          </w:p>
        </w:tc>
        <w:tc>
          <w:tcPr>
            <w:tcW w:w="708"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876F9D">
            <w:pPr>
              <w:jc w:val="center"/>
              <w:rPr>
                <w:rFonts w:ascii="Arial" w:hAnsi="Arial" w:cs="Arial"/>
              </w:rPr>
            </w:pPr>
            <w:r w:rsidRPr="00BD3518">
              <w:rPr>
                <w:rFonts w:ascii="Arial" w:hAnsi="Arial" w:cs="Arial"/>
              </w:rPr>
              <w:t>12</w:t>
            </w:r>
          </w:p>
        </w:tc>
        <w:tc>
          <w:tcPr>
            <w:tcW w:w="851" w:type="dxa"/>
            <w:tcBorders>
              <w:top w:val="nil"/>
              <w:left w:val="nil"/>
              <w:bottom w:val="single" w:sz="4" w:space="0" w:color="auto"/>
              <w:right w:val="single" w:sz="4" w:space="0" w:color="auto"/>
            </w:tcBorders>
            <w:shd w:val="clear" w:color="auto" w:fill="auto"/>
            <w:noWrap/>
            <w:vAlign w:val="center"/>
            <w:hideMark/>
          </w:tcPr>
          <w:p w:rsidR="00876F9D" w:rsidRPr="00BD3518" w:rsidRDefault="00876F9D" w:rsidP="00876F9D">
            <w:pPr>
              <w:jc w:val="center"/>
              <w:rPr>
                <w:rFonts w:ascii="Arial" w:hAnsi="Arial" w:cs="Arial"/>
              </w:rPr>
            </w:pPr>
            <w:r w:rsidRPr="00BD3518">
              <w:rPr>
                <w:rFonts w:ascii="Arial" w:hAnsi="Arial" w:cs="Arial"/>
              </w:rPr>
              <w:t>13</w:t>
            </w:r>
          </w:p>
        </w:tc>
      </w:tr>
      <w:tr w:rsidR="007D6CB4" w:rsidRPr="00BD3518" w:rsidTr="005930A6">
        <w:trPr>
          <w:trHeight w:val="46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7D6CB4" w:rsidRPr="00BD3518" w:rsidRDefault="007D6CB4" w:rsidP="007A536A">
            <w:pPr>
              <w:jc w:val="center"/>
              <w:rPr>
                <w:rFonts w:ascii="Arial" w:hAnsi="Arial" w:cs="Arial"/>
              </w:rPr>
            </w:pPr>
            <w:r w:rsidRPr="00BD3518">
              <w:rPr>
                <w:rFonts w:ascii="Arial" w:hAnsi="Arial" w:cs="Arial"/>
              </w:rPr>
              <w:t>1</w:t>
            </w:r>
          </w:p>
        </w:tc>
        <w:tc>
          <w:tcPr>
            <w:tcW w:w="14915" w:type="dxa"/>
            <w:gridSpan w:val="12"/>
            <w:tcBorders>
              <w:top w:val="nil"/>
              <w:left w:val="nil"/>
              <w:bottom w:val="single" w:sz="4" w:space="0" w:color="auto"/>
              <w:right w:val="single" w:sz="4" w:space="0" w:color="auto"/>
            </w:tcBorders>
            <w:shd w:val="clear" w:color="000000" w:fill="FFFFFF"/>
            <w:vAlign w:val="center"/>
            <w:hideMark/>
          </w:tcPr>
          <w:p w:rsidR="007D6CB4" w:rsidRPr="00BD3518" w:rsidRDefault="007D6CB4" w:rsidP="007D6CB4">
            <w:pPr>
              <w:rPr>
                <w:rFonts w:ascii="Arial" w:hAnsi="Arial" w:cs="Arial"/>
              </w:rPr>
            </w:pPr>
            <w:r w:rsidRPr="00BD3518">
              <w:rPr>
                <w:rFonts w:ascii="Arial" w:hAnsi="Arial" w:cs="Arial"/>
              </w:rPr>
              <w:t>Цель:</w:t>
            </w:r>
            <w:r w:rsidRPr="00BD3518">
              <w:rPr>
                <w:rFonts w:ascii="Arial" w:hAnsi="Arial" w:cs="Arial"/>
                <w:color w:val="000000"/>
              </w:rPr>
              <w:t xml:space="preserve"> 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876F9D" w:rsidRPr="00BD3518" w:rsidTr="00AE2EB3">
        <w:trPr>
          <w:trHeight w:val="16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876F9D" w:rsidRPr="00BD3518" w:rsidRDefault="007D6CB4" w:rsidP="007A536A">
            <w:pPr>
              <w:jc w:val="center"/>
              <w:rPr>
                <w:rFonts w:ascii="Arial" w:hAnsi="Arial" w:cs="Arial"/>
              </w:rPr>
            </w:pPr>
            <w:r w:rsidRPr="00BD3518">
              <w:rPr>
                <w:rFonts w:ascii="Arial" w:hAnsi="Arial" w:cs="Arial"/>
              </w:rPr>
              <w:t>2</w:t>
            </w:r>
          </w:p>
        </w:tc>
        <w:tc>
          <w:tcPr>
            <w:tcW w:w="5812" w:type="dxa"/>
            <w:tcBorders>
              <w:top w:val="nil"/>
              <w:left w:val="nil"/>
              <w:bottom w:val="single" w:sz="4" w:space="0" w:color="auto"/>
              <w:right w:val="single" w:sz="4" w:space="0" w:color="auto"/>
            </w:tcBorders>
            <w:shd w:val="clear" w:color="000000" w:fill="FFFFFF"/>
            <w:vAlign w:val="center"/>
            <w:hideMark/>
          </w:tcPr>
          <w:p w:rsidR="00876F9D" w:rsidRPr="00BD3518" w:rsidRDefault="00876F9D" w:rsidP="0074033E">
            <w:pPr>
              <w:rPr>
                <w:rFonts w:ascii="Arial" w:hAnsi="Arial" w:cs="Arial"/>
              </w:rPr>
            </w:pPr>
            <w:r w:rsidRPr="00BD3518">
              <w:rPr>
                <w:rFonts w:ascii="Arial" w:hAnsi="Arial" w:cs="Arial"/>
              </w:rPr>
              <w:t>Отношение численности детей в возрасте 3–7 лет, которым предоставлена возможность получать услуги дошкольного образования, к численности детей в возрасте от 3 до 7 лет, без учета детей в возрасте от 5 до 7 лет, обучающихся в школе, проживающих на территории Пировского района(с учетом групп кратковременного пребывания)</w:t>
            </w:r>
          </w:p>
        </w:tc>
        <w:tc>
          <w:tcPr>
            <w:tcW w:w="803"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w:t>
            </w:r>
          </w:p>
        </w:tc>
        <w:tc>
          <w:tcPr>
            <w:tcW w:w="1040"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876F9D">
            <w:pPr>
              <w:jc w:val="center"/>
              <w:rPr>
                <w:rFonts w:ascii="Arial" w:hAnsi="Arial" w:cs="Arial"/>
              </w:rPr>
            </w:pPr>
            <w:r w:rsidRPr="00BD3518">
              <w:rPr>
                <w:rFonts w:ascii="Arial" w:hAnsi="Arial" w:cs="Arial"/>
              </w:rPr>
              <w:t>60,2</w:t>
            </w:r>
          </w:p>
        </w:tc>
        <w:tc>
          <w:tcPr>
            <w:tcW w:w="804"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59,7</w:t>
            </w:r>
          </w:p>
        </w:tc>
        <w:tc>
          <w:tcPr>
            <w:tcW w:w="850"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65,8</w:t>
            </w:r>
          </w:p>
        </w:tc>
        <w:tc>
          <w:tcPr>
            <w:tcW w:w="850"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96,6</w:t>
            </w:r>
          </w:p>
        </w:tc>
        <w:tc>
          <w:tcPr>
            <w:tcW w:w="850"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96,6</w:t>
            </w:r>
          </w:p>
        </w:tc>
        <w:tc>
          <w:tcPr>
            <w:tcW w:w="851"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96,6</w:t>
            </w:r>
          </w:p>
        </w:tc>
        <w:tc>
          <w:tcPr>
            <w:tcW w:w="851"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96,6</w:t>
            </w:r>
          </w:p>
        </w:tc>
        <w:tc>
          <w:tcPr>
            <w:tcW w:w="645"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96,6</w:t>
            </w:r>
          </w:p>
        </w:tc>
        <w:tc>
          <w:tcPr>
            <w:tcW w:w="708"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96,6</w:t>
            </w:r>
          </w:p>
        </w:tc>
        <w:tc>
          <w:tcPr>
            <w:tcW w:w="851" w:type="dxa"/>
            <w:tcBorders>
              <w:top w:val="nil"/>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96,6</w:t>
            </w:r>
          </w:p>
        </w:tc>
      </w:tr>
      <w:tr w:rsidR="00AF3086" w:rsidRPr="00BD3518" w:rsidTr="00AE2EB3">
        <w:trPr>
          <w:trHeight w:val="12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AF3086" w:rsidRPr="00BD3518" w:rsidRDefault="007D6CB4" w:rsidP="007A536A">
            <w:pPr>
              <w:jc w:val="center"/>
              <w:rPr>
                <w:rFonts w:ascii="Arial" w:hAnsi="Arial" w:cs="Arial"/>
              </w:rPr>
            </w:pPr>
            <w:r w:rsidRPr="00BD3518">
              <w:rPr>
                <w:rFonts w:ascii="Arial" w:hAnsi="Arial" w:cs="Arial"/>
              </w:rPr>
              <w:lastRenderedPageBreak/>
              <w:t>3</w:t>
            </w:r>
          </w:p>
        </w:tc>
        <w:tc>
          <w:tcPr>
            <w:tcW w:w="5812" w:type="dxa"/>
            <w:tcBorders>
              <w:top w:val="nil"/>
              <w:left w:val="nil"/>
              <w:bottom w:val="single" w:sz="4" w:space="0" w:color="auto"/>
              <w:right w:val="single" w:sz="4" w:space="0" w:color="auto"/>
            </w:tcBorders>
            <w:shd w:val="clear" w:color="000000" w:fill="FFFFFF"/>
            <w:vAlign w:val="center"/>
            <w:hideMark/>
          </w:tcPr>
          <w:p w:rsidR="00AF3086" w:rsidRPr="00BD3518" w:rsidRDefault="00AF3086" w:rsidP="0074033E">
            <w:pPr>
              <w:rPr>
                <w:rFonts w:ascii="Arial" w:hAnsi="Arial" w:cs="Arial"/>
              </w:rPr>
            </w:pPr>
            <w:r w:rsidRPr="00BD3518">
              <w:rPr>
                <w:rFonts w:ascii="Arial" w:hAnsi="Arial" w:cs="Arial"/>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803" w:type="dxa"/>
            <w:tcBorders>
              <w:top w:val="nil"/>
              <w:left w:val="nil"/>
              <w:bottom w:val="single" w:sz="4" w:space="0" w:color="auto"/>
              <w:right w:val="single" w:sz="4" w:space="0" w:color="auto"/>
            </w:tcBorders>
            <w:shd w:val="clear" w:color="000000" w:fill="FFFFFF"/>
            <w:noWrap/>
            <w:vAlign w:val="center"/>
            <w:hideMark/>
          </w:tcPr>
          <w:p w:rsidR="00AF3086" w:rsidRPr="00BD3518" w:rsidRDefault="00AF3086" w:rsidP="007A536A">
            <w:pPr>
              <w:jc w:val="center"/>
              <w:rPr>
                <w:rFonts w:ascii="Arial" w:hAnsi="Arial" w:cs="Arial"/>
              </w:rPr>
            </w:pPr>
          </w:p>
        </w:tc>
        <w:tc>
          <w:tcPr>
            <w:tcW w:w="1040" w:type="dxa"/>
            <w:tcBorders>
              <w:top w:val="nil"/>
              <w:left w:val="nil"/>
              <w:bottom w:val="single" w:sz="4" w:space="0" w:color="auto"/>
              <w:right w:val="single" w:sz="4" w:space="0" w:color="auto"/>
            </w:tcBorders>
            <w:shd w:val="clear" w:color="000000" w:fill="FFFFFF"/>
            <w:vAlign w:val="center"/>
            <w:hideMark/>
          </w:tcPr>
          <w:p w:rsidR="00AF3086" w:rsidRPr="00BD3518" w:rsidRDefault="00AF3086" w:rsidP="00876F9D">
            <w:pPr>
              <w:jc w:val="center"/>
              <w:rPr>
                <w:rFonts w:ascii="Arial" w:hAnsi="Arial" w:cs="Arial"/>
              </w:rPr>
            </w:pPr>
            <w:r w:rsidRPr="00BD3518">
              <w:rPr>
                <w:rFonts w:ascii="Arial" w:hAnsi="Arial" w:cs="Arial"/>
              </w:rPr>
              <w:t>30</w:t>
            </w:r>
          </w:p>
        </w:tc>
        <w:tc>
          <w:tcPr>
            <w:tcW w:w="804" w:type="dxa"/>
            <w:tcBorders>
              <w:top w:val="nil"/>
              <w:left w:val="nil"/>
              <w:bottom w:val="single" w:sz="4" w:space="0" w:color="auto"/>
              <w:right w:val="single" w:sz="4" w:space="0" w:color="auto"/>
            </w:tcBorders>
            <w:shd w:val="clear" w:color="000000" w:fill="FFFFFF"/>
            <w:vAlign w:val="center"/>
            <w:hideMark/>
          </w:tcPr>
          <w:p w:rsidR="00AF3086" w:rsidRPr="00BD3518" w:rsidRDefault="00AF3086" w:rsidP="007A536A">
            <w:pPr>
              <w:jc w:val="center"/>
              <w:rPr>
                <w:rFonts w:ascii="Arial" w:hAnsi="Arial" w:cs="Arial"/>
              </w:rPr>
            </w:pPr>
            <w:r w:rsidRPr="00BD3518">
              <w:rPr>
                <w:rFonts w:ascii="Arial" w:hAnsi="Arial" w:cs="Arial"/>
              </w:rPr>
              <w:t>30</w:t>
            </w:r>
          </w:p>
        </w:tc>
        <w:tc>
          <w:tcPr>
            <w:tcW w:w="850" w:type="dxa"/>
            <w:tcBorders>
              <w:top w:val="nil"/>
              <w:left w:val="nil"/>
              <w:bottom w:val="single" w:sz="4" w:space="0" w:color="auto"/>
              <w:right w:val="single" w:sz="4" w:space="0" w:color="auto"/>
            </w:tcBorders>
            <w:shd w:val="clear" w:color="000000" w:fill="FFFFFF"/>
            <w:vAlign w:val="center"/>
            <w:hideMark/>
          </w:tcPr>
          <w:p w:rsidR="00AF3086" w:rsidRPr="00BD3518" w:rsidRDefault="00AF3086">
            <w:pPr>
              <w:jc w:val="center"/>
              <w:rPr>
                <w:rFonts w:ascii="Arial" w:hAnsi="Arial" w:cs="Arial"/>
              </w:rPr>
            </w:pPr>
            <w:r w:rsidRPr="00BD3518">
              <w:rPr>
                <w:rFonts w:ascii="Arial" w:hAnsi="Arial" w:cs="Arial"/>
              </w:rPr>
              <w:t>30</w:t>
            </w:r>
          </w:p>
        </w:tc>
        <w:tc>
          <w:tcPr>
            <w:tcW w:w="850" w:type="dxa"/>
            <w:tcBorders>
              <w:top w:val="nil"/>
              <w:left w:val="nil"/>
              <w:bottom w:val="single" w:sz="4" w:space="0" w:color="auto"/>
              <w:right w:val="single" w:sz="4" w:space="0" w:color="auto"/>
            </w:tcBorders>
            <w:shd w:val="clear" w:color="000000" w:fill="FFFFFF"/>
            <w:vAlign w:val="center"/>
            <w:hideMark/>
          </w:tcPr>
          <w:p w:rsidR="00AF3086" w:rsidRPr="00BD3518" w:rsidRDefault="00AF3086">
            <w:pPr>
              <w:jc w:val="center"/>
              <w:rPr>
                <w:rFonts w:ascii="Arial" w:hAnsi="Arial" w:cs="Arial"/>
              </w:rPr>
            </w:pPr>
            <w:r w:rsidRPr="00BD3518">
              <w:rPr>
                <w:rFonts w:ascii="Arial" w:hAnsi="Arial" w:cs="Arial"/>
              </w:rPr>
              <w:t>40</w:t>
            </w:r>
          </w:p>
        </w:tc>
        <w:tc>
          <w:tcPr>
            <w:tcW w:w="850" w:type="dxa"/>
            <w:tcBorders>
              <w:top w:val="nil"/>
              <w:left w:val="nil"/>
              <w:bottom w:val="single" w:sz="4" w:space="0" w:color="auto"/>
              <w:right w:val="single" w:sz="4" w:space="0" w:color="auto"/>
            </w:tcBorders>
            <w:shd w:val="clear" w:color="000000" w:fill="FFFFFF"/>
            <w:vAlign w:val="center"/>
            <w:hideMark/>
          </w:tcPr>
          <w:p w:rsidR="00AF3086" w:rsidRPr="00BD3518" w:rsidRDefault="00AF3086">
            <w:pPr>
              <w:jc w:val="center"/>
              <w:rPr>
                <w:rFonts w:ascii="Arial" w:hAnsi="Arial" w:cs="Arial"/>
              </w:rPr>
            </w:pPr>
            <w:r w:rsidRPr="00BD3518">
              <w:rPr>
                <w:rFonts w:ascii="Arial" w:hAnsi="Arial" w:cs="Arial"/>
              </w:rPr>
              <w:t>74,67</w:t>
            </w:r>
          </w:p>
        </w:tc>
        <w:tc>
          <w:tcPr>
            <w:tcW w:w="851" w:type="dxa"/>
            <w:tcBorders>
              <w:top w:val="nil"/>
              <w:left w:val="nil"/>
              <w:bottom w:val="single" w:sz="4" w:space="0" w:color="auto"/>
              <w:right w:val="single" w:sz="4" w:space="0" w:color="auto"/>
            </w:tcBorders>
            <w:shd w:val="clear" w:color="000000" w:fill="FFFFFF"/>
            <w:vAlign w:val="center"/>
            <w:hideMark/>
          </w:tcPr>
          <w:p w:rsidR="00AF3086" w:rsidRPr="00BD3518" w:rsidRDefault="00AF3086">
            <w:pPr>
              <w:jc w:val="center"/>
              <w:rPr>
                <w:rFonts w:ascii="Arial" w:hAnsi="Arial" w:cs="Arial"/>
              </w:rPr>
            </w:pPr>
            <w:r w:rsidRPr="00BD3518">
              <w:rPr>
                <w:rFonts w:ascii="Arial" w:hAnsi="Arial" w:cs="Arial"/>
              </w:rPr>
              <w:t>74,67</w:t>
            </w:r>
          </w:p>
        </w:tc>
        <w:tc>
          <w:tcPr>
            <w:tcW w:w="851" w:type="dxa"/>
            <w:tcBorders>
              <w:top w:val="nil"/>
              <w:left w:val="nil"/>
              <w:bottom w:val="single" w:sz="4" w:space="0" w:color="auto"/>
              <w:right w:val="single" w:sz="4" w:space="0" w:color="auto"/>
            </w:tcBorders>
            <w:shd w:val="clear" w:color="000000" w:fill="FFFFFF"/>
            <w:vAlign w:val="center"/>
            <w:hideMark/>
          </w:tcPr>
          <w:p w:rsidR="00AF3086" w:rsidRPr="00BD3518" w:rsidRDefault="00AF3086">
            <w:pPr>
              <w:jc w:val="center"/>
              <w:rPr>
                <w:rFonts w:ascii="Arial" w:hAnsi="Arial" w:cs="Arial"/>
              </w:rPr>
            </w:pPr>
            <w:r w:rsidRPr="00BD3518">
              <w:rPr>
                <w:rFonts w:ascii="Arial" w:hAnsi="Arial" w:cs="Arial"/>
              </w:rPr>
              <w:t>74,67</w:t>
            </w:r>
          </w:p>
        </w:tc>
        <w:tc>
          <w:tcPr>
            <w:tcW w:w="645" w:type="dxa"/>
            <w:tcBorders>
              <w:top w:val="nil"/>
              <w:left w:val="nil"/>
              <w:bottom w:val="single" w:sz="4" w:space="0" w:color="auto"/>
              <w:right w:val="single" w:sz="4" w:space="0" w:color="auto"/>
            </w:tcBorders>
            <w:shd w:val="clear" w:color="000000" w:fill="FFFFFF"/>
            <w:vAlign w:val="center"/>
            <w:hideMark/>
          </w:tcPr>
          <w:p w:rsidR="00AF3086" w:rsidRPr="00BD3518" w:rsidRDefault="00AF3086" w:rsidP="007A536A">
            <w:pPr>
              <w:jc w:val="center"/>
              <w:rPr>
                <w:rFonts w:ascii="Arial" w:hAnsi="Arial" w:cs="Arial"/>
              </w:rPr>
            </w:pPr>
            <w:r w:rsidRPr="00BD3518">
              <w:rPr>
                <w:rFonts w:ascii="Arial" w:hAnsi="Arial" w:cs="Arial"/>
              </w:rPr>
              <w:t>80</w:t>
            </w:r>
          </w:p>
        </w:tc>
        <w:tc>
          <w:tcPr>
            <w:tcW w:w="708" w:type="dxa"/>
            <w:tcBorders>
              <w:top w:val="nil"/>
              <w:left w:val="nil"/>
              <w:bottom w:val="single" w:sz="4" w:space="0" w:color="auto"/>
              <w:right w:val="single" w:sz="4" w:space="0" w:color="auto"/>
            </w:tcBorders>
            <w:shd w:val="clear" w:color="000000" w:fill="FFFFFF"/>
            <w:vAlign w:val="center"/>
            <w:hideMark/>
          </w:tcPr>
          <w:p w:rsidR="00AF3086" w:rsidRPr="00BD3518" w:rsidRDefault="00AF3086" w:rsidP="007A536A">
            <w:pPr>
              <w:jc w:val="center"/>
              <w:rPr>
                <w:rFonts w:ascii="Arial" w:hAnsi="Arial" w:cs="Arial"/>
              </w:rPr>
            </w:pPr>
            <w:r w:rsidRPr="00BD3518">
              <w:rPr>
                <w:rFonts w:ascii="Arial" w:hAnsi="Arial" w:cs="Arial"/>
              </w:rPr>
              <w:t>80</w:t>
            </w:r>
          </w:p>
        </w:tc>
        <w:tc>
          <w:tcPr>
            <w:tcW w:w="851" w:type="dxa"/>
            <w:tcBorders>
              <w:top w:val="nil"/>
              <w:left w:val="nil"/>
              <w:bottom w:val="single" w:sz="4" w:space="0" w:color="auto"/>
              <w:right w:val="single" w:sz="4" w:space="0" w:color="auto"/>
            </w:tcBorders>
            <w:shd w:val="clear" w:color="000000" w:fill="FFFFFF"/>
            <w:vAlign w:val="center"/>
            <w:hideMark/>
          </w:tcPr>
          <w:p w:rsidR="00AF3086" w:rsidRPr="00BD3518" w:rsidRDefault="00AF3086" w:rsidP="007A536A">
            <w:pPr>
              <w:jc w:val="center"/>
              <w:rPr>
                <w:rFonts w:ascii="Arial" w:hAnsi="Arial" w:cs="Arial"/>
              </w:rPr>
            </w:pPr>
            <w:r w:rsidRPr="00BD3518">
              <w:rPr>
                <w:rFonts w:ascii="Arial" w:hAnsi="Arial" w:cs="Arial"/>
              </w:rPr>
              <w:t>80</w:t>
            </w:r>
          </w:p>
        </w:tc>
      </w:tr>
      <w:tr w:rsidR="00876F9D" w:rsidRPr="00BD3518" w:rsidTr="00AE2EB3">
        <w:trPr>
          <w:trHeight w:val="11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F9D" w:rsidRPr="00BD3518" w:rsidRDefault="007D6CB4" w:rsidP="00AF3086">
            <w:pPr>
              <w:jc w:val="center"/>
              <w:rPr>
                <w:rFonts w:ascii="Arial" w:hAnsi="Arial" w:cs="Arial"/>
              </w:rPr>
            </w:pPr>
            <w:r w:rsidRPr="00BD3518">
              <w:rPr>
                <w:rFonts w:ascii="Arial" w:hAnsi="Arial" w:cs="Arial"/>
              </w:rPr>
              <w:t>4</w:t>
            </w:r>
          </w:p>
        </w:tc>
        <w:tc>
          <w:tcPr>
            <w:tcW w:w="5812" w:type="dxa"/>
            <w:tcBorders>
              <w:top w:val="single" w:sz="4" w:space="0" w:color="auto"/>
              <w:left w:val="nil"/>
              <w:bottom w:val="single" w:sz="4" w:space="0" w:color="auto"/>
              <w:right w:val="single" w:sz="4" w:space="0" w:color="auto"/>
            </w:tcBorders>
            <w:shd w:val="clear" w:color="000000" w:fill="FFFFFF"/>
            <w:vAlign w:val="center"/>
            <w:hideMark/>
          </w:tcPr>
          <w:p w:rsidR="00876F9D" w:rsidRPr="00BD3518" w:rsidRDefault="00876F9D" w:rsidP="0074033E">
            <w:pPr>
              <w:rPr>
                <w:rFonts w:ascii="Arial" w:hAnsi="Arial" w:cs="Arial"/>
              </w:rPr>
            </w:pPr>
            <w:r w:rsidRPr="00BD3518">
              <w:rPr>
                <w:rFonts w:ascii="Arial" w:hAnsi="Arial" w:cs="Arial"/>
              </w:rPr>
              <w:t xml:space="preserve">Удельный вес численности учителей </w:t>
            </w:r>
            <w:r w:rsidRPr="00BD3518">
              <w:rPr>
                <w:rFonts w:ascii="Arial" w:hAnsi="Arial" w:cs="Arial"/>
              </w:rPr>
              <w:br/>
              <w:t>в возрасте до 35 лет в общей численности учителей общеобразовательных организаций, расположенных на территории Пировского района</w:t>
            </w:r>
          </w:p>
        </w:tc>
        <w:tc>
          <w:tcPr>
            <w:tcW w:w="803" w:type="dxa"/>
            <w:tcBorders>
              <w:top w:val="single" w:sz="4" w:space="0" w:color="auto"/>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w:t>
            </w:r>
          </w:p>
        </w:tc>
        <w:tc>
          <w:tcPr>
            <w:tcW w:w="1040" w:type="dxa"/>
            <w:tcBorders>
              <w:top w:val="single" w:sz="4" w:space="0" w:color="auto"/>
              <w:left w:val="nil"/>
              <w:bottom w:val="single" w:sz="4" w:space="0" w:color="auto"/>
              <w:right w:val="single" w:sz="4" w:space="0" w:color="auto"/>
            </w:tcBorders>
            <w:shd w:val="clear" w:color="000000" w:fill="FFFFFF"/>
            <w:noWrap/>
            <w:vAlign w:val="center"/>
            <w:hideMark/>
          </w:tcPr>
          <w:p w:rsidR="00876F9D" w:rsidRPr="00BD3518" w:rsidRDefault="00876F9D" w:rsidP="007A536A">
            <w:pPr>
              <w:jc w:val="center"/>
              <w:rPr>
                <w:rFonts w:ascii="Arial" w:hAnsi="Arial" w:cs="Arial"/>
              </w:rPr>
            </w:pPr>
            <w:r w:rsidRPr="00BD3518">
              <w:rPr>
                <w:rFonts w:ascii="Arial" w:hAnsi="Arial" w:cs="Arial"/>
              </w:rPr>
              <w:t> 14,4</w:t>
            </w:r>
          </w:p>
        </w:tc>
        <w:tc>
          <w:tcPr>
            <w:tcW w:w="804" w:type="dxa"/>
            <w:tcBorders>
              <w:top w:val="single" w:sz="4" w:space="0" w:color="auto"/>
              <w:left w:val="nil"/>
              <w:bottom w:val="single" w:sz="4" w:space="0" w:color="auto"/>
              <w:right w:val="single" w:sz="4" w:space="0" w:color="auto"/>
            </w:tcBorders>
            <w:shd w:val="clear" w:color="000000" w:fill="FFFFFF"/>
            <w:vAlign w:val="center"/>
            <w:hideMark/>
          </w:tcPr>
          <w:p w:rsidR="00876F9D" w:rsidRPr="00BD3518" w:rsidRDefault="00876F9D" w:rsidP="007A536A">
            <w:pPr>
              <w:jc w:val="center"/>
              <w:rPr>
                <w:rFonts w:ascii="Arial" w:hAnsi="Arial" w:cs="Arial"/>
              </w:rPr>
            </w:pPr>
            <w:r w:rsidRPr="00BD3518">
              <w:rPr>
                <w:rFonts w:ascii="Arial" w:hAnsi="Arial" w:cs="Arial"/>
              </w:rPr>
              <w:t>14,4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76F9D" w:rsidRPr="00BD3518" w:rsidRDefault="00876F9D" w:rsidP="007A536A">
            <w:pPr>
              <w:jc w:val="center"/>
              <w:rPr>
                <w:rFonts w:ascii="Arial" w:hAnsi="Arial" w:cs="Arial"/>
              </w:rPr>
            </w:pPr>
            <w:r w:rsidRPr="00BD3518">
              <w:rPr>
                <w:rFonts w:ascii="Arial" w:hAnsi="Arial" w:cs="Arial"/>
              </w:rPr>
              <w:t>14,4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76F9D" w:rsidRPr="00BD3518" w:rsidRDefault="00876F9D" w:rsidP="007A536A">
            <w:pPr>
              <w:jc w:val="center"/>
              <w:rPr>
                <w:rFonts w:ascii="Arial" w:hAnsi="Arial" w:cs="Arial"/>
              </w:rPr>
            </w:pPr>
            <w:r w:rsidRPr="00BD3518">
              <w:rPr>
                <w:rFonts w:ascii="Arial" w:hAnsi="Arial" w:cs="Arial"/>
              </w:rPr>
              <w:t>28</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76F9D" w:rsidRPr="00BD3518" w:rsidRDefault="00AF3086" w:rsidP="007A536A">
            <w:pPr>
              <w:jc w:val="center"/>
              <w:rPr>
                <w:rFonts w:ascii="Arial" w:hAnsi="Arial" w:cs="Arial"/>
              </w:rPr>
            </w:pPr>
            <w:r w:rsidRPr="00BD3518">
              <w:rPr>
                <w:rFonts w:ascii="Arial" w:hAnsi="Arial" w:cs="Arial"/>
              </w:rPr>
              <w:t>22</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76F9D" w:rsidRPr="00BD3518" w:rsidRDefault="00AF3086" w:rsidP="007A536A">
            <w:pPr>
              <w:jc w:val="center"/>
              <w:rPr>
                <w:rFonts w:ascii="Arial" w:hAnsi="Arial" w:cs="Arial"/>
              </w:rPr>
            </w:pPr>
            <w:r w:rsidRPr="00BD3518">
              <w:rPr>
                <w:rFonts w:ascii="Arial" w:hAnsi="Arial" w:cs="Arial"/>
              </w:rPr>
              <w:t>24</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76F9D" w:rsidRPr="00BD3518" w:rsidRDefault="00AF3086" w:rsidP="007A536A">
            <w:pPr>
              <w:jc w:val="center"/>
              <w:rPr>
                <w:rFonts w:ascii="Arial" w:hAnsi="Arial" w:cs="Arial"/>
              </w:rPr>
            </w:pPr>
            <w:r w:rsidRPr="00BD3518">
              <w:rPr>
                <w:rFonts w:ascii="Arial" w:hAnsi="Arial" w:cs="Arial"/>
              </w:rPr>
              <w:t>24</w:t>
            </w:r>
          </w:p>
        </w:tc>
        <w:tc>
          <w:tcPr>
            <w:tcW w:w="645" w:type="dxa"/>
            <w:tcBorders>
              <w:top w:val="single" w:sz="4" w:space="0" w:color="auto"/>
              <w:left w:val="nil"/>
              <w:bottom w:val="single" w:sz="4" w:space="0" w:color="auto"/>
              <w:right w:val="single" w:sz="4" w:space="0" w:color="auto"/>
            </w:tcBorders>
            <w:shd w:val="clear" w:color="000000" w:fill="FFFFFF"/>
            <w:vAlign w:val="center"/>
            <w:hideMark/>
          </w:tcPr>
          <w:p w:rsidR="00876F9D" w:rsidRPr="00BD3518" w:rsidRDefault="00AF3086" w:rsidP="007A536A">
            <w:pPr>
              <w:jc w:val="center"/>
              <w:rPr>
                <w:rFonts w:ascii="Arial" w:hAnsi="Arial" w:cs="Arial"/>
              </w:rPr>
            </w:pPr>
            <w:r w:rsidRPr="00BD3518">
              <w:rPr>
                <w:rFonts w:ascii="Arial" w:hAnsi="Arial" w:cs="Arial"/>
              </w:rPr>
              <w:t>24</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876F9D" w:rsidRPr="00BD3518" w:rsidRDefault="00AF3086" w:rsidP="007A536A">
            <w:pPr>
              <w:jc w:val="center"/>
              <w:rPr>
                <w:rFonts w:ascii="Arial" w:hAnsi="Arial" w:cs="Arial"/>
              </w:rPr>
            </w:pPr>
            <w:r w:rsidRPr="00BD3518">
              <w:rPr>
                <w:rFonts w:ascii="Arial" w:hAnsi="Arial" w:cs="Arial"/>
              </w:rPr>
              <w:t>30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76F9D" w:rsidRPr="00BD3518" w:rsidRDefault="00AF3086" w:rsidP="007A536A">
            <w:pPr>
              <w:jc w:val="center"/>
              <w:rPr>
                <w:rFonts w:ascii="Arial" w:hAnsi="Arial" w:cs="Arial"/>
              </w:rPr>
            </w:pPr>
            <w:r w:rsidRPr="00BD3518">
              <w:rPr>
                <w:rFonts w:ascii="Arial" w:hAnsi="Arial" w:cs="Arial"/>
              </w:rPr>
              <w:t>30</w:t>
            </w:r>
          </w:p>
        </w:tc>
      </w:tr>
    </w:tbl>
    <w:p w:rsidR="007A536A" w:rsidRPr="00BD3518" w:rsidRDefault="007A536A" w:rsidP="00E22F0F">
      <w:pPr>
        <w:spacing w:line="276" w:lineRule="auto"/>
        <w:ind w:firstLine="708"/>
        <w:jc w:val="both"/>
        <w:rPr>
          <w:rFonts w:ascii="Arial" w:hAnsi="Arial" w:cs="Arial"/>
          <w:highlight w:val="yellow"/>
        </w:rPr>
      </w:pPr>
    </w:p>
    <w:p w:rsidR="00AB7D87" w:rsidRPr="00BD3518" w:rsidRDefault="00AB7D87" w:rsidP="00E22F0F">
      <w:pPr>
        <w:spacing w:line="276" w:lineRule="auto"/>
        <w:ind w:firstLine="708"/>
        <w:jc w:val="both"/>
        <w:rPr>
          <w:rFonts w:ascii="Arial" w:hAnsi="Arial" w:cs="Arial"/>
          <w:highlight w:val="yellow"/>
        </w:rPr>
      </w:pPr>
    </w:p>
    <w:p w:rsidR="007A536A" w:rsidRPr="00BD3518" w:rsidRDefault="007A536A" w:rsidP="0020477E">
      <w:pPr>
        <w:spacing w:line="276" w:lineRule="auto"/>
        <w:jc w:val="center"/>
        <w:rPr>
          <w:rFonts w:ascii="Arial" w:hAnsi="Arial" w:cs="Arial"/>
          <w:b/>
          <w:bCs/>
        </w:rPr>
      </w:pPr>
    </w:p>
    <w:tbl>
      <w:tblPr>
        <w:tblW w:w="15069" w:type="dxa"/>
        <w:tblInd w:w="534" w:type="dxa"/>
        <w:tblLook w:val="04A0" w:firstRow="1" w:lastRow="0" w:firstColumn="1" w:lastColumn="0" w:noHBand="0" w:noVBand="1"/>
      </w:tblPr>
      <w:tblGrid>
        <w:gridCol w:w="740"/>
        <w:gridCol w:w="3139"/>
        <w:gridCol w:w="3968"/>
        <w:gridCol w:w="2898"/>
        <w:gridCol w:w="1685"/>
        <w:gridCol w:w="1685"/>
        <w:gridCol w:w="1685"/>
      </w:tblGrid>
      <w:tr w:rsidR="007D6CB4" w:rsidRPr="00BD3518" w:rsidTr="0036680C">
        <w:trPr>
          <w:trHeight w:val="380"/>
        </w:trPr>
        <w:tc>
          <w:tcPr>
            <w:tcW w:w="15069" w:type="dxa"/>
            <w:gridSpan w:val="7"/>
            <w:tcBorders>
              <w:top w:val="nil"/>
              <w:left w:val="nil"/>
              <w:bottom w:val="nil"/>
              <w:right w:val="nil"/>
            </w:tcBorders>
            <w:shd w:val="clear" w:color="auto" w:fill="auto"/>
            <w:noWrap/>
            <w:vAlign w:val="bottom"/>
            <w:hideMark/>
          </w:tcPr>
          <w:p w:rsidR="007D6CB4" w:rsidRPr="00BD3518" w:rsidRDefault="007D6CB4" w:rsidP="007D6CB4">
            <w:pPr>
              <w:jc w:val="center"/>
              <w:rPr>
                <w:rFonts w:ascii="Arial" w:hAnsi="Arial" w:cs="Arial"/>
                <w:color w:val="000000"/>
              </w:rPr>
            </w:pPr>
            <w:r w:rsidRPr="00BD3518">
              <w:rPr>
                <w:rFonts w:ascii="Arial" w:hAnsi="Arial" w:cs="Arial"/>
                <w:color w:val="000000"/>
              </w:rPr>
              <w:t xml:space="preserve">                                                                                                                                                                               Приложение № 2</w:t>
            </w:r>
            <w:r w:rsidRPr="00BD3518">
              <w:rPr>
                <w:rFonts w:ascii="Arial" w:hAnsi="Arial" w:cs="Arial"/>
                <w:color w:val="000000"/>
              </w:rPr>
              <w:br/>
              <w:t xml:space="preserve">                                                                                                                                                                                                   к муниципальной программе </w:t>
            </w:r>
            <w:r w:rsidRPr="00BD3518">
              <w:rPr>
                <w:rFonts w:ascii="Arial" w:hAnsi="Arial" w:cs="Arial"/>
                <w:color w:val="000000"/>
              </w:rPr>
              <w:br/>
              <w:t xml:space="preserve">                                                                                                                                                                                                                             «Развитие образования Пировского района»</w:t>
            </w:r>
          </w:p>
          <w:p w:rsidR="007D6CB4" w:rsidRPr="00BD3518" w:rsidRDefault="007D6CB4" w:rsidP="007D6CB4">
            <w:pPr>
              <w:jc w:val="center"/>
              <w:rPr>
                <w:rFonts w:ascii="Arial" w:hAnsi="Arial" w:cs="Arial"/>
                <w:color w:val="000000"/>
              </w:rPr>
            </w:pPr>
          </w:p>
          <w:p w:rsidR="007D6CB4" w:rsidRPr="00BD3518" w:rsidRDefault="007D6CB4" w:rsidP="007D6CB4">
            <w:pPr>
              <w:jc w:val="center"/>
              <w:rPr>
                <w:rFonts w:ascii="Arial" w:hAnsi="Arial" w:cs="Arial"/>
                <w:color w:val="000000"/>
              </w:rPr>
            </w:pPr>
          </w:p>
        </w:tc>
      </w:tr>
      <w:tr w:rsidR="0020477E" w:rsidRPr="00BD3518" w:rsidTr="0036680C">
        <w:trPr>
          <w:trHeight w:val="380"/>
        </w:trPr>
        <w:tc>
          <w:tcPr>
            <w:tcW w:w="15069" w:type="dxa"/>
            <w:gridSpan w:val="7"/>
            <w:tcBorders>
              <w:top w:val="nil"/>
              <w:left w:val="nil"/>
              <w:bottom w:val="nil"/>
              <w:right w:val="nil"/>
            </w:tcBorders>
            <w:shd w:val="clear" w:color="auto" w:fill="auto"/>
            <w:noWrap/>
            <w:vAlign w:val="bottom"/>
            <w:hideMark/>
          </w:tcPr>
          <w:p w:rsidR="0020477E" w:rsidRPr="00BD3518" w:rsidRDefault="0020477E" w:rsidP="0020477E">
            <w:pPr>
              <w:jc w:val="center"/>
              <w:rPr>
                <w:rFonts w:ascii="Arial" w:hAnsi="Arial" w:cs="Arial"/>
                <w:color w:val="000000"/>
              </w:rPr>
            </w:pPr>
            <w:r w:rsidRPr="00BD3518">
              <w:rPr>
                <w:rFonts w:ascii="Arial" w:hAnsi="Arial" w:cs="Arial"/>
                <w:color w:val="000000"/>
              </w:rPr>
              <w:t>Информация о сводных показателях муниципальных заданий</w:t>
            </w:r>
          </w:p>
        </w:tc>
      </w:tr>
      <w:tr w:rsidR="0020477E" w:rsidRPr="00BD3518" w:rsidTr="0036680C">
        <w:trPr>
          <w:trHeight w:val="320"/>
        </w:trPr>
        <w:tc>
          <w:tcPr>
            <w:tcW w:w="741" w:type="dxa"/>
            <w:tcBorders>
              <w:top w:val="nil"/>
              <w:left w:val="nil"/>
              <w:bottom w:val="nil"/>
              <w:right w:val="nil"/>
            </w:tcBorders>
            <w:shd w:val="clear" w:color="auto" w:fill="auto"/>
            <w:noWrap/>
            <w:vAlign w:val="bottom"/>
            <w:hideMark/>
          </w:tcPr>
          <w:p w:rsidR="0020477E" w:rsidRPr="00BD3518" w:rsidRDefault="0020477E" w:rsidP="0020477E">
            <w:pPr>
              <w:jc w:val="both"/>
              <w:rPr>
                <w:rFonts w:ascii="Arial" w:hAnsi="Arial" w:cs="Arial"/>
                <w:color w:val="000000"/>
              </w:rPr>
            </w:pPr>
          </w:p>
        </w:tc>
        <w:tc>
          <w:tcPr>
            <w:tcW w:w="3140" w:type="dxa"/>
            <w:tcBorders>
              <w:top w:val="nil"/>
              <w:left w:val="nil"/>
              <w:bottom w:val="nil"/>
              <w:right w:val="nil"/>
            </w:tcBorders>
            <w:shd w:val="clear" w:color="auto" w:fill="auto"/>
            <w:noWrap/>
            <w:vAlign w:val="bottom"/>
            <w:hideMark/>
          </w:tcPr>
          <w:p w:rsidR="0020477E" w:rsidRPr="00BD3518" w:rsidRDefault="0020477E" w:rsidP="0020477E">
            <w:pPr>
              <w:rPr>
                <w:rFonts w:ascii="Arial" w:hAnsi="Arial" w:cs="Arial"/>
                <w:color w:val="000000"/>
              </w:rPr>
            </w:pPr>
          </w:p>
        </w:tc>
        <w:tc>
          <w:tcPr>
            <w:tcW w:w="3969" w:type="dxa"/>
            <w:tcBorders>
              <w:top w:val="nil"/>
              <w:left w:val="nil"/>
              <w:bottom w:val="nil"/>
              <w:right w:val="nil"/>
            </w:tcBorders>
            <w:shd w:val="clear" w:color="auto" w:fill="auto"/>
            <w:noWrap/>
            <w:vAlign w:val="bottom"/>
            <w:hideMark/>
          </w:tcPr>
          <w:p w:rsidR="0020477E" w:rsidRPr="00BD3518" w:rsidRDefault="0020477E" w:rsidP="0020477E">
            <w:pPr>
              <w:rPr>
                <w:rFonts w:ascii="Arial" w:hAnsi="Arial" w:cs="Arial"/>
                <w:color w:val="000000"/>
              </w:rPr>
            </w:pPr>
          </w:p>
        </w:tc>
        <w:tc>
          <w:tcPr>
            <w:tcW w:w="2899" w:type="dxa"/>
            <w:tcBorders>
              <w:top w:val="nil"/>
              <w:left w:val="nil"/>
              <w:bottom w:val="nil"/>
              <w:right w:val="nil"/>
            </w:tcBorders>
            <w:shd w:val="clear" w:color="auto" w:fill="auto"/>
            <w:noWrap/>
            <w:vAlign w:val="bottom"/>
            <w:hideMark/>
          </w:tcPr>
          <w:p w:rsidR="0020477E" w:rsidRPr="00BD3518" w:rsidRDefault="0020477E" w:rsidP="0020477E">
            <w:pPr>
              <w:rPr>
                <w:rFonts w:ascii="Arial" w:hAnsi="Arial" w:cs="Arial"/>
                <w:color w:val="000000"/>
              </w:rPr>
            </w:pPr>
          </w:p>
        </w:tc>
        <w:tc>
          <w:tcPr>
            <w:tcW w:w="1521" w:type="dxa"/>
            <w:tcBorders>
              <w:top w:val="nil"/>
              <w:left w:val="nil"/>
              <w:bottom w:val="nil"/>
              <w:right w:val="nil"/>
            </w:tcBorders>
            <w:shd w:val="clear" w:color="auto" w:fill="auto"/>
            <w:noWrap/>
            <w:vAlign w:val="bottom"/>
            <w:hideMark/>
          </w:tcPr>
          <w:p w:rsidR="0020477E" w:rsidRPr="00BD3518" w:rsidRDefault="0020477E" w:rsidP="0020477E">
            <w:pPr>
              <w:rPr>
                <w:rFonts w:ascii="Arial" w:hAnsi="Arial" w:cs="Arial"/>
                <w:color w:val="000000"/>
              </w:rPr>
            </w:pPr>
          </w:p>
        </w:tc>
        <w:tc>
          <w:tcPr>
            <w:tcW w:w="1483" w:type="dxa"/>
            <w:tcBorders>
              <w:top w:val="nil"/>
              <w:left w:val="nil"/>
              <w:bottom w:val="nil"/>
              <w:right w:val="nil"/>
            </w:tcBorders>
            <w:shd w:val="clear" w:color="auto" w:fill="auto"/>
            <w:noWrap/>
            <w:vAlign w:val="bottom"/>
            <w:hideMark/>
          </w:tcPr>
          <w:p w:rsidR="0020477E" w:rsidRPr="00BD3518" w:rsidRDefault="0020477E" w:rsidP="0020477E">
            <w:pPr>
              <w:rPr>
                <w:rFonts w:ascii="Arial" w:hAnsi="Arial" w:cs="Arial"/>
                <w:color w:val="000000"/>
              </w:rPr>
            </w:pPr>
          </w:p>
        </w:tc>
        <w:tc>
          <w:tcPr>
            <w:tcW w:w="1316" w:type="dxa"/>
            <w:tcBorders>
              <w:top w:val="nil"/>
              <w:left w:val="nil"/>
              <w:bottom w:val="nil"/>
              <w:right w:val="nil"/>
            </w:tcBorders>
            <w:shd w:val="clear" w:color="auto" w:fill="auto"/>
            <w:noWrap/>
            <w:vAlign w:val="bottom"/>
            <w:hideMark/>
          </w:tcPr>
          <w:p w:rsidR="0020477E" w:rsidRPr="00BD3518" w:rsidRDefault="0020477E" w:rsidP="0020477E">
            <w:pPr>
              <w:rPr>
                <w:rFonts w:ascii="Arial" w:hAnsi="Arial" w:cs="Arial"/>
                <w:color w:val="000000"/>
              </w:rPr>
            </w:pPr>
          </w:p>
        </w:tc>
      </w:tr>
      <w:tr w:rsidR="0020477E" w:rsidRPr="00BD3518" w:rsidTr="0036680C">
        <w:trPr>
          <w:trHeight w:val="974"/>
        </w:trPr>
        <w:tc>
          <w:tcPr>
            <w:tcW w:w="7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 № п/п</w:t>
            </w:r>
          </w:p>
        </w:tc>
        <w:tc>
          <w:tcPr>
            <w:tcW w:w="3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Наименование муниципальной услуги (работы)</w:t>
            </w:r>
          </w:p>
        </w:tc>
        <w:tc>
          <w:tcPr>
            <w:tcW w:w="39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Содержание муниципальной услуги (работы)</w:t>
            </w:r>
          </w:p>
        </w:tc>
        <w:tc>
          <w:tcPr>
            <w:tcW w:w="28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Наименование и значение показателя объема муниципальной услуги (работы)</w:t>
            </w:r>
          </w:p>
        </w:tc>
        <w:tc>
          <w:tcPr>
            <w:tcW w:w="4320" w:type="dxa"/>
            <w:gridSpan w:val="3"/>
            <w:tcBorders>
              <w:top w:val="single" w:sz="8" w:space="0" w:color="auto"/>
              <w:left w:val="nil"/>
              <w:bottom w:val="single" w:sz="8" w:space="0" w:color="auto"/>
              <w:right w:val="single" w:sz="8" w:space="0" w:color="000000"/>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Значение показателя объема муниципальной услуги (работы) по годам реализации программы</w:t>
            </w:r>
          </w:p>
        </w:tc>
      </w:tr>
      <w:tr w:rsidR="0020477E" w:rsidRPr="00BD3518" w:rsidTr="0036680C">
        <w:trPr>
          <w:trHeight w:val="1112"/>
        </w:trPr>
        <w:tc>
          <w:tcPr>
            <w:tcW w:w="741" w:type="dxa"/>
            <w:vMerge/>
            <w:tcBorders>
              <w:top w:val="single" w:sz="8" w:space="0" w:color="auto"/>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single" w:sz="8" w:space="0" w:color="auto"/>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single" w:sz="8" w:space="0" w:color="auto"/>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7D6CB4" w:rsidP="0020477E">
            <w:pPr>
              <w:jc w:val="center"/>
              <w:rPr>
                <w:rFonts w:ascii="Arial" w:hAnsi="Arial" w:cs="Arial"/>
                <w:color w:val="000000"/>
              </w:rPr>
            </w:pPr>
            <w:r w:rsidRPr="00BD3518">
              <w:rPr>
                <w:rFonts w:ascii="Arial" w:hAnsi="Arial" w:cs="Arial"/>
                <w:color w:val="000000"/>
              </w:rPr>
              <w:t>2018</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7D6CB4" w:rsidP="0020477E">
            <w:pPr>
              <w:jc w:val="center"/>
              <w:rPr>
                <w:rFonts w:ascii="Arial" w:hAnsi="Arial" w:cs="Arial"/>
                <w:color w:val="000000"/>
              </w:rPr>
            </w:pPr>
            <w:r w:rsidRPr="00BD3518">
              <w:rPr>
                <w:rFonts w:ascii="Arial" w:hAnsi="Arial" w:cs="Arial"/>
                <w:color w:val="000000"/>
              </w:rPr>
              <w:t>2019</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7D6CB4" w:rsidP="0020477E">
            <w:pPr>
              <w:jc w:val="center"/>
              <w:rPr>
                <w:rFonts w:ascii="Arial" w:hAnsi="Arial" w:cs="Arial"/>
                <w:color w:val="000000"/>
              </w:rPr>
            </w:pPr>
            <w:r w:rsidRPr="00BD3518">
              <w:rPr>
                <w:rFonts w:ascii="Arial" w:hAnsi="Arial" w:cs="Arial"/>
                <w:color w:val="000000"/>
              </w:rPr>
              <w:t>2020</w:t>
            </w:r>
          </w:p>
        </w:tc>
      </w:tr>
      <w:tr w:rsidR="0020477E" w:rsidRPr="00BD3518" w:rsidTr="0036680C">
        <w:trPr>
          <w:trHeight w:val="320"/>
        </w:trPr>
        <w:tc>
          <w:tcPr>
            <w:tcW w:w="741" w:type="dxa"/>
            <w:tcBorders>
              <w:top w:val="nil"/>
              <w:left w:val="single" w:sz="8" w:space="0" w:color="auto"/>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w:t>
            </w:r>
          </w:p>
        </w:tc>
        <w:tc>
          <w:tcPr>
            <w:tcW w:w="3140"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w:t>
            </w:r>
          </w:p>
        </w:tc>
        <w:tc>
          <w:tcPr>
            <w:tcW w:w="396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6</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7</w:t>
            </w:r>
          </w:p>
        </w:tc>
      </w:tr>
      <w:tr w:rsidR="0020477E" w:rsidRPr="00BD3518" w:rsidTr="0036680C">
        <w:trPr>
          <w:trHeight w:val="441"/>
        </w:trPr>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Организация отдыха </w:t>
            </w:r>
            <w:r w:rsidRPr="00BD3518">
              <w:rPr>
                <w:rFonts w:ascii="Arial" w:hAnsi="Arial" w:cs="Arial"/>
                <w:color w:val="000000"/>
              </w:rPr>
              <w:lastRenderedPageBreak/>
              <w:t>детей и молодежи</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lastRenderedPageBreak/>
              <w:t> </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число человеко- часов </w:t>
            </w:r>
            <w:r w:rsidRPr="00BD3518">
              <w:rPr>
                <w:rFonts w:ascii="Arial" w:hAnsi="Arial" w:cs="Arial"/>
                <w:color w:val="000000"/>
              </w:rPr>
              <w:lastRenderedPageBreak/>
              <w:t>пребывания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lastRenderedPageBreak/>
              <w:t>91374</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93153</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93345</w:t>
            </w:r>
          </w:p>
        </w:tc>
      </w:tr>
      <w:tr w:rsidR="0020477E" w:rsidRPr="00BD3518" w:rsidTr="0036680C">
        <w:trPr>
          <w:trHeight w:val="441"/>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441"/>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509</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512</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510</w:t>
            </w:r>
          </w:p>
        </w:tc>
      </w:tr>
      <w:tr w:rsidR="0020477E" w:rsidRPr="00BD3518" w:rsidTr="0036680C">
        <w:trPr>
          <w:trHeight w:val="441"/>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441"/>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человеко-дней пребывания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10599</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10662</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10620</w:t>
            </w:r>
          </w:p>
        </w:tc>
      </w:tr>
      <w:tr w:rsidR="0020477E" w:rsidRPr="00BD3518" w:rsidTr="0036680C">
        <w:trPr>
          <w:trHeight w:val="441"/>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1233"/>
        </w:trPr>
        <w:tc>
          <w:tcPr>
            <w:tcW w:w="741" w:type="dxa"/>
            <w:tcBorders>
              <w:top w:val="nil"/>
              <w:left w:val="single" w:sz="8" w:space="0" w:color="auto"/>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Расходы бюджета на оказание (выполнение) муниципальной услуги (работы), руб.</w:t>
            </w:r>
          </w:p>
        </w:tc>
        <w:tc>
          <w:tcPr>
            <w:tcW w:w="396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r w:rsidR="004A41E0" w:rsidRPr="00BD3518">
              <w:rPr>
                <w:rFonts w:ascii="Arial" w:hAnsi="Arial" w:cs="Arial"/>
              </w:rPr>
              <w:t>1084200,00</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4A41E0" w:rsidP="0020477E">
            <w:pPr>
              <w:jc w:val="center"/>
              <w:rPr>
                <w:rFonts w:ascii="Arial" w:hAnsi="Arial" w:cs="Arial"/>
                <w:color w:val="000000"/>
              </w:rPr>
            </w:pPr>
            <w:r w:rsidRPr="00BD3518">
              <w:rPr>
                <w:rFonts w:ascii="Arial" w:hAnsi="Arial" w:cs="Arial"/>
                <w:color w:val="000000"/>
              </w:rPr>
              <w:t>1090590,72</w:t>
            </w:r>
            <w:r w:rsidR="0020477E" w:rsidRPr="00BD3518">
              <w:rPr>
                <w:rFonts w:ascii="Arial" w:hAnsi="Arial" w:cs="Arial"/>
                <w:color w:val="000000"/>
              </w:rPr>
              <w:t> </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4A41E0" w:rsidP="0020477E">
            <w:pPr>
              <w:jc w:val="center"/>
              <w:rPr>
                <w:rFonts w:ascii="Arial" w:hAnsi="Arial" w:cs="Arial"/>
                <w:color w:val="000000"/>
              </w:rPr>
            </w:pPr>
            <w:r w:rsidRPr="00BD3518">
              <w:rPr>
                <w:rFonts w:ascii="Arial" w:hAnsi="Arial" w:cs="Arial"/>
                <w:color w:val="000000"/>
              </w:rPr>
              <w:t>1086330,06</w:t>
            </w:r>
            <w:r w:rsidR="0020477E" w:rsidRPr="00BD3518">
              <w:rPr>
                <w:rFonts w:ascii="Arial" w:hAnsi="Arial" w:cs="Arial"/>
                <w:color w:val="000000"/>
              </w:rPr>
              <w:t> </w:t>
            </w:r>
          </w:p>
        </w:tc>
      </w:tr>
      <w:tr w:rsidR="0020477E" w:rsidRPr="00BD3518" w:rsidTr="0036680C">
        <w:trPr>
          <w:trHeight w:val="624"/>
        </w:trPr>
        <w:tc>
          <w:tcPr>
            <w:tcW w:w="74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Присмотр и уход</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Физические лица,</w:t>
            </w:r>
            <w:r w:rsidR="000A4972" w:rsidRPr="00BD3518">
              <w:rPr>
                <w:rFonts w:ascii="Arial" w:hAnsi="Arial" w:cs="Arial"/>
                <w:color w:val="000000"/>
              </w:rPr>
              <w:t xml:space="preserve"> </w:t>
            </w:r>
            <w:r w:rsidRPr="00BD3518">
              <w:rPr>
                <w:rFonts w:ascii="Arial" w:hAnsi="Arial" w:cs="Arial"/>
                <w:color w:val="000000"/>
              </w:rPr>
              <w:t>льготных категорий определенных учредителем ДО 3-Х  ЛЕТ</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Количество человеко-часов </w:t>
            </w:r>
            <w:proofErr w:type="spellStart"/>
            <w:r w:rsidRPr="00BD3518">
              <w:rPr>
                <w:rFonts w:ascii="Arial" w:hAnsi="Arial" w:cs="Arial"/>
                <w:color w:val="000000"/>
              </w:rPr>
              <w:t>прибывания</w:t>
            </w:r>
            <w:proofErr w:type="spellEnd"/>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620</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человеко-дней</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62</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r>
      <w:tr w:rsidR="0020477E" w:rsidRPr="00BD3518" w:rsidTr="0036680C">
        <w:trPr>
          <w:trHeight w:val="320"/>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детей</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Физические лица,</w:t>
            </w:r>
            <w:r w:rsidR="000A4972" w:rsidRPr="00BD3518">
              <w:rPr>
                <w:rFonts w:ascii="Arial" w:hAnsi="Arial" w:cs="Arial"/>
                <w:color w:val="000000"/>
              </w:rPr>
              <w:t xml:space="preserve"> </w:t>
            </w:r>
            <w:r w:rsidRPr="00BD3518">
              <w:rPr>
                <w:rFonts w:ascii="Arial" w:hAnsi="Arial" w:cs="Arial"/>
                <w:color w:val="000000"/>
              </w:rPr>
              <w:t>льготных категорий определенных учредителем ОТ 3-Х ДО 8 ЛЕТ</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Количество человеко-часов </w:t>
            </w:r>
            <w:proofErr w:type="spellStart"/>
            <w:r w:rsidRPr="00BD3518">
              <w:rPr>
                <w:rFonts w:ascii="Arial" w:hAnsi="Arial" w:cs="Arial"/>
                <w:color w:val="000000"/>
              </w:rPr>
              <w:t>прибывания</w:t>
            </w:r>
            <w:proofErr w:type="spellEnd"/>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4468</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3600</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3600</w:t>
            </w: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человеко-дней</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472</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360</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360</w:t>
            </w: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детей</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w:t>
            </w: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Физические лица, за исключением льготных категорий ДО 3-Х ЛЕТ</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Количество человеко-часов </w:t>
            </w:r>
            <w:proofErr w:type="spellStart"/>
            <w:r w:rsidRPr="00BD3518">
              <w:rPr>
                <w:rFonts w:ascii="Arial" w:hAnsi="Arial" w:cs="Arial"/>
                <w:color w:val="000000"/>
              </w:rPr>
              <w:t>прибывания</w:t>
            </w:r>
            <w:proofErr w:type="spellEnd"/>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105813</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103320</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103320</w:t>
            </w: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человеко-дней</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11005</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10711</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10711</w:t>
            </w: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детей</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54</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53</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53</w:t>
            </w: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Физические лица, за исключением льготных категорий ОТ 3-Х ДО 8 ЛЕТ</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Количество человеко-часов </w:t>
            </w:r>
            <w:proofErr w:type="spellStart"/>
            <w:r w:rsidRPr="00BD3518">
              <w:rPr>
                <w:rFonts w:ascii="Arial" w:hAnsi="Arial" w:cs="Arial"/>
                <w:color w:val="000000"/>
              </w:rPr>
              <w:t>прибывания</w:t>
            </w:r>
            <w:proofErr w:type="spellEnd"/>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483024</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482124</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461460</w:t>
            </w: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человеко-дней</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49950</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49845</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196352</w:t>
            </w: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детей</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253</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253</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242</w:t>
            </w:r>
          </w:p>
        </w:tc>
      </w:tr>
      <w:tr w:rsidR="0020477E" w:rsidRPr="00BD3518" w:rsidTr="0036680C">
        <w:trPr>
          <w:trHeight w:val="1233"/>
        </w:trPr>
        <w:tc>
          <w:tcPr>
            <w:tcW w:w="741" w:type="dxa"/>
            <w:tcBorders>
              <w:top w:val="nil"/>
              <w:left w:val="single" w:sz="8" w:space="0" w:color="auto"/>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Расходы бюджета на оказание (выполнение) муниципальной услуги (работы), руб.</w:t>
            </w:r>
          </w:p>
        </w:tc>
        <w:tc>
          <w:tcPr>
            <w:tcW w:w="396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36680C" w:rsidP="0020477E">
            <w:pPr>
              <w:jc w:val="center"/>
              <w:rPr>
                <w:rFonts w:ascii="Arial" w:hAnsi="Arial" w:cs="Arial"/>
                <w:color w:val="000000"/>
              </w:rPr>
            </w:pPr>
            <w:r w:rsidRPr="00BD3518">
              <w:rPr>
                <w:rFonts w:ascii="Arial" w:hAnsi="Arial" w:cs="Arial"/>
                <w:color w:val="000000"/>
              </w:rPr>
              <w:t>19242160,8</w:t>
            </w:r>
            <w:r w:rsidR="0020477E" w:rsidRPr="00BD3518">
              <w:rPr>
                <w:rFonts w:ascii="Arial" w:hAnsi="Arial" w:cs="Arial"/>
                <w:color w:val="000000"/>
              </w:rPr>
              <w:t> </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r w:rsidR="00695BFA" w:rsidRPr="00BD3518">
              <w:rPr>
                <w:rFonts w:ascii="Arial" w:hAnsi="Arial" w:cs="Arial"/>
                <w:color w:val="000000"/>
              </w:rPr>
              <w:t>18960705,25</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695BFA" w:rsidP="0020477E">
            <w:pPr>
              <w:jc w:val="center"/>
              <w:rPr>
                <w:rFonts w:ascii="Arial" w:hAnsi="Arial" w:cs="Arial"/>
                <w:color w:val="000000"/>
              </w:rPr>
            </w:pPr>
            <w:r w:rsidRPr="00BD3518">
              <w:rPr>
                <w:rFonts w:ascii="Arial" w:hAnsi="Arial" w:cs="Arial"/>
                <w:color w:val="000000"/>
              </w:rPr>
              <w:t>18266317,71</w:t>
            </w:r>
            <w:r w:rsidR="0020477E" w:rsidRPr="00BD3518">
              <w:rPr>
                <w:rFonts w:ascii="Arial" w:hAnsi="Arial" w:cs="Arial"/>
                <w:color w:val="000000"/>
              </w:rPr>
              <w:t> </w:t>
            </w:r>
          </w:p>
        </w:tc>
      </w:tr>
      <w:tr w:rsidR="0020477E" w:rsidRPr="00BD3518" w:rsidTr="0036680C">
        <w:trPr>
          <w:trHeight w:val="624"/>
        </w:trPr>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Реализация  основных профессиональных образовательных программ профессионального обучения – программ  переподготовки рабочих и служащих</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человеко-часов</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1341</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1341</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1341</w:t>
            </w:r>
          </w:p>
        </w:tc>
      </w:tr>
      <w:tr w:rsidR="0020477E" w:rsidRPr="00BD3518" w:rsidTr="0036680C">
        <w:trPr>
          <w:trHeight w:val="3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3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3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320"/>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1233"/>
        </w:trPr>
        <w:tc>
          <w:tcPr>
            <w:tcW w:w="741" w:type="dxa"/>
            <w:tcBorders>
              <w:top w:val="nil"/>
              <w:left w:val="single" w:sz="8" w:space="0" w:color="auto"/>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Расходы бюджета на оказание (выполнение) муниципальной услуги (работы), руб.</w:t>
            </w:r>
          </w:p>
        </w:tc>
        <w:tc>
          <w:tcPr>
            <w:tcW w:w="396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r w:rsidR="00695BFA" w:rsidRPr="00BD3518">
              <w:rPr>
                <w:rFonts w:ascii="Arial" w:hAnsi="Arial" w:cs="Arial"/>
                <w:color w:val="000000"/>
              </w:rPr>
              <w:t>1901202,75</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695BFA" w:rsidP="0020477E">
            <w:pPr>
              <w:jc w:val="center"/>
              <w:rPr>
                <w:rFonts w:ascii="Arial" w:hAnsi="Arial" w:cs="Arial"/>
                <w:color w:val="000000"/>
              </w:rPr>
            </w:pPr>
            <w:r w:rsidRPr="00BD3518">
              <w:rPr>
                <w:rFonts w:ascii="Arial" w:hAnsi="Arial" w:cs="Arial"/>
                <w:color w:val="000000"/>
              </w:rPr>
              <w:t>1901202,75</w:t>
            </w:r>
            <w:r w:rsidR="0020477E" w:rsidRPr="00BD3518">
              <w:rPr>
                <w:rFonts w:ascii="Arial" w:hAnsi="Arial" w:cs="Arial"/>
                <w:color w:val="000000"/>
              </w:rPr>
              <w:t> </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695BFA" w:rsidP="0020477E">
            <w:pPr>
              <w:jc w:val="center"/>
              <w:rPr>
                <w:rFonts w:ascii="Arial" w:hAnsi="Arial" w:cs="Arial"/>
                <w:color w:val="000000"/>
              </w:rPr>
            </w:pPr>
            <w:r w:rsidRPr="00BD3518">
              <w:rPr>
                <w:rFonts w:ascii="Arial" w:hAnsi="Arial" w:cs="Arial"/>
                <w:color w:val="000000"/>
              </w:rPr>
              <w:t>1901202,75</w:t>
            </w:r>
            <w:r w:rsidR="0020477E" w:rsidRPr="00BD3518">
              <w:rPr>
                <w:rFonts w:ascii="Arial" w:hAnsi="Arial" w:cs="Arial"/>
                <w:color w:val="000000"/>
              </w:rPr>
              <w:t> </w:t>
            </w:r>
          </w:p>
        </w:tc>
      </w:tr>
      <w:tr w:rsidR="0020477E" w:rsidRPr="00BD3518" w:rsidTr="0036680C">
        <w:trPr>
          <w:trHeight w:val="594"/>
        </w:trPr>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Реализация основных общеобразовательных программ дошкольного образования</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за исключением обучающихся с ограниченными возможностями (ОВЗ) и детей-инвалидов ДО 3-Х ЛЕТ</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54</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53</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53</w:t>
            </w: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человеко-дней обучения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11005</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10963</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10963</w:t>
            </w: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за исключением обучающихся с ограниченными возможностями (ОВЗ) и детей-инвалидов ОТ 3-Х ДО 8 ЛЕТ</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276</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277</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266</w:t>
            </w: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человеко-дней обучения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55411</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55390</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53064</w:t>
            </w: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 дети-</w:t>
            </w:r>
            <w:proofErr w:type="spellStart"/>
            <w:r w:rsidRPr="00BD3518">
              <w:rPr>
                <w:rFonts w:ascii="Arial" w:hAnsi="Arial" w:cs="Arial"/>
                <w:color w:val="000000"/>
              </w:rPr>
              <w:t>инвалиы</w:t>
            </w:r>
            <w:proofErr w:type="spellEnd"/>
            <w:r w:rsidRPr="00BD3518">
              <w:rPr>
                <w:rFonts w:ascii="Arial" w:hAnsi="Arial" w:cs="Arial"/>
                <w:color w:val="000000"/>
              </w:rPr>
              <w:t>, ОБУЧАЮЩИЕСЯ ПО СОСТОЯНИЮ ЗДОРОВЬЯ НА ДОМУ  ОТ 3-Х ДО 8 ЛЕТ</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w:t>
            </w: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человеко-дней обучения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180</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180</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180</w:t>
            </w: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 дети-</w:t>
            </w:r>
            <w:proofErr w:type="spellStart"/>
            <w:r w:rsidRPr="00BD3518">
              <w:rPr>
                <w:rFonts w:ascii="Arial" w:hAnsi="Arial" w:cs="Arial"/>
                <w:color w:val="000000"/>
              </w:rPr>
              <w:t>инвалиы</w:t>
            </w:r>
            <w:proofErr w:type="spellEnd"/>
            <w:r w:rsidRPr="00BD3518">
              <w:rPr>
                <w:rFonts w:ascii="Arial" w:hAnsi="Arial" w:cs="Arial"/>
                <w:color w:val="000000"/>
              </w:rPr>
              <w:t xml:space="preserve"> ДО 3-Х ЛЕТ</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человеко-дней обучения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62</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r>
      <w:tr w:rsidR="0020477E" w:rsidRPr="00BD3518" w:rsidTr="0036680C">
        <w:trPr>
          <w:trHeight w:val="59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42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 дети-</w:t>
            </w:r>
            <w:proofErr w:type="spellStart"/>
            <w:r w:rsidRPr="00BD3518">
              <w:rPr>
                <w:rFonts w:ascii="Arial" w:hAnsi="Arial" w:cs="Arial"/>
                <w:color w:val="000000"/>
              </w:rPr>
              <w:t>инвалиы</w:t>
            </w:r>
            <w:proofErr w:type="spellEnd"/>
            <w:r w:rsidRPr="00BD3518">
              <w:rPr>
                <w:rFonts w:ascii="Arial" w:hAnsi="Arial" w:cs="Arial"/>
                <w:color w:val="000000"/>
              </w:rPr>
              <w:t xml:space="preserve"> ОТ 3-Х ДО 8 ЛЕТ</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6</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w:t>
            </w:r>
          </w:p>
        </w:tc>
      </w:tr>
      <w:tr w:rsidR="0020477E" w:rsidRPr="00BD3518" w:rsidTr="0036680C">
        <w:trPr>
          <w:trHeight w:val="42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42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человеко-дней обучения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620</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550</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462</w:t>
            </w:r>
          </w:p>
        </w:tc>
      </w:tr>
      <w:tr w:rsidR="0020477E" w:rsidRPr="00BD3518" w:rsidTr="0036680C">
        <w:trPr>
          <w:trHeight w:val="42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1233"/>
        </w:trPr>
        <w:tc>
          <w:tcPr>
            <w:tcW w:w="741" w:type="dxa"/>
            <w:tcBorders>
              <w:top w:val="nil"/>
              <w:left w:val="single" w:sz="8" w:space="0" w:color="auto"/>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lastRenderedPageBreak/>
              <w:t> </w:t>
            </w:r>
          </w:p>
        </w:tc>
        <w:tc>
          <w:tcPr>
            <w:tcW w:w="3140"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Расходы бюджета на оказание (выполнение) муниципальной услуги (работы), руб.</w:t>
            </w:r>
          </w:p>
        </w:tc>
        <w:tc>
          <w:tcPr>
            <w:tcW w:w="396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EE42F2" w:rsidP="0020477E">
            <w:pPr>
              <w:jc w:val="center"/>
              <w:rPr>
                <w:rFonts w:ascii="Arial" w:hAnsi="Arial" w:cs="Arial"/>
                <w:color w:val="000000"/>
              </w:rPr>
            </w:pPr>
            <w:r w:rsidRPr="00BD3518">
              <w:rPr>
                <w:rFonts w:ascii="Arial" w:hAnsi="Arial" w:cs="Arial"/>
                <w:color w:val="000000"/>
              </w:rPr>
              <w:t>21133245,11</w:t>
            </w:r>
            <w:r w:rsidR="0020477E" w:rsidRPr="00BD3518">
              <w:rPr>
                <w:rFonts w:ascii="Arial" w:hAnsi="Arial" w:cs="Arial"/>
                <w:color w:val="000000"/>
              </w:rPr>
              <w:t> </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EE42F2" w:rsidP="0020477E">
            <w:pPr>
              <w:jc w:val="center"/>
              <w:rPr>
                <w:rFonts w:ascii="Arial" w:hAnsi="Arial" w:cs="Arial"/>
                <w:color w:val="000000"/>
              </w:rPr>
            </w:pPr>
            <w:r w:rsidRPr="00BD3518">
              <w:rPr>
                <w:rFonts w:ascii="Arial" w:hAnsi="Arial" w:cs="Arial"/>
                <w:color w:val="000000"/>
              </w:rPr>
              <w:t>20995063,48</w:t>
            </w:r>
            <w:r w:rsidR="0020477E" w:rsidRPr="00BD3518">
              <w:rPr>
                <w:rFonts w:ascii="Arial" w:hAnsi="Arial" w:cs="Arial"/>
                <w:color w:val="000000"/>
              </w:rPr>
              <w:t> </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EE42F2" w:rsidP="0020477E">
            <w:pPr>
              <w:jc w:val="center"/>
              <w:rPr>
                <w:rFonts w:ascii="Arial" w:hAnsi="Arial" w:cs="Arial"/>
                <w:color w:val="000000"/>
              </w:rPr>
            </w:pPr>
            <w:r w:rsidRPr="00BD3518">
              <w:rPr>
                <w:rFonts w:ascii="Arial" w:hAnsi="Arial" w:cs="Arial"/>
                <w:color w:val="000000"/>
              </w:rPr>
              <w:t>20259942,87</w:t>
            </w:r>
            <w:r w:rsidR="0020477E" w:rsidRPr="00BD3518">
              <w:rPr>
                <w:rFonts w:ascii="Arial" w:hAnsi="Arial" w:cs="Arial"/>
                <w:color w:val="000000"/>
              </w:rPr>
              <w:t> </w:t>
            </w:r>
          </w:p>
        </w:tc>
      </w:tr>
      <w:tr w:rsidR="0020477E" w:rsidRPr="00BD3518" w:rsidTr="0036680C">
        <w:trPr>
          <w:trHeight w:val="305"/>
        </w:trPr>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Реализация основных общеобразовательных программ начального общего образования</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за исключением обучающихся с ограниченными возможностями (ОВЗ) и детей-инвалидов</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350</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356</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353</w:t>
            </w:r>
          </w:p>
        </w:tc>
      </w:tr>
      <w:tr w:rsidR="0020477E" w:rsidRPr="00BD3518" w:rsidTr="0036680C">
        <w:trPr>
          <w:trHeight w:val="471"/>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792"/>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792"/>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с ограниченными возможностями здоровья (ОВЗ)</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w:t>
            </w:r>
          </w:p>
        </w:tc>
      </w:tr>
      <w:tr w:rsidR="0020477E" w:rsidRPr="00BD3518" w:rsidTr="0036680C">
        <w:trPr>
          <w:trHeight w:val="792"/>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792"/>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792"/>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с ограниченными возможностями здоровья (ОВЗ)</w:t>
            </w:r>
            <w:r w:rsidRPr="00BD3518">
              <w:rPr>
                <w:rFonts w:ascii="Arial" w:hAnsi="Arial" w:cs="Arial"/>
                <w:color w:val="000000"/>
              </w:rPr>
              <w:br/>
              <w:t>ПО АДАПТИРОВАННОЙ ПРОГРАММЕ</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35</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32</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29</w:t>
            </w: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1020"/>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с ограниченными возможностями здоровья (ОВЗ)</w:t>
            </w:r>
            <w:r w:rsidRPr="00BD3518">
              <w:rPr>
                <w:rFonts w:ascii="Arial" w:hAnsi="Arial" w:cs="Arial"/>
                <w:color w:val="000000"/>
              </w:rPr>
              <w:br/>
              <w:t>ПО АДАПТИРОВАННОЙ ПРОГРАММЕ ПРОХОДЯЩИЕ ПО СОСТОЯНИЮ ЗДОРОВЬЯ НА ДОМУ</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9</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6</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6</w:t>
            </w:r>
          </w:p>
        </w:tc>
      </w:tr>
      <w:tr w:rsidR="0020477E" w:rsidRPr="00BD3518" w:rsidTr="0036680C">
        <w:trPr>
          <w:trHeight w:val="5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1233"/>
        </w:trPr>
        <w:tc>
          <w:tcPr>
            <w:tcW w:w="741" w:type="dxa"/>
            <w:tcBorders>
              <w:top w:val="nil"/>
              <w:left w:val="single" w:sz="8" w:space="0" w:color="auto"/>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lastRenderedPageBreak/>
              <w:t> </w:t>
            </w:r>
          </w:p>
        </w:tc>
        <w:tc>
          <w:tcPr>
            <w:tcW w:w="3140"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Расходы бюджета на оказание (выполнение) муниципальной услуги (работы), руб.</w:t>
            </w:r>
          </w:p>
        </w:tc>
        <w:tc>
          <w:tcPr>
            <w:tcW w:w="396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116661" w:rsidP="0020477E">
            <w:pPr>
              <w:jc w:val="center"/>
              <w:rPr>
                <w:rFonts w:ascii="Arial" w:hAnsi="Arial" w:cs="Arial"/>
                <w:color w:val="000000"/>
              </w:rPr>
            </w:pPr>
            <w:r w:rsidRPr="00BD3518">
              <w:rPr>
                <w:rFonts w:ascii="Arial" w:hAnsi="Arial" w:cs="Arial"/>
                <w:color w:val="000000"/>
              </w:rPr>
              <w:t>47766644,07</w:t>
            </w:r>
            <w:r w:rsidR="0020477E" w:rsidRPr="00BD3518">
              <w:rPr>
                <w:rFonts w:ascii="Arial" w:hAnsi="Arial" w:cs="Arial"/>
                <w:color w:val="000000"/>
              </w:rPr>
              <w:t> </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r w:rsidR="00116661" w:rsidRPr="00BD3518">
              <w:rPr>
                <w:rFonts w:ascii="Arial" w:hAnsi="Arial" w:cs="Arial"/>
                <w:color w:val="000000"/>
              </w:rPr>
              <w:t>47891022,34</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116661" w:rsidP="0020477E">
            <w:pPr>
              <w:jc w:val="center"/>
              <w:rPr>
                <w:rFonts w:ascii="Arial" w:hAnsi="Arial" w:cs="Arial"/>
                <w:color w:val="000000"/>
              </w:rPr>
            </w:pPr>
            <w:r w:rsidRPr="00BD3518">
              <w:rPr>
                <w:rFonts w:ascii="Arial" w:hAnsi="Arial" w:cs="Arial"/>
                <w:color w:val="000000"/>
              </w:rPr>
              <w:t>47142103,58</w:t>
            </w:r>
            <w:r w:rsidR="0020477E" w:rsidRPr="00BD3518">
              <w:rPr>
                <w:rFonts w:ascii="Arial" w:hAnsi="Arial" w:cs="Arial"/>
                <w:color w:val="000000"/>
              </w:rPr>
              <w:t> </w:t>
            </w:r>
          </w:p>
        </w:tc>
      </w:tr>
      <w:tr w:rsidR="0020477E" w:rsidRPr="00BD3518" w:rsidTr="0036680C">
        <w:trPr>
          <w:trHeight w:val="655"/>
        </w:trPr>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Реализация основных общеобразовательных программ основного общего образования</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за исключением обучающихся с ограниченными возможностями (ОВЗ) и детей-инвалидов</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365</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370</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377</w:t>
            </w:r>
          </w:p>
        </w:tc>
      </w:tr>
      <w:tr w:rsidR="0020477E" w:rsidRPr="00BD3518" w:rsidTr="0036680C">
        <w:trPr>
          <w:trHeight w:val="29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823"/>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с ограниченными возможностями здоровья (ОВЗ)</w:t>
            </w:r>
            <w:r w:rsidRPr="00BD3518">
              <w:rPr>
                <w:rFonts w:ascii="Arial" w:hAnsi="Arial" w:cs="Arial"/>
                <w:color w:val="000000"/>
              </w:rPr>
              <w:br/>
              <w:t>ПО АДАПТИРОВАННОЙ ПРОГРАММЕ</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51</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52</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51</w:t>
            </w:r>
          </w:p>
        </w:tc>
      </w:tr>
      <w:tr w:rsidR="0020477E" w:rsidRPr="00BD3518" w:rsidTr="0036680C">
        <w:trPr>
          <w:trHeight w:val="287"/>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с ограниченными возможностями здоровья (ОВЗ)</w:t>
            </w:r>
            <w:r w:rsidRPr="00BD3518">
              <w:rPr>
                <w:rFonts w:ascii="Arial" w:hAnsi="Arial" w:cs="Arial"/>
                <w:color w:val="000000"/>
              </w:rPr>
              <w:br/>
              <w:t>ПО АДАПТИРОВАННОЙ ПРОГРАММЕ ПРОХОДЯЩИЕ ПО СОСТОЯНИЮ ЗДОРОВЬЯ НА ДОМУ</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w:t>
            </w:r>
          </w:p>
        </w:tc>
      </w:tr>
      <w:tr w:rsidR="0020477E" w:rsidRPr="00BD3518" w:rsidTr="0036680C">
        <w:trPr>
          <w:trHeight w:val="103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488"/>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с ограниченными возможностями здоровья (ОВЗ)</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7</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w:t>
            </w:r>
          </w:p>
        </w:tc>
      </w:tr>
      <w:tr w:rsidR="0020477E" w:rsidRPr="00BD3518" w:rsidTr="0036680C">
        <w:trPr>
          <w:trHeight w:val="488"/>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488"/>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1233"/>
        </w:trPr>
        <w:tc>
          <w:tcPr>
            <w:tcW w:w="741" w:type="dxa"/>
            <w:tcBorders>
              <w:top w:val="nil"/>
              <w:left w:val="single" w:sz="8" w:space="0" w:color="auto"/>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Расходы бюджета на оказание (выполнение) муниципальной услуги (работы), руб.</w:t>
            </w:r>
          </w:p>
        </w:tc>
        <w:tc>
          <w:tcPr>
            <w:tcW w:w="396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434AB7" w:rsidP="0020477E">
            <w:pPr>
              <w:jc w:val="center"/>
              <w:rPr>
                <w:rFonts w:ascii="Arial" w:hAnsi="Arial" w:cs="Arial"/>
                <w:color w:val="000000"/>
              </w:rPr>
            </w:pPr>
            <w:r w:rsidRPr="00BD3518">
              <w:rPr>
                <w:rFonts w:ascii="Arial" w:hAnsi="Arial" w:cs="Arial"/>
                <w:color w:val="000000"/>
              </w:rPr>
              <w:t>77921269,09</w:t>
            </w:r>
            <w:r w:rsidR="0020477E" w:rsidRPr="00BD3518">
              <w:rPr>
                <w:rFonts w:ascii="Arial" w:hAnsi="Arial" w:cs="Arial"/>
                <w:color w:val="000000"/>
              </w:rPr>
              <w:t> </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434AB7" w:rsidP="0020477E">
            <w:pPr>
              <w:jc w:val="center"/>
              <w:rPr>
                <w:rFonts w:ascii="Arial" w:hAnsi="Arial" w:cs="Arial"/>
                <w:color w:val="000000"/>
              </w:rPr>
            </w:pPr>
            <w:r w:rsidRPr="00BD3518">
              <w:rPr>
                <w:rFonts w:ascii="Arial" w:hAnsi="Arial" w:cs="Arial"/>
                <w:color w:val="000000"/>
              </w:rPr>
              <w:t>79091137,70</w:t>
            </w:r>
            <w:r w:rsidR="0020477E" w:rsidRPr="00BD3518">
              <w:rPr>
                <w:rFonts w:ascii="Arial" w:hAnsi="Arial" w:cs="Arial"/>
                <w:color w:val="000000"/>
              </w:rPr>
              <w:t> </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434AB7" w:rsidP="0020477E">
            <w:pPr>
              <w:jc w:val="center"/>
              <w:rPr>
                <w:rFonts w:ascii="Arial" w:hAnsi="Arial" w:cs="Arial"/>
                <w:color w:val="000000"/>
              </w:rPr>
            </w:pPr>
            <w:r w:rsidRPr="00BD3518">
              <w:rPr>
                <w:rFonts w:ascii="Arial" w:hAnsi="Arial" w:cs="Arial"/>
                <w:color w:val="000000"/>
              </w:rPr>
              <w:t>78306774,82</w:t>
            </w:r>
            <w:r w:rsidR="0020477E" w:rsidRPr="00BD3518">
              <w:rPr>
                <w:rFonts w:ascii="Arial" w:hAnsi="Arial" w:cs="Arial"/>
                <w:color w:val="000000"/>
              </w:rPr>
              <w:t> </w:t>
            </w:r>
          </w:p>
        </w:tc>
      </w:tr>
      <w:tr w:rsidR="0020477E" w:rsidRPr="00BD3518" w:rsidTr="0036680C">
        <w:trPr>
          <w:trHeight w:val="655"/>
        </w:trPr>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Реализация основных общеобразовательных </w:t>
            </w:r>
            <w:r w:rsidRPr="00BD3518">
              <w:rPr>
                <w:rFonts w:ascii="Arial" w:hAnsi="Arial" w:cs="Arial"/>
                <w:color w:val="000000"/>
              </w:rPr>
              <w:lastRenderedPageBreak/>
              <w:t>программ среднего общего образования</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lastRenderedPageBreak/>
              <w:t xml:space="preserve">обучающиеся за исключением обучающихся с ограниченными </w:t>
            </w:r>
            <w:r w:rsidRPr="00BD3518">
              <w:rPr>
                <w:rFonts w:ascii="Arial" w:hAnsi="Arial" w:cs="Arial"/>
                <w:color w:val="000000"/>
              </w:rPr>
              <w:lastRenderedPageBreak/>
              <w:t>возможностями (ОВЗ) и детей-инвалидов</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lastRenderedPageBreak/>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94</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106</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106</w:t>
            </w:r>
          </w:p>
        </w:tc>
      </w:tr>
      <w:tr w:rsidR="0020477E" w:rsidRPr="00BD3518" w:rsidTr="0036680C">
        <w:trPr>
          <w:trHeight w:val="65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65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3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с ограниченными возможностями здоровья (ОВЗ)</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w:t>
            </w:r>
          </w:p>
        </w:tc>
      </w:tr>
      <w:tr w:rsidR="0020477E" w:rsidRPr="00BD3518" w:rsidTr="0036680C">
        <w:trPr>
          <w:trHeight w:val="3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320"/>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3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Число обучающихся</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w:t>
            </w:r>
          </w:p>
        </w:tc>
      </w:tr>
      <w:tr w:rsidR="0020477E" w:rsidRPr="00BD3518" w:rsidTr="0036680C">
        <w:trPr>
          <w:trHeight w:val="3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320"/>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1233"/>
        </w:trPr>
        <w:tc>
          <w:tcPr>
            <w:tcW w:w="741" w:type="dxa"/>
            <w:tcBorders>
              <w:top w:val="nil"/>
              <w:left w:val="single" w:sz="8" w:space="0" w:color="auto"/>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Расходы бюджета на оказание (выполнение) муниципальной услуги (работы), руб.</w:t>
            </w:r>
          </w:p>
        </w:tc>
        <w:tc>
          <w:tcPr>
            <w:tcW w:w="396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434AB7" w:rsidP="0020477E">
            <w:pPr>
              <w:jc w:val="center"/>
              <w:rPr>
                <w:rFonts w:ascii="Arial" w:hAnsi="Arial" w:cs="Arial"/>
                <w:color w:val="000000"/>
              </w:rPr>
            </w:pPr>
            <w:r w:rsidRPr="00BD3518">
              <w:rPr>
                <w:rFonts w:ascii="Arial" w:hAnsi="Arial" w:cs="Arial"/>
                <w:color w:val="000000"/>
              </w:rPr>
              <w:t>11597656,59</w:t>
            </w:r>
            <w:r w:rsidR="0020477E" w:rsidRPr="00BD3518">
              <w:rPr>
                <w:rFonts w:ascii="Arial" w:hAnsi="Arial" w:cs="Arial"/>
                <w:color w:val="000000"/>
              </w:rPr>
              <w:t> </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434AB7" w:rsidP="0020477E">
            <w:pPr>
              <w:jc w:val="center"/>
              <w:rPr>
                <w:rFonts w:ascii="Arial" w:hAnsi="Arial" w:cs="Arial"/>
                <w:color w:val="000000"/>
              </w:rPr>
            </w:pPr>
            <w:r w:rsidRPr="00BD3518">
              <w:rPr>
                <w:rFonts w:ascii="Arial" w:hAnsi="Arial" w:cs="Arial"/>
                <w:color w:val="000000"/>
              </w:rPr>
              <w:t>13151981,70</w:t>
            </w:r>
            <w:r w:rsidR="0020477E" w:rsidRPr="00BD3518">
              <w:rPr>
                <w:rFonts w:ascii="Arial" w:hAnsi="Arial" w:cs="Arial"/>
                <w:color w:val="000000"/>
              </w:rPr>
              <w:t> </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434AB7" w:rsidP="0020477E">
            <w:pPr>
              <w:jc w:val="center"/>
              <w:rPr>
                <w:rFonts w:ascii="Arial" w:hAnsi="Arial" w:cs="Arial"/>
                <w:color w:val="000000"/>
              </w:rPr>
            </w:pPr>
            <w:r w:rsidRPr="00BD3518">
              <w:rPr>
                <w:rFonts w:ascii="Arial" w:hAnsi="Arial" w:cs="Arial"/>
                <w:color w:val="000000"/>
              </w:rPr>
              <w:t>13032418,23</w:t>
            </w:r>
            <w:r w:rsidR="0020477E" w:rsidRPr="00BD3518">
              <w:rPr>
                <w:rFonts w:ascii="Arial" w:hAnsi="Arial" w:cs="Arial"/>
                <w:color w:val="000000"/>
              </w:rPr>
              <w:t> </w:t>
            </w:r>
          </w:p>
        </w:tc>
      </w:tr>
      <w:tr w:rsidR="0020477E" w:rsidRPr="00BD3518" w:rsidTr="0036680C">
        <w:trPr>
          <w:trHeight w:val="624"/>
        </w:trPr>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Реализация дополнительны</w:t>
            </w:r>
            <w:r w:rsidR="006572E5" w:rsidRPr="00BD3518">
              <w:rPr>
                <w:rFonts w:ascii="Arial" w:hAnsi="Arial" w:cs="Arial"/>
                <w:color w:val="000000"/>
              </w:rPr>
              <w:t xml:space="preserve">  </w:t>
            </w:r>
            <w:r w:rsidRPr="00BD3518">
              <w:rPr>
                <w:rFonts w:ascii="Arial" w:hAnsi="Arial" w:cs="Arial"/>
                <w:color w:val="000000"/>
              </w:rPr>
              <w:t>х  общеразвивающих программ</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с ограниченными возможностями здоровья (ОВЗ)</w:t>
            </w:r>
            <w:r w:rsidRPr="00BD3518">
              <w:rPr>
                <w:rFonts w:ascii="Arial" w:hAnsi="Arial" w:cs="Arial"/>
                <w:color w:val="000000"/>
              </w:rPr>
              <w:br w:type="page"/>
              <w:t>(ХУДОЖЕСТВЕННОЕ)</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человеко-часов</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12316</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12316</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12316</w:t>
            </w:r>
          </w:p>
        </w:tc>
      </w:tr>
      <w:tr w:rsidR="0020477E" w:rsidRPr="00BD3518" w:rsidTr="0036680C">
        <w:trPr>
          <w:trHeight w:val="3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838"/>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за исключением обучающихся с ограниченными возможностями (ОВЗ) и детей-инвалидов</w:t>
            </w:r>
            <w:r w:rsidRPr="00BD3518">
              <w:rPr>
                <w:rFonts w:ascii="Arial" w:hAnsi="Arial" w:cs="Arial"/>
                <w:color w:val="000000"/>
              </w:rPr>
              <w:br/>
              <w:t>(ХУДОЖЕСТВЕННОЕ)</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человеко-часов</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948294</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6572E5">
            <w:pPr>
              <w:jc w:val="center"/>
              <w:rPr>
                <w:rFonts w:ascii="Arial" w:hAnsi="Arial" w:cs="Arial"/>
                <w:color w:val="000000"/>
              </w:rPr>
            </w:pPr>
            <w:r w:rsidRPr="00BD3518">
              <w:rPr>
                <w:rFonts w:ascii="Arial" w:hAnsi="Arial" w:cs="Arial"/>
                <w:color w:val="000000"/>
              </w:rPr>
              <w:t>94</w:t>
            </w:r>
            <w:r w:rsidR="006572E5" w:rsidRPr="00BD3518">
              <w:rPr>
                <w:rFonts w:ascii="Arial" w:hAnsi="Arial" w:cs="Arial"/>
                <w:color w:val="000000"/>
              </w:rPr>
              <w:t>8</w:t>
            </w:r>
            <w:r w:rsidRPr="00BD3518">
              <w:rPr>
                <w:rFonts w:ascii="Arial" w:hAnsi="Arial" w:cs="Arial"/>
                <w:color w:val="000000"/>
              </w:rPr>
              <w:t>294</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6572E5">
            <w:pPr>
              <w:jc w:val="center"/>
              <w:rPr>
                <w:rFonts w:ascii="Arial" w:hAnsi="Arial" w:cs="Arial"/>
                <w:color w:val="000000"/>
              </w:rPr>
            </w:pPr>
            <w:r w:rsidRPr="00BD3518">
              <w:rPr>
                <w:rFonts w:ascii="Arial" w:hAnsi="Arial" w:cs="Arial"/>
                <w:color w:val="000000"/>
              </w:rPr>
              <w:t>94</w:t>
            </w:r>
            <w:r w:rsidR="006572E5" w:rsidRPr="00BD3518">
              <w:rPr>
                <w:rFonts w:ascii="Arial" w:hAnsi="Arial" w:cs="Arial"/>
                <w:color w:val="000000"/>
              </w:rPr>
              <w:t>8</w:t>
            </w:r>
            <w:r w:rsidRPr="00BD3518">
              <w:rPr>
                <w:rFonts w:ascii="Arial" w:hAnsi="Arial" w:cs="Arial"/>
                <w:color w:val="000000"/>
              </w:rPr>
              <w:t>294</w:t>
            </w:r>
          </w:p>
        </w:tc>
      </w:tr>
      <w:tr w:rsidR="0020477E" w:rsidRPr="00BD3518" w:rsidTr="0036680C">
        <w:trPr>
          <w:trHeight w:val="297"/>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ТУРИСТКО-КРАЕВЕДЧЕСКОЕ</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человеко-часов</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5463</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5463</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5463</w:t>
            </w: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823"/>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Обучающиеся за исключением обучающихся с ограниченными </w:t>
            </w:r>
            <w:r w:rsidRPr="00BD3518">
              <w:rPr>
                <w:rFonts w:ascii="Arial" w:hAnsi="Arial" w:cs="Arial"/>
                <w:color w:val="000000"/>
              </w:rPr>
              <w:lastRenderedPageBreak/>
              <w:t>возможностями (ОВЗ) и детей-инвалидов</w:t>
            </w:r>
            <w:r w:rsidRPr="00BD3518">
              <w:rPr>
                <w:rFonts w:ascii="Arial" w:hAnsi="Arial" w:cs="Arial"/>
                <w:color w:val="000000"/>
              </w:rPr>
              <w:br/>
              <w:t>(СОЦИАЛЬНО-ПЕДАГОГИЧЕСКОЕ)</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lastRenderedPageBreak/>
              <w:t>Количество человеко-часов</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24561</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24272</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24454</w:t>
            </w:r>
          </w:p>
        </w:tc>
      </w:tr>
      <w:tr w:rsidR="0020477E" w:rsidRPr="00BD3518" w:rsidTr="0036680C">
        <w:trPr>
          <w:trHeight w:val="363"/>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823"/>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с ограниченными возможностями здоровья (ОВЗ)</w:t>
            </w:r>
            <w:r w:rsidRPr="00BD3518">
              <w:rPr>
                <w:rFonts w:ascii="Arial" w:hAnsi="Arial" w:cs="Arial"/>
                <w:color w:val="000000"/>
              </w:rPr>
              <w:br/>
              <w:t>(СОЦИАЛЬНО-ПЕДАГОГИЧЕСКО</w:t>
            </w:r>
            <w:r w:rsidR="005A3A18" w:rsidRPr="00BD3518">
              <w:rPr>
                <w:rFonts w:ascii="Arial" w:hAnsi="Arial" w:cs="Arial"/>
                <w:color w:val="000000"/>
              </w:rPr>
              <w:t>Е</w:t>
            </w:r>
            <w:r w:rsidRPr="00BD3518">
              <w:rPr>
                <w:rFonts w:ascii="Arial" w:hAnsi="Arial" w:cs="Arial"/>
                <w:color w:val="000000"/>
              </w:rPr>
              <w:t>)</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человеко-часов</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3944</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3944</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3944</w:t>
            </w: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639"/>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с ограниченными возможностями здоровья (ОВЗ)</w:t>
            </w:r>
            <w:r w:rsidRPr="00BD3518">
              <w:rPr>
                <w:rFonts w:ascii="Arial" w:hAnsi="Arial" w:cs="Arial"/>
                <w:color w:val="000000"/>
              </w:rPr>
              <w:br/>
              <w:t>(ФИЗКУЛЬТУРНО-СПОРТИВНОЕ)</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человеко-часов</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4604</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4604</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4604</w:t>
            </w: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807"/>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Обучающиеся за исключением обучающихся с ограниченными возможностями (ОВЗ) и детей-инвалидов</w:t>
            </w:r>
            <w:r w:rsidRPr="00BD3518">
              <w:rPr>
                <w:rFonts w:ascii="Arial" w:hAnsi="Arial" w:cs="Arial"/>
                <w:color w:val="000000"/>
              </w:rPr>
              <w:br/>
              <w:t>(ФИЗКУЛЬТУРНО-СПОРТИВНОЕ)</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человеко-часов</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141001</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141001</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141001</w:t>
            </w:r>
          </w:p>
        </w:tc>
      </w:tr>
      <w:tr w:rsidR="0020477E" w:rsidRPr="00BD3518" w:rsidTr="0036680C">
        <w:trPr>
          <w:trHeight w:val="276"/>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807"/>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1233"/>
        </w:trPr>
        <w:tc>
          <w:tcPr>
            <w:tcW w:w="741" w:type="dxa"/>
            <w:tcBorders>
              <w:top w:val="nil"/>
              <w:left w:val="single" w:sz="8" w:space="0" w:color="auto"/>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Расходы бюджета на оказание (выполнение) муниципальной услуги (работы), руб.</w:t>
            </w:r>
          </w:p>
        </w:tc>
        <w:tc>
          <w:tcPr>
            <w:tcW w:w="396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tcBorders>
              <w:top w:val="nil"/>
              <w:left w:val="nil"/>
              <w:bottom w:val="single" w:sz="8" w:space="0" w:color="auto"/>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1521" w:type="dxa"/>
            <w:tcBorders>
              <w:top w:val="nil"/>
              <w:left w:val="nil"/>
              <w:bottom w:val="single" w:sz="8" w:space="0" w:color="auto"/>
              <w:right w:val="single" w:sz="8" w:space="0" w:color="auto"/>
            </w:tcBorders>
            <w:shd w:val="clear" w:color="auto" w:fill="auto"/>
            <w:vAlign w:val="center"/>
            <w:hideMark/>
          </w:tcPr>
          <w:p w:rsidR="0020477E" w:rsidRPr="00BD3518" w:rsidRDefault="00D50208" w:rsidP="0020477E">
            <w:pPr>
              <w:jc w:val="center"/>
              <w:rPr>
                <w:rFonts w:ascii="Arial" w:hAnsi="Arial" w:cs="Arial"/>
                <w:color w:val="000000"/>
              </w:rPr>
            </w:pPr>
            <w:r w:rsidRPr="00BD3518">
              <w:rPr>
                <w:rFonts w:ascii="Arial" w:hAnsi="Arial" w:cs="Arial"/>
                <w:color w:val="000000"/>
              </w:rPr>
              <w:t>14271866,49</w:t>
            </w:r>
          </w:p>
        </w:tc>
        <w:tc>
          <w:tcPr>
            <w:tcW w:w="1483" w:type="dxa"/>
            <w:tcBorders>
              <w:top w:val="nil"/>
              <w:left w:val="nil"/>
              <w:bottom w:val="single" w:sz="8" w:space="0" w:color="auto"/>
              <w:right w:val="single" w:sz="8" w:space="0" w:color="auto"/>
            </w:tcBorders>
            <w:shd w:val="clear" w:color="auto" w:fill="auto"/>
            <w:vAlign w:val="center"/>
            <w:hideMark/>
          </w:tcPr>
          <w:p w:rsidR="0020477E" w:rsidRPr="00BD3518" w:rsidRDefault="00D50208" w:rsidP="0020477E">
            <w:pPr>
              <w:jc w:val="center"/>
              <w:rPr>
                <w:rFonts w:ascii="Arial" w:hAnsi="Arial" w:cs="Arial"/>
                <w:color w:val="000000"/>
              </w:rPr>
            </w:pPr>
            <w:r w:rsidRPr="00BD3518">
              <w:rPr>
                <w:rFonts w:ascii="Arial" w:hAnsi="Arial" w:cs="Arial"/>
                <w:color w:val="000000"/>
              </w:rPr>
              <w:t>14271866,49</w:t>
            </w:r>
            <w:r w:rsidR="0020477E" w:rsidRPr="00BD3518">
              <w:rPr>
                <w:rFonts w:ascii="Arial" w:hAnsi="Arial" w:cs="Arial"/>
                <w:color w:val="000000"/>
              </w:rPr>
              <w:t> </w:t>
            </w:r>
          </w:p>
        </w:tc>
        <w:tc>
          <w:tcPr>
            <w:tcW w:w="1316" w:type="dxa"/>
            <w:tcBorders>
              <w:top w:val="nil"/>
              <w:left w:val="nil"/>
              <w:bottom w:val="single" w:sz="8" w:space="0" w:color="auto"/>
              <w:right w:val="single" w:sz="8" w:space="0" w:color="auto"/>
            </w:tcBorders>
            <w:shd w:val="clear" w:color="auto" w:fill="auto"/>
            <w:vAlign w:val="center"/>
            <w:hideMark/>
          </w:tcPr>
          <w:p w:rsidR="0020477E" w:rsidRPr="00BD3518" w:rsidRDefault="00D50208" w:rsidP="0020477E">
            <w:pPr>
              <w:jc w:val="center"/>
              <w:rPr>
                <w:rFonts w:ascii="Arial" w:hAnsi="Arial" w:cs="Arial"/>
                <w:color w:val="000000"/>
              </w:rPr>
            </w:pPr>
            <w:r w:rsidRPr="00BD3518">
              <w:rPr>
                <w:rFonts w:ascii="Arial" w:hAnsi="Arial" w:cs="Arial"/>
                <w:color w:val="000000"/>
              </w:rPr>
              <w:t>14271866,49</w:t>
            </w:r>
            <w:r w:rsidR="0020477E" w:rsidRPr="00BD3518">
              <w:rPr>
                <w:rFonts w:ascii="Arial" w:hAnsi="Arial" w:cs="Arial"/>
                <w:color w:val="000000"/>
              </w:rPr>
              <w:t> </w:t>
            </w:r>
          </w:p>
        </w:tc>
      </w:tr>
      <w:tr w:rsidR="0020477E" w:rsidRPr="00BD3518" w:rsidTr="0036680C">
        <w:trPr>
          <w:trHeight w:val="624"/>
        </w:trPr>
        <w:tc>
          <w:tcPr>
            <w:tcW w:w="74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3140"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xml:space="preserve">организация и осуществление подвоза обучающихся </w:t>
            </w:r>
            <w:r w:rsidRPr="00BD3518">
              <w:rPr>
                <w:rFonts w:ascii="Arial" w:hAnsi="Arial" w:cs="Arial"/>
                <w:color w:val="000000"/>
              </w:rPr>
              <w:br/>
              <w:t>в образователь-</w:t>
            </w:r>
            <w:proofErr w:type="spellStart"/>
            <w:r w:rsidRPr="00BD3518">
              <w:rPr>
                <w:rFonts w:ascii="Arial" w:hAnsi="Arial" w:cs="Arial"/>
                <w:color w:val="000000"/>
              </w:rPr>
              <w:t>ные</w:t>
            </w:r>
            <w:proofErr w:type="spellEnd"/>
            <w:r w:rsidRPr="00BD3518">
              <w:rPr>
                <w:rFonts w:ascii="Arial" w:hAnsi="Arial" w:cs="Arial"/>
                <w:color w:val="000000"/>
              </w:rPr>
              <w:t xml:space="preserve"> учреждения автомобильным транспортом</w:t>
            </w:r>
          </w:p>
        </w:tc>
        <w:tc>
          <w:tcPr>
            <w:tcW w:w="396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 </w:t>
            </w: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маршрутов (единиц)</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17</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17</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17</w:t>
            </w:r>
          </w:p>
        </w:tc>
      </w:tr>
      <w:tr w:rsidR="0020477E" w:rsidRPr="00BD3518" w:rsidTr="0036680C">
        <w:trPr>
          <w:trHeight w:val="3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320"/>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624"/>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Количество рейсов (единиц)</w:t>
            </w:r>
          </w:p>
        </w:tc>
        <w:tc>
          <w:tcPr>
            <w:tcW w:w="1521"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5780</w:t>
            </w:r>
          </w:p>
        </w:tc>
        <w:tc>
          <w:tcPr>
            <w:tcW w:w="1483"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5780</w:t>
            </w:r>
          </w:p>
        </w:tc>
        <w:tc>
          <w:tcPr>
            <w:tcW w:w="1316" w:type="dxa"/>
            <w:vMerge w:val="restart"/>
            <w:tcBorders>
              <w:top w:val="nil"/>
              <w:left w:val="single" w:sz="8" w:space="0" w:color="auto"/>
              <w:bottom w:val="single" w:sz="8" w:space="0" w:color="000000"/>
              <w:right w:val="single" w:sz="8" w:space="0" w:color="auto"/>
            </w:tcBorders>
            <w:shd w:val="clear" w:color="auto" w:fill="auto"/>
            <w:vAlign w:val="center"/>
            <w:hideMark/>
          </w:tcPr>
          <w:p w:rsidR="0020477E" w:rsidRPr="00BD3518" w:rsidRDefault="0020477E" w:rsidP="0020477E">
            <w:pPr>
              <w:jc w:val="center"/>
              <w:rPr>
                <w:rFonts w:ascii="Arial" w:hAnsi="Arial" w:cs="Arial"/>
                <w:color w:val="000000"/>
              </w:rPr>
            </w:pPr>
            <w:r w:rsidRPr="00BD3518">
              <w:rPr>
                <w:rFonts w:ascii="Arial" w:hAnsi="Arial" w:cs="Arial"/>
                <w:color w:val="000000"/>
              </w:rPr>
              <w:t>5780</w:t>
            </w:r>
          </w:p>
        </w:tc>
      </w:tr>
      <w:tr w:rsidR="0020477E" w:rsidRPr="00BD3518" w:rsidTr="0036680C">
        <w:trPr>
          <w:trHeight w:val="305"/>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20477E" w:rsidRPr="00BD3518" w:rsidTr="0036680C">
        <w:trPr>
          <w:trHeight w:val="320"/>
        </w:trPr>
        <w:tc>
          <w:tcPr>
            <w:tcW w:w="74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140"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396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2899"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521"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483"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c>
          <w:tcPr>
            <w:tcW w:w="1316" w:type="dxa"/>
            <w:vMerge/>
            <w:tcBorders>
              <w:top w:val="nil"/>
              <w:left w:val="single" w:sz="8" w:space="0" w:color="auto"/>
              <w:bottom w:val="single" w:sz="8" w:space="0" w:color="000000"/>
              <w:right w:val="single" w:sz="8" w:space="0" w:color="auto"/>
            </w:tcBorders>
            <w:vAlign w:val="center"/>
            <w:hideMark/>
          </w:tcPr>
          <w:p w:rsidR="0020477E" w:rsidRPr="00BD3518" w:rsidRDefault="0020477E" w:rsidP="0020477E">
            <w:pPr>
              <w:rPr>
                <w:rFonts w:ascii="Arial" w:hAnsi="Arial" w:cs="Arial"/>
                <w:color w:val="000000"/>
              </w:rPr>
            </w:pPr>
          </w:p>
        </w:tc>
      </w:tr>
      <w:tr w:rsidR="0036680C" w:rsidRPr="00BD3518" w:rsidTr="0036680C">
        <w:trPr>
          <w:trHeight w:val="1233"/>
        </w:trPr>
        <w:tc>
          <w:tcPr>
            <w:tcW w:w="741" w:type="dxa"/>
            <w:tcBorders>
              <w:top w:val="nil"/>
              <w:left w:val="single" w:sz="8" w:space="0" w:color="auto"/>
              <w:bottom w:val="single" w:sz="8" w:space="0" w:color="auto"/>
              <w:right w:val="single" w:sz="8" w:space="0" w:color="auto"/>
            </w:tcBorders>
            <w:shd w:val="clear" w:color="auto" w:fill="auto"/>
            <w:vAlign w:val="center"/>
            <w:hideMark/>
          </w:tcPr>
          <w:p w:rsidR="0036680C" w:rsidRPr="00BD3518" w:rsidRDefault="0036680C" w:rsidP="0020477E">
            <w:pPr>
              <w:jc w:val="center"/>
              <w:rPr>
                <w:rFonts w:ascii="Arial" w:hAnsi="Arial" w:cs="Arial"/>
                <w:color w:val="000000"/>
              </w:rPr>
            </w:pPr>
            <w:r w:rsidRPr="00BD3518">
              <w:rPr>
                <w:rFonts w:ascii="Arial" w:hAnsi="Arial" w:cs="Arial"/>
                <w:color w:val="000000"/>
              </w:rPr>
              <w:lastRenderedPageBreak/>
              <w:t> </w:t>
            </w:r>
          </w:p>
        </w:tc>
        <w:tc>
          <w:tcPr>
            <w:tcW w:w="3140" w:type="dxa"/>
            <w:tcBorders>
              <w:top w:val="nil"/>
              <w:left w:val="nil"/>
              <w:bottom w:val="single" w:sz="8" w:space="0" w:color="auto"/>
              <w:right w:val="single" w:sz="8" w:space="0" w:color="auto"/>
            </w:tcBorders>
            <w:shd w:val="clear" w:color="auto" w:fill="auto"/>
            <w:vAlign w:val="center"/>
            <w:hideMark/>
          </w:tcPr>
          <w:p w:rsidR="0036680C" w:rsidRPr="00BD3518" w:rsidRDefault="0036680C" w:rsidP="0020477E">
            <w:pPr>
              <w:jc w:val="center"/>
              <w:rPr>
                <w:rFonts w:ascii="Arial" w:hAnsi="Arial" w:cs="Arial"/>
                <w:color w:val="000000"/>
              </w:rPr>
            </w:pPr>
            <w:r w:rsidRPr="00BD3518">
              <w:rPr>
                <w:rFonts w:ascii="Arial" w:hAnsi="Arial" w:cs="Arial"/>
                <w:color w:val="000000"/>
              </w:rPr>
              <w:t>Расходы бюджета на оказание (выполнение) муниципальной услуги (работы), руб.</w:t>
            </w:r>
          </w:p>
        </w:tc>
        <w:tc>
          <w:tcPr>
            <w:tcW w:w="3969" w:type="dxa"/>
            <w:tcBorders>
              <w:top w:val="nil"/>
              <w:left w:val="nil"/>
              <w:bottom w:val="single" w:sz="8" w:space="0" w:color="auto"/>
              <w:right w:val="single" w:sz="8" w:space="0" w:color="auto"/>
            </w:tcBorders>
            <w:shd w:val="clear" w:color="auto" w:fill="auto"/>
            <w:vAlign w:val="center"/>
            <w:hideMark/>
          </w:tcPr>
          <w:p w:rsidR="0036680C" w:rsidRPr="00BD3518" w:rsidRDefault="0036680C" w:rsidP="0020477E">
            <w:pPr>
              <w:jc w:val="center"/>
              <w:rPr>
                <w:rFonts w:ascii="Arial" w:hAnsi="Arial" w:cs="Arial"/>
                <w:color w:val="000000"/>
              </w:rPr>
            </w:pPr>
            <w:r w:rsidRPr="00BD3518">
              <w:rPr>
                <w:rFonts w:ascii="Arial" w:hAnsi="Arial" w:cs="Arial"/>
                <w:color w:val="000000"/>
              </w:rPr>
              <w:t> </w:t>
            </w:r>
          </w:p>
        </w:tc>
        <w:tc>
          <w:tcPr>
            <w:tcW w:w="2899" w:type="dxa"/>
            <w:tcBorders>
              <w:top w:val="nil"/>
              <w:left w:val="nil"/>
              <w:bottom w:val="single" w:sz="8" w:space="0" w:color="auto"/>
              <w:right w:val="single" w:sz="8" w:space="0" w:color="auto"/>
            </w:tcBorders>
            <w:shd w:val="clear" w:color="auto" w:fill="auto"/>
            <w:vAlign w:val="center"/>
            <w:hideMark/>
          </w:tcPr>
          <w:p w:rsidR="0036680C" w:rsidRPr="00BD3518" w:rsidRDefault="0036680C" w:rsidP="0020477E">
            <w:pPr>
              <w:jc w:val="center"/>
              <w:rPr>
                <w:rFonts w:ascii="Arial" w:hAnsi="Arial" w:cs="Arial"/>
                <w:color w:val="000000"/>
              </w:rPr>
            </w:pPr>
            <w:r w:rsidRPr="00BD3518">
              <w:rPr>
                <w:rFonts w:ascii="Arial" w:hAnsi="Arial" w:cs="Arial"/>
                <w:color w:val="000000"/>
              </w:rPr>
              <w:t> </w:t>
            </w:r>
          </w:p>
        </w:tc>
        <w:tc>
          <w:tcPr>
            <w:tcW w:w="1521" w:type="dxa"/>
            <w:tcBorders>
              <w:top w:val="nil"/>
              <w:left w:val="nil"/>
              <w:bottom w:val="single" w:sz="8" w:space="0" w:color="auto"/>
              <w:right w:val="single" w:sz="8" w:space="0" w:color="auto"/>
            </w:tcBorders>
            <w:shd w:val="clear" w:color="auto" w:fill="auto"/>
            <w:vAlign w:val="center"/>
            <w:hideMark/>
          </w:tcPr>
          <w:p w:rsidR="0036680C" w:rsidRPr="00BD3518" w:rsidRDefault="0036680C" w:rsidP="005930A6">
            <w:pPr>
              <w:jc w:val="center"/>
              <w:rPr>
                <w:rFonts w:ascii="Arial" w:hAnsi="Arial" w:cs="Arial"/>
              </w:rPr>
            </w:pPr>
            <w:r w:rsidRPr="00BD3518">
              <w:rPr>
                <w:rFonts w:ascii="Arial" w:hAnsi="Arial" w:cs="Arial"/>
              </w:rPr>
              <w:t>5473000,00</w:t>
            </w:r>
          </w:p>
        </w:tc>
        <w:tc>
          <w:tcPr>
            <w:tcW w:w="1483" w:type="dxa"/>
            <w:tcBorders>
              <w:top w:val="nil"/>
              <w:left w:val="nil"/>
              <w:bottom w:val="single" w:sz="8" w:space="0" w:color="auto"/>
              <w:right w:val="single" w:sz="8" w:space="0" w:color="auto"/>
            </w:tcBorders>
            <w:shd w:val="clear" w:color="auto" w:fill="auto"/>
            <w:vAlign w:val="center"/>
            <w:hideMark/>
          </w:tcPr>
          <w:p w:rsidR="0036680C" w:rsidRPr="00BD3518" w:rsidRDefault="0036680C" w:rsidP="005930A6">
            <w:pPr>
              <w:jc w:val="center"/>
              <w:rPr>
                <w:rFonts w:ascii="Arial" w:hAnsi="Arial" w:cs="Arial"/>
              </w:rPr>
            </w:pPr>
            <w:r w:rsidRPr="00BD3518">
              <w:rPr>
                <w:rFonts w:ascii="Arial" w:hAnsi="Arial" w:cs="Arial"/>
              </w:rPr>
              <w:t>2273000,00</w:t>
            </w:r>
          </w:p>
        </w:tc>
        <w:tc>
          <w:tcPr>
            <w:tcW w:w="1316" w:type="dxa"/>
            <w:tcBorders>
              <w:top w:val="nil"/>
              <w:left w:val="nil"/>
              <w:bottom w:val="single" w:sz="8" w:space="0" w:color="auto"/>
              <w:right w:val="single" w:sz="8" w:space="0" w:color="auto"/>
            </w:tcBorders>
            <w:shd w:val="clear" w:color="auto" w:fill="auto"/>
            <w:vAlign w:val="center"/>
            <w:hideMark/>
          </w:tcPr>
          <w:p w:rsidR="0036680C" w:rsidRPr="00BD3518" w:rsidRDefault="0036680C" w:rsidP="005930A6">
            <w:pPr>
              <w:jc w:val="center"/>
              <w:rPr>
                <w:rFonts w:ascii="Arial" w:hAnsi="Arial" w:cs="Arial"/>
              </w:rPr>
            </w:pPr>
            <w:r w:rsidRPr="00BD3518">
              <w:rPr>
                <w:rFonts w:ascii="Arial" w:hAnsi="Arial" w:cs="Arial"/>
              </w:rPr>
              <w:t>2273000,00</w:t>
            </w:r>
          </w:p>
        </w:tc>
      </w:tr>
    </w:tbl>
    <w:p w:rsidR="0020477E" w:rsidRPr="00BD3518" w:rsidRDefault="0020477E"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A3A18" w:rsidRPr="00BD3518" w:rsidRDefault="005A3A18" w:rsidP="0020477E">
      <w:pPr>
        <w:spacing w:line="276" w:lineRule="auto"/>
        <w:jc w:val="center"/>
        <w:rPr>
          <w:rFonts w:ascii="Arial" w:hAnsi="Arial" w:cs="Arial"/>
          <w:b/>
          <w:bCs/>
        </w:rPr>
      </w:pPr>
    </w:p>
    <w:p w:rsidR="005A3A18" w:rsidRPr="00BD3518" w:rsidRDefault="005A3A18" w:rsidP="0020477E">
      <w:pPr>
        <w:spacing w:line="276" w:lineRule="auto"/>
        <w:jc w:val="center"/>
        <w:rPr>
          <w:rFonts w:ascii="Arial" w:hAnsi="Arial" w:cs="Arial"/>
          <w:b/>
          <w:bCs/>
        </w:rPr>
      </w:pPr>
    </w:p>
    <w:p w:rsidR="005A3A18" w:rsidRPr="00BD3518" w:rsidRDefault="005A3A18" w:rsidP="0020477E">
      <w:pPr>
        <w:spacing w:line="276" w:lineRule="auto"/>
        <w:jc w:val="center"/>
        <w:rPr>
          <w:rFonts w:ascii="Arial" w:hAnsi="Arial" w:cs="Arial"/>
          <w:b/>
          <w:bCs/>
        </w:rPr>
      </w:pPr>
    </w:p>
    <w:p w:rsidR="005A3A18" w:rsidRPr="00BD3518" w:rsidRDefault="005A3A18"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257EF2" w:rsidRPr="00BD3518" w:rsidRDefault="00257EF2" w:rsidP="0020477E">
      <w:pPr>
        <w:spacing w:line="276" w:lineRule="auto"/>
        <w:jc w:val="center"/>
        <w:rPr>
          <w:rFonts w:ascii="Arial" w:hAnsi="Arial" w:cs="Arial"/>
          <w:b/>
          <w:bCs/>
        </w:rPr>
      </w:pPr>
    </w:p>
    <w:p w:rsidR="00257EF2" w:rsidRPr="00BD3518" w:rsidRDefault="00257EF2" w:rsidP="0020477E">
      <w:pPr>
        <w:spacing w:line="276" w:lineRule="auto"/>
        <w:jc w:val="center"/>
        <w:rPr>
          <w:rFonts w:ascii="Arial" w:hAnsi="Arial" w:cs="Arial"/>
          <w:b/>
          <w:bCs/>
        </w:rPr>
      </w:pPr>
    </w:p>
    <w:p w:rsidR="00257EF2" w:rsidRPr="00BD3518" w:rsidRDefault="00257EF2" w:rsidP="0020477E">
      <w:pPr>
        <w:spacing w:line="276" w:lineRule="auto"/>
        <w:jc w:val="center"/>
        <w:rPr>
          <w:rFonts w:ascii="Arial" w:hAnsi="Arial" w:cs="Arial"/>
          <w:b/>
          <w:bCs/>
        </w:rPr>
      </w:pPr>
    </w:p>
    <w:p w:rsidR="00257EF2" w:rsidRPr="00BD3518" w:rsidRDefault="00257EF2" w:rsidP="0020477E">
      <w:pPr>
        <w:spacing w:line="276" w:lineRule="auto"/>
        <w:jc w:val="center"/>
        <w:rPr>
          <w:rFonts w:ascii="Arial" w:hAnsi="Arial" w:cs="Arial"/>
          <w:b/>
          <w:bCs/>
        </w:rPr>
      </w:pPr>
    </w:p>
    <w:p w:rsidR="00257EF2" w:rsidRPr="00BD3518" w:rsidRDefault="00257EF2" w:rsidP="0020477E">
      <w:pPr>
        <w:spacing w:line="276" w:lineRule="auto"/>
        <w:jc w:val="center"/>
        <w:rPr>
          <w:rFonts w:ascii="Arial" w:hAnsi="Arial" w:cs="Arial"/>
          <w:b/>
          <w:bCs/>
        </w:rPr>
      </w:pPr>
    </w:p>
    <w:p w:rsidR="00257EF2" w:rsidRPr="00BD3518" w:rsidRDefault="00257EF2" w:rsidP="0020477E">
      <w:pPr>
        <w:spacing w:line="276" w:lineRule="auto"/>
        <w:jc w:val="center"/>
        <w:rPr>
          <w:rFonts w:ascii="Arial" w:hAnsi="Arial" w:cs="Arial"/>
          <w:b/>
          <w:bCs/>
        </w:rPr>
      </w:pPr>
    </w:p>
    <w:tbl>
      <w:tblPr>
        <w:tblW w:w="15928" w:type="dxa"/>
        <w:tblInd w:w="93" w:type="dxa"/>
        <w:tblLook w:val="04A0" w:firstRow="1" w:lastRow="0" w:firstColumn="1" w:lastColumn="0" w:noHBand="0" w:noVBand="1"/>
      </w:tblPr>
      <w:tblGrid>
        <w:gridCol w:w="960"/>
        <w:gridCol w:w="1952"/>
        <w:gridCol w:w="1660"/>
        <w:gridCol w:w="2085"/>
        <w:gridCol w:w="1660"/>
        <w:gridCol w:w="2129"/>
        <w:gridCol w:w="2133"/>
        <w:gridCol w:w="1207"/>
        <w:gridCol w:w="1071"/>
        <w:gridCol w:w="1071"/>
      </w:tblGrid>
      <w:tr w:rsidR="005E2CCD" w:rsidRPr="00BD3518" w:rsidTr="005A3A18">
        <w:trPr>
          <w:trHeight w:val="1290"/>
        </w:trPr>
        <w:tc>
          <w:tcPr>
            <w:tcW w:w="960"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color w:val="000000"/>
              </w:rPr>
            </w:pPr>
          </w:p>
        </w:tc>
        <w:tc>
          <w:tcPr>
            <w:tcW w:w="1801"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color w:val="000000"/>
              </w:rPr>
            </w:pPr>
          </w:p>
        </w:tc>
        <w:tc>
          <w:tcPr>
            <w:tcW w:w="1660"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color w:val="000000"/>
              </w:rPr>
            </w:pPr>
          </w:p>
        </w:tc>
        <w:tc>
          <w:tcPr>
            <w:tcW w:w="1911"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color w:val="000000"/>
              </w:rPr>
            </w:pPr>
          </w:p>
        </w:tc>
        <w:tc>
          <w:tcPr>
            <w:tcW w:w="1660"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color w:val="000000"/>
              </w:rPr>
            </w:pPr>
          </w:p>
        </w:tc>
        <w:tc>
          <w:tcPr>
            <w:tcW w:w="1922"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color w:val="000000"/>
              </w:rPr>
            </w:pPr>
          </w:p>
        </w:tc>
        <w:tc>
          <w:tcPr>
            <w:tcW w:w="6014" w:type="dxa"/>
            <w:gridSpan w:val="4"/>
            <w:tcBorders>
              <w:top w:val="nil"/>
              <w:left w:val="nil"/>
              <w:bottom w:val="nil"/>
              <w:right w:val="nil"/>
            </w:tcBorders>
            <w:shd w:val="clear" w:color="auto" w:fill="auto"/>
            <w:hideMark/>
          </w:tcPr>
          <w:p w:rsidR="005E2CCD" w:rsidRPr="00BD3518" w:rsidRDefault="005E2CCD" w:rsidP="005E2CCD">
            <w:pPr>
              <w:rPr>
                <w:rFonts w:ascii="Arial" w:hAnsi="Arial" w:cs="Arial"/>
              </w:rPr>
            </w:pPr>
            <w:r w:rsidRPr="00BD3518">
              <w:rPr>
                <w:rFonts w:ascii="Arial" w:hAnsi="Arial" w:cs="Arial"/>
              </w:rPr>
              <w:t>Приложение № 2</w:t>
            </w:r>
            <w:r w:rsidRPr="00BD3518">
              <w:rPr>
                <w:rFonts w:ascii="Arial" w:hAnsi="Arial" w:cs="Arial"/>
              </w:rPr>
              <w:br/>
              <w:t xml:space="preserve">к муниципальной программе </w:t>
            </w:r>
            <w:r w:rsidRPr="00BD3518">
              <w:rPr>
                <w:rFonts w:ascii="Arial" w:hAnsi="Arial" w:cs="Arial"/>
              </w:rPr>
              <w:br/>
              <w:t xml:space="preserve">«Развитие образования Пировского района» </w:t>
            </w:r>
          </w:p>
        </w:tc>
      </w:tr>
      <w:tr w:rsidR="005E2CCD" w:rsidRPr="00BD3518" w:rsidTr="005A3A18">
        <w:trPr>
          <w:trHeight w:val="300"/>
        </w:trPr>
        <w:tc>
          <w:tcPr>
            <w:tcW w:w="15928" w:type="dxa"/>
            <w:gridSpan w:val="10"/>
            <w:vMerge w:val="restart"/>
            <w:tcBorders>
              <w:top w:val="nil"/>
              <w:left w:val="nil"/>
              <w:bottom w:val="single" w:sz="4" w:space="0" w:color="000000"/>
              <w:right w:val="nil"/>
            </w:tcBorders>
            <w:shd w:val="clear" w:color="auto" w:fill="auto"/>
            <w:hideMark/>
          </w:tcPr>
          <w:p w:rsidR="005E2CCD" w:rsidRPr="00BD3518" w:rsidRDefault="005E2CCD" w:rsidP="005E2CCD">
            <w:pPr>
              <w:jc w:val="center"/>
              <w:rPr>
                <w:rFonts w:ascii="Arial" w:hAnsi="Arial" w:cs="Arial"/>
                <w:color w:val="000000"/>
              </w:rPr>
            </w:pPr>
            <w:r w:rsidRPr="00BD3518">
              <w:rPr>
                <w:rFonts w:ascii="Arial" w:hAnsi="Arial" w:cs="Arial"/>
                <w:color w:val="000000"/>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tc>
      </w:tr>
      <w:tr w:rsidR="005E2CCD" w:rsidRPr="00BD3518" w:rsidTr="005A3A18">
        <w:trPr>
          <w:trHeight w:val="690"/>
        </w:trPr>
        <w:tc>
          <w:tcPr>
            <w:tcW w:w="15928" w:type="dxa"/>
            <w:gridSpan w:val="10"/>
            <w:vMerge/>
            <w:tcBorders>
              <w:top w:val="nil"/>
              <w:left w:val="nil"/>
              <w:bottom w:val="single" w:sz="4" w:space="0" w:color="000000"/>
              <w:right w:val="nil"/>
            </w:tcBorders>
            <w:vAlign w:val="center"/>
            <w:hideMark/>
          </w:tcPr>
          <w:p w:rsidR="005E2CCD" w:rsidRPr="00BD3518" w:rsidRDefault="005E2CCD" w:rsidP="005E2CCD">
            <w:pPr>
              <w:rPr>
                <w:rFonts w:ascii="Arial" w:hAnsi="Arial" w:cs="Arial"/>
                <w:color w:val="000000"/>
              </w:rPr>
            </w:pPr>
          </w:p>
        </w:tc>
      </w:tr>
      <w:tr w:rsidR="005E2CCD" w:rsidRPr="00BD3518" w:rsidTr="005A3A18">
        <w:trPr>
          <w:trHeight w:val="166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lastRenderedPageBreak/>
              <w:t>N п/п</w:t>
            </w:r>
          </w:p>
        </w:tc>
        <w:tc>
          <w:tcPr>
            <w:tcW w:w="1801"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 xml:space="preserve">Наименование объекта, территория строительства (приобретения) </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Мощность объекта с указанием ед. измерения</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 xml:space="preserve">Годы строительства, реконструкции, технического перевооружения (приобретения) </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Предельная сметная стоимость объекта</w:t>
            </w:r>
          </w:p>
        </w:tc>
        <w:tc>
          <w:tcPr>
            <w:tcW w:w="192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Фактическое финансирование всего на 01.01 очередного финансового года</w:t>
            </w:r>
          </w:p>
        </w:tc>
        <w:tc>
          <w:tcPr>
            <w:tcW w:w="1979"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 xml:space="preserve">Остаток стоимости объекта в ценах государственных контрактов на 01.01 очередного финансового года </w:t>
            </w:r>
          </w:p>
        </w:tc>
        <w:tc>
          <w:tcPr>
            <w:tcW w:w="4035" w:type="dxa"/>
            <w:gridSpan w:val="3"/>
            <w:tcBorders>
              <w:top w:val="single" w:sz="4" w:space="0" w:color="auto"/>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Объем бюджетных ассигнований, в том числе по годам</w:t>
            </w:r>
          </w:p>
        </w:tc>
      </w:tr>
      <w:tr w:rsidR="005E2CCD" w:rsidRPr="00BD3518" w:rsidTr="005A3A18">
        <w:trPr>
          <w:trHeight w:val="1620"/>
        </w:trPr>
        <w:tc>
          <w:tcPr>
            <w:tcW w:w="960"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color w:val="000000"/>
              </w:rPr>
            </w:pPr>
          </w:p>
        </w:tc>
        <w:tc>
          <w:tcPr>
            <w:tcW w:w="18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color w:val="000000"/>
              </w:rPr>
            </w:pPr>
          </w:p>
        </w:tc>
        <w:tc>
          <w:tcPr>
            <w:tcW w:w="191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color w:val="000000"/>
              </w:rPr>
            </w:pPr>
          </w:p>
        </w:tc>
        <w:tc>
          <w:tcPr>
            <w:tcW w:w="1660"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color w:val="000000"/>
              </w:rPr>
            </w:pPr>
          </w:p>
        </w:tc>
        <w:tc>
          <w:tcPr>
            <w:tcW w:w="192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color w:val="000000"/>
              </w:rPr>
            </w:pPr>
          </w:p>
        </w:tc>
        <w:tc>
          <w:tcPr>
            <w:tcW w:w="1979"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color w:val="000000"/>
              </w:rPr>
            </w:pPr>
          </w:p>
        </w:tc>
        <w:tc>
          <w:tcPr>
            <w:tcW w:w="1493" w:type="dxa"/>
            <w:tcBorders>
              <w:top w:val="nil"/>
              <w:left w:val="nil"/>
              <w:bottom w:val="single" w:sz="4" w:space="0" w:color="auto"/>
              <w:right w:val="single" w:sz="4" w:space="0" w:color="auto"/>
            </w:tcBorders>
            <w:shd w:val="clear" w:color="auto" w:fill="auto"/>
            <w:vAlign w:val="center"/>
            <w:hideMark/>
          </w:tcPr>
          <w:p w:rsidR="005E2CCD" w:rsidRPr="00BD3518" w:rsidRDefault="007D6CB4" w:rsidP="005E2CCD">
            <w:pPr>
              <w:jc w:val="center"/>
              <w:rPr>
                <w:rFonts w:ascii="Arial" w:hAnsi="Arial" w:cs="Arial"/>
                <w:color w:val="000000"/>
              </w:rPr>
            </w:pPr>
            <w:r w:rsidRPr="00BD3518">
              <w:rPr>
                <w:rFonts w:ascii="Arial" w:hAnsi="Arial" w:cs="Arial"/>
                <w:color w:val="000000"/>
              </w:rPr>
              <w:t>2018</w:t>
            </w:r>
          </w:p>
        </w:tc>
        <w:tc>
          <w:tcPr>
            <w:tcW w:w="1271" w:type="dxa"/>
            <w:tcBorders>
              <w:top w:val="nil"/>
              <w:left w:val="nil"/>
              <w:bottom w:val="single" w:sz="4" w:space="0" w:color="auto"/>
              <w:right w:val="single" w:sz="4" w:space="0" w:color="auto"/>
            </w:tcBorders>
            <w:shd w:val="clear" w:color="auto" w:fill="auto"/>
            <w:vAlign w:val="center"/>
            <w:hideMark/>
          </w:tcPr>
          <w:p w:rsidR="005E2CCD" w:rsidRPr="00BD3518" w:rsidRDefault="007D6CB4" w:rsidP="005E2CCD">
            <w:pPr>
              <w:jc w:val="center"/>
              <w:rPr>
                <w:rFonts w:ascii="Arial" w:hAnsi="Arial" w:cs="Arial"/>
                <w:color w:val="000000"/>
              </w:rPr>
            </w:pPr>
            <w:r w:rsidRPr="00BD3518">
              <w:rPr>
                <w:rFonts w:ascii="Arial" w:hAnsi="Arial" w:cs="Arial"/>
                <w:color w:val="000000"/>
              </w:rPr>
              <w:t>2019</w:t>
            </w:r>
          </w:p>
        </w:tc>
        <w:tc>
          <w:tcPr>
            <w:tcW w:w="1271" w:type="dxa"/>
            <w:tcBorders>
              <w:top w:val="nil"/>
              <w:left w:val="nil"/>
              <w:bottom w:val="single" w:sz="4" w:space="0" w:color="auto"/>
              <w:right w:val="single" w:sz="4" w:space="0" w:color="auto"/>
            </w:tcBorders>
            <w:shd w:val="clear" w:color="auto" w:fill="auto"/>
            <w:vAlign w:val="center"/>
            <w:hideMark/>
          </w:tcPr>
          <w:p w:rsidR="005E2CCD" w:rsidRPr="00BD3518" w:rsidRDefault="007D6CB4" w:rsidP="005E2CCD">
            <w:pPr>
              <w:jc w:val="center"/>
              <w:rPr>
                <w:rFonts w:ascii="Arial" w:hAnsi="Arial" w:cs="Arial"/>
                <w:color w:val="000000"/>
              </w:rPr>
            </w:pPr>
            <w:r w:rsidRPr="00BD3518">
              <w:rPr>
                <w:rFonts w:ascii="Arial" w:hAnsi="Arial" w:cs="Arial"/>
                <w:color w:val="000000"/>
              </w:rPr>
              <w:t>2020</w:t>
            </w:r>
          </w:p>
        </w:tc>
      </w:tr>
      <w:tr w:rsidR="005E2CCD" w:rsidRPr="00BD3518" w:rsidTr="005A3A18">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1</w:t>
            </w:r>
          </w:p>
        </w:tc>
        <w:tc>
          <w:tcPr>
            <w:tcW w:w="1801"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2</w:t>
            </w:r>
          </w:p>
        </w:tc>
        <w:tc>
          <w:tcPr>
            <w:tcW w:w="1660"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3</w:t>
            </w:r>
          </w:p>
        </w:tc>
        <w:tc>
          <w:tcPr>
            <w:tcW w:w="1911"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4</w:t>
            </w:r>
          </w:p>
        </w:tc>
        <w:tc>
          <w:tcPr>
            <w:tcW w:w="1660"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5</w:t>
            </w:r>
          </w:p>
        </w:tc>
        <w:tc>
          <w:tcPr>
            <w:tcW w:w="1922"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6</w:t>
            </w:r>
          </w:p>
        </w:tc>
        <w:tc>
          <w:tcPr>
            <w:tcW w:w="1979"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7</w:t>
            </w:r>
          </w:p>
        </w:tc>
        <w:tc>
          <w:tcPr>
            <w:tcW w:w="1493"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8</w:t>
            </w:r>
          </w:p>
        </w:tc>
        <w:tc>
          <w:tcPr>
            <w:tcW w:w="1271"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9</w:t>
            </w:r>
          </w:p>
        </w:tc>
        <w:tc>
          <w:tcPr>
            <w:tcW w:w="1271"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color w:val="000000"/>
              </w:rPr>
            </w:pPr>
            <w:r w:rsidRPr="00BD3518">
              <w:rPr>
                <w:rFonts w:ascii="Arial" w:hAnsi="Arial" w:cs="Arial"/>
                <w:color w:val="000000"/>
              </w:rPr>
              <w:t>10</w:t>
            </w:r>
          </w:p>
        </w:tc>
      </w:tr>
      <w:tr w:rsidR="005E2CCD" w:rsidRPr="00BD3518" w:rsidTr="005A3A18">
        <w:trPr>
          <w:trHeight w:val="600"/>
        </w:trPr>
        <w:tc>
          <w:tcPr>
            <w:tcW w:w="15928"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rsidR="005E2CCD" w:rsidRPr="00BD3518" w:rsidRDefault="005E2CCD" w:rsidP="005E2CCD">
            <w:pPr>
              <w:rPr>
                <w:rFonts w:ascii="Arial" w:hAnsi="Arial" w:cs="Arial"/>
                <w:color w:val="000000"/>
              </w:rPr>
            </w:pPr>
            <w:r w:rsidRPr="00BD3518">
              <w:rPr>
                <w:rFonts w:ascii="Arial" w:hAnsi="Arial" w:cs="Arial"/>
                <w:color w:val="000000"/>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tbl>
      <w:tblPr>
        <w:tblW w:w="15676" w:type="dxa"/>
        <w:tblInd w:w="93" w:type="dxa"/>
        <w:tblLayout w:type="fixed"/>
        <w:tblLook w:val="04A0" w:firstRow="1" w:lastRow="0" w:firstColumn="1" w:lastColumn="0" w:noHBand="0" w:noVBand="1"/>
      </w:tblPr>
      <w:tblGrid>
        <w:gridCol w:w="938"/>
        <w:gridCol w:w="1487"/>
        <w:gridCol w:w="1940"/>
        <w:gridCol w:w="2046"/>
        <w:gridCol w:w="771"/>
        <w:gridCol w:w="744"/>
        <w:gridCol w:w="725"/>
        <w:gridCol w:w="647"/>
        <w:gridCol w:w="1417"/>
        <w:gridCol w:w="240"/>
        <w:gridCol w:w="1461"/>
        <w:gridCol w:w="1559"/>
        <w:gridCol w:w="1701"/>
      </w:tblGrid>
      <w:tr w:rsidR="005E2CCD" w:rsidRPr="00BD3518" w:rsidTr="005E2CCD">
        <w:trPr>
          <w:trHeight w:val="1020"/>
        </w:trPr>
        <w:tc>
          <w:tcPr>
            <w:tcW w:w="938"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1487"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1940"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2046"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771"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744"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725"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647"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1657" w:type="dxa"/>
            <w:gridSpan w:val="2"/>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4721" w:type="dxa"/>
            <w:gridSpan w:val="3"/>
            <w:tcBorders>
              <w:top w:val="nil"/>
              <w:left w:val="nil"/>
              <w:bottom w:val="nil"/>
              <w:right w:val="nil"/>
            </w:tcBorders>
            <w:shd w:val="clear" w:color="auto" w:fill="auto"/>
            <w:hideMark/>
          </w:tcPr>
          <w:p w:rsidR="005E2CCD" w:rsidRPr="00BD3518" w:rsidRDefault="005E2CCD" w:rsidP="005E2CCD">
            <w:pPr>
              <w:rPr>
                <w:rFonts w:ascii="Arial" w:hAnsi="Arial" w:cs="Arial"/>
              </w:rPr>
            </w:pPr>
            <w:r w:rsidRPr="00BD3518">
              <w:rPr>
                <w:rFonts w:ascii="Arial" w:hAnsi="Arial" w:cs="Arial"/>
              </w:rPr>
              <w:t>Приложение № 3</w:t>
            </w:r>
            <w:r w:rsidRPr="00BD3518">
              <w:rPr>
                <w:rFonts w:ascii="Arial" w:hAnsi="Arial" w:cs="Arial"/>
              </w:rPr>
              <w:br/>
              <w:t xml:space="preserve">к муниципальной программе </w:t>
            </w:r>
            <w:r w:rsidRPr="00BD3518">
              <w:rPr>
                <w:rFonts w:ascii="Arial" w:hAnsi="Arial" w:cs="Arial"/>
              </w:rPr>
              <w:br/>
              <w:t xml:space="preserve">«Развитие образования Пировского района» </w:t>
            </w:r>
          </w:p>
        </w:tc>
      </w:tr>
      <w:tr w:rsidR="005E2CCD" w:rsidRPr="00BD3518" w:rsidTr="005E2CCD">
        <w:trPr>
          <w:trHeight w:val="585"/>
        </w:trPr>
        <w:tc>
          <w:tcPr>
            <w:tcW w:w="15676" w:type="dxa"/>
            <w:gridSpan w:val="13"/>
            <w:tcBorders>
              <w:top w:val="nil"/>
              <w:left w:val="nil"/>
              <w:bottom w:val="single" w:sz="4" w:space="0" w:color="auto"/>
              <w:right w:val="nil"/>
            </w:tcBorders>
            <w:shd w:val="clear" w:color="auto" w:fill="auto"/>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Информация о ресурсном обеспечении муниципальной программы Пировского района </w:t>
            </w:r>
          </w:p>
        </w:tc>
      </w:tr>
      <w:tr w:rsidR="005E2CCD" w:rsidRPr="00BD3518" w:rsidTr="005E2CCD">
        <w:trPr>
          <w:trHeight w:val="990"/>
        </w:trPr>
        <w:tc>
          <w:tcPr>
            <w:tcW w:w="93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E2CCD" w:rsidRPr="00BD3518" w:rsidRDefault="003E0CCF" w:rsidP="005E2CCD">
            <w:pPr>
              <w:jc w:val="center"/>
              <w:rPr>
                <w:rFonts w:ascii="Arial" w:hAnsi="Arial" w:cs="Arial"/>
              </w:rPr>
            </w:pPr>
            <w:r w:rsidRPr="00BD3518">
              <w:rPr>
                <w:rFonts w:ascii="Arial" w:hAnsi="Arial" w:cs="Arial"/>
              </w:rPr>
              <w:lastRenderedPageBreak/>
              <w:t xml:space="preserve">№ </w:t>
            </w:r>
            <w:r w:rsidR="005E2CCD" w:rsidRPr="00BD3518">
              <w:rPr>
                <w:rFonts w:ascii="Arial" w:hAnsi="Arial" w:cs="Arial"/>
              </w:rPr>
              <w:t>п/п</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Статус (муниципальная программа, подпрограмма, отдельное мероприятие)</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Наименование муниципальной программы, подпрограммы, отдельного мероприятия</w:t>
            </w:r>
          </w:p>
        </w:tc>
        <w:tc>
          <w:tcPr>
            <w:tcW w:w="2046"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Наименование главного распорядителя бюджетных средств (далее - ГРБС)</w:t>
            </w:r>
          </w:p>
        </w:tc>
        <w:tc>
          <w:tcPr>
            <w:tcW w:w="2887" w:type="dxa"/>
            <w:gridSpan w:val="4"/>
            <w:tcBorders>
              <w:top w:val="single" w:sz="4" w:space="0" w:color="auto"/>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Код бюджетной классификации</w:t>
            </w:r>
          </w:p>
        </w:tc>
        <w:tc>
          <w:tcPr>
            <w:tcW w:w="1417" w:type="dxa"/>
            <w:tcBorders>
              <w:top w:val="nil"/>
              <w:left w:val="nil"/>
              <w:bottom w:val="single" w:sz="4" w:space="0" w:color="auto"/>
              <w:right w:val="single" w:sz="4" w:space="0" w:color="auto"/>
            </w:tcBorders>
            <w:shd w:val="clear" w:color="auto" w:fill="auto"/>
            <w:vAlign w:val="bottom"/>
            <w:hideMark/>
          </w:tcPr>
          <w:p w:rsidR="005E2CCD" w:rsidRPr="00BD3518" w:rsidRDefault="005E2CCD" w:rsidP="005E2CCD">
            <w:pPr>
              <w:rPr>
                <w:rFonts w:ascii="Arial" w:hAnsi="Arial" w:cs="Arial"/>
              </w:rPr>
            </w:pPr>
            <w:r w:rsidRPr="00BD3518">
              <w:rPr>
                <w:rFonts w:ascii="Arial" w:hAnsi="Arial" w:cs="Arial"/>
              </w:rPr>
              <w:t>Очередной финансовый год</w:t>
            </w:r>
          </w:p>
        </w:tc>
        <w:tc>
          <w:tcPr>
            <w:tcW w:w="1701" w:type="dxa"/>
            <w:gridSpan w:val="2"/>
            <w:tcBorders>
              <w:top w:val="nil"/>
              <w:left w:val="nil"/>
              <w:bottom w:val="single" w:sz="4" w:space="0" w:color="auto"/>
              <w:right w:val="single" w:sz="4" w:space="0" w:color="auto"/>
            </w:tcBorders>
            <w:shd w:val="clear" w:color="auto" w:fill="auto"/>
            <w:vAlign w:val="bottom"/>
            <w:hideMark/>
          </w:tcPr>
          <w:p w:rsidR="005E2CCD" w:rsidRPr="00BD3518" w:rsidRDefault="005E2CCD" w:rsidP="005E2CCD">
            <w:pPr>
              <w:rPr>
                <w:rFonts w:ascii="Arial" w:hAnsi="Arial" w:cs="Arial"/>
              </w:rPr>
            </w:pPr>
            <w:r w:rsidRPr="00BD3518">
              <w:rPr>
                <w:rFonts w:ascii="Arial" w:hAnsi="Arial" w:cs="Arial"/>
              </w:rPr>
              <w:t>Первый год планового периода</w:t>
            </w:r>
          </w:p>
        </w:tc>
        <w:tc>
          <w:tcPr>
            <w:tcW w:w="1559" w:type="dxa"/>
            <w:tcBorders>
              <w:top w:val="nil"/>
              <w:left w:val="nil"/>
              <w:bottom w:val="single" w:sz="4" w:space="0" w:color="auto"/>
              <w:right w:val="single" w:sz="4" w:space="0" w:color="auto"/>
            </w:tcBorders>
            <w:shd w:val="clear" w:color="auto" w:fill="auto"/>
            <w:vAlign w:val="bottom"/>
            <w:hideMark/>
          </w:tcPr>
          <w:p w:rsidR="005E2CCD" w:rsidRPr="00BD3518" w:rsidRDefault="005E2CCD" w:rsidP="005E2CCD">
            <w:pPr>
              <w:rPr>
                <w:rFonts w:ascii="Arial" w:hAnsi="Arial" w:cs="Arial"/>
              </w:rPr>
            </w:pPr>
            <w:r w:rsidRPr="00BD3518">
              <w:rPr>
                <w:rFonts w:ascii="Arial" w:hAnsi="Arial" w:cs="Arial"/>
              </w:rPr>
              <w:t>Второй год планового периода</w:t>
            </w:r>
          </w:p>
        </w:tc>
        <w:tc>
          <w:tcPr>
            <w:tcW w:w="1701" w:type="dxa"/>
            <w:vMerge w:val="restart"/>
            <w:tcBorders>
              <w:top w:val="nil"/>
              <w:left w:val="single" w:sz="4" w:space="0" w:color="auto"/>
              <w:bottom w:val="single" w:sz="4" w:space="0" w:color="auto"/>
              <w:right w:val="single" w:sz="4" w:space="0" w:color="auto"/>
            </w:tcBorders>
            <w:shd w:val="clear" w:color="auto" w:fill="auto"/>
            <w:vAlign w:val="bottom"/>
            <w:hideMark/>
          </w:tcPr>
          <w:p w:rsidR="005E2CCD" w:rsidRPr="00BD3518" w:rsidRDefault="005E2CCD" w:rsidP="005E2CCD">
            <w:pPr>
              <w:jc w:val="center"/>
              <w:rPr>
                <w:rFonts w:ascii="Arial" w:hAnsi="Arial" w:cs="Arial"/>
              </w:rPr>
            </w:pPr>
            <w:r w:rsidRPr="00BD3518">
              <w:rPr>
                <w:rFonts w:ascii="Arial" w:hAnsi="Arial" w:cs="Arial"/>
              </w:rPr>
              <w:t>Итого на очередной финансовый год и плановый период</w:t>
            </w:r>
          </w:p>
        </w:tc>
      </w:tr>
      <w:tr w:rsidR="005E2CCD" w:rsidRPr="00BD3518" w:rsidTr="005E2CCD">
        <w:trPr>
          <w:trHeight w:val="1185"/>
        </w:trPr>
        <w:tc>
          <w:tcPr>
            <w:tcW w:w="938" w:type="dxa"/>
            <w:vMerge/>
            <w:tcBorders>
              <w:top w:val="nil"/>
              <w:left w:val="single" w:sz="4" w:space="0" w:color="auto"/>
              <w:bottom w:val="single" w:sz="4" w:space="0" w:color="000000"/>
              <w:right w:val="single" w:sz="4" w:space="0" w:color="auto"/>
            </w:tcBorders>
            <w:vAlign w:val="center"/>
            <w:hideMark/>
          </w:tcPr>
          <w:p w:rsidR="005E2CCD" w:rsidRPr="00BD3518" w:rsidRDefault="005E2CCD" w:rsidP="005E2CCD">
            <w:pPr>
              <w:rPr>
                <w:rFonts w:ascii="Arial" w:hAnsi="Arial" w:cs="Arial"/>
              </w:rPr>
            </w:pPr>
          </w:p>
        </w:tc>
        <w:tc>
          <w:tcPr>
            <w:tcW w:w="1487"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940"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046"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771"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ГРБС</w:t>
            </w:r>
          </w:p>
        </w:tc>
        <w:tc>
          <w:tcPr>
            <w:tcW w:w="744"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proofErr w:type="spellStart"/>
            <w:r w:rsidRPr="00BD3518">
              <w:rPr>
                <w:rFonts w:ascii="Arial" w:hAnsi="Arial" w:cs="Arial"/>
              </w:rPr>
              <w:t>Рз</w:t>
            </w:r>
            <w:proofErr w:type="spellEnd"/>
            <w:r w:rsidRPr="00BD3518">
              <w:rPr>
                <w:rFonts w:ascii="Arial" w:hAnsi="Arial" w:cs="Arial"/>
              </w:rPr>
              <w:t xml:space="preserve"> </w:t>
            </w:r>
            <w:proofErr w:type="spellStart"/>
            <w:r w:rsidRPr="00BD3518">
              <w:rPr>
                <w:rFonts w:ascii="Arial" w:hAnsi="Arial" w:cs="Arial"/>
              </w:rPr>
              <w:t>Пр</w:t>
            </w:r>
            <w:proofErr w:type="spellEnd"/>
          </w:p>
        </w:tc>
        <w:tc>
          <w:tcPr>
            <w:tcW w:w="725"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ЦСР</w:t>
            </w:r>
          </w:p>
        </w:tc>
        <w:tc>
          <w:tcPr>
            <w:tcW w:w="647"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ВР</w:t>
            </w:r>
          </w:p>
        </w:tc>
        <w:tc>
          <w:tcPr>
            <w:tcW w:w="1417"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2018</w:t>
            </w:r>
          </w:p>
        </w:tc>
        <w:tc>
          <w:tcPr>
            <w:tcW w:w="1701" w:type="dxa"/>
            <w:gridSpan w:val="2"/>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2019</w:t>
            </w:r>
          </w:p>
        </w:tc>
        <w:tc>
          <w:tcPr>
            <w:tcW w:w="1559"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2020</w:t>
            </w: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r>
      <w:tr w:rsidR="005E2CCD" w:rsidRPr="00BD3518" w:rsidTr="005E2CCD">
        <w:trPr>
          <w:trHeight w:val="540"/>
        </w:trPr>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1</w:t>
            </w:r>
          </w:p>
        </w:tc>
        <w:tc>
          <w:tcPr>
            <w:tcW w:w="148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2</w:t>
            </w:r>
          </w:p>
        </w:tc>
        <w:tc>
          <w:tcPr>
            <w:tcW w:w="1940"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3</w:t>
            </w:r>
          </w:p>
        </w:tc>
        <w:tc>
          <w:tcPr>
            <w:tcW w:w="2046"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4</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5</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6</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7</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8</w:t>
            </w:r>
          </w:p>
        </w:tc>
        <w:tc>
          <w:tcPr>
            <w:tcW w:w="141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9</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10</w:t>
            </w:r>
          </w:p>
        </w:tc>
        <w:tc>
          <w:tcPr>
            <w:tcW w:w="1559"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11</w:t>
            </w:r>
          </w:p>
        </w:tc>
        <w:tc>
          <w:tcPr>
            <w:tcW w:w="170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12</w:t>
            </w:r>
          </w:p>
        </w:tc>
      </w:tr>
      <w:tr w:rsidR="005E2CCD" w:rsidRPr="00BD3518" w:rsidTr="005E2CCD">
        <w:trPr>
          <w:trHeight w:val="1005"/>
        </w:trPr>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1</w:t>
            </w:r>
          </w:p>
        </w:tc>
        <w:tc>
          <w:tcPr>
            <w:tcW w:w="1487" w:type="dxa"/>
            <w:vMerge w:val="restart"/>
            <w:tcBorders>
              <w:top w:val="nil"/>
              <w:left w:val="single" w:sz="4" w:space="0" w:color="auto"/>
              <w:bottom w:val="nil"/>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Муниципальная программа</w:t>
            </w:r>
          </w:p>
        </w:tc>
        <w:tc>
          <w:tcPr>
            <w:tcW w:w="1940" w:type="dxa"/>
            <w:vMerge w:val="restart"/>
            <w:tcBorders>
              <w:top w:val="nil"/>
              <w:left w:val="single" w:sz="4" w:space="0" w:color="auto"/>
              <w:bottom w:val="nil"/>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«Развитие образования Пировского района"</w:t>
            </w:r>
          </w:p>
        </w:tc>
        <w:tc>
          <w:tcPr>
            <w:tcW w:w="2046"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всего расходное обязательство по программе</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1417"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239 258 190,00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215 701 030,00 </w:t>
            </w:r>
          </w:p>
        </w:tc>
        <w:tc>
          <w:tcPr>
            <w:tcW w:w="1559"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216 553 030,00 </w:t>
            </w:r>
          </w:p>
        </w:tc>
        <w:tc>
          <w:tcPr>
            <w:tcW w:w="1701"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671 512 250,00 </w:t>
            </w:r>
          </w:p>
        </w:tc>
      </w:tr>
      <w:tr w:rsidR="005E2CCD" w:rsidRPr="00BD3518" w:rsidTr="005E2CCD">
        <w:trPr>
          <w:trHeight w:val="1005"/>
        </w:trPr>
        <w:tc>
          <w:tcPr>
            <w:tcW w:w="938"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487" w:type="dxa"/>
            <w:vMerge/>
            <w:tcBorders>
              <w:top w:val="nil"/>
              <w:left w:val="single" w:sz="4" w:space="0" w:color="auto"/>
              <w:bottom w:val="nil"/>
              <w:right w:val="single" w:sz="4" w:space="0" w:color="auto"/>
            </w:tcBorders>
            <w:vAlign w:val="center"/>
            <w:hideMark/>
          </w:tcPr>
          <w:p w:rsidR="005E2CCD" w:rsidRPr="00BD3518" w:rsidRDefault="005E2CCD" w:rsidP="005E2CCD">
            <w:pPr>
              <w:rPr>
                <w:rFonts w:ascii="Arial" w:hAnsi="Arial" w:cs="Arial"/>
              </w:rPr>
            </w:pPr>
          </w:p>
        </w:tc>
        <w:tc>
          <w:tcPr>
            <w:tcW w:w="1940" w:type="dxa"/>
            <w:vMerge/>
            <w:tcBorders>
              <w:top w:val="nil"/>
              <w:left w:val="single" w:sz="4" w:space="0" w:color="auto"/>
              <w:bottom w:val="nil"/>
              <w:right w:val="single" w:sz="4" w:space="0" w:color="auto"/>
            </w:tcBorders>
            <w:vAlign w:val="center"/>
            <w:hideMark/>
          </w:tcPr>
          <w:p w:rsidR="005E2CCD" w:rsidRPr="00BD3518" w:rsidRDefault="005E2CCD" w:rsidP="005E2CCD">
            <w:pPr>
              <w:rPr>
                <w:rFonts w:ascii="Arial" w:hAnsi="Arial" w:cs="Arial"/>
              </w:rPr>
            </w:pPr>
          </w:p>
        </w:tc>
        <w:tc>
          <w:tcPr>
            <w:tcW w:w="2046"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РОО администрации Пировского района</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760</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1417"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239 258 190,00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215 701 030,00 </w:t>
            </w:r>
          </w:p>
        </w:tc>
        <w:tc>
          <w:tcPr>
            <w:tcW w:w="1559"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216 553 030,00 </w:t>
            </w:r>
          </w:p>
        </w:tc>
        <w:tc>
          <w:tcPr>
            <w:tcW w:w="1701"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671 512 250,00 </w:t>
            </w:r>
          </w:p>
        </w:tc>
      </w:tr>
      <w:tr w:rsidR="005E2CCD" w:rsidRPr="00BD3518" w:rsidTr="005E2CCD">
        <w:trPr>
          <w:trHeight w:val="945"/>
        </w:trPr>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2</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Подпрограмма 1</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«Развитие дошкольного, общего и дополнительного образования детей»</w:t>
            </w:r>
          </w:p>
        </w:tc>
        <w:tc>
          <w:tcPr>
            <w:tcW w:w="2046"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всего расходное обязательство по программе</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1417"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218 435 111,04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200 134 020,00 </w:t>
            </w:r>
          </w:p>
        </w:tc>
        <w:tc>
          <w:tcPr>
            <w:tcW w:w="1559"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200 134 020,00 </w:t>
            </w:r>
          </w:p>
        </w:tc>
        <w:tc>
          <w:tcPr>
            <w:tcW w:w="1701"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618 703 151,04 </w:t>
            </w:r>
          </w:p>
        </w:tc>
      </w:tr>
      <w:tr w:rsidR="005E2CCD" w:rsidRPr="00BD3518" w:rsidTr="005E2CCD">
        <w:trPr>
          <w:trHeight w:val="945"/>
        </w:trPr>
        <w:tc>
          <w:tcPr>
            <w:tcW w:w="938"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046"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РОО администрации Пировского района</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760</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1417"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218 435 111,04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200 134 020,00 </w:t>
            </w:r>
          </w:p>
        </w:tc>
        <w:tc>
          <w:tcPr>
            <w:tcW w:w="1559"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200 134 020,00 </w:t>
            </w:r>
          </w:p>
        </w:tc>
        <w:tc>
          <w:tcPr>
            <w:tcW w:w="1701"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618 703 151,04 </w:t>
            </w:r>
          </w:p>
        </w:tc>
      </w:tr>
      <w:tr w:rsidR="005E2CCD" w:rsidRPr="00BD3518" w:rsidTr="005E2CCD">
        <w:trPr>
          <w:trHeight w:val="1155"/>
        </w:trPr>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3</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Подпрограмма 2</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«Развитие кадрового потенциала отрасли»</w:t>
            </w:r>
          </w:p>
        </w:tc>
        <w:tc>
          <w:tcPr>
            <w:tcW w:w="2046"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всего расходное обязательство по программе</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1417"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c>
          <w:tcPr>
            <w:tcW w:w="1559"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c>
          <w:tcPr>
            <w:tcW w:w="1701"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975"/>
        </w:trPr>
        <w:tc>
          <w:tcPr>
            <w:tcW w:w="938"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487"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940"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046"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РОО администрации Пировского района</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760</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1417"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0,00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0,00 </w:t>
            </w:r>
          </w:p>
        </w:tc>
        <w:tc>
          <w:tcPr>
            <w:tcW w:w="1559"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0,00 </w:t>
            </w:r>
          </w:p>
        </w:tc>
        <w:tc>
          <w:tcPr>
            <w:tcW w:w="1701"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1020"/>
        </w:trPr>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4</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Подпрограмма 3</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«Господдержка детей сирот, расширение практики применения семейных форм воспитания»</w:t>
            </w:r>
          </w:p>
        </w:tc>
        <w:tc>
          <w:tcPr>
            <w:tcW w:w="2046"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всего расходное обязательство по программе</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1417"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2 182 960,00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1 297 600,00 </w:t>
            </w:r>
          </w:p>
        </w:tc>
        <w:tc>
          <w:tcPr>
            <w:tcW w:w="1559"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2 149 600,00 </w:t>
            </w:r>
          </w:p>
        </w:tc>
        <w:tc>
          <w:tcPr>
            <w:tcW w:w="1701"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5 630 160,00 </w:t>
            </w:r>
          </w:p>
        </w:tc>
      </w:tr>
      <w:tr w:rsidR="005E2CCD" w:rsidRPr="00BD3518" w:rsidTr="005E2CCD">
        <w:trPr>
          <w:trHeight w:val="1215"/>
        </w:trPr>
        <w:tc>
          <w:tcPr>
            <w:tcW w:w="938"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487"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940"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046"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РОО администрации Пировского района</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760</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1417"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2 182 960,0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1 297 600,0 </w:t>
            </w:r>
          </w:p>
        </w:tc>
        <w:tc>
          <w:tcPr>
            <w:tcW w:w="1559"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2 149 600,0 </w:t>
            </w:r>
          </w:p>
        </w:tc>
        <w:tc>
          <w:tcPr>
            <w:tcW w:w="1701"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5 630 160,00 </w:t>
            </w:r>
          </w:p>
        </w:tc>
      </w:tr>
      <w:tr w:rsidR="005E2CCD" w:rsidRPr="00BD3518" w:rsidTr="005E2CCD">
        <w:trPr>
          <w:trHeight w:val="945"/>
        </w:trPr>
        <w:tc>
          <w:tcPr>
            <w:tcW w:w="9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5</w:t>
            </w:r>
          </w:p>
        </w:tc>
        <w:tc>
          <w:tcPr>
            <w:tcW w:w="1487"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Подпрограмма 4</w:t>
            </w:r>
          </w:p>
        </w:tc>
        <w:tc>
          <w:tcPr>
            <w:tcW w:w="1940"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«Обеспечение реализации муниципальной программы и прочие мероприятия»</w:t>
            </w:r>
          </w:p>
        </w:tc>
        <w:tc>
          <w:tcPr>
            <w:tcW w:w="2046"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rPr>
                <w:rFonts w:ascii="Arial" w:hAnsi="Arial" w:cs="Arial"/>
              </w:rPr>
            </w:pPr>
            <w:r w:rsidRPr="00BD3518">
              <w:rPr>
                <w:rFonts w:ascii="Arial" w:hAnsi="Arial" w:cs="Arial"/>
              </w:rPr>
              <w:t>всего расходное обязательство по программе</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1417"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18 640 118,96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14 269 410,00 </w:t>
            </w:r>
          </w:p>
        </w:tc>
        <w:tc>
          <w:tcPr>
            <w:tcW w:w="1559"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14 269 410,00 </w:t>
            </w:r>
          </w:p>
        </w:tc>
        <w:tc>
          <w:tcPr>
            <w:tcW w:w="1701"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47 178 938,96 </w:t>
            </w:r>
          </w:p>
        </w:tc>
      </w:tr>
      <w:tr w:rsidR="005E2CCD" w:rsidRPr="00BD3518" w:rsidTr="005E2CCD">
        <w:trPr>
          <w:trHeight w:val="1050"/>
        </w:trPr>
        <w:tc>
          <w:tcPr>
            <w:tcW w:w="938"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487"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940"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046"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РОО администрации Пировского района</w:t>
            </w:r>
          </w:p>
        </w:tc>
        <w:tc>
          <w:tcPr>
            <w:tcW w:w="771"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760</w:t>
            </w:r>
          </w:p>
        </w:tc>
        <w:tc>
          <w:tcPr>
            <w:tcW w:w="744"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725"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647" w:type="dxa"/>
            <w:tcBorders>
              <w:top w:val="nil"/>
              <w:left w:val="nil"/>
              <w:bottom w:val="single" w:sz="4" w:space="0" w:color="auto"/>
              <w:right w:val="single" w:sz="4" w:space="0" w:color="auto"/>
            </w:tcBorders>
            <w:shd w:val="clear" w:color="auto" w:fill="auto"/>
            <w:noWrap/>
            <w:vAlign w:val="center"/>
            <w:hideMark/>
          </w:tcPr>
          <w:p w:rsidR="005E2CCD" w:rsidRPr="00BD3518" w:rsidRDefault="005E2CCD" w:rsidP="005E2CCD">
            <w:pPr>
              <w:jc w:val="center"/>
              <w:rPr>
                <w:rFonts w:ascii="Arial" w:hAnsi="Arial" w:cs="Arial"/>
              </w:rPr>
            </w:pPr>
            <w:r w:rsidRPr="00BD3518">
              <w:rPr>
                <w:rFonts w:ascii="Arial" w:hAnsi="Arial" w:cs="Arial"/>
              </w:rPr>
              <w:t>Х</w:t>
            </w:r>
          </w:p>
        </w:tc>
        <w:tc>
          <w:tcPr>
            <w:tcW w:w="1417"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18 640 118,96 </w:t>
            </w:r>
          </w:p>
        </w:tc>
        <w:tc>
          <w:tcPr>
            <w:tcW w:w="1701" w:type="dxa"/>
            <w:gridSpan w:val="2"/>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14 269 410,00 </w:t>
            </w:r>
          </w:p>
        </w:tc>
        <w:tc>
          <w:tcPr>
            <w:tcW w:w="1559"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14 269 410,00 </w:t>
            </w:r>
          </w:p>
        </w:tc>
        <w:tc>
          <w:tcPr>
            <w:tcW w:w="1701" w:type="dxa"/>
            <w:tcBorders>
              <w:top w:val="nil"/>
              <w:left w:val="nil"/>
              <w:bottom w:val="single" w:sz="4" w:space="0" w:color="auto"/>
              <w:right w:val="single" w:sz="4" w:space="0" w:color="auto"/>
            </w:tcBorders>
            <w:shd w:val="clear" w:color="000000" w:fill="FFFFFF"/>
            <w:noWrap/>
            <w:vAlign w:val="center"/>
            <w:hideMark/>
          </w:tcPr>
          <w:p w:rsidR="005E2CCD" w:rsidRPr="00BD3518" w:rsidRDefault="005E2CCD" w:rsidP="005E2CCD">
            <w:pPr>
              <w:jc w:val="center"/>
              <w:rPr>
                <w:rFonts w:ascii="Arial" w:hAnsi="Arial" w:cs="Arial"/>
              </w:rPr>
            </w:pPr>
            <w:r w:rsidRPr="00BD3518">
              <w:rPr>
                <w:rFonts w:ascii="Arial" w:hAnsi="Arial" w:cs="Arial"/>
              </w:rPr>
              <w:t xml:space="preserve">47 178 938,96 </w:t>
            </w:r>
          </w:p>
        </w:tc>
      </w:tr>
    </w:tbl>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p w:rsidR="005E2CCD" w:rsidRPr="00BD3518" w:rsidRDefault="005E2CCD" w:rsidP="0020477E">
      <w:pPr>
        <w:spacing w:line="276" w:lineRule="auto"/>
        <w:jc w:val="center"/>
        <w:rPr>
          <w:rFonts w:ascii="Arial" w:hAnsi="Arial" w:cs="Arial"/>
          <w:b/>
          <w:bCs/>
        </w:rPr>
      </w:pPr>
    </w:p>
    <w:tbl>
      <w:tblPr>
        <w:tblW w:w="15390" w:type="dxa"/>
        <w:tblInd w:w="93" w:type="dxa"/>
        <w:tblLayout w:type="fixed"/>
        <w:tblLook w:val="04A0" w:firstRow="1" w:lastRow="0" w:firstColumn="1" w:lastColumn="0" w:noHBand="0" w:noVBand="1"/>
      </w:tblPr>
      <w:tblGrid>
        <w:gridCol w:w="582"/>
        <w:gridCol w:w="1701"/>
        <w:gridCol w:w="2552"/>
        <w:gridCol w:w="2835"/>
        <w:gridCol w:w="1780"/>
        <w:gridCol w:w="1780"/>
        <w:gridCol w:w="2160"/>
        <w:gridCol w:w="2000"/>
      </w:tblGrid>
      <w:tr w:rsidR="005E2CCD" w:rsidRPr="00BD3518" w:rsidTr="005E2CCD">
        <w:trPr>
          <w:trHeight w:val="915"/>
        </w:trPr>
        <w:tc>
          <w:tcPr>
            <w:tcW w:w="582"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1701"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2552"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2835" w:type="dxa"/>
            <w:tcBorders>
              <w:top w:val="nil"/>
              <w:left w:val="nil"/>
              <w:bottom w:val="nil"/>
              <w:right w:val="nil"/>
            </w:tcBorders>
            <w:shd w:val="clear" w:color="auto" w:fill="auto"/>
            <w:noWrap/>
            <w:vAlign w:val="bottom"/>
            <w:hideMark/>
          </w:tcPr>
          <w:p w:rsidR="005E2CCD" w:rsidRPr="00BD3518" w:rsidRDefault="005E2CCD" w:rsidP="005E2CCD">
            <w:pPr>
              <w:rPr>
                <w:rFonts w:ascii="Arial" w:hAnsi="Arial" w:cs="Arial"/>
              </w:rPr>
            </w:pPr>
          </w:p>
        </w:tc>
        <w:tc>
          <w:tcPr>
            <w:tcW w:w="1780" w:type="dxa"/>
            <w:tcBorders>
              <w:top w:val="nil"/>
              <w:left w:val="nil"/>
              <w:bottom w:val="nil"/>
              <w:right w:val="nil"/>
            </w:tcBorders>
            <w:shd w:val="clear" w:color="auto" w:fill="auto"/>
            <w:noWrap/>
            <w:vAlign w:val="bottom"/>
            <w:hideMark/>
          </w:tcPr>
          <w:p w:rsidR="005E2CCD" w:rsidRPr="00BD3518" w:rsidRDefault="005E2CCD" w:rsidP="005E2CCD">
            <w:pPr>
              <w:jc w:val="center"/>
              <w:rPr>
                <w:rFonts w:ascii="Arial" w:hAnsi="Arial" w:cs="Arial"/>
              </w:rPr>
            </w:pPr>
          </w:p>
        </w:tc>
        <w:tc>
          <w:tcPr>
            <w:tcW w:w="5940" w:type="dxa"/>
            <w:gridSpan w:val="3"/>
            <w:tcBorders>
              <w:top w:val="nil"/>
              <w:left w:val="nil"/>
              <w:bottom w:val="nil"/>
              <w:right w:val="nil"/>
            </w:tcBorders>
            <w:shd w:val="clear" w:color="auto" w:fill="auto"/>
            <w:hideMark/>
          </w:tcPr>
          <w:p w:rsidR="005E2CCD" w:rsidRPr="00BD3518" w:rsidRDefault="005E2CCD" w:rsidP="005E2CCD">
            <w:pPr>
              <w:jc w:val="center"/>
              <w:rPr>
                <w:rFonts w:ascii="Arial" w:hAnsi="Arial" w:cs="Arial"/>
                <w:color w:val="000000"/>
              </w:rPr>
            </w:pPr>
            <w:r w:rsidRPr="00BD3518">
              <w:rPr>
                <w:rFonts w:ascii="Arial" w:hAnsi="Arial" w:cs="Arial"/>
                <w:color w:val="000000"/>
              </w:rPr>
              <w:t>Приложение № 4</w:t>
            </w:r>
            <w:r w:rsidRPr="00BD3518">
              <w:rPr>
                <w:rFonts w:ascii="Arial" w:hAnsi="Arial" w:cs="Arial"/>
                <w:color w:val="000000"/>
              </w:rPr>
              <w:br/>
              <w:t xml:space="preserve">к муниципальной программе </w:t>
            </w:r>
            <w:r w:rsidRPr="00BD3518">
              <w:rPr>
                <w:rFonts w:ascii="Arial" w:hAnsi="Arial" w:cs="Arial"/>
                <w:color w:val="000000"/>
              </w:rPr>
              <w:br/>
              <w:t>«Развитие образования Пировского района»</w:t>
            </w:r>
          </w:p>
        </w:tc>
      </w:tr>
      <w:tr w:rsidR="005E2CCD" w:rsidRPr="00BD3518" w:rsidTr="005E2CCD">
        <w:trPr>
          <w:trHeight w:val="630"/>
        </w:trPr>
        <w:tc>
          <w:tcPr>
            <w:tcW w:w="15390" w:type="dxa"/>
            <w:gridSpan w:val="8"/>
            <w:tcBorders>
              <w:top w:val="nil"/>
              <w:left w:val="nil"/>
              <w:bottom w:val="single" w:sz="4" w:space="0" w:color="auto"/>
              <w:right w:val="nil"/>
            </w:tcBorders>
            <w:shd w:val="clear" w:color="auto" w:fill="auto"/>
            <w:vAlign w:val="center"/>
            <w:hideMark/>
          </w:tcPr>
          <w:p w:rsidR="005E2CCD" w:rsidRPr="00BD3518" w:rsidRDefault="005E2CCD" w:rsidP="005E2CCD">
            <w:pPr>
              <w:jc w:val="center"/>
              <w:rPr>
                <w:rFonts w:ascii="Arial" w:hAnsi="Arial" w:cs="Arial"/>
                <w:b/>
                <w:bCs/>
              </w:rPr>
            </w:pPr>
            <w:r w:rsidRPr="00BD3518">
              <w:rPr>
                <w:rFonts w:ascii="Arial" w:hAnsi="Arial" w:cs="Arial"/>
                <w:b/>
                <w:bCs/>
              </w:rPr>
              <w:t>Информация об источниках финансирования подпрограмм, отдельных мероприятий муниципальной программы Пировского района</w:t>
            </w:r>
          </w:p>
        </w:tc>
      </w:tr>
      <w:tr w:rsidR="005E2CCD" w:rsidRPr="00BD3518" w:rsidTr="005E2CCD">
        <w:trPr>
          <w:trHeight w:val="111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п/п</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Статус (муниципальная программа, подпрограмма, отдельное мероприятие)</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Наименование муниципальной программы, подпрограммы, отдельного мероприятия</w:t>
            </w:r>
          </w:p>
        </w:tc>
        <w:tc>
          <w:tcPr>
            <w:tcW w:w="2835" w:type="dxa"/>
            <w:vMerge w:val="restart"/>
            <w:tcBorders>
              <w:top w:val="nil"/>
              <w:left w:val="single" w:sz="4" w:space="0" w:color="auto"/>
              <w:bottom w:val="nil"/>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Уровень бюджетной системы/источники финансирования</w:t>
            </w:r>
          </w:p>
        </w:tc>
        <w:tc>
          <w:tcPr>
            <w:tcW w:w="1780" w:type="dxa"/>
            <w:tcBorders>
              <w:top w:val="nil"/>
              <w:left w:val="nil"/>
              <w:bottom w:val="single" w:sz="4" w:space="0" w:color="auto"/>
              <w:right w:val="single" w:sz="4" w:space="0" w:color="auto"/>
            </w:tcBorders>
            <w:shd w:val="clear" w:color="auto" w:fill="auto"/>
            <w:vAlign w:val="bottom"/>
            <w:hideMark/>
          </w:tcPr>
          <w:p w:rsidR="005E2CCD" w:rsidRPr="00BD3518" w:rsidRDefault="005E2CCD" w:rsidP="005E2CCD">
            <w:pPr>
              <w:rPr>
                <w:rFonts w:ascii="Arial" w:hAnsi="Arial" w:cs="Arial"/>
              </w:rPr>
            </w:pPr>
            <w:r w:rsidRPr="00BD3518">
              <w:rPr>
                <w:rFonts w:ascii="Arial" w:hAnsi="Arial" w:cs="Arial"/>
              </w:rPr>
              <w:t>Очередной финансовый год</w:t>
            </w:r>
          </w:p>
        </w:tc>
        <w:tc>
          <w:tcPr>
            <w:tcW w:w="1780" w:type="dxa"/>
            <w:tcBorders>
              <w:top w:val="nil"/>
              <w:left w:val="nil"/>
              <w:bottom w:val="single" w:sz="4" w:space="0" w:color="auto"/>
              <w:right w:val="single" w:sz="4" w:space="0" w:color="auto"/>
            </w:tcBorders>
            <w:shd w:val="clear" w:color="auto" w:fill="auto"/>
            <w:vAlign w:val="bottom"/>
            <w:hideMark/>
          </w:tcPr>
          <w:p w:rsidR="005E2CCD" w:rsidRPr="00BD3518" w:rsidRDefault="005E2CCD" w:rsidP="005E2CCD">
            <w:pPr>
              <w:rPr>
                <w:rFonts w:ascii="Arial" w:hAnsi="Arial" w:cs="Arial"/>
              </w:rPr>
            </w:pPr>
            <w:r w:rsidRPr="00BD3518">
              <w:rPr>
                <w:rFonts w:ascii="Arial" w:hAnsi="Arial" w:cs="Arial"/>
              </w:rPr>
              <w:t>Первый год планового периода</w:t>
            </w:r>
          </w:p>
        </w:tc>
        <w:tc>
          <w:tcPr>
            <w:tcW w:w="2160" w:type="dxa"/>
            <w:tcBorders>
              <w:top w:val="nil"/>
              <w:left w:val="nil"/>
              <w:bottom w:val="single" w:sz="4" w:space="0" w:color="auto"/>
              <w:right w:val="single" w:sz="4" w:space="0" w:color="auto"/>
            </w:tcBorders>
            <w:shd w:val="clear" w:color="auto" w:fill="auto"/>
            <w:vAlign w:val="bottom"/>
            <w:hideMark/>
          </w:tcPr>
          <w:p w:rsidR="005E2CCD" w:rsidRPr="00BD3518" w:rsidRDefault="005E2CCD" w:rsidP="005E2CCD">
            <w:pPr>
              <w:rPr>
                <w:rFonts w:ascii="Arial" w:hAnsi="Arial" w:cs="Arial"/>
              </w:rPr>
            </w:pPr>
            <w:r w:rsidRPr="00BD3518">
              <w:rPr>
                <w:rFonts w:ascii="Arial" w:hAnsi="Arial" w:cs="Arial"/>
              </w:rPr>
              <w:t>Второй год планового периода</w:t>
            </w:r>
          </w:p>
        </w:tc>
        <w:tc>
          <w:tcPr>
            <w:tcW w:w="2000" w:type="dxa"/>
            <w:vMerge w:val="restart"/>
            <w:tcBorders>
              <w:top w:val="nil"/>
              <w:left w:val="single" w:sz="4" w:space="0" w:color="auto"/>
              <w:bottom w:val="single" w:sz="4" w:space="0" w:color="auto"/>
              <w:right w:val="single" w:sz="4" w:space="0" w:color="auto"/>
            </w:tcBorders>
            <w:shd w:val="clear" w:color="auto" w:fill="auto"/>
            <w:vAlign w:val="bottom"/>
            <w:hideMark/>
          </w:tcPr>
          <w:p w:rsidR="005E2CCD" w:rsidRPr="00BD3518" w:rsidRDefault="005E2CCD" w:rsidP="005E2CCD">
            <w:pPr>
              <w:jc w:val="center"/>
              <w:rPr>
                <w:rFonts w:ascii="Arial" w:hAnsi="Arial" w:cs="Arial"/>
              </w:rPr>
            </w:pPr>
            <w:r w:rsidRPr="00BD3518">
              <w:rPr>
                <w:rFonts w:ascii="Arial" w:hAnsi="Arial" w:cs="Arial"/>
              </w:rPr>
              <w:t>Итого на очередной финансовый год и плановый период</w:t>
            </w:r>
          </w:p>
        </w:tc>
      </w:tr>
      <w:tr w:rsidR="005E2CCD" w:rsidRPr="00BD3518" w:rsidTr="005E2CCD">
        <w:trPr>
          <w:trHeight w:val="870"/>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vMerge/>
            <w:tcBorders>
              <w:top w:val="nil"/>
              <w:left w:val="single" w:sz="4" w:space="0" w:color="auto"/>
              <w:bottom w:val="nil"/>
              <w:right w:val="single" w:sz="4" w:space="0" w:color="auto"/>
            </w:tcBorders>
            <w:vAlign w:val="center"/>
            <w:hideMark/>
          </w:tcPr>
          <w:p w:rsidR="005E2CCD" w:rsidRPr="00BD3518" w:rsidRDefault="005E2CCD" w:rsidP="005E2CCD">
            <w:pPr>
              <w:rPr>
                <w:rFonts w:ascii="Arial" w:hAnsi="Arial" w:cs="Arial"/>
              </w:rPr>
            </w:pPr>
          </w:p>
        </w:tc>
        <w:tc>
          <w:tcPr>
            <w:tcW w:w="1780"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2018</w:t>
            </w:r>
          </w:p>
        </w:tc>
        <w:tc>
          <w:tcPr>
            <w:tcW w:w="1780"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2019</w:t>
            </w:r>
          </w:p>
        </w:tc>
        <w:tc>
          <w:tcPr>
            <w:tcW w:w="2160" w:type="dxa"/>
            <w:tcBorders>
              <w:top w:val="nil"/>
              <w:left w:val="nil"/>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2020</w:t>
            </w:r>
          </w:p>
        </w:tc>
        <w:tc>
          <w:tcPr>
            <w:tcW w:w="2000"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r>
      <w:tr w:rsidR="005E2CCD" w:rsidRPr="00BD3518" w:rsidTr="005E2CCD">
        <w:trPr>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Муниципальная программа</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«Развитие образования Пировского района»</w:t>
            </w:r>
          </w:p>
        </w:tc>
        <w:tc>
          <w:tcPr>
            <w:tcW w:w="2835" w:type="dxa"/>
            <w:tcBorders>
              <w:top w:val="single" w:sz="4" w:space="0" w:color="auto"/>
              <w:left w:val="nil"/>
              <w:bottom w:val="single" w:sz="4" w:space="0" w:color="auto"/>
              <w:right w:val="single" w:sz="4" w:space="0" w:color="auto"/>
            </w:tcBorders>
            <w:shd w:val="clear" w:color="auto" w:fill="auto"/>
            <w:hideMark/>
          </w:tcPr>
          <w:p w:rsidR="005E2CCD" w:rsidRPr="00BD3518" w:rsidRDefault="005E2CCD" w:rsidP="005E2CCD">
            <w:pPr>
              <w:rPr>
                <w:rFonts w:ascii="Arial" w:hAnsi="Arial" w:cs="Arial"/>
                <w:color w:val="000000"/>
              </w:rPr>
            </w:pPr>
            <w:r w:rsidRPr="00BD3518">
              <w:rPr>
                <w:rFonts w:ascii="Arial" w:hAnsi="Arial" w:cs="Arial"/>
                <w:color w:val="000000"/>
              </w:rPr>
              <w:t>Всего</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239 258 190,00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215 701 030,00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216 553 030,00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color w:val="000000"/>
              </w:rPr>
            </w:pPr>
            <w:r w:rsidRPr="00BD3518">
              <w:rPr>
                <w:rFonts w:ascii="Arial" w:hAnsi="Arial" w:cs="Arial"/>
                <w:b/>
                <w:bCs/>
                <w:color w:val="000000"/>
              </w:rPr>
              <w:t xml:space="preserve">671 512 250,00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100" w:firstLine="240"/>
              <w:rPr>
                <w:rFonts w:ascii="Arial" w:hAnsi="Arial" w:cs="Arial"/>
                <w:color w:val="000000"/>
              </w:rPr>
            </w:pPr>
            <w:r w:rsidRPr="00BD3518">
              <w:rPr>
                <w:rFonts w:ascii="Arial" w:hAnsi="Arial" w:cs="Arial"/>
                <w:color w:val="000000"/>
              </w:rPr>
              <w:t>в том числе:</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 xml:space="preserve">федеральный бюджет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852 000,00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852 000,00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852 000,00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краевой бюджет</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152 512 760,00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147 061 400,00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147 061 400,00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446 635 560,00 </w:t>
            </w:r>
          </w:p>
        </w:tc>
      </w:tr>
      <w:tr w:rsidR="005E2CCD" w:rsidRPr="00BD3518" w:rsidTr="005E2CCD">
        <w:trPr>
          <w:trHeight w:val="300"/>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внебюджетные источники</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бюджет района</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85 893 430,00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68 639 630,00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68 639 630,00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223 172 690,00 </w:t>
            </w:r>
          </w:p>
        </w:tc>
      </w:tr>
      <w:tr w:rsidR="005E2CCD" w:rsidRPr="00BD3518" w:rsidTr="005E2CCD">
        <w:trPr>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2</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 xml:space="preserve">Подпрограмма 1 </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«Развитие дошкольного, общего и дополнительного образования детей»</w:t>
            </w: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rPr>
                <w:rFonts w:ascii="Arial" w:hAnsi="Arial" w:cs="Arial"/>
                <w:color w:val="000000"/>
              </w:rPr>
            </w:pPr>
            <w:r w:rsidRPr="00BD3518">
              <w:rPr>
                <w:rFonts w:ascii="Arial" w:hAnsi="Arial" w:cs="Arial"/>
                <w:color w:val="000000"/>
              </w:rPr>
              <w:t>Всего</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218 435 111,04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200 134 020,00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200 134 020,00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618 703 151,04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100" w:firstLine="240"/>
              <w:rPr>
                <w:rFonts w:ascii="Arial" w:hAnsi="Arial" w:cs="Arial"/>
                <w:color w:val="000000"/>
              </w:rPr>
            </w:pPr>
            <w:r w:rsidRPr="00BD3518">
              <w:rPr>
                <w:rFonts w:ascii="Arial" w:hAnsi="Arial" w:cs="Arial"/>
                <w:color w:val="000000"/>
              </w:rPr>
              <w:t>в том числе:</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 xml:space="preserve">федеральный бюджет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краевой бюджет</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151 181 800,00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145 763 800,00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145 763 800,00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442 709 400,00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300" w:firstLine="720"/>
              <w:rPr>
                <w:rFonts w:ascii="Arial" w:hAnsi="Arial" w:cs="Arial"/>
                <w:color w:val="000000"/>
              </w:rPr>
            </w:pPr>
            <w:r w:rsidRPr="00BD3518">
              <w:rPr>
                <w:rFonts w:ascii="Arial" w:hAnsi="Arial" w:cs="Arial"/>
                <w:color w:val="000000"/>
              </w:rPr>
              <w:t>внебюджетные источники</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бюджет района</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jc w:val="right"/>
              <w:rPr>
                <w:rFonts w:ascii="Arial" w:hAnsi="Arial" w:cs="Arial"/>
              </w:rPr>
            </w:pPr>
            <w:r w:rsidRPr="00BD3518">
              <w:rPr>
                <w:rFonts w:ascii="Arial" w:hAnsi="Arial" w:cs="Arial"/>
              </w:rPr>
              <w:t xml:space="preserve">67 253 311,04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jc w:val="right"/>
              <w:rPr>
                <w:rFonts w:ascii="Arial" w:hAnsi="Arial" w:cs="Arial"/>
              </w:rPr>
            </w:pPr>
            <w:r w:rsidRPr="00BD3518">
              <w:rPr>
                <w:rFonts w:ascii="Arial" w:hAnsi="Arial" w:cs="Arial"/>
              </w:rPr>
              <w:t xml:space="preserve">54 370 220,00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jc w:val="right"/>
              <w:rPr>
                <w:rFonts w:ascii="Arial" w:hAnsi="Arial" w:cs="Arial"/>
              </w:rPr>
            </w:pPr>
            <w:r w:rsidRPr="00BD3518">
              <w:rPr>
                <w:rFonts w:ascii="Arial" w:hAnsi="Arial" w:cs="Arial"/>
              </w:rPr>
              <w:t xml:space="preserve">54 370 220,00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175 993 751,04 </w:t>
            </w:r>
          </w:p>
        </w:tc>
      </w:tr>
      <w:tr w:rsidR="005E2CCD" w:rsidRPr="00BD3518" w:rsidTr="005E2CCD">
        <w:trPr>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lastRenderedPageBreak/>
              <w:t>3</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Подпрограмма 2</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«Развитие кадрового потенциала отрасли»</w:t>
            </w: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rPr>
                <w:rFonts w:ascii="Arial" w:hAnsi="Arial" w:cs="Arial"/>
                <w:color w:val="000000"/>
              </w:rPr>
            </w:pPr>
            <w:r w:rsidRPr="00BD3518">
              <w:rPr>
                <w:rFonts w:ascii="Arial" w:hAnsi="Arial" w:cs="Arial"/>
                <w:color w:val="000000"/>
              </w:rPr>
              <w:t>Всего</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0,00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100" w:firstLine="240"/>
              <w:rPr>
                <w:rFonts w:ascii="Arial" w:hAnsi="Arial" w:cs="Arial"/>
                <w:color w:val="000000"/>
              </w:rPr>
            </w:pPr>
            <w:r w:rsidRPr="00BD3518">
              <w:rPr>
                <w:rFonts w:ascii="Arial" w:hAnsi="Arial" w:cs="Arial"/>
                <w:color w:val="000000"/>
              </w:rPr>
              <w:t>в том числе:</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 xml:space="preserve">федеральный бюджет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краевой бюджет</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внебюджетные источники</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бюджет района</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1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Подпрограмма 3</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«Господдержка детей сирот, расширение практики применения семейных форм воспитания»</w:t>
            </w: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rPr>
                <w:rFonts w:ascii="Arial" w:hAnsi="Arial" w:cs="Arial"/>
                <w:color w:val="000000"/>
              </w:rPr>
            </w:pPr>
            <w:r w:rsidRPr="00BD3518">
              <w:rPr>
                <w:rFonts w:ascii="Arial" w:hAnsi="Arial" w:cs="Arial"/>
                <w:color w:val="000000"/>
              </w:rPr>
              <w:t>Всего</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2 182 960,00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1 297 600,00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2 149 600,00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5 630 160,00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100" w:firstLine="240"/>
              <w:rPr>
                <w:rFonts w:ascii="Arial" w:hAnsi="Arial" w:cs="Arial"/>
                <w:color w:val="000000"/>
              </w:rPr>
            </w:pPr>
            <w:r w:rsidRPr="00BD3518">
              <w:rPr>
                <w:rFonts w:ascii="Arial" w:hAnsi="Arial" w:cs="Arial"/>
                <w:color w:val="000000"/>
              </w:rPr>
              <w:t>в том числе:</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 xml:space="preserve">федеральный бюджет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jc w:val="right"/>
              <w:rPr>
                <w:rFonts w:ascii="Arial" w:hAnsi="Arial" w:cs="Arial"/>
              </w:rPr>
            </w:pPr>
            <w:r w:rsidRPr="00BD3518">
              <w:rPr>
                <w:rFonts w:ascii="Arial" w:hAnsi="Arial" w:cs="Arial"/>
              </w:rPr>
              <w:t xml:space="preserve">852 000,00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jc w:val="right"/>
              <w:rPr>
                <w:rFonts w:ascii="Arial" w:hAnsi="Arial" w:cs="Arial"/>
              </w:rPr>
            </w:pPr>
            <w:r w:rsidRPr="00BD3518">
              <w:rPr>
                <w:rFonts w:ascii="Arial" w:hAnsi="Arial" w:cs="Arial"/>
              </w:rPr>
              <w:t xml:space="preserve">0,00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jc w:val="right"/>
              <w:rPr>
                <w:rFonts w:ascii="Arial" w:hAnsi="Arial" w:cs="Arial"/>
              </w:rPr>
            </w:pPr>
            <w:r w:rsidRPr="00BD3518">
              <w:rPr>
                <w:rFonts w:ascii="Arial" w:hAnsi="Arial" w:cs="Arial"/>
              </w:rPr>
              <w:t xml:space="preserve">852 000,00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1 704 000,00 </w:t>
            </w:r>
          </w:p>
        </w:tc>
      </w:tr>
      <w:tr w:rsidR="005E2CCD" w:rsidRPr="00BD3518" w:rsidTr="005E2CCD">
        <w:trPr>
          <w:trHeight w:val="31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краевой бюджет</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1 330 960,00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1 297 600,00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1 297 600,00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3 926 160,00 </w:t>
            </w:r>
          </w:p>
        </w:tc>
      </w:tr>
      <w:tr w:rsidR="005E2CCD" w:rsidRPr="00BD3518" w:rsidTr="005E2CCD">
        <w:trPr>
          <w:trHeight w:val="300"/>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внебюджетные источники</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285"/>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бюджет района</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6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Подпрограмма 4</w:t>
            </w:r>
          </w:p>
        </w:tc>
        <w:tc>
          <w:tcPr>
            <w:tcW w:w="2552" w:type="dxa"/>
            <w:vMerge w:val="restart"/>
            <w:tcBorders>
              <w:top w:val="nil"/>
              <w:left w:val="single" w:sz="4" w:space="0" w:color="auto"/>
              <w:bottom w:val="single" w:sz="4" w:space="0" w:color="auto"/>
              <w:right w:val="single" w:sz="4" w:space="0" w:color="auto"/>
            </w:tcBorders>
            <w:shd w:val="clear" w:color="auto" w:fill="auto"/>
            <w:vAlign w:val="center"/>
            <w:hideMark/>
          </w:tcPr>
          <w:p w:rsidR="005E2CCD" w:rsidRPr="00BD3518" w:rsidRDefault="005E2CCD" w:rsidP="005E2CCD">
            <w:pPr>
              <w:jc w:val="center"/>
              <w:rPr>
                <w:rFonts w:ascii="Arial" w:hAnsi="Arial" w:cs="Arial"/>
              </w:rPr>
            </w:pPr>
            <w:r w:rsidRPr="00BD3518">
              <w:rPr>
                <w:rFonts w:ascii="Arial" w:hAnsi="Arial" w:cs="Arial"/>
              </w:rPr>
              <w:t>«Обеспечение реализации муниципальной программы и прочие мероприятия»</w:t>
            </w: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rPr>
                <w:rFonts w:ascii="Arial" w:hAnsi="Arial" w:cs="Arial"/>
                <w:color w:val="000000"/>
              </w:rPr>
            </w:pPr>
            <w:r w:rsidRPr="00BD3518">
              <w:rPr>
                <w:rFonts w:ascii="Arial" w:hAnsi="Arial" w:cs="Arial"/>
                <w:color w:val="000000"/>
              </w:rPr>
              <w:t>Всего</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18 640 118,96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14 269 410,00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14 269 410,00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b/>
                <w:bCs/>
              </w:rPr>
            </w:pPr>
            <w:r w:rsidRPr="00BD3518">
              <w:rPr>
                <w:rFonts w:ascii="Arial" w:hAnsi="Arial" w:cs="Arial"/>
                <w:b/>
                <w:bCs/>
              </w:rPr>
              <w:t xml:space="preserve">47 178 938,96 </w:t>
            </w:r>
          </w:p>
        </w:tc>
      </w:tr>
      <w:tr w:rsidR="005E2CCD" w:rsidRPr="00BD3518" w:rsidTr="005E2CCD">
        <w:trPr>
          <w:trHeight w:val="360"/>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100" w:firstLine="240"/>
              <w:rPr>
                <w:rFonts w:ascii="Arial" w:hAnsi="Arial" w:cs="Arial"/>
                <w:color w:val="000000"/>
              </w:rPr>
            </w:pPr>
            <w:r w:rsidRPr="00BD3518">
              <w:rPr>
                <w:rFonts w:ascii="Arial" w:hAnsi="Arial" w:cs="Arial"/>
                <w:color w:val="000000"/>
              </w:rPr>
              <w:t>в том числе:</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60"/>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 xml:space="preserve">федеральный бюджет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60"/>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краевой бюджет</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60"/>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внебюджетные источники</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178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160" w:type="dxa"/>
            <w:tcBorders>
              <w:top w:val="nil"/>
              <w:left w:val="nil"/>
              <w:bottom w:val="single" w:sz="4" w:space="0" w:color="auto"/>
              <w:right w:val="single" w:sz="4" w:space="0" w:color="auto"/>
            </w:tcBorders>
            <w:shd w:val="clear" w:color="000000" w:fill="FFFFFF"/>
            <w:noWrap/>
            <w:vAlign w:val="bottom"/>
            <w:hideMark/>
          </w:tcPr>
          <w:p w:rsidR="005E2CCD" w:rsidRPr="00BD3518" w:rsidRDefault="005E2CCD" w:rsidP="005E2CCD">
            <w:pPr>
              <w:rPr>
                <w:rFonts w:ascii="Arial" w:hAnsi="Arial" w:cs="Arial"/>
              </w:rPr>
            </w:pPr>
            <w:r w:rsidRPr="00BD3518">
              <w:rPr>
                <w:rFonts w:ascii="Arial" w:hAnsi="Arial" w:cs="Arial"/>
              </w:rPr>
              <w:t>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0,00 </w:t>
            </w:r>
          </w:p>
        </w:tc>
      </w:tr>
      <w:tr w:rsidR="005E2CCD" w:rsidRPr="00BD3518" w:rsidTr="005E2CCD">
        <w:trPr>
          <w:trHeight w:val="360"/>
        </w:trPr>
        <w:tc>
          <w:tcPr>
            <w:tcW w:w="58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1701"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552" w:type="dxa"/>
            <w:vMerge/>
            <w:tcBorders>
              <w:top w:val="nil"/>
              <w:left w:val="single" w:sz="4" w:space="0" w:color="auto"/>
              <w:bottom w:val="single" w:sz="4" w:space="0" w:color="auto"/>
              <w:right w:val="single" w:sz="4" w:space="0" w:color="auto"/>
            </w:tcBorders>
            <w:vAlign w:val="center"/>
            <w:hideMark/>
          </w:tcPr>
          <w:p w:rsidR="005E2CCD" w:rsidRPr="00BD3518" w:rsidRDefault="005E2CCD" w:rsidP="005E2CCD">
            <w:pPr>
              <w:rPr>
                <w:rFonts w:ascii="Arial" w:hAnsi="Arial" w:cs="Arial"/>
              </w:rPr>
            </w:pPr>
          </w:p>
        </w:tc>
        <w:tc>
          <w:tcPr>
            <w:tcW w:w="2835" w:type="dxa"/>
            <w:tcBorders>
              <w:top w:val="nil"/>
              <w:left w:val="nil"/>
              <w:bottom w:val="single" w:sz="4" w:space="0" w:color="auto"/>
              <w:right w:val="single" w:sz="4" w:space="0" w:color="auto"/>
            </w:tcBorders>
            <w:shd w:val="clear" w:color="auto" w:fill="auto"/>
            <w:hideMark/>
          </w:tcPr>
          <w:p w:rsidR="005E2CCD" w:rsidRPr="00BD3518" w:rsidRDefault="005E2CCD" w:rsidP="005E2CCD">
            <w:pPr>
              <w:ind w:firstLineChars="200" w:firstLine="480"/>
              <w:rPr>
                <w:rFonts w:ascii="Arial" w:hAnsi="Arial" w:cs="Arial"/>
                <w:color w:val="000000"/>
              </w:rPr>
            </w:pPr>
            <w:r w:rsidRPr="00BD3518">
              <w:rPr>
                <w:rFonts w:ascii="Arial" w:hAnsi="Arial" w:cs="Arial"/>
                <w:color w:val="000000"/>
              </w:rPr>
              <w:t>бюджет района</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18 640 118,96 </w:t>
            </w:r>
          </w:p>
        </w:tc>
        <w:tc>
          <w:tcPr>
            <w:tcW w:w="178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14 269 410,00 </w:t>
            </w:r>
          </w:p>
        </w:tc>
        <w:tc>
          <w:tcPr>
            <w:tcW w:w="216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14 269 410,00 </w:t>
            </w:r>
          </w:p>
        </w:tc>
        <w:tc>
          <w:tcPr>
            <w:tcW w:w="2000" w:type="dxa"/>
            <w:tcBorders>
              <w:top w:val="nil"/>
              <w:left w:val="nil"/>
              <w:bottom w:val="single" w:sz="4" w:space="0" w:color="auto"/>
              <w:right w:val="single" w:sz="4" w:space="0" w:color="auto"/>
            </w:tcBorders>
            <w:shd w:val="clear" w:color="000000" w:fill="FFFFFF"/>
            <w:vAlign w:val="center"/>
            <w:hideMark/>
          </w:tcPr>
          <w:p w:rsidR="005E2CCD" w:rsidRPr="00BD3518" w:rsidRDefault="005E2CCD" w:rsidP="005E2CCD">
            <w:pPr>
              <w:jc w:val="center"/>
              <w:rPr>
                <w:rFonts w:ascii="Arial" w:hAnsi="Arial" w:cs="Arial"/>
              </w:rPr>
            </w:pPr>
            <w:r w:rsidRPr="00BD3518">
              <w:rPr>
                <w:rFonts w:ascii="Arial" w:hAnsi="Arial" w:cs="Arial"/>
              </w:rPr>
              <w:t xml:space="preserve">47 178 938,96 </w:t>
            </w:r>
          </w:p>
        </w:tc>
      </w:tr>
    </w:tbl>
    <w:p w:rsidR="005E2CCD" w:rsidRPr="00BD3518" w:rsidRDefault="005E2CCD" w:rsidP="0020477E">
      <w:pPr>
        <w:spacing w:line="276" w:lineRule="auto"/>
        <w:jc w:val="center"/>
        <w:rPr>
          <w:rFonts w:ascii="Arial" w:hAnsi="Arial" w:cs="Arial"/>
          <w:b/>
          <w:bCs/>
        </w:rPr>
        <w:sectPr w:rsidR="005E2CCD" w:rsidRPr="00BD3518" w:rsidSect="007A536A">
          <w:pgSz w:w="16838" w:h="11906" w:orient="landscape"/>
          <w:pgMar w:top="851" w:right="360" w:bottom="1418" w:left="360" w:header="709" w:footer="709" w:gutter="0"/>
          <w:cols w:space="708"/>
          <w:titlePg/>
          <w:docGrid w:linePitch="360"/>
        </w:sectPr>
      </w:pPr>
    </w:p>
    <w:tbl>
      <w:tblPr>
        <w:tblW w:w="10145" w:type="dxa"/>
        <w:tblInd w:w="-106" w:type="dxa"/>
        <w:tblLook w:val="00A0" w:firstRow="1" w:lastRow="0" w:firstColumn="1" w:lastColumn="0" w:noHBand="0" w:noVBand="0"/>
      </w:tblPr>
      <w:tblGrid>
        <w:gridCol w:w="3589"/>
        <w:gridCol w:w="6556"/>
      </w:tblGrid>
      <w:tr w:rsidR="00AB7D87" w:rsidRPr="00BD3518" w:rsidTr="00D869BB">
        <w:trPr>
          <w:trHeight w:val="896"/>
        </w:trPr>
        <w:tc>
          <w:tcPr>
            <w:tcW w:w="3589" w:type="dxa"/>
          </w:tcPr>
          <w:p w:rsidR="00AB7D87" w:rsidRPr="00BD3518" w:rsidRDefault="00AB7D87" w:rsidP="0020477E">
            <w:pPr>
              <w:spacing w:line="276" w:lineRule="auto"/>
              <w:jc w:val="center"/>
              <w:rPr>
                <w:rFonts w:ascii="Arial" w:hAnsi="Arial" w:cs="Arial"/>
                <w:b/>
                <w:bCs/>
              </w:rPr>
            </w:pPr>
          </w:p>
        </w:tc>
        <w:tc>
          <w:tcPr>
            <w:tcW w:w="6556" w:type="dxa"/>
          </w:tcPr>
          <w:p w:rsidR="00AB7D87" w:rsidRPr="00BD3518" w:rsidRDefault="00AB7D87" w:rsidP="00AB7D87">
            <w:pPr>
              <w:spacing w:line="276" w:lineRule="auto"/>
              <w:jc w:val="right"/>
              <w:rPr>
                <w:rFonts w:ascii="Arial" w:hAnsi="Arial" w:cs="Arial"/>
              </w:rPr>
            </w:pPr>
            <w:r w:rsidRPr="00BD3518">
              <w:rPr>
                <w:rFonts w:ascii="Arial" w:hAnsi="Arial" w:cs="Arial"/>
              </w:rPr>
              <w:t xml:space="preserve">Приложение № </w:t>
            </w:r>
            <w:r w:rsidR="00D869BB" w:rsidRPr="00BD3518">
              <w:rPr>
                <w:rFonts w:ascii="Arial" w:hAnsi="Arial" w:cs="Arial"/>
              </w:rPr>
              <w:t>5.1</w:t>
            </w:r>
          </w:p>
          <w:p w:rsidR="00AB7D87" w:rsidRPr="00BD3518" w:rsidRDefault="00AB7D87" w:rsidP="00AB7D87">
            <w:pPr>
              <w:spacing w:line="276" w:lineRule="auto"/>
              <w:jc w:val="right"/>
              <w:rPr>
                <w:rFonts w:ascii="Arial" w:hAnsi="Arial" w:cs="Arial"/>
                <w:b/>
                <w:bCs/>
              </w:rPr>
            </w:pPr>
            <w:r w:rsidRPr="00BD3518">
              <w:rPr>
                <w:rFonts w:ascii="Arial" w:hAnsi="Arial" w:cs="Arial"/>
              </w:rPr>
              <w:t>к Муниципальной программе «Развитие образования Пировского района»</w:t>
            </w:r>
          </w:p>
        </w:tc>
      </w:tr>
    </w:tbl>
    <w:p w:rsidR="00AB7D87" w:rsidRPr="00BD3518" w:rsidRDefault="00AB7D87" w:rsidP="00AB7D87">
      <w:pPr>
        <w:spacing w:line="276" w:lineRule="auto"/>
        <w:jc w:val="center"/>
        <w:rPr>
          <w:rFonts w:ascii="Arial" w:hAnsi="Arial" w:cs="Arial"/>
          <w:b/>
          <w:bCs/>
          <w:kern w:val="32"/>
        </w:rPr>
      </w:pPr>
      <w:r w:rsidRPr="00BD3518">
        <w:rPr>
          <w:rFonts w:ascii="Arial" w:hAnsi="Arial" w:cs="Arial"/>
          <w:b/>
          <w:bCs/>
          <w:kern w:val="32"/>
        </w:rPr>
        <w:t>подпрограмм</w:t>
      </w:r>
      <w:r w:rsidR="005A3A18" w:rsidRPr="00BD3518">
        <w:rPr>
          <w:rFonts w:ascii="Arial" w:hAnsi="Arial" w:cs="Arial"/>
          <w:b/>
          <w:bCs/>
          <w:kern w:val="32"/>
        </w:rPr>
        <w:t>а</w:t>
      </w:r>
      <w:r w:rsidRPr="00BD3518">
        <w:rPr>
          <w:rFonts w:ascii="Arial" w:hAnsi="Arial" w:cs="Arial"/>
          <w:b/>
          <w:bCs/>
          <w:kern w:val="32"/>
        </w:rPr>
        <w:t xml:space="preserve"> 1 «Развитие дошкольного, общего и дополнительного образования детей» </w:t>
      </w:r>
    </w:p>
    <w:p w:rsidR="00C57CC2" w:rsidRPr="00BD3518" w:rsidRDefault="00C57CC2" w:rsidP="00C57CC2">
      <w:pPr>
        <w:jc w:val="center"/>
        <w:rPr>
          <w:rFonts w:ascii="Arial" w:hAnsi="Arial" w:cs="Arial"/>
          <w:b/>
          <w:bCs/>
          <w:kern w:val="32"/>
        </w:rPr>
      </w:pPr>
      <w:r w:rsidRPr="00BD3518">
        <w:rPr>
          <w:rFonts w:ascii="Arial" w:hAnsi="Arial" w:cs="Arial"/>
          <w:b/>
          <w:bCs/>
          <w:kern w:val="32"/>
        </w:rPr>
        <w:t>1. Паспорт под</w:t>
      </w:r>
      <w:r w:rsidR="005A3A18" w:rsidRPr="00BD3518">
        <w:rPr>
          <w:rFonts w:ascii="Arial" w:hAnsi="Arial" w:cs="Arial"/>
          <w:b/>
          <w:bCs/>
          <w:kern w:val="32"/>
        </w:rPr>
        <w:t>п</w:t>
      </w:r>
      <w:r w:rsidRPr="00BD3518">
        <w:rPr>
          <w:rFonts w:ascii="Arial" w:hAnsi="Arial" w:cs="Arial"/>
          <w:b/>
          <w:bCs/>
          <w:kern w:val="32"/>
        </w:rPr>
        <w:t xml:space="preserve">рограммы </w:t>
      </w:r>
    </w:p>
    <w:p w:rsidR="00C57CC2" w:rsidRPr="00BD3518" w:rsidRDefault="00C57CC2" w:rsidP="00AB7D87">
      <w:pPr>
        <w:spacing w:line="276" w:lineRule="auto"/>
        <w:jc w:val="center"/>
        <w:rPr>
          <w:rFonts w:ascii="Arial" w:hAnsi="Arial" w:cs="Arial"/>
          <w:b/>
          <w:bCs/>
        </w:rPr>
      </w:pPr>
    </w:p>
    <w:tbl>
      <w:tblPr>
        <w:tblW w:w="1028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0"/>
        <w:gridCol w:w="6383"/>
      </w:tblGrid>
      <w:tr w:rsidR="00AB7D87" w:rsidRPr="00BD3518" w:rsidTr="00AB7D87">
        <w:trPr>
          <w:cantSplit/>
          <w:trHeight w:val="720"/>
        </w:trPr>
        <w:tc>
          <w:tcPr>
            <w:tcW w:w="3900" w:type="dxa"/>
          </w:tcPr>
          <w:p w:rsidR="00AB7D87" w:rsidRPr="00BD3518" w:rsidRDefault="00AB7D87" w:rsidP="0020477E">
            <w:pPr>
              <w:spacing w:line="276" w:lineRule="auto"/>
              <w:rPr>
                <w:rFonts w:ascii="Arial" w:hAnsi="Arial" w:cs="Arial"/>
              </w:rPr>
            </w:pPr>
            <w:r w:rsidRPr="00BD3518">
              <w:rPr>
                <w:rFonts w:ascii="Arial" w:hAnsi="Arial" w:cs="Arial"/>
              </w:rPr>
              <w:t>Наименование подпрограммы</w:t>
            </w:r>
          </w:p>
        </w:tc>
        <w:tc>
          <w:tcPr>
            <w:tcW w:w="6383" w:type="dxa"/>
          </w:tcPr>
          <w:p w:rsidR="00AB7D87" w:rsidRPr="00BD3518" w:rsidRDefault="00AB7D87" w:rsidP="0020477E">
            <w:pPr>
              <w:spacing w:line="276" w:lineRule="auto"/>
              <w:jc w:val="both"/>
              <w:rPr>
                <w:rFonts w:ascii="Arial" w:hAnsi="Arial" w:cs="Arial"/>
              </w:rPr>
            </w:pPr>
            <w:r w:rsidRPr="00BD3518">
              <w:rPr>
                <w:rFonts w:ascii="Arial" w:hAnsi="Arial" w:cs="Arial"/>
              </w:rPr>
              <w:t>Развитие дошкольного, общего и дополнительного образования детей</w:t>
            </w:r>
          </w:p>
        </w:tc>
      </w:tr>
      <w:tr w:rsidR="00AB7D87" w:rsidRPr="00BD3518" w:rsidTr="00AB7D87">
        <w:trPr>
          <w:cantSplit/>
          <w:trHeight w:val="720"/>
        </w:trPr>
        <w:tc>
          <w:tcPr>
            <w:tcW w:w="3900" w:type="dxa"/>
          </w:tcPr>
          <w:p w:rsidR="00AB7D87" w:rsidRPr="00BD3518" w:rsidRDefault="00AB7D87" w:rsidP="0020477E">
            <w:pPr>
              <w:spacing w:line="276" w:lineRule="auto"/>
              <w:rPr>
                <w:rFonts w:ascii="Arial" w:hAnsi="Arial" w:cs="Arial"/>
              </w:rPr>
            </w:pPr>
            <w:r w:rsidRPr="00BD3518">
              <w:rPr>
                <w:rFonts w:ascii="Arial" w:hAnsi="Arial" w:cs="Arial"/>
              </w:rPr>
              <w:t>Наименование муниципальной программы, в рамках которой реализуется подпрограмма</w:t>
            </w:r>
          </w:p>
        </w:tc>
        <w:tc>
          <w:tcPr>
            <w:tcW w:w="6383" w:type="dxa"/>
          </w:tcPr>
          <w:p w:rsidR="00AB7D87" w:rsidRPr="00BD3518" w:rsidRDefault="00AB7D87" w:rsidP="0020477E">
            <w:pPr>
              <w:spacing w:line="276" w:lineRule="auto"/>
              <w:jc w:val="both"/>
              <w:rPr>
                <w:rFonts w:ascii="Arial" w:hAnsi="Arial" w:cs="Arial"/>
              </w:rPr>
            </w:pPr>
            <w:r w:rsidRPr="00BD3518">
              <w:rPr>
                <w:rFonts w:ascii="Arial" w:hAnsi="Arial" w:cs="Arial"/>
              </w:rPr>
              <w:t xml:space="preserve">Развитие образования Пировского района </w:t>
            </w:r>
          </w:p>
        </w:tc>
      </w:tr>
      <w:tr w:rsidR="00AB7D87" w:rsidRPr="00BD3518" w:rsidTr="00AB7D87">
        <w:trPr>
          <w:cantSplit/>
          <w:trHeight w:val="720"/>
        </w:trPr>
        <w:tc>
          <w:tcPr>
            <w:tcW w:w="3900" w:type="dxa"/>
          </w:tcPr>
          <w:p w:rsidR="00AB7D87" w:rsidRPr="00BD3518" w:rsidRDefault="00AB7D87" w:rsidP="0020477E">
            <w:pPr>
              <w:spacing w:line="276" w:lineRule="auto"/>
              <w:rPr>
                <w:rFonts w:ascii="Arial" w:hAnsi="Arial" w:cs="Arial"/>
              </w:rPr>
            </w:pPr>
            <w:r w:rsidRPr="00BD3518">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383" w:type="dxa"/>
          </w:tcPr>
          <w:p w:rsidR="00AB7D87" w:rsidRPr="00BD3518" w:rsidRDefault="00AB7D87" w:rsidP="0020477E">
            <w:pPr>
              <w:spacing w:line="276" w:lineRule="auto"/>
              <w:jc w:val="both"/>
              <w:rPr>
                <w:rFonts w:ascii="Arial" w:hAnsi="Arial" w:cs="Arial"/>
              </w:rPr>
            </w:pPr>
            <w:r w:rsidRPr="00BD3518">
              <w:rPr>
                <w:rFonts w:ascii="Arial" w:hAnsi="Arial" w:cs="Arial"/>
              </w:rPr>
              <w:t>Районный отдел образования администрации Пировского района</w:t>
            </w:r>
          </w:p>
        </w:tc>
      </w:tr>
      <w:tr w:rsidR="00AB7D87" w:rsidRPr="00BD3518" w:rsidTr="00AB7D87">
        <w:trPr>
          <w:cantSplit/>
          <w:trHeight w:val="462"/>
        </w:trPr>
        <w:tc>
          <w:tcPr>
            <w:tcW w:w="3900" w:type="dxa"/>
          </w:tcPr>
          <w:p w:rsidR="00AB7D87" w:rsidRPr="00BD3518" w:rsidRDefault="00AB7D87" w:rsidP="0020477E">
            <w:pPr>
              <w:spacing w:line="276" w:lineRule="auto"/>
              <w:rPr>
                <w:rFonts w:ascii="Arial" w:hAnsi="Arial" w:cs="Arial"/>
              </w:rPr>
            </w:pPr>
            <w:r w:rsidRPr="00BD3518">
              <w:rPr>
                <w:rFonts w:ascii="Arial" w:hAnsi="Arial" w:cs="Arial"/>
              </w:rPr>
              <w:t>Главные распорядители бюджетных средств, ответственные за реализацию мероприятий подпрограммы</w:t>
            </w:r>
          </w:p>
        </w:tc>
        <w:tc>
          <w:tcPr>
            <w:tcW w:w="6383" w:type="dxa"/>
          </w:tcPr>
          <w:p w:rsidR="00AB7D87" w:rsidRPr="00BD3518" w:rsidRDefault="00AB7D87" w:rsidP="0020477E">
            <w:pPr>
              <w:spacing w:line="276" w:lineRule="auto"/>
              <w:jc w:val="both"/>
              <w:rPr>
                <w:rFonts w:ascii="Arial" w:hAnsi="Arial" w:cs="Arial"/>
              </w:rPr>
            </w:pPr>
            <w:r w:rsidRPr="00BD3518">
              <w:rPr>
                <w:rFonts w:ascii="Arial" w:hAnsi="Arial" w:cs="Arial"/>
              </w:rPr>
              <w:t>Районный отдел образования администрации Пировского района</w:t>
            </w:r>
          </w:p>
        </w:tc>
      </w:tr>
      <w:tr w:rsidR="00AB7D87" w:rsidRPr="00BD3518" w:rsidTr="00AB7D87">
        <w:trPr>
          <w:cantSplit/>
          <w:trHeight w:val="1633"/>
        </w:trPr>
        <w:tc>
          <w:tcPr>
            <w:tcW w:w="3900" w:type="dxa"/>
          </w:tcPr>
          <w:p w:rsidR="00AB7D87" w:rsidRPr="00BD3518" w:rsidRDefault="00AB7D87" w:rsidP="0020477E">
            <w:pPr>
              <w:spacing w:line="276" w:lineRule="auto"/>
              <w:rPr>
                <w:rFonts w:ascii="Arial" w:hAnsi="Arial" w:cs="Arial"/>
              </w:rPr>
            </w:pPr>
            <w:r w:rsidRPr="00BD3518">
              <w:rPr>
                <w:rFonts w:ascii="Arial" w:hAnsi="Arial" w:cs="Arial"/>
              </w:rPr>
              <w:t xml:space="preserve">Цель подпрограммы </w:t>
            </w:r>
          </w:p>
        </w:tc>
        <w:tc>
          <w:tcPr>
            <w:tcW w:w="6383" w:type="dxa"/>
          </w:tcPr>
          <w:p w:rsidR="00AB7D87" w:rsidRPr="00BD3518" w:rsidRDefault="00AB7D87" w:rsidP="00AB7D87">
            <w:pPr>
              <w:pStyle w:val="12"/>
              <w:shd w:val="clear" w:color="auto" w:fill="auto"/>
              <w:spacing w:before="0" w:after="244" w:line="322" w:lineRule="exact"/>
              <w:ind w:left="-108"/>
              <w:rPr>
                <w:rFonts w:ascii="Arial" w:hAnsi="Arial" w:cs="Arial"/>
                <w:sz w:val="24"/>
                <w:szCs w:val="24"/>
              </w:rPr>
            </w:pPr>
            <w:r w:rsidRPr="00BD3518">
              <w:rPr>
                <w:rFonts w:ascii="Arial" w:hAnsi="Arial" w:cs="Arial"/>
                <w:sz w:val="24"/>
                <w:szCs w:val="24"/>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AB7D87" w:rsidRPr="00BD3518" w:rsidTr="00AB7D87">
        <w:trPr>
          <w:cantSplit/>
          <w:trHeight w:val="2853"/>
        </w:trPr>
        <w:tc>
          <w:tcPr>
            <w:tcW w:w="3900" w:type="dxa"/>
          </w:tcPr>
          <w:p w:rsidR="00AB7D87" w:rsidRPr="00BD3518" w:rsidRDefault="00AB7D87" w:rsidP="0020477E">
            <w:pPr>
              <w:spacing w:line="276" w:lineRule="auto"/>
              <w:rPr>
                <w:rFonts w:ascii="Arial" w:hAnsi="Arial" w:cs="Arial"/>
              </w:rPr>
            </w:pPr>
            <w:r w:rsidRPr="00BD3518">
              <w:rPr>
                <w:rFonts w:ascii="Arial" w:hAnsi="Arial" w:cs="Arial"/>
              </w:rPr>
              <w:t>Задача подпрограммы</w:t>
            </w:r>
          </w:p>
        </w:tc>
        <w:tc>
          <w:tcPr>
            <w:tcW w:w="6383" w:type="dxa"/>
          </w:tcPr>
          <w:p w:rsidR="00AB7D87" w:rsidRPr="00BD3518" w:rsidRDefault="00AB7D87" w:rsidP="00AB7D87">
            <w:pPr>
              <w:ind w:left="-108"/>
              <w:jc w:val="both"/>
              <w:rPr>
                <w:rFonts w:ascii="Arial" w:hAnsi="Arial" w:cs="Arial"/>
              </w:rPr>
            </w:pPr>
            <w:r w:rsidRPr="00BD3518">
              <w:rPr>
                <w:rFonts w:ascii="Arial" w:hAnsi="Arial" w:cs="Arial"/>
              </w:rPr>
              <w:t>1.обеспечить доступность дошкольного образования, соответствующего единому стандарту качества дошкольного образования;</w:t>
            </w:r>
          </w:p>
          <w:p w:rsidR="00AB7D87" w:rsidRPr="00BD3518" w:rsidRDefault="00AB7D87" w:rsidP="00AB7D87">
            <w:pPr>
              <w:ind w:left="-108"/>
              <w:jc w:val="both"/>
              <w:rPr>
                <w:rFonts w:ascii="Arial" w:hAnsi="Arial" w:cs="Arial"/>
              </w:rPr>
            </w:pPr>
            <w:r w:rsidRPr="00BD3518">
              <w:rPr>
                <w:rFonts w:ascii="Arial" w:hAnsi="Arial" w:cs="Arial"/>
              </w:rPr>
              <w:t>2.обеспечить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AB7D87" w:rsidRPr="00BD3518" w:rsidRDefault="00AB7D87" w:rsidP="00AB7D87">
            <w:pPr>
              <w:ind w:left="-108"/>
              <w:jc w:val="both"/>
              <w:rPr>
                <w:rFonts w:ascii="Arial" w:hAnsi="Arial" w:cs="Arial"/>
              </w:rPr>
            </w:pPr>
            <w:r w:rsidRPr="00BD3518">
              <w:rPr>
                <w:rFonts w:ascii="Arial" w:hAnsi="Arial" w:cs="Arial"/>
              </w:rPr>
              <w:t>3.обеспечить развитие районной системы дополнительного образования за счет разработки и реализации современных образовательных программ, дистанционных и сетевых форм их реализации;</w:t>
            </w:r>
          </w:p>
          <w:p w:rsidR="00AB7D87" w:rsidRPr="00BD3518" w:rsidRDefault="00AB7D87" w:rsidP="00AB7D87">
            <w:pPr>
              <w:ind w:left="-108"/>
              <w:jc w:val="both"/>
              <w:rPr>
                <w:rFonts w:ascii="Arial" w:hAnsi="Arial" w:cs="Arial"/>
              </w:rPr>
            </w:pPr>
            <w:r w:rsidRPr="00BD3518">
              <w:rPr>
                <w:rFonts w:ascii="Arial" w:hAnsi="Arial" w:cs="Arial"/>
              </w:rPr>
              <w:t>4.содействовать выявлению и поддержке одаренных детей;</w:t>
            </w:r>
          </w:p>
          <w:p w:rsidR="00AB7D87" w:rsidRPr="00BD3518" w:rsidRDefault="00AB7D87" w:rsidP="00AB7D87">
            <w:pPr>
              <w:pStyle w:val="12"/>
              <w:shd w:val="clear" w:color="auto" w:fill="auto"/>
              <w:spacing w:before="0" w:after="244" w:line="322" w:lineRule="exact"/>
              <w:ind w:left="-108"/>
              <w:rPr>
                <w:rFonts w:ascii="Arial" w:hAnsi="Arial" w:cs="Arial"/>
                <w:sz w:val="24"/>
                <w:szCs w:val="24"/>
              </w:rPr>
            </w:pPr>
            <w:r w:rsidRPr="00BD3518">
              <w:rPr>
                <w:rFonts w:ascii="Arial" w:hAnsi="Arial" w:cs="Arial"/>
                <w:sz w:val="24"/>
                <w:szCs w:val="24"/>
              </w:rPr>
              <w:t>5.обеспечить безопасный, качественный отдых и оздоровление детей.</w:t>
            </w:r>
          </w:p>
        </w:tc>
      </w:tr>
      <w:tr w:rsidR="00AB7D87" w:rsidRPr="00BD3518" w:rsidTr="00AB7D87">
        <w:trPr>
          <w:cantSplit/>
          <w:trHeight w:val="720"/>
        </w:trPr>
        <w:tc>
          <w:tcPr>
            <w:tcW w:w="3900" w:type="dxa"/>
          </w:tcPr>
          <w:p w:rsidR="00AB7D87" w:rsidRPr="00BD3518" w:rsidRDefault="00AB7D87" w:rsidP="0020477E">
            <w:pPr>
              <w:spacing w:line="276" w:lineRule="auto"/>
              <w:rPr>
                <w:rFonts w:ascii="Arial" w:hAnsi="Arial" w:cs="Arial"/>
              </w:rPr>
            </w:pPr>
            <w:r w:rsidRPr="00BD3518">
              <w:rPr>
                <w:rFonts w:ascii="Arial" w:hAnsi="Arial" w:cs="Arial"/>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383" w:type="dxa"/>
          </w:tcPr>
          <w:p w:rsidR="00AB7D87" w:rsidRPr="00BD3518" w:rsidRDefault="00AB7D87" w:rsidP="0020477E">
            <w:pPr>
              <w:spacing w:line="276" w:lineRule="auto"/>
              <w:ind w:left="-108"/>
              <w:jc w:val="both"/>
              <w:rPr>
                <w:rFonts w:ascii="Arial" w:hAnsi="Arial" w:cs="Arial"/>
              </w:rPr>
            </w:pPr>
            <w:r w:rsidRPr="00BD3518">
              <w:rPr>
                <w:rFonts w:ascii="Arial" w:hAnsi="Arial" w:cs="Arial"/>
              </w:rPr>
              <w:t>в соответствии с приложением № 1 к подпрограмме</w:t>
            </w:r>
          </w:p>
        </w:tc>
      </w:tr>
      <w:tr w:rsidR="00AB7D87" w:rsidRPr="00BD3518" w:rsidTr="00AB7D87">
        <w:trPr>
          <w:cantSplit/>
          <w:trHeight w:val="720"/>
        </w:trPr>
        <w:tc>
          <w:tcPr>
            <w:tcW w:w="3900" w:type="dxa"/>
          </w:tcPr>
          <w:p w:rsidR="00AB7D87" w:rsidRPr="00BD3518" w:rsidRDefault="00AB7D87" w:rsidP="0020477E">
            <w:pPr>
              <w:spacing w:line="276" w:lineRule="auto"/>
              <w:rPr>
                <w:rFonts w:ascii="Arial" w:hAnsi="Arial" w:cs="Arial"/>
              </w:rPr>
            </w:pPr>
            <w:r w:rsidRPr="00BD3518">
              <w:rPr>
                <w:rFonts w:ascii="Arial" w:hAnsi="Arial" w:cs="Arial"/>
              </w:rPr>
              <w:t>Сроки реализации подпрограммы</w:t>
            </w:r>
          </w:p>
        </w:tc>
        <w:tc>
          <w:tcPr>
            <w:tcW w:w="6383" w:type="dxa"/>
          </w:tcPr>
          <w:p w:rsidR="00AB7D87" w:rsidRPr="00BD3518" w:rsidRDefault="005A3A18" w:rsidP="0020477E">
            <w:pPr>
              <w:spacing w:line="276" w:lineRule="auto"/>
              <w:jc w:val="both"/>
              <w:rPr>
                <w:rFonts w:ascii="Arial" w:hAnsi="Arial" w:cs="Arial"/>
              </w:rPr>
            </w:pPr>
            <w:r w:rsidRPr="00BD3518">
              <w:rPr>
                <w:rFonts w:ascii="Arial" w:hAnsi="Arial" w:cs="Arial"/>
              </w:rPr>
              <w:t>2014-2020гг</w:t>
            </w:r>
          </w:p>
        </w:tc>
      </w:tr>
      <w:tr w:rsidR="00AB7D87" w:rsidRPr="00BD3518" w:rsidTr="00AB7D87">
        <w:trPr>
          <w:cantSplit/>
          <w:trHeight w:val="1991"/>
        </w:trPr>
        <w:tc>
          <w:tcPr>
            <w:tcW w:w="3900" w:type="dxa"/>
          </w:tcPr>
          <w:p w:rsidR="00AB7D87" w:rsidRPr="00BD3518" w:rsidRDefault="00AB7D87" w:rsidP="0020477E">
            <w:pPr>
              <w:spacing w:line="276" w:lineRule="auto"/>
              <w:rPr>
                <w:rFonts w:ascii="Arial" w:hAnsi="Arial" w:cs="Arial"/>
              </w:rPr>
            </w:pPr>
            <w:r w:rsidRPr="00BD3518">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383" w:type="dxa"/>
          </w:tcPr>
          <w:p w:rsidR="00AB7D87" w:rsidRPr="00BD3518" w:rsidRDefault="00AB7D87" w:rsidP="0020477E">
            <w:pPr>
              <w:spacing w:line="276" w:lineRule="auto"/>
              <w:jc w:val="both"/>
              <w:rPr>
                <w:rFonts w:ascii="Arial" w:hAnsi="Arial" w:cs="Arial"/>
              </w:rPr>
            </w:pPr>
            <w:r w:rsidRPr="00BD3518">
              <w:rPr>
                <w:rFonts w:ascii="Arial" w:hAnsi="Arial" w:cs="Arial"/>
              </w:rPr>
              <w:t>Подпрограмма финансируется за счет средств краевого и районного бюджетов.</w:t>
            </w:r>
          </w:p>
          <w:p w:rsidR="00AB7D87" w:rsidRPr="00BD3518" w:rsidRDefault="00AB7D87" w:rsidP="0020477E">
            <w:pPr>
              <w:spacing w:line="276" w:lineRule="auto"/>
              <w:jc w:val="both"/>
              <w:rPr>
                <w:rFonts w:ascii="Arial" w:hAnsi="Arial" w:cs="Arial"/>
              </w:rPr>
            </w:pPr>
            <w:r w:rsidRPr="00BD3518">
              <w:rPr>
                <w:rFonts w:ascii="Arial" w:hAnsi="Arial" w:cs="Arial"/>
              </w:rPr>
              <w:t xml:space="preserve">Объем финансирования подпрограммы составит </w:t>
            </w:r>
            <w:r w:rsidR="00EC6E6D" w:rsidRPr="00BD3518">
              <w:rPr>
                <w:rFonts w:ascii="Arial" w:hAnsi="Arial" w:cs="Arial"/>
              </w:rPr>
              <w:t>618703,13</w:t>
            </w:r>
            <w:r w:rsidRPr="00BD3518">
              <w:rPr>
                <w:rFonts w:ascii="Arial" w:hAnsi="Arial" w:cs="Arial"/>
              </w:rPr>
              <w:t xml:space="preserve"> тыс. рублей, в том числе:</w:t>
            </w:r>
          </w:p>
          <w:p w:rsidR="00AB7D87" w:rsidRPr="00BD3518" w:rsidRDefault="00AB7D87" w:rsidP="0020477E">
            <w:pPr>
              <w:spacing w:line="276" w:lineRule="auto"/>
              <w:jc w:val="both"/>
              <w:rPr>
                <w:rFonts w:ascii="Arial" w:hAnsi="Arial" w:cs="Arial"/>
              </w:rPr>
            </w:pPr>
            <w:r w:rsidRPr="00BD3518">
              <w:rPr>
                <w:rFonts w:ascii="Arial" w:hAnsi="Arial" w:cs="Arial"/>
              </w:rPr>
              <w:t>2018 год – 2</w:t>
            </w:r>
            <w:r w:rsidR="00AA7AE2" w:rsidRPr="00BD3518">
              <w:rPr>
                <w:rFonts w:ascii="Arial" w:hAnsi="Arial" w:cs="Arial"/>
              </w:rPr>
              <w:t>18435</w:t>
            </w:r>
            <w:r w:rsidRPr="00BD3518">
              <w:rPr>
                <w:rFonts w:ascii="Arial" w:hAnsi="Arial" w:cs="Arial"/>
              </w:rPr>
              <w:t>,</w:t>
            </w:r>
            <w:r w:rsidR="00AA7AE2" w:rsidRPr="00BD3518">
              <w:rPr>
                <w:rFonts w:ascii="Arial" w:hAnsi="Arial" w:cs="Arial"/>
              </w:rPr>
              <w:t>11</w:t>
            </w:r>
            <w:r w:rsidRPr="00BD3518">
              <w:rPr>
                <w:rFonts w:ascii="Arial" w:hAnsi="Arial" w:cs="Arial"/>
              </w:rPr>
              <w:t xml:space="preserve"> тыс. рублей, в том числе за счет средств краевого бюджета – </w:t>
            </w:r>
            <w:r w:rsidR="00AA7AE2" w:rsidRPr="00BD3518">
              <w:rPr>
                <w:rFonts w:ascii="Arial" w:hAnsi="Arial" w:cs="Arial"/>
              </w:rPr>
              <w:t>151181,8</w:t>
            </w:r>
            <w:r w:rsidRPr="00BD3518">
              <w:rPr>
                <w:rFonts w:ascii="Arial" w:hAnsi="Arial" w:cs="Arial"/>
              </w:rPr>
              <w:t>0 тыс. рублей, за счет районного бюджета – 6</w:t>
            </w:r>
            <w:r w:rsidR="00AA7AE2" w:rsidRPr="00BD3518">
              <w:rPr>
                <w:rFonts w:ascii="Arial" w:hAnsi="Arial" w:cs="Arial"/>
              </w:rPr>
              <w:t>7253,31</w:t>
            </w:r>
            <w:r w:rsidRPr="00BD3518">
              <w:rPr>
                <w:rFonts w:ascii="Arial" w:hAnsi="Arial" w:cs="Arial"/>
              </w:rPr>
              <w:t xml:space="preserve"> тыс. рублей. </w:t>
            </w:r>
          </w:p>
          <w:p w:rsidR="00AB7D87" w:rsidRPr="00BD3518" w:rsidRDefault="00AB7D87" w:rsidP="0020477E">
            <w:pPr>
              <w:spacing w:line="276" w:lineRule="auto"/>
              <w:jc w:val="both"/>
              <w:rPr>
                <w:rFonts w:ascii="Arial" w:hAnsi="Arial" w:cs="Arial"/>
              </w:rPr>
            </w:pPr>
            <w:r w:rsidRPr="00BD3518">
              <w:rPr>
                <w:rFonts w:ascii="Arial" w:hAnsi="Arial" w:cs="Arial"/>
              </w:rPr>
              <w:t xml:space="preserve">2019 год – 200134,01 тыс. рублей, в том числе за счет средств краевого бюджета – 145843,80 тыс. рублей, за счет районного бюджета – 54290,21 тыс. рублей. </w:t>
            </w:r>
          </w:p>
          <w:p w:rsidR="00AB7D87" w:rsidRPr="00BD3518" w:rsidRDefault="00AB7D87" w:rsidP="0020477E">
            <w:pPr>
              <w:spacing w:line="276" w:lineRule="auto"/>
              <w:jc w:val="both"/>
              <w:rPr>
                <w:rFonts w:ascii="Arial" w:hAnsi="Arial" w:cs="Arial"/>
              </w:rPr>
            </w:pPr>
            <w:r w:rsidRPr="00BD3518">
              <w:rPr>
                <w:rFonts w:ascii="Arial" w:hAnsi="Arial" w:cs="Arial"/>
              </w:rPr>
              <w:t>2020 год – 200134,01 тыс. рублей, в том числе за счет средств краевого бюджета – 145843,80 тыс. рублей, за счет районного бюджета – 54290,21 тыс. рублей.</w:t>
            </w:r>
          </w:p>
        </w:tc>
      </w:tr>
    </w:tbl>
    <w:p w:rsidR="00AB7D87" w:rsidRPr="00BD3518" w:rsidRDefault="00AB7D87" w:rsidP="00AB7D87">
      <w:pPr>
        <w:rPr>
          <w:rFonts w:ascii="Arial" w:hAnsi="Arial" w:cs="Arial"/>
        </w:rPr>
      </w:pPr>
    </w:p>
    <w:p w:rsidR="00AB7D87" w:rsidRPr="00BD3518" w:rsidRDefault="00AB7D87" w:rsidP="00AB7D87">
      <w:pPr>
        <w:pStyle w:val="ConsPlusNormal"/>
        <w:jc w:val="center"/>
        <w:outlineLvl w:val="2"/>
        <w:rPr>
          <w:sz w:val="24"/>
          <w:szCs w:val="24"/>
        </w:rPr>
      </w:pPr>
      <w:r w:rsidRPr="00BD3518">
        <w:rPr>
          <w:sz w:val="24"/>
          <w:szCs w:val="24"/>
        </w:rPr>
        <w:t>2. Мероприятия подпрограммы</w:t>
      </w:r>
    </w:p>
    <w:p w:rsidR="00AB7D87" w:rsidRPr="00BD3518" w:rsidRDefault="00AB7D87" w:rsidP="00AB7D87">
      <w:pPr>
        <w:pStyle w:val="ConsPlusNormal"/>
        <w:jc w:val="both"/>
        <w:rPr>
          <w:sz w:val="24"/>
          <w:szCs w:val="24"/>
        </w:rPr>
      </w:pPr>
      <w:r w:rsidRPr="00BD3518">
        <w:rPr>
          <w:sz w:val="24"/>
          <w:szCs w:val="24"/>
        </w:rPr>
        <w:t>В соответствии с приложением № 2 к подпрограмме.</w:t>
      </w:r>
    </w:p>
    <w:p w:rsidR="00AB7D87" w:rsidRPr="00BD3518" w:rsidRDefault="00AB7D87" w:rsidP="00AB7D87">
      <w:pPr>
        <w:pStyle w:val="ConsPlusNormal"/>
        <w:jc w:val="both"/>
        <w:rPr>
          <w:sz w:val="24"/>
          <w:szCs w:val="24"/>
        </w:rPr>
      </w:pPr>
    </w:p>
    <w:p w:rsidR="00AB7D87" w:rsidRPr="00BD3518" w:rsidRDefault="00AB7D87" w:rsidP="00AB7D87">
      <w:pPr>
        <w:pStyle w:val="ConsPlusNormal"/>
        <w:jc w:val="center"/>
        <w:outlineLvl w:val="2"/>
        <w:rPr>
          <w:sz w:val="24"/>
          <w:szCs w:val="24"/>
        </w:rPr>
      </w:pPr>
      <w:r w:rsidRPr="00BD3518">
        <w:rPr>
          <w:sz w:val="24"/>
          <w:szCs w:val="24"/>
        </w:rPr>
        <w:t>3. Механизм реализации подпрограммы</w:t>
      </w:r>
    </w:p>
    <w:p w:rsidR="00AB7D87" w:rsidRPr="00BD3518" w:rsidRDefault="00AB7D87" w:rsidP="00AB7D87">
      <w:pPr>
        <w:jc w:val="center"/>
        <w:rPr>
          <w:rFonts w:ascii="Arial" w:hAnsi="Arial" w:cs="Arial"/>
        </w:rPr>
      </w:pPr>
    </w:p>
    <w:p w:rsidR="00EC6E6D" w:rsidRPr="00BD3518" w:rsidRDefault="00AB7D87" w:rsidP="00EC6E6D">
      <w:pPr>
        <w:ind w:firstLine="851"/>
        <w:jc w:val="both"/>
        <w:rPr>
          <w:rFonts w:ascii="Arial" w:hAnsi="Arial" w:cs="Arial"/>
        </w:rPr>
      </w:pPr>
      <w:r w:rsidRPr="00BD3518">
        <w:rPr>
          <w:rFonts w:ascii="Arial" w:hAnsi="Arial" w:cs="Arial"/>
        </w:rPr>
        <w:t>Реализация подпрограммы осуществляется Районным отделом образования администрации Пировского района.</w:t>
      </w:r>
      <w:r w:rsidR="00EC6E6D" w:rsidRPr="00BD3518">
        <w:rPr>
          <w:rFonts w:ascii="Arial" w:hAnsi="Arial" w:cs="Arial"/>
        </w:rPr>
        <w:t xml:space="preserve"> </w:t>
      </w:r>
    </w:p>
    <w:p w:rsidR="00EC6E6D" w:rsidRPr="00BD3518" w:rsidRDefault="00EC6E6D" w:rsidP="00EC6E6D">
      <w:pPr>
        <w:ind w:firstLine="851"/>
        <w:jc w:val="both"/>
        <w:rPr>
          <w:rFonts w:ascii="Arial" w:hAnsi="Arial" w:cs="Arial"/>
        </w:rPr>
      </w:pPr>
      <w:r w:rsidRPr="00BD3518">
        <w:rPr>
          <w:rFonts w:ascii="Arial" w:hAnsi="Arial" w:cs="Arial"/>
        </w:rPr>
        <w:t>Главным распорядителем бюджетных средств, предусмотренных на реализацию мероприятий подпрограммы, является Районный</w:t>
      </w:r>
      <w:r w:rsidRPr="00BD3518">
        <w:rPr>
          <w:rFonts w:ascii="Arial" w:hAnsi="Arial" w:cs="Arial"/>
        </w:rPr>
        <w:tab/>
        <w:t xml:space="preserve"> отдел образования администрации Пировского района.</w:t>
      </w:r>
    </w:p>
    <w:p w:rsidR="00AB7D87" w:rsidRPr="00BD3518" w:rsidRDefault="00EC6E6D" w:rsidP="00EC6E6D">
      <w:pPr>
        <w:ind w:firstLine="851"/>
        <w:jc w:val="both"/>
        <w:rPr>
          <w:rFonts w:ascii="Arial" w:hAnsi="Arial" w:cs="Arial"/>
        </w:rPr>
      </w:pPr>
      <w:r w:rsidRPr="00BD3518">
        <w:rPr>
          <w:rFonts w:ascii="Arial" w:hAnsi="Arial" w:cs="Arial"/>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AB7D87" w:rsidRPr="00BD3518" w:rsidRDefault="00AB7D87" w:rsidP="00AB7D87">
      <w:pPr>
        <w:ind w:firstLine="851"/>
        <w:jc w:val="both"/>
        <w:rPr>
          <w:rFonts w:ascii="Arial" w:hAnsi="Arial" w:cs="Arial"/>
        </w:rPr>
      </w:pPr>
    </w:p>
    <w:p w:rsidR="00AB7D87" w:rsidRPr="00BD3518" w:rsidRDefault="00AB7D87" w:rsidP="00AB7D87">
      <w:pPr>
        <w:pStyle w:val="ConsPlusNormal"/>
        <w:jc w:val="center"/>
        <w:outlineLvl w:val="2"/>
        <w:rPr>
          <w:sz w:val="24"/>
          <w:szCs w:val="24"/>
        </w:rPr>
      </w:pPr>
      <w:r w:rsidRPr="00BD3518">
        <w:rPr>
          <w:sz w:val="24"/>
          <w:szCs w:val="24"/>
        </w:rPr>
        <w:t>4. Управление подпрограммой и контроль за исполнением подпрограммы</w:t>
      </w:r>
    </w:p>
    <w:p w:rsidR="00AB7D87" w:rsidRPr="00BD3518" w:rsidRDefault="00AB7D87" w:rsidP="00AB7D87">
      <w:pPr>
        <w:jc w:val="center"/>
        <w:rPr>
          <w:rFonts w:ascii="Arial" w:hAnsi="Arial" w:cs="Arial"/>
        </w:rPr>
      </w:pPr>
    </w:p>
    <w:p w:rsidR="00AB7D87" w:rsidRPr="00BD3518" w:rsidRDefault="00AB7D87" w:rsidP="00AB7D87">
      <w:pPr>
        <w:autoSpaceDE w:val="0"/>
        <w:autoSpaceDN w:val="0"/>
        <w:adjustRightInd w:val="0"/>
        <w:ind w:firstLine="709"/>
        <w:jc w:val="both"/>
        <w:rPr>
          <w:rFonts w:ascii="Arial" w:hAnsi="Arial" w:cs="Arial"/>
          <w:lang w:eastAsia="en-US"/>
        </w:rPr>
      </w:pPr>
      <w:r w:rsidRPr="00BD3518">
        <w:rPr>
          <w:rFonts w:ascii="Arial" w:hAnsi="Arial" w:cs="Arial"/>
          <w:lang w:eastAsia="en-US"/>
        </w:rPr>
        <w:t>Управление реализацией подпрограммы осуществляет Районный отдел образования администрации Пировского района.</w:t>
      </w:r>
    </w:p>
    <w:p w:rsidR="00AB7D87" w:rsidRPr="00BD3518" w:rsidRDefault="00AB7D87" w:rsidP="00AB7D87">
      <w:pPr>
        <w:spacing w:line="276" w:lineRule="auto"/>
        <w:ind w:firstLine="851"/>
        <w:jc w:val="both"/>
        <w:rPr>
          <w:rFonts w:ascii="Arial" w:hAnsi="Arial" w:cs="Arial"/>
          <w:color w:val="000000"/>
        </w:rPr>
      </w:pPr>
      <w:r w:rsidRPr="00BD3518">
        <w:rPr>
          <w:rFonts w:ascii="Arial" w:hAnsi="Arial" w:cs="Arial"/>
        </w:rPr>
        <w:t xml:space="preserve">Контроль за ходом реализации подпрограммы осуществляют </w:t>
      </w:r>
      <w:r w:rsidRPr="00BD3518">
        <w:rPr>
          <w:rFonts w:ascii="Arial" w:hAnsi="Arial" w:cs="Arial"/>
          <w:color w:val="000000"/>
        </w:rPr>
        <w:t>администрация Пировского района, финансовое управление администрации Пировского района</w:t>
      </w:r>
      <w:r w:rsidR="00EC6E6D" w:rsidRPr="00BD3518">
        <w:rPr>
          <w:rFonts w:ascii="Arial" w:hAnsi="Arial" w:cs="Arial"/>
          <w:color w:val="000000"/>
        </w:rPr>
        <w:t>, контрольно-счетный орган Пировского района</w:t>
      </w:r>
      <w:r w:rsidRPr="00BD3518">
        <w:rPr>
          <w:rFonts w:ascii="Arial" w:hAnsi="Arial" w:cs="Arial"/>
          <w:color w:val="000000"/>
        </w:rPr>
        <w:t>.</w:t>
      </w:r>
    </w:p>
    <w:p w:rsidR="00B1385B" w:rsidRPr="00BD3518" w:rsidRDefault="00AB7D87" w:rsidP="00AB7D87">
      <w:pPr>
        <w:autoSpaceDE w:val="0"/>
        <w:autoSpaceDN w:val="0"/>
        <w:adjustRightInd w:val="0"/>
        <w:ind w:firstLine="540"/>
        <w:jc w:val="both"/>
        <w:rPr>
          <w:rFonts w:ascii="Arial" w:hAnsi="Arial" w:cs="Arial"/>
          <w:lang w:eastAsia="en-US"/>
        </w:rPr>
        <w:sectPr w:rsidR="00B1385B" w:rsidRPr="00BD3518" w:rsidSect="007A536A">
          <w:pgSz w:w="11906" w:h="16838"/>
          <w:pgMar w:top="360" w:right="851" w:bottom="360" w:left="1418" w:header="709" w:footer="709" w:gutter="0"/>
          <w:cols w:space="708"/>
          <w:titlePg/>
          <w:docGrid w:linePitch="360"/>
        </w:sectPr>
      </w:pPr>
      <w:r w:rsidRPr="00BD3518">
        <w:rPr>
          <w:rFonts w:ascii="Arial" w:hAnsi="Arial" w:cs="Arial"/>
          <w:lang w:eastAsia="en-US"/>
        </w:rPr>
        <w:t xml:space="preserve">Администрация Пировского района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района. </w:t>
      </w:r>
    </w:p>
    <w:tbl>
      <w:tblPr>
        <w:tblW w:w="14623" w:type="dxa"/>
        <w:tblInd w:w="675" w:type="dxa"/>
        <w:tblLook w:val="04A0" w:firstRow="1" w:lastRow="0" w:firstColumn="1" w:lastColumn="0" w:noHBand="0" w:noVBand="1"/>
      </w:tblPr>
      <w:tblGrid>
        <w:gridCol w:w="582"/>
        <w:gridCol w:w="5925"/>
        <w:gridCol w:w="1423"/>
        <w:gridCol w:w="1731"/>
        <w:gridCol w:w="1281"/>
        <w:gridCol w:w="1281"/>
        <w:gridCol w:w="1200"/>
        <w:gridCol w:w="1200"/>
      </w:tblGrid>
      <w:tr w:rsidR="004621E4" w:rsidRPr="00BD3518" w:rsidTr="00AF3086">
        <w:trPr>
          <w:trHeight w:val="1035"/>
        </w:trPr>
        <w:tc>
          <w:tcPr>
            <w:tcW w:w="582" w:type="dxa"/>
            <w:tcBorders>
              <w:top w:val="nil"/>
              <w:left w:val="nil"/>
              <w:bottom w:val="nil"/>
              <w:right w:val="nil"/>
            </w:tcBorders>
            <w:shd w:val="clear" w:color="auto" w:fill="auto"/>
            <w:noWrap/>
            <w:vAlign w:val="bottom"/>
            <w:hideMark/>
          </w:tcPr>
          <w:p w:rsidR="004621E4" w:rsidRPr="00BD3518" w:rsidRDefault="004621E4" w:rsidP="004621E4">
            <w:pPr>
              <w:rPr>
                <w:rFonts w:ascii="Arial" w:hAnsi="Arial" w:cs="Arial"/>
              </w:rPr>
            </w:pPr>
          </w:p>
        </w:tc>
        <w:tc>
          <w:tcPr>
            <w:tcW w:w="6088" w:type="dxa"/>
            <w:tcBorders>
              <w:top w:val="nil"/>
              <w:left w:val="nil"/>
              <w:bottom w:val="nil"/>
              <w:right w:val="nil"/>
            </w:tcBorders>
            <w:shd w:val="clear" w:color="auto" w:fill="auto"/>
            <w:vAlign w:val="bottom"/>
            <w:hideMark/>
          </w:tcPr>
          <w:p w:rsidR="004621E4" w:rsidRPr="00BD3518" w:rsidRDefault="004621E4" w:rsidP="004621E4">
            <w:pPr>
              <w:rPr>
                <w:rFonts w:ascii="Arial" w:hAnsi="Arial" w:cs="Arial"/>
              </w:rPr>
            </w:pPr>
          </w:p>
        </w:tc>
        <w:tc>
          <w:tcPr>
            <w:tcW w:w="1260" w:type="dxa"/>
            <w:tcBorders>
              <w:top w:val="nil"/>
              <w:left w:val="nil"/>
              <w:bottom w:val="nil"/>
              <w:right w:val="nil"/>
            </w:tcBorders>
            <w:shd w:val="clear" w:color="auto" w:fill="auto"/>
            <w:vAlign w:val="center"/>
            <w:hideMark/>
          </w:tcPr>
          <w:p w:rsidR="004621E4" w:rsidRPr="00BD3518" w:rsidRDefault="004621E4" w:rsidP="004621E4">
            <w:pPr>
              <w:jc w:val="center"/>
              <w:rPr>
                <w:rFonts w:ascii="Arial" w:hAnsi="Arial" w:cs="Arial"/>
              </w:rPr>
            </w:pPr>
          </w:p>
        </w:tc>
        <w:tc>
          <w:tcPr>
            <w:tcW w:w="1731" w:type="dxa"/>
            <w:tcBorders>
              <w:top w:val="nil"/>
              <w:left w:val="nil"/>
              <w:bottom w:val="nil"/>
              <w:right w:val="nil"/>
            </w:tcBorders>
            <w:shd w:val="clear" w:color="auto" w:fill="auto"/>
            <w:noWrap/>
            <w:vAlign w:val="bottom"/>
            <w:hideMark/>
          </w:tcPr>
          <w:p w:rsidR="004621E4" w:rsidRPr="00BD3518" w:rsidRDefault="004621E4" w:rsidP="004621E4">
            <w:pPr>
              <w:rPr>
                <w:rFonts w:ascii="Arial" w:hAnsi="Arial" w:cs="Arial"/>
              </w:rPr>
            </w:pPr>
          </w:p>
        </w:tc>
        <w:tc>
          <w:tcPr>
            <w:tcW w:w="4962" w:type="dxa"/>
            <w:gridSpan w:val="4"/>
            <w:vMerge w:val="restart"/>
            <w:tcBorders>
              <w:top w:val="nil"/>
              <w:left w:val="nil"/>
              <w:bottom w:val="nil"/>
              <w:right w:val="nil"/>
            </w:tcBorders>
            <w:shd w:val="clear" w:color="auto" w:fill="auto"/>
            <w:hideMark/>
          </w:tcPr>
          <w:p w:rsidR="004621E4" w:rsidRPr="00BD3518" w:rsidRDefault="004621E4" w:rsidP="004621E4">
            <w:pPr>
              <w:rPr>
                <w:rFonts w:ascii="Arial" w:hAnsi="Arial" w:cs="Arial"/>
                <w:color w:val="000000"/>
              </w:rPr>
            </w:pPr>
            <w:r w:rsidRPr="00BD3518">
              <w:rPr>
                <w:rFonts w:ascii="Arial" w:hAnsi="Arial" w:cs="Arial"/>
                <w:color w:val="000000"/>
              </w:rPr>
              <w:t>Приложение № 1 к  подпрограмме 1«Развитие дошкольного, общего и дополнительного образования детей»</w:t>
            </w:r>
          </w:p>
        </w:tc>
      </w:tr>
      <w:tr w:rsidR="00BB0713" w:rsidRPr="00BD3518" w:rsidTr="00AF3086">
        <w:trPr>
          <w:trHeight w:val="390"/>
        </w:trPr>
        <w:tc>
          <w:tcPr>
            <w:tcW w:w="582" w:type="dxa"/>
            <w:tcBorders>
              <w:top w:val="nil"/>
              <w:left w:val="nil"/>
              <w:bottom w:val="nil"/>
              <w:right w:val="nil"/>
            </w:tcBorders>
            <w:shd w:val="clear" w:color="auto" w:fill="auto"/>
            <w:noWrap/>
            <w:vAlign w:val="bottom"/>
            <w:hideMark/>
          </w:tcPr>
          <w:p w:rsidR="00BB0713" w:rsidRPr="00BD3518" w:rsidRDefault="00BB0713" w:rsidP="004621E4">
            <w:pPr>
              <w:rPr>
                <w:rFonts w:ascii="Arial" w:hAnsi="Arial" w:cs="Arial"/>
              </w:rPr>
            </w:pPr>
          </w:p>
        </w:tc>
        <w:tc>
          <w:tcPr>
            <w:tcW w:w="9079" w:type="dxa"/>
            <w:gridSpan w:val="3"/>
            <w:tcBorders>
              <w:top w:val="nil"/>
              <w:left w:val="nil"/>
              <w:bottom w:val="nil"/>
              <w:right w:val="nil"/>
            </w:tcBorders>
            <w:shd w:val="clear" w:color="auto" w:fill="auto"/>
            <w:vAlign w:val="bottom"/>
            <w:hideMark/>
          </w:tcPr>
          <w:p w:rsidR="00BB0713" w:rsidRPr="00BD3518" w:rsidRDefault="00BB0713" w:rsidP="00BB0713">
            <w:pPr>
              <w:jc w:val="center"/>
              <w:rPr>
                <w:rFonts w:ascii="Arial" w:hAnsi="Arial" w:cs="Arial"/>
                <w:b/>
              </w:rPr>
            </w:pPr>
            <w:r w:rsidRPr="00BD3518">
              <w:rPr>
                <w:rFonts w:ascii="Arial" w:hAnsi="Arial" w:cs="Arial"/>
                <w:b/>
              </w:rPr>
              <w:t>Перечень и значения показателей результативности подпрограммы</w:t>
            </w:r>
          </w:p>
        </w:tc>
        <w:tc>
          <w:tcPr>
            <w:tcW w:w="4962" w:type="dxa"/>
            <w:gridSpan w:val="4"/>
            <w:vMerge/>
            <w:tcBorders>
              <w:top w:val="nil"/>
              <w:left w:val="nil"/>
              <w:bottom w:val="nil"/>
              <w:right w:val="nil"/>
            </w:tcBorders>
            <w:vAlign w:val="center"/>
            <w:hideMark/>
          </w:tcPr>
          <w:p w:rsidR="00BB0713" w:rsidRPr="00BD3518" w:rsidRDefault="00BB0713" w:rsidP="004621E4">
            <w:pPr>
              <w:rPr>
                <w:rFonts w:ascii="Arial" w:hAnsi="Arial" w:cs="Arial"/>
                <w:color w:val="000000"/>
              </w:rPr>
            </w:pPr>
          </w:p>
        </w:tc>
      </w:tr>
      <w:tr w:rsidR="004621E4" w:rsidRPr="00BD3518" w:rsidTr="004621E4">
        <w:trPr>
          <w:trHeight w:val="300"/>
        </w:trPr>
        <w:tc>
          <w:tcPr>
            <w:tcW w:w="582" w:type="dxa"/>
            <w:tcBorders>
              <w:top w:val="nil"/>
              <w:left w:val="nil"/>
              <w:bottom w:val="nil"/>
              <w:right w:val="nil"/>
            </w:tcBorders>
            <w:shd w:val="clear" w:color="auto" w:fill="auto"/>
            <w:noWrap/>
            <w:vAlign w:val="bottom"/>
            <w:hideMark/>
          </w:tcPr>
          <w:p w:rsidR="004621E4" w:rsidRPr="00BD3518" w:rsidRDefault="004621E4" w:rsidP="004621E4">
            <w:pPr>
              <w:rPr>
                <w:rFonts w:ascii="Arial" w:hAnsi="Arial" w:cs="Arial"/>
              </w:rPr>
            </w:pPr>
          </w:p>
        </w:tc>
        <w:tc>
          <w:tcPr>
            <w:tcW w:w="14041" w:type="dxa"/>
            <w:gridSpan w:val="7"/>
            <w:tcBorders>
              <w:top w:val="nil"/>
              <w:left w:val="nil"/>
              <w:bottom w:val="nil"/>
              <w:right w:val="nil"/>
            </w:tcBorders>
            <w:shd w:val="clear" w:color="auto" w:fill="auto"/>
            <w:vAlign w:val="center"/>
            <w:hideMark/>
          </w:tcPr>
          <w:p w:rsidR="004621E4" w:rsidRPr="00BD3518" w:rsidRDefault="004621E4" w:rsidP="004621E4">
            <w:pPr>
              <w:jc w:val="center"/>
              <w:rPr>
                <w:rFonts w:ascii="Arial" w:hAnsi="Arial" w:cs="Arial"/>
                <w:b/>
                <w:bCs/>
              </w:rPr>
            </w:pPr>
          </w:p>
        </w:tc>
      </w:tr>
      <w:tr w:rsidR="00257EF2" w:rsidRPr="00BD3518" w:rsidTr="00AF308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EF2" w:rsidRPr="00BD3518" w:rsidRDefault="00257EF2" w:rsidP="004621E4">
            <w:pPr>
              <w:jc w:val="center"/>
              <w:rPr>
                <w:rFonts w:ascii="Arial" w:hAnsi="Arial" w:cs="Arial"/>
              </w:rPr>
            </w:pPr>
            <w:r w:rsidRPr="00BD3518">
              <w:rPr>
                <w:rFonts w:ascii="Arial" w:hAnsi="Arial" w:cs="Arial"/>
              </w:rPr>
              <w:t>п/п</w:t>
            </w:r>
          </w:p>
        </w:tc>
        <w:tc>
          <w:tcPr>
            <w:tcW w:w="6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EF2" w:rsidRPr="00BD3518" w:rsidRDefault="00257EF2" w:rsidP="004621E4">
            <w:pPr>
              <w:jc w:val="center"/>
              <w:rPr>
                <w:rFonts w:ascii="Arial" w:hAnsi="Arial" w:cs="Arial"/>
              </w:rPr>
            </w:pPr>
            <w:r w:rsidRPr="00BD3518">
              <w:rPr>
                <w:rFonts w:ascii="Arial" w:hAnsi="Arial" w:cs="Arial"/>
              </w:rPr>
              <w:t>Цель, показатели результативности</w:t>
            </w:r>
          </w:p>
        </w:tc>
        <w:tc>
          <w:tcPr>
            <w:tcW w:w="1260" w:type="dxa"/>
            <w:vMerge w:val="restart"/>
            <w:tcBorders>
              <w:top w:val="single" w:sz="4" w:space="0" w:color="auto"/>
              <w:left w:val="nil"/>
              <w:right w:val="single" w:sz="4" w:space="0" w:color="auto"/>
            </w:tcBorders>
            <w:shd w:val="clear" w:color="auto" w:fill="auto"/>
            <w:vAlign w:val="center"/>
            <w:hideMark/>
          </w:tcPr>
          <w:p w:rsidR="00257EF2" w:rsidRPr="00BD3518" w:rsidRDefault="00257EF2" w:rsidP="004621E4">
            <w:pPr>
              <w:jc w:val="center"/>
              <w:rPr>
                <w:rFonts w:ascii="Arial" w:hAnsi="Arial" w:cs="Arial"/>
                <w:b/>
                <w:bCs/>
              </w:rPr>
            </w:pPr>
            <w:r w:rsidRPr="00BD3518">
              <w:rPr>
                <w:rFonts w:ascii="Arial" w:hAnsi="Arial" w:cs="Arial"/>
              </w:rPr>
              <w:t>Единица измерения</w:t>
            </w:r>
          </w:p>
        </w:tc>
        <w:tc>
          <w:tcPr>
            <w:tcW w:w="1731" w:type="dxa"/>
            <w:vMerge w:val="restart"/>
            <w:tcBorders>
              <w:top w:val="single" w:sz="4" w:space="0" w:color="auto"/>
              <w:left w:val="nil"/>
              <w:right w:val="single" w:sz="4" w:space="0" w:color="auto"/>
            </w:tcBorders>
            <w:shd w:val="clear" w:color="auto" w:fill="auto"/>
            <w:vAlign w:val="center"/>
          </w:tcPr>
          <w:p w:rsidR="00257EF2" w:rsidRPr="00BD3518" w:rsidRDefault="00257EF2" w:rsidP="004621E4">
            <w:pPr>
              <w:jc w:val="center"/>
              <w:rPr>
                <w:rFonts w:ascii="Arial" w:hAnsi="Arial" w:cs="Arial"/>
                <w:b/>
                <w:bCs/>
              </w:rPr>
            </w:pPr>
            <w:r w:rsidRPr="00BD3518">
              <w:rPr>
                <w:rFonts w:ascii="Arial" w:hAnsi="Arial" w:cs="Arial"/>
              </w:rPr>
              <w:t>источник информации</w:t>
            </w:r>
          </w:p>
        </w:tc>
        <w:tc>
          <w:tcPr>
            <w:tcW w:w="4962" w:type="dxa"/>
            <w:gridSpan w:val="4"/>
            <w:tcBorders>
              <w:top w:val="single" w:sz="4" w:space="0" w:color="auto"/>
              <w:left w:val="nil"/>
              <w:bottom w:val="single" w:sz="4" w:space="0" w:color="auto"/>
              <w:right w:val="single" w:sz="4" w:space="0" w:color="auto"/>
            </w:tcBorders>
            <w:shd w:val="clear" w:color="auto" w:fill="auto"/>
            <w:vAlign w:val="center"/>
          </w:tcPr>
          <w:p w:rsidR="00257EF2" w:rsidRPr="00BD3518" w:rsidRDefault="00257EF2" w:rsidP="004621E4">
            <w:pPr>
              <w:jc w:val="center"/>
              <w:rPr>
                <w:rFonts w:ascii="Arial" w:hAnsi="Arial" w:cs="Arial"/>
                <w:b/>
                <w:bCs/>
              </w:rPr>
            </w:pPr>
            <w:r w:rsidRPr="00BD3518">
              <w:rPr>
                <w:rFonts w:ascii="Arial" w:hAnsi="Arial" w:cs="Arial"/>
                <w:b/>
                <w:bCs/>
              </w:rPr>
              <w:t>Годы реализации программы</w:t>
            </w:r>
          </w:p>
        </w:tc>
      </w:tr>
      <w:tr w:rsidR="00257EF2" w:rsidRPr="00BD3518" w:rsidTr="00AF3086">
        <w:trPr>
          <w:trHeight w:val="155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257EF2" w:rsidRPr="00BD3518" w:rsidRDefault="00257EF2" w:rsidP="004621E4">
            <w:pPr>
              <w:rPr>
                <w:rFonts w:ascii="Arial" w:hAnsi="Arial" w:cs="Arial"/>
              </w:rPr>
            </w:pPr>
          </w:p>
        </w:tc>
        <w:tc>
          <w:tcPr>
            <w:tcW w:w="6088" w:type="dxa"/>
            <w:vMerge/>
            <w:tcBorders>
              <w:top w:val="single" w:sz="4" w:space="0" w:color="auto"/>
              <w:left w:val="single" w:sz="4" w:space="0" w:color="auto"/>
              <w:bottom w:val="single" w:sz="4" w:space="0" w:color="auto"/>
              <w:right w:val="single" w:sz="4" w:space="0" w:color="auto"/>
            </w:tcBorders>
            <w:vAlign w:val="center"/>
            <w:hideMark/>
          </w:tcPr>
          <w:p w:rsidR="00257EF2" w:rsidRPr="00BD3518" w:rsidRDefault="00257EF2" w:rsidP="004621E4">
            <w:pPr>
              <w:rPr>
                <w:rFonts w:ascii="Arial" w:hAnsi="Arial" w:cs="Arial"/>
              </w:rPr>
            </w:pPr>
          </w:p>
        </w:tc>
        <w:tc>
          <w:tcPr>
            <w:tcW w:w="1260" w:type="dxa"/>
            <w:vMerge/>
            <w:tcBorders>
              <w:left w:val="single" w:sz="4" w:space="0" w:color="auto"/>
              <w:bottom w:val="single" w:sz="4" w:space="0" w:color="auto"/>
              <w:right w:val="single" w:sz="4" w:space="0" w:color="auto"/>
            </w:tcBorders>
            <w:shd w:val="clear" w:color="auto" w:fill="auto"/>
            <w:vAlign w:val="center"/>
            <w:hideMark/>
          </w:tcPr>
          <w:p w:rsidR="00257EF2" w:rsidRPr="00BD3518" w:rsidRDefault="00257EF2" w:rsidP="004621E4">
            <w:pPr>
              <w:jc w:val="center"/>
              <w:rPr>
                <w:rFonts w:ascii="Arial" w:hAnsi="Arial" w:cs="Arial"/>
              </w:rPr>
            </w:pPr>
          </w:p>
        </w:tc>
        <w:tc>
          <w:tcPr>
            <w:tcW w:w="1731" w:type="dxa"/>
            <w:vMerge/>
            <w:tcBorders>
              <w:left w:val="single" w:sz="4" w:space="0" w:color="auto"/>
              <w:bottom w:val="single" w:sz="4" w:space="0" w:color="auto"/>
              <w:right w:val="single" w:sz="4" w:space="0" w:color="auto"/>
            </w:tcBorders>
            <w:shd w:val="clear" w:color="auto" w:fill="auto"/>
            <w:vAlign w:val="center"/>
            <w:hideMark/>
          </w:tcPr>
          <w:p w:rsidR="00257EF2" w:rsidRPr="00BD3518" w:rsidRDefault="00257EF2" w:rsidP="004621E4">
            <w:pPr>
              <w:jc w:val="center"/>
              <w:rPr>
                <w:rFonts w:ascii="Arial" w:hAnsi="Arial" w:cs="Arial"/>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4621E4">
            <w:pPr>
              <w:jc w:val="center"/>
              <w:rPr>
                <w:rFonts w:ascii="Arial" w:hAnsi="Arial" w:cs="Arial"/>
              </w:rPr>
            </w:pPr>
            <w:r w:rsidRPr="00BD3518">
              <w:rPr>
                <w:rFonts w:ascii="Arial" w:hAnsi="Arial" w:cs="Arial"/>
              </w:rPr>
              <w:t>2018</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257EF2">
            <w:pPr>
              <w:jc w:val="center"/>
              <w:rPr>
                <w:rFonts w:ascii="Arial" w:hAnsi="Arial" w:cs="Arial"/>
              </w:rPr>
            </w:pPr>
            <w:r w:rsidRPr="00BD3518">
              <w:rPr>
                <w:rFonts w:ascii="Arial" w:hAnsi="Arial" w:cs="Arial"/>
              </w:rPr>
              <w:t>2019</w:t>
            </w:r>
            <w:r w:rsidR="00257EF2" w:rsidRPr="00BD3518">
              <w:rPr>
                <w:rFonts w:ascii="Arial" w:hAnsi="Arial" w:cs="Arial"/>
              </w:rPr>
              <w:t xml:space="preserve">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4621E4">
            <w:pPr>
              <w:jc w:val="center"/>
              <w:rPr>
                <w:rFonts w:ascii="Arial" w:hAnsi="Arial" w:cs="Arial"/>
              </w:rPr>
            </w:pPr>
            <w:r w:rsidRPr="00BD3518">
              <w:rPr>
                <w:rFonts w:ascii="Arial" w:hAnsi="Arial" w:cs="Arial"/>
              </w:rPr>
              <w:t>2020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257EF2">
            <w:pPr>
              <w:jc w:val="center"/>
              <w:rPr>
                <w:rFonts w:ascii="Arial" w:hAnsi="Arial" w:cs="Arial"/>
              </w:rPr>
            </w:pPr>
            <w:r w:rsidRPr="00BD3518">
              <w:rPr>
                <w:rFonts w:ascii="Arial" w:hAnsi="Arial" w:cs="Arial"/>
              </w:rPr>
              <w:t>2021</w:t>
            </w:r>
            <w:r w:rsidR="00257EF2" w:rsidRPr="00BD3518">
              <w:rPr>
                <w:rFonts w:ascii="Arial" w:hAnsi="Arial" w:cs="Arial"/>
              </w:rPr>
              <w:t xml:space="preserve"> </w:t>
            </w:r>
          </w:p>
        </w:tc>
      </w:tr>
      <w:tr w:rsidR="004621E4" w:rsidRPr="00BD3518" w:rsidTr="00AF3086">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4621E4" w:rsidRPr="00BD3518" w:rsidRDefault="004621E4" w:rsidP="004621E4">
            <w:pPr>
              <w:jc w:val="center"/>
              <w:rPr>
                <w:rFonts w:ascii="Arial" w:hAnsi="Arial" w:cs="Arial"/>
              </w:rPr>
            </w:pPr>
            <w:r w:rsidRPr="00BD3518">
              <w:rPr>
                <w:rFonts w:ascii="Arial" w:hAnsi="Arial" w:cs="Arial"/>
              </w:rPr>
              <w:t>1</w:t>
            </w:r>
          </w:p>
        </w:tc>
        <w:tc>
          <w:tcPr>
            <w:tcW w:w="6088" w:type="dxa"/>
            <w:tcBorders>
              <w:top w:val="nil"/>
              <w:left w:val="nil"/>
              <w:bottom w:val="single" w:sz="4" w:space="0" w:color="auto"/>
              <w:right w:val="single" w:sz="4" w:space="0" w:color="auto"/>
            </w:tcBorders>
            <w:shd w:val="clear" w:color="auto" w:fill="auto"/>
            <w:vAlign w:val="center"/>
            <w:hideMark/>
          </w:tcPr>
          <w:p w:rsidR="004621E4" w:rsidRPr="00BD3518" w:rsidRDefault="004621E4" w:rsidP="004621E4">
            <w:pPr>
              <w:jc w:val="center"/>
              <w:rPr>
                <w:rFonts w:ascii="Arial" w:hAnsi="Arial" w:cs="Arial"/>
              </w:rPr>
            </w:pPr>
            <w:r w:rsidRPr="00BD3518">
              <w:rPr>
                <w:rFonts w:ascii="Arial" w:hAnsi="Arial" w:cs="Arial"/>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4621E4" w:rsidRPr="00BD3518" w:rsidRDefault="004621E4" w:rsidP="004621E4">
            <w:pPr>
              <w:jc w:val="center"/>
              <w:rPr>
                <w:rFonts w:ascii="Arial" w:hAnsi="Arial" w:cs="Arial"/>
              </w:rPr>
            </w:pPr>
            <w:r w:rsidRPr="00BD3518">
              <w:rPr>
                <w:rFonts w:ascii="Arial" w:hAnsi="Arial" w:cs="Arial"/>
              </w:rPr>
              <w:t>3</w:t>
            </w:r>
          </w:p>
        </w:tc>
        <w:tc>
          <w:tcPr>
            <w:tcW w:w="1731" w:type="dxa"/>
            <w:tcBorders>
              <w:top w:val="nil"/>
              <w:left w:val="nil"/>
              <w:bottom w:val="single" w:sz="4" w:space="0" w:color="auto"/>
              <w:right w:val="single" w:sz="4" w:space="0" w:color="auto"/>
            </w:tcBorders>
            <w:shd w:val="clear" w:color="auto" w:fill="auto"/>
            <w:vAlign w:val="center"/>
            <w:hideMark/>
          </w:tcPr>
          <w:p w:rsidR="004621E4" w:rsidRPr="00BD3518" w:rsidRDefault="004621E4" w:rsidP="004621E4">
            <w:pPr>
              <w:jc w:val="center"/>
              <w:rPr>
                <w:rFonts w:ascii="Arial" w:hAnsi="Arial" w:cs="Arial"/>
              </w:rPr>
            </w:pPr>
            <w:r w:rsidRPr="00BD3518">
              <w:rPr>
                <w:rFonts w:ascii="Arial" w:hAnsi="Arial" w:cs="Arial"/>
              </w:rPr>
              <w:t>4</w:t>
            </w:r>
          </w:p>
        </w:tc>
        <w:tc>
          <w:tcPr>
            <w:tcW w:w="1281" w:type="dxa"/>
            <w:tcBorders>
              <w:top w:val="nil"/>
              <w:left w:val="nil"/>
              <w:bottom w:val="single" w:sz="4" w:space="0" w:color="auto"/>
              <w:right w:val="single" w:sz="4" w:space="0" w:color="auto"/>
            </w:tcBorders>
            <w:shd w:val="clear" w:color="auto" w:fill="auto"/>
            <w:noWrap/>
            <w:vAlign w:val="center"/>
            <w:hideMark/>
          </w:tcPr>
          <w:p w:rsidR="004621E4" w:rsidRPr="00BD3518" w:rsidRDefault="004621E4" w:rsidP="00B46946">
            <w:pPr>
              <w:jc w:val="center"/>
              <w:rPr>
                <w:rFonts w:ascii="Arial" w:hAnsi="Arial" w:cs="Arial"/>
              </w:rPr>
            </w:pPr>
            <w:r w:rsidRPr="00BD3518">
              <w:rPr>
                <w:rFonts w:ascii="Arial" w:hAnsi="Arial" w:cs="Arial"/>
              </w:rPr>
              <w:t>5</w:t>
            </w:r>
          </w:p>
        </w:tc>
        <w:tc>
          <w:tcPr>
            <w:tcW w:w="1281" w:type="dxa"/>
            <w:tcBorders>
              <w:top w:val="nil"/>
              <w:left w:val="nil"/>
              <w:bottom w:val="single" w:sz="4" w:space="0" w:color="auto"/>
              <w:right w:val="single" w:sz="4" w:space="0" w:color="auto"/>
            </w:tcBorders>
            <w:shd w:val="clear" w:color="auto" w:fill="auto"/>
            <w:noWrap/>
            <w:vAlign w:val="center"/>
            <w:hideMark/>
          </w:tcPr>
          <w:p w:rsidR="004621E4" w:rsidRPr="00BD3518" w:rsidRDefault="004621E4" w:rsidP="00B46946">
            <w:pPr>
              <w:jc w:val="center"/>
              <w:rPr>
                <w:rFonts w:ascii="Arial" w:hAnsi="Arial" w:cs="Arial"/>
              </w:rPr>
            </w:pPr>
            <w:r w:rsidRPr="00BD3518">
              <w:rPr>
                <w:rFonts w:ascii="Arial" w:hAnsi="Arial" w:cs="Arial"/>
              </w:rPr>
              <w:t>6</w:t>
            </w:r>
          </w:p>
        </w:tc>
        <w:tc>
          <w:tcPr>
            <w:tcW w:w="1200" w:type="dxa"/>
            <w:tcBorders>
              <w:top w:val="nil"/>
              <w:left w:val="nil"/>
              <w:bottom w:val="single" w:sz="4" w:space="0" w:color="auto"/>
              <w:right w:val="single" w:sz="4" w:space="0" w:color="auto"/>
            </w:tcBorders>
            <w:shd w:val="clear" w:color="auto" w:fill="auto"/>
            <w:noWrap/>
            <w:vAlign w:val="center"/>
            <w:hideMark/>
          </w:tcPr>
          <w:p w:rsidR="004621E4" w:rsidRPr="00BD3518" w:rsidRDefault="004621E4" w:rsidP="00B46946">
            <w:pPr>
              <w:jc w:val="center"/>
              <w:rPr>
                <w:rFonts w:ascii="Arial" w:hAnsi="Arial" w:cs="Arial"/>
              </w:rPr>
            </w:pPr>
            <w:r w:rsidRPr="00BD3518">
              <w:rPr>
                <w:rFonts w:ascii="Arial" w:hAnsi="Arial" w:cs="Arial"/>
              </w:rPr>
              <w:t>7</w:t>
            </w:r>
          </w:p>
        </w:tc>
        <w:tc>
          <w:tcPr>
            <w:tcW w:w="1200" w:type="dxa"/>
            <w:tcBorders>
              <w:top w:val="nil"/>
              <w:left w:val="nil"/>
              <w:bottom w:val="single" w:sz="4" w:space="0" w:color="auto"/>
              <w:right w:val="single" w:sz="4" w:space="0" w:color="auto"/>
            </w:tcBorders>
            <w:shd w:val="clear" w:color="auto" w:fill="auto"/>
            <w:noWrap/>
            <w:vAlign w:val="center"/>
            <w:hideMark/>
          </w:tcPr>
          <w:p w:rsidR="004621E4" w:rsidRPr="00BD3518" w:rsidRDefault="004621E4" w:rsidP="00B46946">
            <w:pPr>
              <w:jc w:val="center"/>
              <w:rPr>
                <w:rFonts w:ascii="Arial" w:hAnsi="Arial" w:cs="Arial"/>
              </w:rPr>
            </w:pPr>
            <w:r w:rsidRPr="00BD3518">
              <w:rPr>
                <w:rFonts w:ascii="Arial" w:hAnsi="Arial" w:cs="Arial"/>
              </w:rPr>
              <w:t>8</w:t>
            </w:r>
          </w:p>
        </w:tc>
      </w:tr>
      <w:tr w:rsidR="004621E4" w:rsidRPr="00BD3518" w:rsidTr="004621E4">
        <w:trPr>
          <w:trHeight w:val="795"/>
        </w:trPr>
        <w:tc>
          <w:tcPr>
            <w:tcW w:w="1462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4621E4" w:rsidRPr="00BD3518" w:rsidRDefault="004621E4" w:rsidP="004621E4">
            <w:pPr>
              <w:jc w:val="center"/>
              <w:rPr>
                <w:rFonts w:ascii="Arial" w:hAnsi="Arial" w:cs="Arial"/>
                <w:i/>
                <w:iCs/>
              </w:rPr>
            </w:pPr>
            <w:r w:rsidRPr="00BD3518">
              <w:rPr>
                <w:rFonts w:ascii="Arial" w:hAnsi="Arial" w:cs="Arial"/>
                <w:i/>
                <w:iCs/>
              </w:rPr>
              <w:t>Цель: 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4621E4" w:rsidRPr="00BD3518" w:rsidTr="004621E4">
        <w:trPr>
          <w:trHeight w:val="6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4621E4" w:rsidP="004621E4">
            <w:pPr>
              <w:jc w:val="right"/>
              <w:rPr>
                <w:rFonts w:ascii="Arial" w:hAnsi="Arial" w:cs="Arial"/>
              </w:rPr>
            </w:pPr>
            <w:r w:rsidRPr="00BD3518">
              <w:rPr>
                <w:rFonts w:ascii="Arial" w:hAnsi="Arial" w:cs="Arial"/>
              </w:rPr>
              <w:t>1</w:t>
            </w:r>
          </w:p>
        </w:tc>
        <w:tc>
          <w:tcPr>
            <w:tcW w:w="14041" w:type="dxa"/>
            <w:gridSpan w:val="7"/>
            <w:tcBorders>
              <w:top w:val="single" w:sz="4" w:space="0" w:color="auto"/>
              <w:left w:val="nil"/>
              <w:bottom w:val="single" w:sz="4" w:space="0" w:color="auto"/>
              <w:right w:val="single" w:sz="4" w:space="0" w:color="auto"/>
            </w:tcBorders>
            <w:shd w:val="clear" w:color="auto" w:fill="auto"/>
            <w:vAlign w:val="center"/>
            <w:hideMark/>
          </w:tcPr>
          <w:p w:rsidR="004621E4" w:rsidRPr="00BD3518" w:rsidRDefault="004621E4" w:rsidP="004621E4">
            <w:pPr>
              <w:rPr>
                <w:rFonts w:ascii="Arial" w:hAnsi="Arial" w:cs="Arial"/>
                <w:i/>
                <w:iCs/>
              </w:rPr>
            </w:pPr>
            <w:r w:rsidRPr="00BD3518">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4621E4" w:rsidRPr="00BD3518" w:rsidTr="00AF3086">
        <w:trPr>
          <w:trHeight w:val="6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4621E4" w:rsidP="004621E4">
            <w:pPr>
              <w:jc w:val="right"/>
              <w:rPr>
                <w:rFonts w:ascii="Arial" w:hAnsi="Arial" w:cs="Arial"/>
              </w:rPr>
            </w:pPr>
            <w:r w:rsidRPr="00BD3518">
              <w:rPr>
                <w:rFonts w:ascii="Arial" w:hAnsi="Arial" w:cs="Arial"/>
              </w:rPr>
              <w:t>2</w:t>
            </w:r>
          </w:p>
        </w:tc>
        <w:tc>
          <w:tcPr>
            <w:tcW w:w="6088"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 xml:space="preserve">Обеспеченность детей дошкольного возраста  от 0 до 7 лет местами в дошкольных образовательных учреждениях </w:t>
            </w:r>
          </w:p>
        </w:tc>
        <w:tc>
          <w:tcPr>
            <w:tcW w:w="126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64,5</w:t>
            </w:r>
          </w:p>
        </w:tc>
        <w:tc>
          <w:tcPr>
            <w:tcW w:w="128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64,5</w:t>
            </w:r>
          </w:p>
        </w:tc>
        <w:tc>
          <w:tcPr>
            <w:tcW w:w="120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64,5</w:t>
            </w:r>
          </w:p>
        </w:tc>
        <w:tc>
          <w:tcPr>
            <w:tcW w:w="120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64,5</w:t>
            </w:r>
          </w:p>
        </w:tc>
      </w:tr>
      <w:tr w:rsidR="004621E4" w:rsidRPr="00BD3518" w:rsidTr="00AF3086">
        <w:trPr>
          <w:trHeight w:val="21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3</w:t>
            </w:r>
          </w:p>
        </w:tc>
        <w:tc>
          <w:tcPr>
            <w:tcW w:w="6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Удельный вес воспитанников дошкольных образовательных организаций, расположенных на территории Пировского района,  обучающихся по программам, соответствующим требованиям стандартов дошкольного образования, в общей численности воспитанников дошкольных образовательных организаций, расположенных на территории Пировского района</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100</w:t>
            </w:r>
          </w:p>
        </w:tc>
      </w:tr>
      <w:tr w:rsidR="004621E4" w:rsidRPr="00BD3518" w:rsidTr="005D0E93">
        <w:trPr>
          <w:trHeight w:val="91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4</w:t>
            </w:r>
          </w:p>
        </w:tc>
        <w:tc>
          <w:tcPr>
            <w:tcW w:w="14041" w:type="dxa"/>
            <w:gridSpan w:val="7"/>
            <w:tcBorders>
              <w:top w:val="single" w:sz="4" w:space="0" w:color="auto"/>
              <w:left w:val="nil"/>
              <w:bottom w:val="single" w:sz="4" w:space="0" w:color="auto"/>
              <w:right w:val="single" w:sz="4" w:space="0" w:color="auto"/>
            </w:tcBorders>
            <w:shd w:val="clear" w:color="000000" w:fill="FFFFFF"/>
            <w:vAlign w:val="center"/>
            <w:hideMark/>
          </w:tcPr>
          <w:p w:rsidR="004621E4" w:rsidRPr="00BD3518" w:rsidRDefault="004621E4" w:rsidP="004621E4">
            <w:pPr>
              <w:rPr>
                <w:rFonts w:ascii="Arial" w:hAnsi="Arial" w:cs="Arial"/>
                <w:i/>
                <w:iCs/>
              </w:rPr>
            </w:pPr>
            <w:r w:rsidRPr="00BD3518">
              <w:rPr>
                <w:rFonts w:ascii="Arial" w:hAnsi="Arial" w:cs="Arial"/>
                <w:i/>
                <w:iCs/>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4621E4" w:rsidRPr="00BD3518" w:rsidTr="00AF3086">
        <w:trPr>
          <w:trHeight w:val="184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lastRenderedPageBreak/>
              <w:t>5</w:t>
            </w:r>
          </w:p>
        </w:tc>
        <w:tc>
          <w:tcPr>
            <w:tcW w:w="6088"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 xml:space="preserve">Доля муниципальных 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реализующих программы общего образования </w:t>
            </w:r>
          </w:p>
        </w:tc>
        <w:tc>
          <w:tcPr>
            <w:tcW w:w="126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r>
      <w:tr w:rsidR="004621E4" w:rsidRPr="00BD3518" w:rsidTr="00AF3086">
        <w:trPr>
          <w:trHeight w:val="14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6</w:t>
            </w:r>
          </w:p>
        </w:tc>
        <w:tc>
          <w:tcPr>
            <w:tcW w:w="6088"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 xml:space="preserve">Доля муниципальных образовательных организаций, реализующих программы общего образования, имеющих физкультурный зал, в общей численности муниципальных образовательных организаций, реализующих программы общего образования </w:t>
            </w:r>
          </w:p>
        </w:tc>
        <w:tc>
          <w:tcPr>
            <w:tcW w:w="126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90</w:t>
            </w:r>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90</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90</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90</w:t>
            </w:r>
          </w:p>
        </w:tc>
      </w:tr>
      <w:tr w:rsidR="004621E4" w:rsidRPr="00BD3518" w:rsidTr="00AF3086">
        <w:trPr>
          <w:trHeight w:val="90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7</w:t>
            </w:r>
          </w:p>
        </w:tc>
        <w:tc>
          <w:tcPr>
            <w:tcW w:w="6088"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Доля общеобразовательных учреждений (с числом обучающихся более 50), в которых действуют управляющие советы</w:t>
            </w:r>
          </w:p>
        </w:tc>
        <w:tc>
          <w:tcPr>
            <w:tcW w:w="126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50</w:t>
            </w:r>
          </w:p>
        </w:tc>
        <w:tc>
          <w:tcPr>
            <w:tcW w:w="128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50</w:t>
            </w:r>
          </w:p>
        </w:tc>
        <w:tc>
          <w:tcPr>
            <w:tcW w:w="120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50</w:t>
            </w:r>
          </w:p>
        </w:tc>
        <w:tc>
          <w:tcPr>
            <w:tcW w:w="120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50</w:t>
            </w:r>
          </w:p>
        </w:tc>
      </w:tr>
      <w:tr w:rsidR="004621E4" w:rsidRPr="00BD3518" w:rsidTr="00AF3086">
        <w:trPr>
          <w:trHeight w:val="136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8</w:t>
            </w:r>
          </w:p>
        </w:tc>
        <w:tc>
          <w:tcPr>
            <w:tcW w:w="6088"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26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9,50</w:t>
            </w:r>
          </w:p>
        </w:tc>
        <w:tc>
          <w:tcPr>
            <w:tcW w:w="128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9,50</w:t>
            </w:r>
          </w:p>
        </w:tc>
        <w:tc>
          <w:tcPr>
            <w:tcW w:w="120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9,50</w:t>
            </w:r>
          </w:p>
        </w:tc>
        <w:tc>
          <w:tcPr>
            <w:tcW w:w="120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9,50</w:t>
            </w:r>
          </w:p>
        </w:tc>
      </w:tr>
      <w:tr w:rsidR="004621E4" w:rsidRPr="00BD3518" w:rsidTr="00AF3086">
        <w:trPr>
          <w:trHeight w:val="109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9</w:t>
            </w:r>
          </w:p>
        </w:tc>
        <w:tc>
          <w:tcPr>
            <w:tcW w:w="60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Доля  обучающихся общеобразовательных учреждений, охваченных психолого-</w:t>
            </w:r>
            <w:proofErr w:type="spellStart"/>
            <w:r w:rsidRPr="00BD3518">
              <w:rPr>
                <w:rFonts w:ascii="Arial" w:hAnsi="Arial" w:cs="Arial"/>
              </w:rPr>
              <w:t>педгогической</w:t>
            </w:r>
            <w:proofErr w:type="spellEnd"/>
            <w:r w:rsidRPr="00BD3518">
              <w:rPr>
                <w:rFonts w:ascii="Arial" w:hAnsi="Arial" w:cs="Arial"/>
              </w:rPr>
              <w:t xml:space="preserve"> и медико-социальной помощью, от общей численности  обучающихся общеобразовательных учреждений </w:t>
            </w:r>
          </w:p>
        </w:tc>
        <w:tc>
          <w:tcPr>
            <w:tcW w:w="12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color w:val="000000"/>
              </w:rPr>
            </w:pPr>
            <w:r w:rsidRPr="00BD3518">
              <w:rPr>
                <w:rFonts w:ascii="Arial" w:hAnsi="Arial" w:cs="Arial"/>
                <w:color w:val="000000"/>
              </w:rPr>
              <w:t>40</w:t>
            </w:r>
          </w:p>
        </w:tc>
        <w:tc>
          <w:tcPr>
            <w:tcW w:w="1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color w:val="000000"/>
              </w:rPr>
            </w:pPr>
            <w:r w:rsidRPr="00BD3518">
              <w:rPr>
                <w:rFonts w:ascii="Arial" w:hAnsi="Arial" w:cs="Arial"/>
                <w:color w:val="000000"/>
              </w:rPr>
              <w:t>40</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color w:val="000000"/>
              </w:rPr>
            </w:pPr>
            <w:r w:rsidRPr="00BD3518">
              <w:rPr>
                <w:rFonts w:ascii="Arial" w:hAnsi="Arial" w:cs="Arial"/>
                <w:color w:val="000000"/>
              </w:rPr>
              <w:t>40</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color w:val="000000"/>
              </w:rPr>
            </w:pPr>
            <w:r w:rsidRPr="00BD3518">
              <w:rPr>
                <w:rFonts w:ascii="Arial" w:hAnsi="Arial" w:cs="Arial"/>
                <w:color w:val="000000"/>
              </w:rPr>
              <w:t>40</w:t>
            </w:r>
          </w:p>
        </w:tc>
      </w:tr>
      <w:tr w:rsidR="004621E4" w:rsidRPr="00BD3518" w:rsidTr="00AF3086">
        <w:trPr>
          <w:trHeight w:val="127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10</w:t>
            </w:r>
          </w:p>
        </w:tc>
        <w:tc>
          <w:tcPr>
            <w:tcW w:w="6088" w:type="dxa"/>
            <w:tcBorders>
              <w:top w:val="single" w:sz="4" w:space="0" w:color="auto"/>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Доля базовых образовательных учреждений (обеспечивающих совместное обучение инвалидов и лиц, немеющих нарушений)  в общем количестве образовательных учреждений, реализующих программы общего образования</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single" w:sz="4" w:space="0" w:color="auto"/>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color w:val="000000"/>
              </w:rPr>
            </w:pPr>
            <w:r w:rsidRPr="00BD3518">
              <w:rPr>
                <w:rFonts w:ascii="Arial" w:hAnsi="Arial" w:cs="Arial"/>
                <w:color w:val="000000"/>
              </w:rPr>
              <w:t>60</w:t>
            </w:r>
          </w:p>
        </w:tc>
        <w:tc>
          <w:tcPr>
            <w:tcW w:w="1281" w:type="dxa"/>
            <w:tcBorders>
              <w:top w:val="single" w:sz="4" w:space="0" w:color="auto"/>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color w:val="000000"/>
              </w:rPr>
            </w:pPr>
            <w:r w:rsidRPr="00BD3518">
              <w:rPr>
                <w:rFonts w:ascii="Arial" w:hAnsi="Arial" w:cs="Arial"/>
                <w:color w:val="000000"/>
              </w:rPr>
              <w:t>60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color w:val="000000"/>
              </w:rPr>
            </w:pPr>
            <w:r w:rsidRPr="00BD3518">
              <w:rPr>
                <w:rFonts w:ascii="Arial" w:hAnsi="Arial" w:cs="Arial"/>
                <w:color w:val="000000"/>
              </w:rPr>
              <w:t>60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color w:val="000000"/>
              </w:rPr>
            </w:pPr>
            <w:r w:rsidRPr="00BD3518">
              <w:rPr>
                <w:rFonts w:ascii="Arial" w:hAnsi="Arial" w:cs="Arial"/>
                <w:color w:val="000000"/>
              </w:rPr>
              <w:t>60</w:t>
            </w:r>
          </w:p>
        </w:tc>
      </w:tr>
      <w:tr w:rsidR="004621E4" w:rsidRPr="00BD3518" w:rsidTr="00AF3086">
        <w:trPr>
          <w:trHeight w:val="127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lastRenderedPageBreak/>
              <w:t>11</w:t>
            </w:r>
          </w:p>
        </w:tc>
        <w:tc>
          <w:tcPr>
            <w:tcW w:w="6088"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Удельный вес организаций Пировского района, в которых оценка деятельности образовательных организаций, их руководителей и основных категорий работников осуществляется на основании показателей эффективности деятельности.</w:t>
            </w:r>
          </w:p>
        </w:tc>
        <w:tc>
          <w:tcPr>
            <w:tcW w:w="126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r>
      <w:tr w:rsidR="004621E4" w:rsidRPr="00BD3518" w:rsidTr="004621E4">
        <w:trPr>
          <w:trHeight w:val="81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12</w:t>
            </w:r>
          </w:p>
        </w:tc>
        <w:tc>
          <w:tcPr>
            <w:tcW w:w="14041" w:type="dxa"/>
            <w:gridSpan w:val="7"/>
            <w:tcBorders>
              <w:top w:val="single" w:sz="4" w:space="0" w:color="auto"/>
              <w:left w:val="nil"/>
              <w:bottom w:val="single" w:sz="4" w:space="0" w:color="auto"/>
              <w:right w:val="single" w:sz="4" w:space="0" w:color="auto"/>
            </w:tcBorders>
            <w:shd w:val="clear" w:color="000000" w:fill="FFFFFF"/>
            <w:vAlign w:val="center"/>
            <w:hideMark/>
          </w:tcPr>
          <w:p w:rsidR="004621E4" w:rsidRPr="00BD3518" w:rsidRDefault="004621E4" w:rsidP="004621E4">
            <w:pPr>
              <w:rPr>
                <w:rFonts w:ascii="Arial" w:hAnsi="Arial" w:cs="Arial"/>
                <w:i/>
                <w:iCs/>
              </w:rPr>
            </w:pPr>
            <w:r w:rsidRPr="00BD3518">
              <w:rPr>
                <w:rFonts w:ascii="Arial" w:hAnsi="Arial" w:cs="Arial"/>
                <w:i/>
                <w:iCs/>
              </w:rPr>
              <w:t>Задача № 3. Обеспечить поступательное развитие краевой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4621E4" w:rsidRPr="00BD3518" w:rsidTr="00AF3086">
        <w:trPr>
          <w:trHeight w:val="11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13</w:t>
            </w:r>
          </w:p>
        </w:tc>
        <w:tc>
          <w:tcPr>
            <w:tcW w:w="6088"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tc>
        <w:tc>
          <w:tcPr>
            <w:tcW w:w="126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80,1</w:t>
            </w:r>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80,1</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80,1</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80,1</w:t>
            </w:r>
          </w:p>
        </w:tc>
      </w:tr>
      <w:tr w:rsidR="004621E4" w:rsidRPr="00BD3518" w:rsidTr="00AF3086">
        <w:trPr>
          <w:trHeight w:val="126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14</w:t>
            </w:r>
          </w:p>
        </w:tc>
        <w:tc>
          <w:tcPr>
            <w:tcW w:w="6088"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 xml:space="preserve">Удельный вес организаций дополнительного образования Пировского района, в которых оценка деятельности организаций дополнительного образования детей, их руководителей и основных категорий работников осуществляется на основании показателей эффективности деятельности </w:t>
            </w:r>
          </w:p>
        </w:tc>
        <w:tc>
          <w:tcPr>
            <w:tcW w:w="126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100</w:t>
            </w:r>
          </w:p>
        </w:tc>
      </w:tr>
      <w:tr w:rsidR="004621E4" w:rsidRPr="00BD3518" w:rsidTr="004621E4">
        <w:trPr>
          <w:trHeight w:val="88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15</w:t>
            </w:r>
          </w:p>
        </w:tc>
        <w:tc>
          <w:tcPr>
            <w:tcW w:w="14041" w:type="dxa"/>
            <w:gridSpan w:val="7"/>
            <w:tcBorders>
              <w:top w:val="single" w:sz="4" w:space="0" w:color="auto"/>
              <w:left w:val="nil"/>
              <w:bottom w:val="single" w:sz="4" w:space="0" w:color="auto"/>
              <w:right w:val="single" w:sz="4" w:space="0" w:color="auto"/>
            </w:tcBorders>
            <w:shd w:val="clear" w:color="000000" w:fill="FFFFFF"/>
            <w:vAlign w:val="center"/>
            <w:hideMark/>
          </w:tcPr>
          <w:p w:rsidR="004621E4" w:rsidRPr="00BD3518" w:rsidRDefault="004621E4" w:rsidP="004621E4">
            <w:pPr>
              <w:rPr>
                <w:rFonts w:ascii="Arial" w:hAnsi="Arial" w:cs="Arial"/>
                <w:i/>
                <w:iCs/>
              </w:rPr>
            </w:pPr>
            <w:r w:rsidRPr="00BD3518">
              <w:rPr>
                <w:rFonts w:ascii="Arial" w:hAnsi="Arial" w:cs="Arial"/>
                <w:i/>
                <w:iCs/>
              </w:rPr>
              <w:t>Задача № 4. Содействовать выявлению и поддержке одаренных детей</w:t>
            </w:r>
          </w:p>
        </w:tc>
      </w:tr>
      <w:tr w:rsidR="004621E4" w:rsidRPr="00BD3518" w:rsidTr="00AF3086">
        <w:trPr>
          <w:trHeight w:val="105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16</w:t>
            </w:r>
          </w:p>
        </w:tc>
        <w:tc>
          <w:tcPr>
            <w:tcW w:w="6088"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BD3518">
              <w:rPr>
                <w:rFonts w:ascii="Arial" w:hAnsi="Arial" w:cs="Arial"/>
              </w:rPr>
              <w:br/>
              <w:t>в общей численности обучающихся по программам общего образования</w:t>
            </w:r>
          </w:p>
        </w:tc>
        <w:tc>
          <w:tcPr>
            <w:tcW w:w="1260"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75</w:t>
            </w:r>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75</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75</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75</w:t>
            </w:r>
          </w:p>
        </w:tc>
      </w:tr>
      <w:tr w:rsidR="004621E4" w:rsidRPr="00BD3518" w:rsidTr="004621E4">
        <w:trPr>
          <w:trHeight w:val="840"/>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17</w:t>
            </w:r>
          </w:p>
        </w:tc>
        <w:tc>
          <w:tcPr>
            <w:tcW w:w="14041" w:type="dxa"/>
            <w:gridSpan w:val="7"/>
            <w:tcBorders>
              <w:top w:val="single" w:sz="4" w:space="0" w:color="auto"/>
              <w:left w:val="nil"/>
              <w:bottom w:val="single" w:sz="4" w:space="0" w:color="auto"/>
              <w:right w:val="single" w:sz="4" w:space="0" w:color="auto"/>
            </w:tcBorders>
            <w:shd w:val="clear" w:color="000000" w:fill="FFFFFF"/>
            <w:vAlign w:val="center"/>
            <w:hideMark/>
          </w:tcPr>
          <w:p w:rsidR="004621E4" w:rsidRPr="00BD3518" w:rsidRDefault="004621E4" w:rsidP="004621E4">
            <w:pPr>
              <w:rPr>
                <w:rFonts w:ascii="Arial" w:hAnsi="Arial" w:cs="Arial"/>
                <w:i/>
                <w:iCs/>
              </w:rPr>
            </w:pPr>
            <w:r w:rsidRPr="00BD3518">
              <w:rPr>
                <w:rFonts w:ascii="Arial" w:hAnsi="Arial" w:cs="Arial"/>
                <w:i/>
                <w:iCs/>
              </w:rPr>
              <w:t>Задача № 5 Обеспечить безопасный, качественный отдых и оздоровление детей</w:t>
            </w:r>
          </w:p>
        </w:tc>
      </w:tr>
      <w:tr w:rsidR="004621E4" w:rsidRPr="00BD3518" w:rsidTr="00AF3086">
        <w:trPr>
          <w:trHeight w:val="315"/>
        </w:trPr>
        <w:tc>
          <w:tcPr>
            <w:tcW w:w="582" w:type="dxa"/>
            <w:tcBorders>
              <w:top w:val="nil"/>
              <w:left w:val="single" w:sz="4" w:space="0" w:color="auto"/>
              <w:bottom w:val="single" w:sz="4" w:space="0" w:color="auto"/>
              <w:right w:val="single" w:sz="4" w:space="0" w:color="auto"/>
            </w:tcBorders>
            <w:shd w:val="clear" w:color="auto" w:fill="auto"/>
            <w:noWrap/>
            <w:vAlign w:val="bottom"/>
            <w:hideMark/>
          </w:tcPr>
          <w:p w:rsidR="004621E4" w:rsidRPr="00BD3518" w:rsidRDefault="00AF3086" w:rsidP="004621E4">
            <w:pPr>
              <w:jc w:val="right"/>
              <w:rPr>
                <w:rFonts w:ascii="Arial" w:hAnsi="Arial" w:cs="Arial"/>
              </w:rPr>
            </w:pPr>
            <w:r w:rsidRPr="00BD3518">
              <w:rPr>
                <w:rFonts w:ascii="Arial" w:hAnsi="Arial" w:cs="Arial"/>
              </w:rPr>
              <w:t>18</w:t>
            </w:r>
          </w:p>
        </w:tc>
        <w:tc>
          <w:tcPr>
            <w:tcW w:w="6088"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ind w:firstLineChars="100" w:firstLine="240"/>
              <w:rPr>
                <w:rFonts w:ascii="Arial" w:hAnsi="Arial" w:cs="Arial"/>
              </w:rPr>
            </w:pPr>
            <w:r w:rsidRPr="00BD3518">
              <w:rPr>
                <w:rFonts w:ascii="Arial" w:hAnsi="Arial" w:cs="Arial"/>
              </w:rPr>
              <w:t>Доля оздоровленных детей школьного возраста</w:t>
            </w:r>
          </w:p>
        </w:tc>
        <w:tc>
          <w:tcPr>
            <w:tcW w:w="126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w:t>
            </w:r>
          </w:p>
        </w:tc>
        <w:tc>
          <w:tcPr>
            <w:tcW w:w="1731" w:type="dxa"/>
            <w:tcBorders>
              <w:top w:val="nil"/>
              <w:left w:val="nil"/>
              <w:bottom w:val="single" w:sz="4" w:space="0" w:color="auto"/>
              <w:right w:val="single" w:sz="4" w:space="0" w:color="auto"/>
            </w:tcBorders>
            <w:shd w:val="clear" w:color="000000" w:fill="FFFFFF"/>
            <w:noWrap/>
            <w:vAlign w:val="center"/>
            <w:hideMark/>
          </w:tcPr>
          <w:p w:rsidR="004621E4" w:rsidRPr="00BD3518" w:rsidRDefault="004621E4" w:rsidP="004621E4">
            <w:pPr>
              <w:jc w:val="center"/>
              <w:rPr>
                <w:rFonts w:ascii="Arial" w:hAnsi="Arial" w:cs="Arial"/>
              </w:rPr>
            </w:pPr>
            <w:proofErr w:type="spellStart"/>
            <w:r w:rsidRPr="00BD3518">
              <w:rPr>
                <w:rFonts w:ascii="Arial" w:hAnsi="Arial" w:cs="Arial"/>
              </w:rPr>
              <w:t>Статотчеты</w:t>
            </w:r>
            <w:proofErr w:type="spellEnd"/>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85</w:t>
            </w:r>
          </w:p>
        </w:tc>
        <w:tc>
          <w:tcPr>
            <w:tcW w:w="1281"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85</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85</w:t>
            </w:r>
          </w:p>
        </w:tc>
        <w:tc>
          <w:tcPr>
            <w:tcW w:w="1200" w:type="dxa"/>
            <w:tcBorders>
              <w:top w:val="nil"/>
              <w:left w:val="nil"/>
              <w:bottom w:val="single" w:sz="4" w:space="0" w:color="auto"/>
              <w:right w:val="single" w:sz="4" w:space="0" w:color="auto"/>
            </w:tcBorders>
            <w:shd w:val="clear" w:color="000000" w:fill="FFFFFF"/>
            <w:vAlign w:val="center"/>
            <w:hideMark/>
          </w:tcPr>
          <w:p w:rsidR="004621E4" w:rsidRPr="00BD3518" w:rsidRDefault="004621E4" w:rsidP="004621E4">
            <w:pPr>
              <w:jc w:val="center"/>
              <w:rPr>
                <w:rFonts w:ascii="Arial" w:hAnsi="Arial" w:cs="Arial"/>
              </w:rPr>
            </w:pPr>
            <w:r w:rsidRPr="00BD3518">
              <w:rPr>
                <w:rFonts w:ascii="Arial" w:hAnsi="Arial" w:cs="Arial"/>
              </w:rPr>
              <w:t>85</w:t>
            </w:r>
          </w:p>
        </w:tc>
      </w:tr>
    </w:tbl>
    <w:p w:rsidR="0016788B" w:rsidRPr="00BD3518" w:rsidRDefault="0016788B" w:rsidP="00AB7D87">
      <w:pPr>
        <w:autoSpaceDE w:val="0"/>
        <w:autoSpaceDN w:val="0"/>
        <w:adjustRightInd w:val="0"/>
        <w:ind w:firstLine="540"/>
        <w:jc w:val="both"/>
        <w:rPr>
          <w:rFonts w:ascii="Arial" w:hAnsi="Arial" w:cs="Arial"/>
          <w:lang w:eastAsia="en-US"/>
        </w:rPr>
        <w:sectPr w:rsidR="0016788B" w:rsidRPr="00BD3518" w:rsidSect="00B1385B">
          <w:pgSz w:w="16838" w:h="11906" w:orient="landscape"/>
          <w:pgMar w:top="851" w:right="360" w:bottom="1418" w:left="360" w:header="709" w:footer="709" w:gutter="0"/>
          <w:cols w:space="708"/>
          <w:titlePg/>
          <w:docGrid w:linePitch="360"/>
        </w:sectPr>
      </w:pPr>
    </w:p>
    <w:p w:rsidR="0016788B" w:rsidRPr="00BD3518" w:rsidRDefault="0016788B" w:rsidP="00AB7D87">
      <w:pPr>
        <w:autoSpaceDE w:val="0"/>
        <w:autoSpaceDN w:val="0"/>
        <w:adjustRightInd w:val="0"/>
        <w:ind w:firstLine="540"/>
        <w:jc w:val="both"/>
        <w:rPr>
          <w:rFonts w:ascii="Arial" w:hAnsi="Arial" w:cs="Arial"/>
          <w:lang w:eastAsia="en-US"/>
        </w:rPr>
      </w:pPr>
    </w:p>
    <w:tbl>
      <w:tblPr>
        <w:tblW w:w="15891" w:type="dxa"/>
        <w:tblInd w:w="93" w:type="dxa"/>
        <w:tblLayout w:type="fixed"/>
        <w:tblLook w:val="04A0" w:firstRow="1" w:lastRow="0" w:firstColumn="1" w:lastColumn="0" w:noHBand="0" w:noVBand="1"/>
      </w:tblPr>
      <w:tblGrid>
        <w:gridCol w:w="582"/>
        <w:gridCol w:w="3828"/>
        <w:gridCol w:w="850"/>
        <w:gridCol w:w="960"/>
        <w:gridCol w:w="960"/>
        <w:gridCol w:w="915"/>
        <w:gridCol w:w="591"/>
        <w:gridCol w:w="1110"/>
        <w:gridCol w:w="1134"/>
        <w:gridCol w:w="1134"/>
        <w:gridCol w:w="1276"/>
        <w:gridCol w:w="2551"/>
      </w:tblGrid>
      <w:tr w:rsidR="00B1385B" w:rsidRPr="00BD3518" w:rsidTr="00B1385B">
        <w:trPr>
          <w:trHeight w:val="1200"/>
        </w:trPr>
        <w:tc>
          <w:tcPr>
            <w:tcW w:w="582" w:type="dxa"/>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b/>
                <w:bCs/>
              </w:rPr>
            </w:pPr>
          </w:p>
        </w:tc>
        <w:tc>
          <w:tcPr>
            <w:tcW w:w="3828" w:type="dxa"/>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b/>
                <w:bCs/>
              </w:rPr>
            </w:pPr>
          </w:p>
        </w:tc>
        <w:tc>
          <w:tcPr>
            <w:tcW w:w="850" w:type="dxa"/>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b/>
                <w:bCs/>
              </w:rPr>
            </w:pPr>
          </w:p>
        </w:tc>
        <w:tc>
          <w:tcPr>
            <w:tcW w:w="960" w:type="dxa"/>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b/>
                <w:bCs/>
              </w:rPr>
            </w:pPr>
          </w:p>
        </w:tc>
        <w:tc>
          <w:tcPr>
            <w:tcW w:w="960" w:type="dxa"/>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b/>
                <w:bCs/>
              </w:rPr>
            </w:pPr>
          </w:p>
        </w:tc>
        <w:tc>
          <w:tcPr>
            <w:tcW w:w="915" w:type="dxa"/>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b/>
                <w:bCs/>
              </w:rPr>
            </w:pPr>
          </w:p>
        </w:tc>
        <w:tc>
          <w:tcPr>
            <w:tcW w:w="591" w:type="dxa"/>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b/>
                <w:bCs/>
              </w:rPr>
            </w:pPr>
          </w:p>
        </w:tc>
        <w:tc>
          <w:tcPr>
            <w:tcW w:w="1110" w:type="dxa"/>
            <w:tcBorders>
              <w:top w:val="nil"/>
              <w:left w:val="nil"/>
              <w:bottom w:val="nil"/>
              <w:right w:val="nil"/>
            </w:tcBorders>
            <w:shd w:val="clear" w:color="auto" w:fill="auto"/>
            <w:vAlign w:val="center"/>
            <w:hideMark/>
          </w:tcPr>
          <w:p w:rsidR="00B1385B" w:rsidRPr="00BD3518" w:rsidRDefault="00B1385B" w:rsidP="00E32060">
            <w:pPr>
              <w:rPr>
                <w:rFonts w:ascii="Arial" w:hAnsi="Arial" w:cs="Arial"/>
                <w:b/>
                <w:bCs/>
              </w:rPr>
            </w:pPr>
          </w:p>
        </w:tc>
        <w:tc>
          <w:tcPr>
            <w:tcW w:w="1134" w:type="dxa"/>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b/>
                <w:bCs/>
              </w:rPr>
            </w:pPr>
          </w:p>
        </w:tc>
        <w:tc>
          <w:tcPr>
            <w:tcW w:w="1134" w:type="dxa"/>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b/>
                <w:bCs/>
              </w:rPr>
            </w:pPr>
          </w:p>
        </w:tc>
        <w:tc>
          <w:tcPr>
            <w:tcW w:w="3827" w:type="dxa"/>
            <w:gridSpan w:val="2"/>
            <w:tcBorders>
              <w:top w:val="nil"/>
              <w:left w:val="nil"/>
              <w:bottom w:val="nil"/>
              <w:right w:val="nil"/>
            </w:tcBorders>
            <w:shd w:val="clear" w:color="000000" w:fill="FFFFFF"/>
            <w:hideMark/>
          </w:tcPr>
          <w:p w:rsidR="00B1385B" w:rsidRPr="00BD3518" w:rsidRDefault="00B1385B" w:rsidP="00B46946">
            <w:pPr>
              <w:rPr>
                <w:rFonts w:ascii="Arial" w:hAnsi="Arial" w:cs="Arial"/>
                <w:color w:val="000000"/>
              </w:rPr>
            </w:pPr>
            <w:r w:rsidRPr="00BD3518">
              <w:rPr>
                <w:rFonts w:ascii="Arial" w:hAnsi="Arial" w:cs="Arial"/>
                <w:color w:val="000000"/>
              </w:rPr>
              <w:t xml:space="preserve">Приложение № </w:t>
            </w:r>
            <w:r w:rsidR="00B46946" w:rsidRPr="00BD3518">
              <w:rPr>
                <w:rFonts w:ascii="Arial" w:hAnsi="Arial" w:cs="Arial"/>
                <w:color w:val="000000"/>
              </w:rPr>
              <w:t>2</w:t>
            </w:r>
            <w:r w:rsidRPr="00BD3518">
              <w:rPr>
                <w:rFonts w:ascii="Arial" w:hAnsi="Arial" w:cs="Arial"/>
                <w:color w:val="000000"/>
              </w:rPr>
              <w:t>к подпрограмме1 "Развитие дошкольного, общего и дополнительного образования детей"</w:t>
            </w:r>
          </w:p>
        </w:tc>
      </w:tr>
      <w:tr w:rsidR="00B1385B" w:rsidRPr="00BD3518" w:rsidTr="00B1385B">
        <w:trPr>
          <w:trHeight w:val="765"/>
        </w:trPr>
        <w:tc>
          <w:tcPr>
            <w:tcW w:w="15891" w:type="dxa"/>
            <w:gridSpan w:val="12"/>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b/>
                <w:bCs/>
              </w:rPr>
            </w:pPr>
            <w:r w:rsidRPr="00BD3518">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B1385B" w:rsidRPr="00BD3518" w:rsidTr="00B1385B">
        <w:trPr>
          <w:trHeight w:val="49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85B" w:rsidRPr="00BD3518" w:rsidRDefault="00B1385B" w:rsidP="00B1385B">
            <w:pPr>
              <w:jc w:val="center"/>
              <w:rPr>
                <w:rFonts w:ascii="Arial" w:hAnsi="Arial" w:cs="Arial"/>
              </w:rPr>
            </w:pPr>
            <w:r w:rsidRPr="00BD3518">
              <w:rPr>
                <w:rFonts w:ascii="Arial" w:hAnsi="Arial" w:cs="Arial"/>
              </w:rPr>
              <w:t>№ п/п</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85B" w:rsidRPr="00BD3518" w:rsidRDefault="00B1385B" w:rsidP="00B1385B">
            <w:pPr>
              <w:jc w:val="center"/>
              <w:rPr>
                <w:rFonts w:ascii="Arial" w:hAnsi="Arial" w:cs="Arial"/>
              </w:rPr>
            </w:pPr>
            <w:r w:rsidRPr="00BD3518">
              <w:rPr>
                <w:rFonts w:ascii="Arial" w:hAnsi="Arial" w:cs="Arial"/>
              </w:rPr>
              <w:t>Цели, задачи, мероприятия,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385B" w:rsidRPr="00BD3518" w:rsidRDefault="00B1385B" w:rsidP="00B1385B">
            <w:pPr>
              <w:jc w:val="center"/>
              <w:rPr>
                <w:rFonts w:ascii="Arial" w:hAnsi="Arial" w:cs="Arial"/>
              </w:rPr>
            </w:pPr>
            <w:r w:rsidRPr="00BD3518">
              <w:rPr>
                <w:rFonts w:ascii="Arial" w:hAnsi="Arial" w:cs="Arial"/>
              </w:rPr>
              <w:t>ГРБС</w:t>
            </w:r>
          </w:p>
        </w:tc>
        <w:tc>
          <w:tcPr>
            <w:tcW w:w="3426" w:type="dxa"/>
            <w:gridSpan w:val="4"/>
            <w:tcBorders>
              <w:top w:val="single" w:sz="4" w:space="0" w:color="auto"/>
              <w:left w:val="nil"/>
              <w:bottom w:val="single" w:sz="4" w:space="0" w:color="auto"/>
              <w:right w:val="single" w:sz="4" w:space="0" w:color="auto"/>
            </w:tcBorders>
            <w:shd w:val="clear" w:color="auto" w:fill="auto"/>
            <w:vAlign w:val="center"/>
            <w:hideMark/>
          </w:tcPr>
          <w:p w:rsidR="00B1385B" w:rsidRPr="00BD3518" w:rsidRDefault="00B1385B" w:rsidP="00B1385B">
            <w:pPr>
              <w:jc w:val="center"/>
              <w:rPr>
                <w:rFonts w:ascii="Arial" w:hAnsi="Arial" w:cs="Arial"/>
              </w:rPr>
            </w:pPr>
            <w:r w:rsidRPr="00BD3518">
              <w:rPr>
                <w:rFonts w:ascii="Arial" w:hAnsi="Arial" w:cs="Arial"/>
              </w:rPr>
              <w:t>Код бюджетной классификации</w:t>
            </w:r>
          </w:p>
        </w:tc>
        <w:tc>
          <w:tcPr>
            <w:tcW w:w="4654"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1385B" w:rsidRPr="00BD3518" w:rsidRDefault="00B1385B" w:rsidP="00B1385B">
            <w:pPr>
              <w:jc w:val="center"/>
              <w:rPr>
                <w:rFonts w:ascii="Arial" w:hAnsi="Arial" w:cs="Arial"/>
              </w:rPr>
            </w:pPr>
            <w:r w:rsidRPr="00BD3518">
              <w:rPr>
                <w:rFonts w:ascii="Arial" w:hAnsi="Arial" w:cs="Arial"/>
              </w:rPr>
              <w:t>Расходы по годам реализации программы, (руб.)</w:t>
            </w:r>
          </w:p>
        </w:tc>
        <w:tc>
          <w:tcPr>
            <w:tcW w:w="25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B1385B" w:rsidRPr="00BD3518" w:rsidTr="00B1385B">
        <w:trPr>
          <w:trHeight w:val="24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c>
          <w:tcPr>
            <w:tcW w:w="960" w:type="dxa"/>
            <w:tcBorders>
              <w:top w:val="nil"/>
              <w:left w:val="nil"/>
              <w:bottom w:val="single" w:sz="4" w:space="0" w:color="auto"/>
              <w:right w:val="single" w:sz="4" w:space="0" w:color="auto"/>
            </w:tcBorders>
            <w:shd w:val="clear" w:color="auto" w:fill="auto"/>
            <w:vAlign w:val="center"/>
            <w:hideMark/>
          </w:tcPr>
          <w:p w:rsidR="00B1385B" w:rsidRPr="00BD3518" w:rsidRDefault="00B1385B" w:rsidP="00B1385B">
            <w:pPr>
              <w:jc w:val="center"/>
              <w:rPr>
                <w:rFonts w:ascii="Arial" w:hAnsi="Arial" w:cs="Arial"/>
              </w:rPr>
            </w:pPr>
            <w:r w:rsidRPr="00BD3518">
              <w:rPr>
                <w:rFonts w:ascii="Arial" w:hAnsi="Arial" w:cs="Arial"/>
              </w:rPr>
              <w:t>ГРБС</w:t>
            </w:r>
          </w:p>
        </w:tc>
        <w:tc>
          <w:tcPr>
            <w:tcW w:w="960" w:type="dxa"/>
            <w:tcBorders>
              <w:top w:val="nil"/>
              <w:left w:val="nil"/>
              <w:bottom w:val="single" w:sz="4" w:space="0" w:color="auto"/>
              <w:right w:val="single" w:sz="4" w:space="0" w:color="auto"/>
            </w:tcBorders>
            <w:shd w:val="clear" w:color="auto" w:fill="auto"/>
            <w:vAlign w:val="center"/>
            <w:hideMark/>
          </w:tcPr>
          <w:p w:rsidR="00B1385B" w:rsidRPr="00BD3518" w:rsidRDefault="00B1385B" w:rsidP="00B1385B">
            <w:pPr>
              <w:jc w:val="center"/>
              <w:rPr>
                <w:rFonts w:ascii="Arial" w:hAnsi="Arial" w:cs="Arial"/>
              </w:rPr>
            </w:pPr>
            <w:proofErr w:type="spellStart"/>
            <w:r w:rsidRPr="00BD3518">
              <w:rPr>
                <w:rFonts w:ascii="Arial" w:hAnsi="Arial" w:cs="Arial"/>
              </w:rPr>
              <w:t>Рз</w:t>
            </w:r>
            <w:proofErr w:type="spellEnd"/>
            <w:r w:rsidRPr="00BD3518">
              <w:rPr>
                <w:rFonts w:ascii="Arial" w:hAnsi="Arial" w:cs="Arial"/>
              </w:rPr>
              <w:t xml:space="preserve"> </w:t>
            </w:r>
            <w:proofErr w:type="spellStart"/>
            <w:r w:rsidRPr="00BD3518">
              <w:rPr>
                <w:rFonts w:ascii="Arial" w:hAnsi="Arial" w:cs="Arial"/>
              </w:rPr>
              <w:t>Пр</w:t>
            </w:r>
            <w:proofErr w:type="spellEnd"/>
          </w:p>
        </w:tc>
        <w:tc>
          <w:tcPr>
            <w:tcW w:w="915" w:type="dxa"/>
            <w:tcBorders>
              <w:top w:val="nil"/>
              <w:left w:val="nil"/>
              <w:bottom w:val="single" w:sz="4" w:space="0" w:color="auto"/>
              <w:right w:val="single" w:sz="4" w:space="0" w:color="auto"/>
            </w:tcBorders>
            <w:shd w:val="clear" w:color="auto" w:fill="auto"/>
            <w:vAlign w:val="center"/>
            <w:hideMark/>
          </w:tcPr>
          <w:p w:rsidR="00B1385B" w:rsidRPr="00BD3518" w:rsidRDefault="00B1385B" w:rsidP="00B1385B">
            <w:pPr>
              <w:jc w:val="center"/>
              <w:rPr>
                <w:rFonts w:ascii="Arial" w:hAnsi="Arial" w:cs="Arial"/>
              </w:rPr>
            </w:pPr>
            <w:r w:rsidRPr="00BD3518">
              <w:rPr>
                <w:rFonts w:ascii="Arial" w:hAnsi="Arial" w:cs="Arial"/>
              </w:rPr>
              <w:t>ЦСР</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ВР</w:t>
            </w:r>
          </w:p>
        </w:tc>
        <w:tc>
          <w:tcPr>
            <w:tcW w:w="111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2018</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2019</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2020</w:t>
            </w:r>
          </w:p>
        </w:tc>
        <w:tc>
          <w:tcPr>
            <w:tcW w:w="1276" w:type="dxa"/>
            <w:tcBorders>
              <w:top w:val="nil"/>
              <w:left w:val="nil"/>
              <w:bottom w:val="nil"/>
              <w:right w:val="nil"/>
            </w:tcBorders>
            <w:shd w:val="clear" w:color="auto" w:fill="auto"/>
            <w:vAlign w:val="center"/>
            <w:hideMark/>
          </w:tcPr>
          <w:p w:rsidR="00B1385B" w:rsidRPr="00BD3518" w:rsidRDefault="00B1385B" w:rsidP="00B1385B">
            <w:pPr>
              <w:jc w:val="center"/>
              <w:rPr>
                <w:rFonts w:ascii="Arial" w:hAnsi="Arial" w:cs="Arial"/>
              </w:rPr>
            </w:pPr>
            <w:r w:rsidRPr="00BD3518">
              <w:rPr>
                <w:rFonts w:ascii="Arial" w:hAnsi="Arial" w:cs="Arial"/>
              </w:rPr>
              <w:t>Итого на очередной финансовый год и плановый период</w:t>
            </w:r>
          </w:p>
        </w:tc>
        <w:tc>
          <w:tcPr>
            <w:tcW w:w="2551" w:type="dxa"/>
            <w:vMerge/>
            <w:tcBorders>
              <w:top w:val="single" w:sz="4" w:space="0" w:color="auto"/>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r>
      <w:tr w:rsidR="00B1385B" w:rsidRPr="00BD3518" w:rsidTr="00B1385B">
        <w:trPr>
          <w:trHeight w:val="1065"/>
        </w:trPr>
        <w:tc>
          <w:tcPr>
            <w:tcW w:w="158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1385B" w:rsidRPr="00BD3518" w:rsidRDefault="00B1385B" w:rsidP="00B1385B">
            <w:pPr>
              <w:rPr>
                <w:rFonts w:ascii="Arial" w:hAnsi="Arial" w:cs="Arial"/>
              </w:rPr>
            </w:pPr>
            <w:r w:rsidRPr="00BD3518">
              <w:rPr>
                <w:rFonts w:ascii="Arial" w:hAnsi="Arial" w:cs="Arial"/>
              </w:rP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оздоровления детей в летний период</w:t>
            </w:r>
          </w:p>
        </w:tc>
      </w:tr>
      <w:tr w:rsidR="00B1385B" w:rsidRPr="00BD3518" w:rsidTr="00B1385B">
        <w:trPr>
          <w:trHeight w:val="480"/>
        </w:trPr>
        <w:tc>
          <w:tcPr>
            <w:tcW w:w="15891"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1385B" w:rsidRPr="00BD3518" w:rsidRDefault="00B1385B" w:rsidP="00B1385B">
            <w:pPr>
              <w:rPr>
                <w:rFonts w:ascii="Arial" w:hAnsi="Arial" w:cs="Arial"/>
                <w:i/>
                <w:iCs/>
              </w:rPr>
            </w:pPr>
            <w:r w:rsidRPr="00BD3518">
              <w:rPr>
                <w:rFonts w:ascii="Arial" w:hAnsi="Arial" w:cs="Arial"/>
                <w:i/>
                <w:iCs/>
              </w:rPr>
              <w:t>Задача № 1 Обеспечить доступность дошкольного образования, соответствующего единому стандарту качества дошкольного образования</w:t>
            </w:r>
          </w:p>
        </w:tc>
      </w:tr>
      <w:tr w:rsidR="00B1385B" w:rsidRPr="00BD3518" w:rsidTr="00B1385B">
        <w:trPr>
          <w:trHeight w:val="975"/>
        </w:trPr>
        <w:tc>
          <w:tcPr>
            <w:tcW w:w="582" w:type="dxa"/>
            <w:vMerge w:val="restart"/>
            <w:tcBorders>
              <w:top w:val="nil"/>
              <w:left w:val="single" w:sz="4" w:space="0" w:color="auto"/>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1.1.</w:t>
            </w:r>
          </w:p>
        </w:tc>
        <w:tc>
          <w:tcPr>
            <w:tcW w:w="3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Обеспечение деятельности (оказание услуг) подведомственных учреждений</w:t>
            </w:r>
          </w:p>
        </w:tc>
        <w:tc>
          <w:tcPr>
            <w:tcW w:w="85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rsidR="00B1385B" w:rsidRPr="00BD3518" w:rsidRDefault="00B1385B" w:rsidP="006C048F">
            <w:pPr>
              <w:rPr>
                <w:rFonts w:ascii="Arial" w:hAnsi="Arial" w:cs="Arial"/>
              </w:rPr>
            </w:pP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0701</w:t>
            </w:r>
          </w:p>
        </w:tc>
        <w:tc>
          <w:tcPr>
            <w:tcW w:w="915"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0210000620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611</w:t>
            </w:r>
          </w:p>
        </w:tc>
        <w:tc>
          <w:tcPr>
            <w:tcW w:w="111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17066807,70</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11772810,00</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11772810,00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40612427,70</w:t>
            </w:r>
          </w:p>
        </w:tc>
        <w:tc>
          <w:tcPr>
            <w:tcW w:w="2551" w:type="dxa"/>
            <w:tcBorders>
              <w:top w:val="nil"/>
              <w:left w:val="nil"/>
              <w:bottom w:val="nil"/>
              <w:right w:val="single" w:sz="4" w:space="0" w:color="auto"/>
            </w:tcBorders>
            <w:shd w:val="clear" w:color="000000" w:fill="FFFFFF"/>
            <w:vAlign w:val="center"/>
            <w:hideMark/>
          </w:tcPr>
          <w:p w:rsidR="00B1385B" w:rsidRPr="00BD3518" w:rsidRDefault="00B1385B" w:rsidP="00BB0713">
            <w:pPr>
              <w:jc w:val="center"/>
              <w:rPr>
                <w:rFonts w:ascii="Arial" w:hAnsi="Arial" w:cs="Arial"/>
                <w:i/>
                <w:iCs/>
              </w:rPr>
            </w:pPr>
            <w:r w:rsidRPr="00BD3518">
              <w:rPr>
                <w:rFonts w:ascii="Arial" w:hAnsi="Arial" w:cs="Arial"/>
                <w:i/>
                <w:iCs/>
              </w:rPr>
              <w:t xml:space="preserve">360 </w:t>
            </w:r>
            <w:r w:rsidR="00BB0713" w:rsidRPr="00BD3518">
              <w:rPr>
                <w:rFonts w:ascii="Arial" w:hAnsi="Arial" w:cs="Arial"/>
                <w:i/>
                <w:iCs/>
              </w:rPr>
              <w:t>детей</w:t>
            </w:r>
            <w:r w:rsidRPr="00BD3518">
              <w:rPr>
                <w:rFonts w:ascii="Arial" w:hAnsi="Arial" w:cs="Arial"/>
                <w:i/>
                <w:iCs/>
              </w:rPr>
              <w:t xml:space="preserve"> получит услуги дошкольного образования</w:t>
            </w:r>
          </w:p>
        </w:tc>
      </w:tr>
      <w:tr w:rsidR="00B1385B" w:rsidRPr="00BD3518" w:rsidTr="00EC6E6D">
        <w:trPr>
          <w:trHeight w:val="70"/>
        </w:trPr>
        <w:tc>
          <w:tcPr>
            <w:tcW w:w="582"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3828" w:type="dxa"/>
            <w:vMerge/>
            <w:tcBorders>
              <w:top w:val="nil"/>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c>
          <w:tcPr>
            <w:tcW w:w="850" w:type="dxa"/>
            <w:vMerge/>
            <w:tcBorders>
              <w:top w:val="nil"/>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0701</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0210000620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612</w:t>
            </w:r>
          </w:p>
        </w:tc>
        <w:tc>
          <w:tcPr>
            <w:tcW w:w="111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b/>
                <w:bCs/>
              </w:rPr>
            </w:pPr>
            <w:r w:rsidRPr="00BD3518">
              <w:rPr>
                <w:rFonts w:ascii="Arial" w:hAnsi="Arial" w:cs="Arial"/>
                <w:b/>
                <w:bCs/>
              </w:rPr>
              <w:t> </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b/>
                <w:bCs/>
              </w:rPr>
            </w:pPr>
            <w:r w:rsidRPr="00BD3518">
              <w:rPr>
                <w:rFonts w:ascii="Arial" w:hAnsi="Arial" w:cs="Arial"/>
                <w:b/>
                <w:bCs/>
              </w:rPr>
              <w:t> </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b/>
                <w:bCs/>
              </w:rPr>
            </w:pPr>
            <w:r w:rsidRPr="00BD3518">
              <w:rPr>
                <w:rFonts w:ascii="Arial" w:hAnsi="Arial" w:cs="Arial"/>
                <w:b/>
                <w:bCs/>
              </w:rPr>
              <w:t> </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0,00</w:t>
            </w:r>
          </w:p>
        </w:tc>
        <w:tc>
          <w:tcPr>
            <w:tcW w:w="255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i/>
                <w:iCs/>
              </w:rPr>
            </w:pPr>
            <w:r w:rsidRPr="00BD3518">
              <w:rPr>
                <w:rFonts w:ascii="Arial" w:hAnsi="Arial" w:cs="Arial"/>
                <w:i/>
                <w:iCs/>
              </w:rPr>
              <w:t> </w:t>
            </w:r>
          </w:p>
        </w:tc>
      </w:tr>
      <w:tr w:rsidR="00B1385B" w:rsidRPr="00BD3518" w:rsidTr="005D0E93">
        <w:trPr>
          <w:trHeight w:val="123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1.2.</w:t>
            </w:r>
          </w:p>
        </w:tc>
        <w:tc>
          <w:tcPr>
            <w:tcW w:w="3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xml:space="preserve">Субвенции бюджетам муниципальных образований на финансовое обеспечение государственных гарантий прав </w:t>
            </w:r>
            <w:r w:rsidRPr="00BD3518">
              <w:rPr>
                <w:rFonts w:ascii="Arial" w:hAnsi="Arial" w:cs="Arial"/>
              </w:rPr>
              <w:lastRenderedPageBreak/>
              <w:t>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0701</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0210075880</w:t>
            </w:r>
          </w:p>
        </w:tc>
        <w:tc>
          <w:tcPr>
            <w:tcW w:w="591"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611</w:t>
            </w:r>
          </w:p>
        </w:tc>
        <w:tc>
          <w:tcPr>
            <w:tcW w:w="1110" w:type="dxa"/>
            <w:tcBorders>
              <w:top w:val="single" w:sz="4" w:space="0" w:color="auto"/>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17284812,00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16638312,00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16638312,00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50561436,00</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w:t>
            </w:r>
          </w:p>
        </w:tc>
      </w:tr>
      <w:tr w:rsidR="00B1385B" w:rsidRPr="00BD3518" w:rsidTr="006C048F">
        <w:trPr>
          <w:trHeight w:val="175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textDirection w:val="btLr"/>
            <w:vAlign w:val="center"/>
            <w:hideMark/>
          </w:tcPr>
          <w:p w:rsidR="00B1385B" w:rsidRPr="00BD3518" w:rsidRDefault="006C048F" w:rsidP="006C048F">
            <w:pPr>
              <w:ind w:left="113" w:right="113"/>
              <w:jc w:val="center"/>
              <w:rPr>
                <w:rFonts w:ascii="Arial" w:hAnsi="Arial" w:cs="Arial"/>
              </w:rPr>
            </w:pPr>
            <w:r w:rsidRPr="00BD3518">
              <w:rPr>
                <w:rFonts w:ascii="Arial" w:hAnsi="Arial" w:cs="Arial"/>
              </w:rPr>
              <w:t>РОО администрации                                                    Пировского района</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0701</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0210075880</w:t>
            </w:r>
          </w:p>
        </w:tc>
        <w:tc>
          <w:tcPr>
            <w:tcW w:w="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612</w:t>
            </w:r>
          </w:p>
        </w:tc>
        <w:tc>
          <w:tcPr>
            <w:tcW w:w="1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435088,00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435088,00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435088,00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1305264,00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r>
      <w:tr w:rsidR="00B1385B" w:rsidRPr="00BD3518" w:rsidTr="005D0E93">
        <w:trPr>
          <w:trHeight w:val="810"/>
        </w:trPr>
        <w:tc>
          <w:tcPr>
            <w:tcW w:w="5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lastRenderedPageBreak/>
              <w:t>1.3.</w:t>
            </w:r>
          </w:p>
        </w:tc>
        <w:tc>
          <w:tcPr>
            <w:tcW w:w="38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0701</w:t>
            </w:r>
          </w:p>
        </w:tc>
        <w:tc>
          <w:tcPr>
            <w:tcW w:w="9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0210074080</w:t>
            </w:r>
          </w:p>
        </w:tc>
        <w:tc>
          <w:tcPr>
            <w:tcW w:w="59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611</w:t>
            </w:r>
          </w:p>
        </w:tc>
        <w:tc>
          <w:tcPr>
            <w:tcW w:w="11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9994200,00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9714500,00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9714500,00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29423200,00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r>
      <w:tr w:rsidR="00B1385B" w:rsidRPr="00BD3518" w:rsidTr="00C43359">
        <w:trPr>
          <w:trHeight w:val="810"/>
        </w:trPr>
        <w:tc>
          <w:tcPr>
            <w:tcW w:w="582" w:type="dxa"/>
            <w:vMerge/>
            <w:tcBorders>
              <w:top w:val="single" w:sz="4" w:space="0" w:color="auto"/>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0701</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0210074080</w:t>
            </w:r>
          </w:p>
        </w:tc>
        <w:tc>
          <w:tcPr>
            <w:tcW w:w="591"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612</w:t>
            </w:r>
          </w:p>
        </w:tc>
        <w:tc>
          <w:tcPr>
            <w:tcW w:w="1110" w:type="dxa"/>
            <w:tcBorders>
              <w:top w:val="single" w:sz="4" w:space="0" w:color="auto"/>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270000,00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270000,00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270000,00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810000,00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r>
      <w:tr w:rsidR="00B1385B" w:rsidRPr="00BD3518" w:rsidTr="006C048F">
        <w:trPr>
          <w:trHeight w:val="4365"/>
        </w:trPr>
        <w:tc>
          <w:tcPr>
            <w:tcW w:w="5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1.4.</w:t>
            </w:r>
          </w:p>
        </w:tc>
        <w:tc>
          <w:tcPr>
            <w:tcW w:w="3828"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xml:space="preserve">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r w:rsidRPr="00BD3518">
              <w:rPr>
                <w:rFonts w:ascii="Arial" w:hAnsi="Arial" w:cs="Arial"/>
              </w:rPr>
              <w:lastRenderedPageBreak/>
              <w:t>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850" w:type="dxa"/>
            <w:tcBorders>
              <w:top w:val="nil"/>
              <w:left w:val="single" w:sz="4" w:space="0" w:color="auto"/>
              <w:bottom w:val="single" w:sz="4" w:space="0" w:color="000000"/>
              <w:right w:val="single" w:sz="4" w:space="0" w:color="auto"/>
            </w:tcBorders>
            <w:shd w:val="clear" w:color="000000" w:fill="FFFFFF"/>
            <w:textDirection w:val="btLr"/>
            <w:vAlign w:val="center"/>
            <w:hideMark/>
          </w:tcPr>
          <w:p w:rsidR="00B1385B" w:rsidRPr="00BD3518" w:rsidRDefault="006C048F" w:rsidP="006C048F">
            <w:pPr>
              <w:ind w:left="113" w:right="113"/>
              <w:rPr>
                <w:rFonts w:ascii="Arial" w:hAnsi="Arial" w:cs="Arial"/>
              </w:rPr>
            </w:pPr>
            <w:r w:rsidRPr="00BD3518">
              <w:rPr>
                <w:rFonts w:ascii="Arial" w:hAnsi="Arial" w:cs="Arial"/>
              </w:rPr>
              <w:lastRenderedPageBreak/>
              <w:t>РОО администрации Пировского района</w:t>
            </w: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1003</w:t>
            </w:r>
          </w:p>
        </w:tc>
        <w:tc>
          <w:tcPr>
            <w:tcW w:w="915"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0210075540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612</w:t>
            </w:r>
          </w:p>
        </w:tc>
        <w:tc>
          <w:tcPr>
            <w:tcW w:w="111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45000,00</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45000,00</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45000,00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135000,00</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1385B" w:rsidRPr="00BD3518" w:rsidRDefault="00B1385B" w:rsidP="00B1385B">
            <w:pPr>
              <w:rPr>
                <w:rFonts w:ascii="Arial" w:hAnsi="Arial" w:cs="Arial"/>
              </w:rPr>
            </w:pPr>
          </w:p>
        </w:tc>
      </w:tr>
      <w:tr w:rsidR="00B1385B" w:rsidRPr="00BD3518" w:rsidTr="006C048F">
        <w:trPr>
          <w:cantSplit/>
          <w:trHeight w:val="2445"/>
        </w:trPr>
        <w:tc>
          <w:tcPr>
            <w:tcW w:w="582" w:type="dxa"/>
            <w:vMerge w:val="restart"/>
            <w:tcBorders>
              <w:top w:val="nil"/>
              <w:left w:val="single" w:sz="4" w:space="0" w:color="auto"/>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lastRenderedPageBreak/>
              <w:t>1.5.</w:t>
            </w:r>
          </w:p>
        </w:tc>
        <w:tc>
          <w:tcPr>
            <w:tcW w:w="38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Субвенции бюджетам муниципальных образований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850" w:type="dxa"/>
            <w:tcBorders>
              <w:top w:val="nil"/>
              <w:left w:val="single" w:sz="4" w:space="0" w:color="auto"/>
              <w:bottom w:val="single" w:sz="4" w:space="0" w:color="000000"/>
              <w:right w:val="single" w:sz="4" w:space="0" w:color="auto"/>
            </w:tcBorders>
            <w:shd w:val="clear" w:color="000000" w:fill="FFFFFF"/>
            <w:textDirection w:val="btLr"/>
            <w:vAlign w:val="center"/>
            <w:hideMark/>
          </w:tcPr>
          <w:p w:rsidR="00B1385B" w:rsidRPr="00BD3518" w:rsidRDefault="006C048F" w:rsidP="006C048F">
            <w:pPr>
              <w:ind w:left="113" w:right="113"/>
              <w:rPr>
                <w:rFonts w:ascii="Arial" w:hAnsi="Arial" w:cs="Arial"/>
              </w:rPr>
            </w:pPr>
            <w:r w:rsidRPr="00BD3518">
              <w:rPr>
                <w:rFonts w:ascii="Arial" w:hAnsi="Arial" w:cs="Arial"/>
              </w:rPr>
              <w:t>РОО администрации Пировского района</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1004</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0210075560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321</w:t>
            </w:r>
          </w:p>
        </w:tc>
        <w:tc>
          <w:tcPr>
            <w:tcW w:w="111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305295,00</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305300,00</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305300,00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915895,00</w:t>
            </w:r>
          </w:p>
        </w:tc>
        <w:tc>
          <w:tcPr>
            <w:tcW w:w="2551" w:type="dxa"/>
            <w:vMerge w:val="restart"/>
            <w:tcBorders>
              <w:top w:val="nil"/>
              <w:left w:val="single" w:sz="4" w:space="0" w:color="auto"/>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i/>
              </w:rPr>
            </w:pPr>
            <w:r w:rsidRPr="00BD3518">
              <w:rPr>
                <w:rFonts w:ascii="Arial" w:hAnsi="Arial" w:cs="Arial"/>
                <w:i/>
              </w:rPr>
              <w:t xml:space="preserve">Компенсацию части родительской платы получат 208 семей в 2018 году </w:t>
            </w:r>
          </w:p>
        </w:tc>
      </w:tr>
      <w:tr w:rsidR="00B1385B" w:rsidRPr="00BD3518" w:rsidTr="006C048F">
        <w:trPr>
          <w:trHeight w:val="795"/>
        </w:trPr>
        <w:tc>
          <w:tcPr>
            <w:tcW w:w="582"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3828" w:type="dxa"/>
            <w:vMerge/>
            <w:tcBorders>
              <w:top w:val="single" w:sz="4" w:space="0" w:color="auto"/>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rPr>
                <w:rFonts w:ascii="Arial" w:hAnsi="Arial" w:cs="Arial"/>
              </w:rPr>
            </w:pP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1004</w:t>
            </w:r>
          </w:p>
        </w:tc>
        <w:tc>
          <w:tcPr>
            <w:tcW w:w="915"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0210075560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242</w:t>
            </w:r>
          </w:p>
        </w:tc>
        <w:tc>
          <w:tcPr>
            <w:tcW w:w="111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6105,00</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6100,00</w:t>
            </w:r>
          </w:p>
        </w:tc>
        <w:tc>
          <w:tcPr>
            <w:tcW w:w="1134"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18305,00</w:t>
            </w:r>
          </w:p>
        </w:tc>
        <w:tc>
          <w:tcPr>
            <w:tcW w:w="2551"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r>
      <w:tr w:rsidR="00B1385B" w:rsidRPr="00BD3518" w:rsidTr="00B1385B">
        <w:trPr>
          <w:trHeight w:val="450"/>
        </w:trPr>
        <w:tc>
          <w:tcPr>
            <w:tcW w:w="441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Итого по задаче 1</w:t>
            </w:r>
          </w:p>
        </w:tc>
        <w:tc>
          <w:tcPr>
            <w:tcW w:w="85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w:t>
            </w:r>
          </w:p>
        </w:tc>
        <w:tc>
          <w:tcPr>
            <w:tcW w:w="591"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b/>
                <w:bCs/>
              </w:rPr>
            </w:pPr>
            <w:r w:rsidRPr="00BD3518">
              <w:rPr>
                <w:rFonts w:ascii="Arial" w:hAnsi="Arial" w:cs="Arial"/>
                <w:b/>
                <w:bCs/>
              </w:rPr>
              <w:t>45407307,70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b/>
                <w:bCs/>
              </w:rPr>
            </w:pPr>
            <w:r w:rsidRPr="00BD3518">
              <w:rPr>
                <w:rFonts w:ascii="Arial" w:hAnsi="Arial" w:cs="Arial"/>
                <w:b/>
                <w:bCs/>
              </w:rPr>
              <w:t>39187110,00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b/>
                <w:bCs/>
              </w:rPr>
            </w:pPr>
            <w:r w:rsidRPr="00BD3518">
              <w:rPr>
                <w:rFonts w:ascii="Arial" w:hAnsi="Arial" w:cs="Arial"/>
                <w:b/>
                <w:bCs/>
              </w:rPr>
              <w:t>39187110,00</w:t>
            </w:r>
          </w:p>
        </w:tc>
        <w:tc>
          <w:tcPr>
            <w:tcW w:w="1276"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b/>
                <w:bCs/>
              </w:rPr>
            </w:pPr>
            <w:r w:rsidRPr="00BD3518">
              <w:rPr>
                <w:rFonts w:ascii="Arial" w:hAnsi="Arial" w:cs="Arial"/>
                <w:b/>
                <w:bCs/>
              </w:rPr>
              <w:t>123781527,70</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w:t>
            </w:r>
          </w:p>
        </w:tc>
      </w:tr>
      <w:tr w:rsidR="00B1385B" w:rsidRPr="00BD3518" w:rsidTr="00B1385B">
        <w:trPr>
          <w:trHeight w:val="435"/>
        </w:trPr>
        <w:tc>
          <w:tcPr>
            <w:tcW w:w="15891" w:type="dxa"/>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i/>
                <w:iCs/>
              </w:rPr>
            </w:pPr>
            <w:r w:rsidRPr="00BD3518">
              <w:rPr>
                <w:rFonts w:ascii="Arial" w:hAnsi="Arial" w:cs="Arial"/>
                <w:i/>
                <w:iCs/>
              </w:rPr>
              <w:t>Задача №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B1385B" w:rsidRPr="00BD3518" w:rsidTr="00B1385B">
        <w:trPr>
          <w:trHeight w:val="1620"/>
        </w:trPr>
        <w:tc>
          <w:tcPr>
            <w:tcW w:w="582" w:type="dxa"/>
            <w:vMerge w:val="restart"/>
            <w:tcBorders>
              <w:top w:val="nil"/>
              <w:left w:val="single" w:sz="4" w:space="0" w:color="auto"/>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lastRenderedPageBreak/>
              <w:t>2.1.</w:t>
            </w:r>
          </w:p>
        </w:tc>
        <w:tc>
          <w:tcPr>
            <w:tcW w:w="3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color w:val="000000"/>
              </w:rPr>
            </w:pPr>
            <w:r w:rsidRPr="00BD3518">
              <w:rPr>
                <w:rFonts w:ascii="Arial" w:hAnsi="Arial" w:cs="Arial"/>
                <w:color w:val="000000"/>
              </w:rPr>
              <w:t xml:space="preserve">Своевременное предоставление субвенции на финансовое обеспечение  государственных гарантий прав граждан на получение общедоступного и бесплатного начального </w:t>
            </w:r>
            <w:proofErr w:type="spellStart"/>
            <w:r w:rsidRPr="00BD3518">
              <w:rPr>
                <w:rFonts w:ascii="Arial" w:hAnsi="Arial" w:cs="Arial"/>
                <w:color w:val="000000"/>
              </w:rPr>
              <w:t>общего,основного</w:t>
            </w:r>
            <w:proofErr w:type="spellEnd"/>
            <w:r w:rsidRPr="00BD3518">
              <w:rPr>
                <w:rFonts w:ascii="Arial" w:hAnsi="Arial" w:cs="Arial"/>
                <w:color w:val="000000"/>
              </w:rPr>
              <w:t xml:space="preserve"> </w:t>
            </w:r>
            <w:proofErr w:type="spellStart"/>
            <w:r w:rsidRPr="00BD3518">
              <w:rPr>
                <w:rFonts w:ascii="Arial" w:hAnsi="Arial" w:cs="Arial"/>
                <w:color w:val="000000"/>
              </w:rPr>
              <w:t>общего,среднего</w:t>
            </w:r>
            <w:proofErr w:type="spellEnd"/>
            <w:r w:rsidRPr="00BD3518">
              <w:rPr>
                <w:rFonts w:ascii="Arial" w:hAnsi="Arial" w:cs="Arial"/>
                <w:color w:val="000000"/>
              </w:rPr>
              <w:t xml:space="preserve">(полного) общего образования в общеобразовательных </w:t>
            </w:r>
            <w:proofErr w:type="spellStart"/>
            <w:r w:rsidRPr="00BD3518">
              <w:rPr>
                <w:rFonts w:ascii="Arial" w:hAnsi="Arial" w:cs="Arial"/>
                <w:color w:val="000000"/>
              </w:rPr>
              <w:t>учреждениях,прошедших</w:t>
            </w:r>
            <w:proofErr w:type="spellEnd"/>
            <w:r w:rsidRPr="00BD3518">
              <w:rPr>
                <w:rFonts w:ascii="Arial" w:hAnsi="Arial" w:cs="Arial"/>
                <w:color w:val="000000"/>
              </w:rPr>
              <w:t xml:space="preserve"> государственную аккредитацию и реализующих основную  общеобразовательную программу </w:t>
            </w:r>
          </w:p>
        </w:tc>
        <w:tc>
          <w:tcPr>
            <w:tcW w:w="850" w:type="dxa"/>
            <w:vMerge w:val="restart"/>
            <w:tcBorders>
              <w:top w:val="nil"/>
              <w:left w:val="single" w:sz="4" w:space="0" w:color="auto"/>
              <w:bottom w:val="nil"/>
              <w:right w:val="single" w:sz="4" w:space="0" w:color="auto"/>
            </w:tcBorders>
            <w:shd w:val="clear" w:color="000000" w:fill="FFFFFF"/>
            <w:textDirection w:val="btLr"/>
            <w:vAlign w:val="center"/>
            <w:hideMark/>
          </w:tcPr>
          <w:p w:rsidR="00B1385B" w:rsidRPr="00BD3518" w:rsidRDefault="006C048F" w:rsidP="006C048F">
            <w:pPr>
              <w:jc w:val="center"/>
              <w:rPr>
                <w:rFonts w:ascii="Arial" w:hAnsi="Arial" w:cs="Arial"/>
              </w:rPr>
            </w:pPr>
            <w:r w:rsidRPr="00BD3518">
              <w:rPr>
                <w:rFonts w:ascii="Arial" w:hAnsi="Arial" w:cs="Arial"/>
              </w:rPr>
              <w:t>РОО администрации Пировского района</w:t>
            </w:r>
          </w:p>
        </w:tc>
        <w:tc>
          <w:tcPr>
            <w:tcW w:w="960"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0702</w:t>
            </w:r>
          </w:p>
        </w:tc>
        <w:tc>
          <w:tcPr>
            <w:tcW w:w="915"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color w:val="000000"/>
              </w:rPr>
            </w:pPr>
            <w:r w:rsidRPr="00BD3518">
              <w:rPr>
                <w:rFonts w:ascii="Arial" w:hAnsi="Arial" w:cs="Arial"/>
                <w:color w:val="000000"/>
              </w:rPr>
              <w:t>0210075640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611</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93462792,00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89933492,00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89933492,00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273329776,00</w:t>
            </w:r>
          </w:p>
        </w:tc>
        <w:tc>
          <w:tcPr>
            <w:tcW w:w="2551" w:type="dxa"/>
            <w:vMerge w:val="restart"/>
            <w:tcBorders>
              <w:top w:val="nil"/>
              <w:left w:val="single" w:sz="4" w:space="0" w:color="auto"/>
              <w:bottom w:val="nil"/>
              <w:right w:val="single" w:sz="4" w:space="0" w:color="auto"/>
            </w:tcBorders>
            <w:shd w:val="clear" w:color="000000" w:fill="FFFFFF"/>
            <w:vAlign w:val="center"/>
            <w:hideMark/>
          </w:tcPr>
          <w:p w:rsidR="00B1385B" w:rsidRPr="00BD3518" w:rsidRDefault="00B1385B" w:rsidP="00027E8D">
            <w:pPr>
              <w:jc w:val="center"/>
              <w:rPr>
                <w:rFonts w:ascii="Arial" w:hAnsi="Arial" w:cs="Arial"/>
                <w:i/>
              </w:rPr>
            </w:pPr>
            <w:r w:rsidRPr="00BD3518">
              <w:rPr>
                <w:rFonts w:ascii="Arial" w:hAnsi="Arial" w:cs="Arial"/>
                <w:i/>
              </w:rPr>
              <w:t xml:space="preserve">Общедоступное и бесплатное начальное </w:t>
            </w:r>
            <w:proofErr w:type="spellStart"/>
            <w:r w:rsidRPr="00BD3518">
              <w:rPr>
                <w:rFonts w:ascii="Arial" w:hAnsi="Arial" w:cs="Arial"/>
                <w:i/>
              </w:rPr>
              <w:t>общее,основное</w:t>
            </w:r>
            <w:proofErr w:type="spellEnd"/>
            <w:r w:rsidRPr="00BD3518">
              <w:rPr>
                <w:rFonts w:ascii="Arial" w:hAnsi="Arial" w:cs="Arial"/>
                <w:i/>
              </w:rPr>
              <w:t xml:space="preserve"> </w:t>
            </w:r>
            <w:proofErr w:type="spellStart"/>
            <w:r w:rsidRPr="00BD3518">
              <w:rPr>
                <w:rFonts w:ascii="Arial" w:hAnsi="Arial" w:cs="Arial"/>
                <w:i/>
              </w:rPr>
              <w:t>общее,среднее</w:t>
            </w:r>
            <w:proofErr w:type="spellEnd"/>
            <w:r w:rsidRPr="00BD3518">
              <w:rPr>
                <w:rFonts w:ascii="Arial" w:hAnsi="Arial" w:cs="Arial"/>
                <w:i/>
              </w:rPr>
              <w:t xml:space="preserve"> общее образование в общеобразовательных учреждениях,</w:t>
            </w:r>
            <w:r w:rsidR="00027E8D" w:rsidRPr="00BD3518">
              <w:rPr>
                <w:rFonts w:ascii="Arial" w:hAnsi="Arial" w:cs="Arial"/>
                <w:i/>
              </w:rPr>
              <w:t xml:space="preserve"> </w:t>
            </w:r>
            <w:r w:rsidRPr="00BD3518">
              <w:rPr>
                <w:rFonts w:ascii="Arial" w:hAnsi="Arial" w:cs="Arial"/>
                <w:i/>
              </w:rPr>
              <w:t xml:space="preserve">прошедших государственную аккредитацию и реализующих основную  общеобразовательную программу получают 879 </w:t>
            </w:r>
            <w:r w:rsidR="00027E8D" w:rsidRPr="00BD3518">
              <w:rPr>
                <w:rFonts w:ascii="Arial" w:hAnsi="Arial" w:cs="Arial"/>
                <w:i/>
              </w:rPr>
              <w:t>детей.</w:t>
            </w:r>
            <w:r w:rsidRPr="00BD3518">
              <w:rPr>
                <w:rFonts w:ascii="Arial" w:hAnsi="Arial" w:cs="Arial"/>
                <w:i/>
              </w:rPr>
              <w:t xml:space="preserve">   Обеспечение мониторинга качества образования, а также проведение государственной итоговой аттестации выпускников общеобразовательных учреждений;</w:t>
            </w:r>
            <w:r w:rsidRPr="00BD3518">
              <w:rPr>
                <w:rFonts w:ascii="Arial" w:hAnsi="Arial" w:cs="Arial"/>
                <w:i/>
              </w:rPr>
              <w:br/>
              <w:t>Проведение ЕГЭ, ГИА в установленные сроки</w:t>
            </w:r>
          </w:p>
        </w:tc>
      </w:tr>
      <w:tr w:rsidR="00B1385B" w:rsidRPr="00BD3518" w:rsidTr="00B1385B">
        <w:trPr>
          <w:trHeight w:val="1620"/>
        </w:trPr>
        <w:tc>
          <w:tcPr>
            <w:tcW w:w="582"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3828"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color w:val="000000"/>
              </w:rPr>
            </w:pPr>
          </w:p>
        </w:tc>
        <w:tc>
          <w:tcPr>
            <w:tcW w:w="850"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0702</w:t>
            </w:r>
          </w:p>
        </w:tc>
        <w:tc>
          <w:tcPr>
            <w:tcW w:w="915"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color w:val="000000"/>
              </w:rPr>
            </w:pPr>
            <w:r w:rsidRPr="00BD3518">
              <w:rPr>
                <w:rFonts w:ascii="Arial" w:hAnsi="Arial" w:cs="Arial"/>
                <w:color w:val="000000"/>
              </w:rPr>
              <w:t>0210075640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612</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2150408,00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1871508,00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1871508,00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5893424,00</w:t>
            </w:r>
          </w:p>
        </w:tc>
        <w:tc>
          <w:tcPr>
            <w:tcW w:w="2551"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r>
      <w:tr w:rsidR="00B1385B" w:rsidRPr="00BD3518" w:rsidTr="00B1385B">
        <w:trPr>
          <w:trHeight w:val="1530"/>
        </w:trPr>
        <w:tc>
          <w:tcPr>
            <w:tcW w:w="58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2.2.</w:t>
            </w:r>
          </w:p>
        </w:tc>
        <w:tc>
          <w:tcPr>
            <w:tcW w:w="3828"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color w:val="000000"/>
              </w:rPr>
            </w:pPr>
            <w:r w:rsidRPr="00BD3518">
              <w:rPr>
                <w:rFonts w:ascii="Arial" w:hAnsi="Arial" w:cs="Arial"/>
                <w:color w:val="00000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0702</w:t>
            </w:r>
          </w:p>
        </w:tc>
        <w:tc>
          <w:tcPr>
            <w:tcW w:w="915"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color w:val="000000"/>
              </w:rPr>
            </w:pPr>
            <w:r w:rsidRPr="00BD3518">
              <w:rPr>
                <w:rFonts w:ascii="Arial" w:hAnsi="Arial" w:cs="Arial"/>
                <w:color w:val="000000"/>
              </w:rPr>
              <w:t>0210074090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611</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18471000,00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17834900,00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17834900,00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54140800,00</w:t>
            </w:r>
          </w:p>
        </w:tc>
        <w:tc>
          <w:tcPr>
            <w:tcW w:w="2551"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r>
      <w:tr w:rsidR="00B1385B" w:rsidRPr="00BD3518" w:rsidTr="00B1385B">
        <w:trPr>
          <w:trHeight w:val="885"/>
        </w:trPr>
        <w:tc>
          <w:tcPr>
            <w:tcW w:w="582" w:type="dxa"/>
            <w:vMerge/>
            <w:tcBorders>
              <w:top w:val="single" w:sz="4" w:space="0" w:color="auto"/>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3828"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Предоставление субсидий районным бюджетным учреждениям на иные цели</w:t>
            </w:r>
          </w:p>
        </w:tc>
        <w:tc>
          <w:tcPr>
            <w:tcW w:w="850"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0702</w:t>
            </w:r>
          </w:p>
        </w:tc>
        <w:tc>
          <w:tcPr>
            <w:tcW w:w="915"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color w:val="000000"/>
              </w:rPr>
            </w:pPr>
            <w:r w:rsidRPr="00BD3518">
              <w:rPr>
                <w:rFonts w:ascii="Arial" w:hAnsi="Arial" w:cs="Arial"/>
                <w:color w:val="000000"/>
              </w:rPr>
              <w:t>0210074090</w:t>
            </w:r>
          </w:p>
        </w:tc>
        <w:tc>
          <w:tcPr>
            <w:tcW w:w="591" w:type="dxa"/>
            <w:tcBorders>
              <w:top w:val="nil"/>
              <w:left w:val="nil"/>
              <w:bottom w:val="nil"/>
              <w:right w:val="nil"/>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612</w:t>
            </w:r>
          </w:p>
        </w:tc>
        <w:tc>
          <w:tcPr>
            <w:tcW w:w="1110" w:type="dxa"/>
            <w:tcBorders>
              <w:top w:val="nil"/>
              <w:left w:val="single" w:sz="4" w:space="0" w:color="auto"/>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316200,00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316200,00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316200,00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948600,00</w:t>
            </w:r>
          </w:p>
        </w:tc>
        <w:tc>
          <w:tcPr>
            <w:tcW w:w="2551"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r>
      <w:tr w:rsidR="00B1385B" w:rsidRPr="00BD3518" w:rsidTr="006C048F">
        <w:trPr>
          <w:trHeight w:val="112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2.3.</w:t>
            </w:r>
          </w:p>
        </w:tc>
        <w:tc>
          <w:tcPr>
            <w:tcW w:w="3828"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Предоставление субсидий районным бюджетным учреждениям на выполнение муниципального задания</w:t>
            </w:r>
          </w:p>
        </w:tc>
        <w:tc>
          <w:tcPr>
            <w:tcW w:w="850" w:type="dxa"/>
            <w:vMerge w:val="restart"/>
            <w:tcBorders>
              <w:top w:val="nil"/>
              <w:left w:val="single" w:sz="4" w:space="0" w:color="auto"/>
              <w:bottom w:val="nil"/>
              <w:right w:val="single" w:sz="4" w:space="0" w:color="auto"/>
            </w:tcBorders>
            <w:shd w:val="clear" w:color="000000" w:fill="FFFFFF"/>
            <w:textDirection w:val="btLr"/>
            <w:vAlign w:val="center"/>
            <w:hideMark/>
          </w:tcPr>
          <w:p w:rsidR="00B1385B" w:rsidRPr="00BD3518" w:rsidRDefault="006C048F" w:rsidP="006C048F">
            <w:pPr>
              <w:ind w:left="113" w:right="113"/>
              <w:jc w:val="center"/>
              <w:rPr>
                <w:rFonts w:ascii="Arial" w:hAnsi="Arial" w:cs="Arial"/>
              </w:rPr>
            </w:pPr>
            <w:r w:rsidRPr="00BD3518">
              <w:rPr>
                <w:rFonts w:ascii="Arial" w:hAnsi="Arial" w:cs="Arial"/>
              </w:rPr>
              <w:t>РОО администрации Пировского района</w:t>
            </w: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0702</w:t>
            </w:r>
          </w:p>
        </w:tc>
        <w:tc>
          <w:tcPr>
            <w:tcW w:w="915"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0210000620</w:t>
            </w:r>
          </w:p>
        </w:tc>
        <w:tc>
          <w:tcPr>
            <w:tcW w:w="591"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611</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39793974,18</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35763320,00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35763320,00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111320614,18</w:t>
            </w:r>
          </w:p>
        </w:tc>
        <w:tc>
          <w:tcPr>
            <w:tcW w:w="2551"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w:t>
            </w:r>
          </w:p>
        </w:tc>
      </w:tr>
      <w:tr w:rsidR="00B1385B" w:rsidRPr="00BD3518" w:rsidTr="00B1385B">
        <w:trPr>
          <w:trHeight w:val="1125"/>
        </w:trPr>
        <w:tc>
          <w:tcPr>
            <w:tcW w:w="582"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3828"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Организация и осуществление подвоза учащихся в образовательных учреждениях автомобильным транспортом</w:t>
            </w:r>
          </w:p>
        </w:tc>
        <w:tc>
          <w:tcPr>
            <w:tcW w:w="850"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0702</w:t>
            </w:r>
          </w:p>
        </w:tc>
        <w:tc>
          <w:tcPr>
            <w:tcW w:w="915"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0210000620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611</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5473000,00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2273000,00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2273000,00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10019000,00</w:t>
            </w:r>
          </w:p>
        </w:tc>
        <w:tc>
          <w:tcPr>
            <w:tcW w:w="2551"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w:t>
            </w:r>
          </w:p>
        </w:tc>
      </w:tr>
      <w:tr w:rsidR="00B1385B" w:rsidRPr="00BD3518" w:rsidTr="00B1385B">
        <w:trPr>
          <w:trHeight w:val="1125"/>
        </w:trPr>
        <w:tc>
          <w:tcPr>
            <w:tcW w:w="582"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3828"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Предоставление субсидий районным бюджетным учреждениям на иные цели</w:t>
            </w:r>
          </w:p>
        </w:tc>
        <w:tc>
          <w:tcPr>
            <w:tcW w:w="850"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0702</w:t>
            </w:r>
          </w:p>
        </w:tc>
        <w:tc>
          <w:tcPr>
            <w:tcW w:w="915"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0210000620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612</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0,00</w:t>
            </w:r>
          </w:p>
        </w:tc>
        <w:tc>
          <w:tcPr>
            <w:tcW w:w="2551"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w:t>
            </w:r>
          </w:p>
        </w:tc>
      </w:tr>
      <w:tr w:rsidR="00B1385B" w:rsidRPr="00BD3518" w:rsidTr="00B1385B">
        <w:trPr>
          <w:trHeight w:val="316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2.4.</w:t>
            </w:r>
          </w:p>
        </w:tc>
        <w:tc>
          <w:tcPr>
            <w:tcW w:w="3828"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Субвенции бюджетам муниципальных образований на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850"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1003</w:t>
            </w:r>
          </w:p>
        </w:tc>
        <w:tc>
          <w:tcPr>
            <w:tcW w:w="915"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0210075660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612</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6605700,00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6605700,00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6605700,00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19817100,00</w:t>
            </w:r>
          </w:p>
        </w:tc>
        <w:tc>
          <w:tcPr>
            <w:tcW w:w="2551" w:type="dxa"/>
            <w:tcBorders>
              <w:top w:val="single" w:sz="4" w:space="0" w:color="auto"/>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i/>
              </w:rPr>
            </w:pPr>
            <w:r w:rsidRPr="00BD3518">
              <w:rPr>
                <w:rFonts w:ascii="Arial" w:hAnsi="Arial" w:cs="Arial"/>
                <w:i/>
              </w:rPr>
              <w:t>438 учащихся общеобразовательных учреждений получат социальную поддержку</w:t>
            </w:r>
          </w:p>
        </w:tc>
      </w:tr>
      <w:tr w:rsidR="00B1385B" w:rsidRPr="00BD3518" w:rsidTr="00B1385B">
        <w:trPr>
          <w:trHeight w:val="420"/>
        </w:trPr>
        <w:tc>
          <w:tcPr>
            <w:tcW w:w="441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1385B" w:rsidRPr="00BD3518" w:rsidRDefault="00B1385B" w:rsidP="00B1385B">
            <w:pPr>
              <w:rPr>
                <w:rFonts w:ascii="Arial" w:hAnsi="Arial" w:cs="Arial"/>
              </w:rPr>
            </w:pPr>
            <w:r w:rsidRPr="00BD3518">
              <w:rPr>
                <w:rFonts w:ascii="Arial" w:hAnsi="Arial" w:cs="Arial"/>
              </w:rPr>
              <w:t>Итого по задаче 2</w:t>
            </w:r>
          </w:p>
        </w:tc>
        <w:tc>
          <w:tcPr>
            <w:tcW w:w="850" w:type="dxa"/>
            <w:tcBorders>
              <w:top w:val="nil"/>
              <w:left w:val="nil"/>
              <w:bottom w:val="single" w:sz="4" w:space="0" w:color="auto"/>
              <w:right w:val="single" w:sz="4" w:space="0" w:color="auto"/>
            </w:tcBorders>
            <w:shd w:val="clear" w:color="000000" w:fill="FFFFFF"/>
            <w:hideMark/>
          </w:tcPr>
          <w:p w:rsidR="00B1385B" w:rsidRPr="00BD3518" w:rsidRDefault="00B1385B" w:rsidP="00B1385B">
            <w:pPr>
              <w:rPr>
                <w:rFonts w:ascii="Arial" w:hAnsi="Arial" w:cs="Arial"/>
              </w:rPr>
            </w:pPr>
            <w:r w:rsidRPr="00BD3518">
              <w:rPr>
                <w:rFonts w:ascii="Arial" w:hAnsi="Arial" w:cs="Arial"/>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rPr>
            </w:pPr>
            <w:r w:rsidRPr="00BD3518">
              <w:rPr>
                <w:rFonts w:ascii="Arial" w:hAnsi="Arial" w:cs="Arial"/>
              </w:rPr>
              <w:t> </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rPr>
            </w:pPr>
            <w:r w:rsidRPr="00BD3518">
              <w:rPr>
                <w:rFonts w:ascii="Arial" w:hAnsi="Arial" w:cs="Arial"/>
              </w:rPr>
              <w:t> </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rPr>
            </w:pPr>
            <w:r w:rsidRPr="00BD3518">
              <w:rPr>
                <w:rFonts w:ascii="Arial" w:hAnsi="Arial" w:cs="Arial"/>
              </w:rPr>
              <w:t> </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rPr>
            </w:pPr>
            <w:r w:rsidRPr="00BD3518">
              <w:rPr>
                <w:rFonts w:ascii="Arial" w:hAnsi="Arial" w:cs="Arial"/>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166273074,18</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154598120,00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154598120,00</w:t>
            </w:r>
          </w:p>
        </w:tc>
        <w:tc>
          <w:tcPr>
            <w:tcW w:w="1276"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475469314,18</w:t>
            </w:r>
          </w:p>
        </w:tc>
        <w:tc>
          <w:tcPr>
            <w:tcW w:w="2551" w:type="dxa"/>
            <w:tcBorders>
              <w:top w:val="single" w:sz="4" w:space="0" w:color="auto"/>
              <w:left w:val="nil"/>
              <w:bottom w:val="single" w:sz="4" w:space="0" w:color="auto"/>
              <w:right w:val="single" w:sz="4" w:space="0" w:color="auto"/>
            </w:tcBorders>
            <w:shd w:val="clear" w:color="000000" w:fill="FFFFFF"/>
            <w:noWrap/>
            <w:vAlign w:val="bottom"/>
            <w:hideMark/>
          </w:tcPr>
          <w:p w:rsidR="00B1385B" w:rsidRPr="00BD3518" w:rsidRDefault="00B1385B" w:rsidP="00B1385B">
            <w:pPr>
              <w:rPr>
                <w:rFonts w:ascii="Arial" w:hAnsi="Arial" w:cs="Arial"/>
              </w:rPr>
            </w:pPr>
            <w:r w:rsidRPr="00BD3518">
              <w:rPr>
                <w:rFonts w:ascii="Arial" w:hAnsi="Arial" w:cs="Arial"/>
              </w:rPr>
              <w:t> </w:t>
            </w:r>
          </w:p>
        </w:tc>
      </w:tr>
      <w:tr w:rsidR="00B1385B" w:rsidRPr="00BD3518" w:rsidTr="00B1385B">
        <w:trPr>
          <w:trHeight w:val="900"/>
        </w:trPr>
        <w:tc>
          <w:tcPr>
            <w:tcW w:w="15891" w:type="dxa"/>
            <w:gridSpan w:val="12"/>
            <w:tcBorders>
              <w:top w:val="single" w:sz="4" w:space="0" w:color="auto"/>
              <w:left w:val="single" w:sz="4" w:space="0" w:color="auto"/>
              <w:bottom w:val="single" w:sz="4" w:space="0" w:color="auto"/>
              <w:right w:val="single" w:sz="4" w:space="0" w:color="000000"/>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Задача № 3. Обеспечить поступательное развитие краевой системы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B1385B" w:rsidRPr="00BD3518" w:rsidTr="00B1385B">
        <w:trPr>
          <w:trHeight w:val="154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3.1</w:t>
            </w:r>
          </w:p>
        </w:tc>
        <w:tc>
          <w:tcPr>
            <w:tcW w:w="3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xml:space="preserve">Своевременное предоставление субсидий учреждениям по внешкольной работе с детьми на выполнение муниципального задания(ст.16 </w:t>
            </w:r>
            <w:r w:rsidRPr="00BD3518">
              <w:rPr>
                <w:rFonts w:ascii="Arial" w:hAnsi="Arial" w:cs="Arial"/>
              </w:rPr>
              <w:lastRenderedPageBreak/>
              <w:t xml:space="preserve">Федерального закона от 06.10.2003 № 131-Фз " Об общих принципах организации местного самоуправления в Российской Федерации  </w:t>
            </w:r>
          </w:p>
        </w:tc>
        <w:tc>
          <w:tcPr>
            <w:tcW w:w="850" w:type="dxa"/>
            <w:vMerge w:val="restart"/>
            <w:tcBorders>
              <w:top w:val="nil"/>
              <w:left w:val="single" w:sz="4" w:space="0" w:color="auto"/>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lastRenderedPageBreak/>
              <w:t>РОО администрации Пиро</w:t>
            </w:r>
            <w:r w:rsidRPr="00BD3518">
              <w:rPr>
                <w:rFonts w:ascii="Arial" w:hAnsi="Arial" w:cs="Arial"/>
              </w:rPr>
              <w:lastRenderedPageBreak/>
              <w:t>вского района</w:t>
            </w: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lastRenderedPageBreak/>
              <w:t>760</w:t>
            </w: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0703</w:t>
            </w:r>
          </w:p>
        </w:tc>
        <w:tc>
          <w:tcPr>
            <w:tcW w:w="915"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0210000620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611</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4305303,86</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3729890,00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3729890,00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11765083,86</w:t>
            </w:r>
          </w:p>
        </w:tc>
        <w:tc>
          <w:tcPr>
            <w:tcW w:w="2551" w:type="dxa"/>
            <w:vMerge w:val="restart"/>
            <w:tcBorders>
              <w:top w:val="nil"/>
              <w:left w:val="single" w:sz="4" w:space="0" w:color="auto"/>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i/>
              </w:rPr>
            </w:pPr>
            <w:r w:rsidRPr="00BD3518">
              <w:rPr>
                <w:rFonts w:ascii="Arial" w:hAnsi="Arial" w:cs="Arial"/>
                <w:i/>
              </w:rPr>
              <w:t xml:space="preserve">учащиеся района получат услуги дополнительного образования ежегодно в МБОУ </w:t>
            </w:r>
            <w:r w:rsidRPr="00BD3518">
              <w:rPr>
                <w:rFonts w:ascii="Arial" w:hAnsi="Arial" w:cs="Arial"/>
                <w:i/>
              </w:rPr>
              <w:lastRenderedPageBreak/>
              <w:t xml:space="preserve">ДОД ЦВР, в том числе через реализацию </w:t>
            </w:r>
            <w:proofErr w:type="spellStart"/>
            <w:r w:rsidRPr="00BD3518">
              <w:rPr>
                <w:rFonts w:ascii="Arial" w:hAnsi="Arial" w:cs="Arial"/>
                <w:i/>
              </w:rPr>
              <w:t>овременных</w:t>
            </w:r>
            <w:proofErr w:type="spellEnd"/>
            <w:r w:rsidRPr="00BD3518">
              <w:rPr>
                <w:rFonts w:ascii="Arial" w:hAnsi="Arial" w:cs="Arial"/>
                <w:i/>
              </w:rPr>
              <w:t xml:space="preserve"> образовательных программ, дистанционных и сетевых форм .</w:t>
            </w:r>
          </w:p>
        </w:tc>
      </w:tr>
      <w:tr w:rsidR="00B1385B" w:rsidRPr="00BD3518" w:rsidTr="00B1385B">
        <w:trPr>
          <w:trHeight w:val="1545"/>
        </w:trPr>
        <w:tc>
          <w:tcPr>
            <w:tcW w:w="582"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3828"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850"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0703</w:t>
            </w:r>
          </w:p>
        </w:tc>
        <w:tc>
          <w:tcPr>
            <w:tcW w:w="915"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0210010480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611</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47500,00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47500,00</w:t>
            </w:r>
          </w:p>
        </w:tc>
        <w:tc>
          <w:tcPr>
            <w:tcW w:w="2551" w:type="dxa"/>
            <w:vMerge/>
            <w:tcBorders>
              <w:top w:val="nil"/>
              <w:left w:val="single" w:sz="4" w:space="0" w:color="auto"/>
              <w:bottom w:val="nil"/>
              <w:right w:val="single" w:sz="4" w:space="0" w:color="auto"/>
            </w:tcBorders>
            <w:vAlign w:val="center"/>
            <w:hideMark/>
          </w:tcPr>
          <w:p w:rsidR="00B1385B" w:rsidRPr="00BD3518" w:rsidRDefault="00B1385B" w:rsidP="00B1385B">
            <w:pPr>
              <w:rPr>
                <w:rFonts w:ascii="Arial" w:hAnsi="Arial" w:cs="Arial"/>
              </w:rPr>
            </w:pPr>
          </w:p>
        </w:tc>
      </w:tr>
      <w:tr w:rsidR="00B1385B" w:rsidRPr="00BD3518" w:rsidTr="00B1385B">
        <w:trPr>
          <w:trHeight w:val="420"/>
        </w:trPr>
        <w:tc>
          <w:tcPr>
            <w:tcW w:w="441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85B" w:rsidRPr="00BD3518" w:rsidRDefault="00B1385B" w:rsidP="00B1385B">
            <w:pPr>
              <w:rPr>
                <w:rFonts w:ascii="Arial" w:hAnsi="Arial" w:cs="Arial"/>
              </w:rPr>
            </w:pPr>
            <w:r w:rsidRPr="00BD3518">
              <w:rPr>
                <w:rFonts w:ascii="Arial" w:hAnsi="Arial" w:cs="Arial"/>
              </w:rPr>
              <w:lastRenderedPageBreak/>
              <w:t>Итого по задаче 3</w:t>
            </w:r>
          </w:p>
        </w:tc>
        <w:tc>
          <w:tcPr>
            <w:tcW w:w="850" w:type="dxa"/>
            <w:tcBorders>
              <w:top w:val="single" w:sz="4" w:space="0" w:color="auto"/>
              <w:left w:val="nil"/>
              <w:bottom w:val="single" w:sz="4" w:space="0" w:color="auto"/>
              <w:right w:val="single" w:sz="4" w:space="0" w:color="auto"/>
            </w:tcBorders>
            <w:shd w:val="clear" w:color="000000" w:fill="FFFFFF"/>
            <w:noWrap/>
            <w:hideMark/>
          </w:tcPr>
          <w:p w:rsidR="00B1385B" w:rsidRPr="00BD3518" w:rsidRDefault="00B1385B" w:rsidP="00B1385B">
            <w:pPr>
              <w:jc w:val="cente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591"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4352803,86</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3729890,00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3729890,00</w:t>
            </w:r>
          </w:p>
        </w:tc>
        <w:tc>
          <w:tcPr>
            <w:tcW w:w="1276"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11812583,86</w:t>
            </w:r>
          </w:p>
        </w:tc>
        <w:tc>
          <w:tcPr>
            <w:tcW w:w="2551" w:type="dxa"/>
            <w:tcBorders>
              <w:top w:val="single" w:sz="4" w:space="0" w:color="auto"/>
              <w:left w:val="nil"/>
              <w:bottom w:val="single" w:sz="4" w:space="0" w:color="auto"/>
              <w:right w:val="single" w:sz="4" w:space="0" w:color="auto"/>
            </w:tcBorders>
            <w:shd w:val="clear" w:color="000000" w:fill="FFFFFF"/>
            <w:noWrap/>
            <w:vAlign w:val="bottom"/>
            <w:hideMark/>
          </w:tcPr>
          <w:p w:rsidR="00B1385B" w:rsidRPr="00BD3518" w:rsidRDefault="00B1385B" w:rsidP="00B1385B">
            <w:pPr>
              <w:rPr>
                <w:rFonts w:ascii="Arial" w:hAnsi="Arial" w:cs="Arial"/>
              </w:rPr>
            </w:pPr>
            <w:r w:rsidRPr="00BD3518">
              <w:rPr>
                <w:rFonts w:ascii="Arial" w:hAnsi="Arial" w:cs="Arial"/>
              </w:rPr>
              <w:t> </w:t>
            </w:r>
          </w:p>
        </w:tc>
      </w:tr>
      <w:tr w:rsidR="00B1385B" w:rsidRPr="00BD3518" w:rsidTr="00B1385B">
        <w:trPr>
          <w:trHeight w:val="420"/>
        </w:trPr>
        <w:tc>
          <w:tcPr>
            <w:tcW w:w="868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i/>
                <w:iCs/>
              </w:rPr>
            </w:pPr>
            <w:r w:rsidRPr="00BD3518">
              <w:rPr>
                <w:rFonts w:ascii="Arial" w:hAnsi="Arial" w:cs="Arial"/>
                <w:i/>
                <w:iCs/>
              </w:rPr>
              <w:t>Задача № 4. Содействовать выявлению и поддержке одаренных детей</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b/>
                <w:bCs/>
              </w:rPr>
            </w:pPr>
            <w:r w:rsidRPr="00BD3518">
              <w:rPr>
                <w:rFonts w:ascii="Arial" w:hAnsi="Arial" w:cs="Arial"/>
                <w:b/>
                <w:bC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b/>
                <w:bCs/>
              </w:rPr>
            </w:pPr>
            <w:r w:rsidRPr="00BD3518">
              <w:rPr>
                <w:rFonts w:ascii="Arial" w:hAnsi="Arial" w:cs="Arial"/>
                <w:b/>
                <w:bC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b/>
                <w:bCs/>
              </w:rPr>
            </w:pPr>
            <w:r w:rsidRPr="00BD3518">
              <w:rPr>
                <w:rFonts w:ascii="Arial" w:hAnsi="Arial" w:cs="Arial"/>
                <w:b/>
                <w:bCs/>
              </w:rPr>
              <w:t> </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rPr>
            </w:pPr>
            <w:r w:rsidRPr="00BD3518">
              <w:rPr>
                <w:rFonts w:ascii="Arial" w:hAnsi="Arial" w:cs="Arial"/>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B1385B" w:rsidRPr="00BD3518" w:rsidRDefault="00B1385B" w:rsidP="00B1385B">
            <w:pPr>
              <w:rPr>
                <w:rFonts w:ascii="Arial" w:hAnsi="Arial" w:cs="Arial"/>
              </w:rPr>
            </w:pPr>
            <w:r w:rsidRPr="00BD3518">
              <w:rPr>
                <w:rFonts w:ascii="Arial" w:hAnsi="Arial" w:cs="Arial"/>
              </w:rPr>
              <w:t> </w:t>
            </w:r>
          </w:p>
        </w:tc>
      </w:tr>
      <w:tr w:rsidR="00B1385B" w:rsidRPr="00BD3518" w:rsidTr="00B1385B">
        <w:trPr>
          <w:trHeight w:val="163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4.1.</w:t>
            </w:r>
          </w:p>
        </w:tc>
        <w:tc>
          <w:tcPr>
            <w:tcW w:w="3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xml:space="preserve">Систематизировать  работу с одаренными детьми </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РОО администрации Пировского района</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0709</w:t>
            </w:r>
          </w:p>
        </w:tc>
        <w:tc>
          <w:tcPr>
            <w:tcW w:w="91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0210000810</w:t>
            </w:r>
          </w:p>
        </w:tc>
        <w:tc>
          <w:tcPr>
            <w:tcW w:w="591"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350</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xml:space="preserve">73 500,00 </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xml:space="preserve">73 500,00 </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xml:space="preserve">73 500,00 </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220500,00</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i/>
              </w:rPr>
            </w:pPr>
            <w:r w:rsidRPr="00BD3518">
              <w:rPr>
                <w:rFonts w:ascii="Arial" w:hAnsi="Arial" w:cs="Arial"/>
                <w:i/>
              </w:rPr>
              <w:t>Ежегодная единовременная премия способным и одаренным детям, проживающим на территории Пировского района. Премирование победителя и участников ежегодного конкурса "Ученик года"</w:t>
            </w:r>
          </w:p>
        </w:tc>
      </w:tr>
      <w:tr w:rsidR="00B1385B" w:rsidRPr="00BD3518" w:rsidTr="00B1385B">
        <w:trPr>
          <w:trHeight w:val="870"/>
        </w:trPr>
        <w:tc>
          <w:tcPr>
            <w:tcW w:w="582"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3828"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850"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915"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591"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244</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xml:space="preserve">6 500,00 </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xml:space="preserve">6 500,00 </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 xml:space="preserve">6 500,00 </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19500,00</w:t>
            </w:r>
          </w:p>
        </w:tc>
        <w:tc>
          <w:tcPr>
            <w:tcW w:w="2551"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r>
      <w:tr w:rsidR="00B1385B" w:rsidRPr="00BD3518" w:rsidTr="00B1385B">
        <w:trPr>
          <w:trHeight w:val="540"/>
        </w:trPr>
        <w:tc>
          <w:tcPr>
            <w:tcW w:w="441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85B" w:rsidRPr="00BD3518" w:rsidRDefault="00B1385B" w:rsidP="00B1385B">
            <w:pPr>
              <w:rPr>
                <w:rFonts w:ascii="Arial" w:hAnsi="Arial" w:cs="Arial"/>
              </w:rPr>
            </w:pPr>
            <w:r w:rsidRPr="00BD3518">
              <w:rPr>
                <w:rFonts w:ascii="Arial" w:hAnsi="Arial" w:cs="Arial"/>
              </w:rPr>
              <w:t>Итого по задаче 4</w:t>
            </w:r>
          </w:p>
        </w:tc>
        <w:tc>
          <w:tcPr>
            <w:tcW w:w="850" w:type="dxa"/>
            <w:tcBorders>
              <w:top w:val="nil"/>
              <w:left w:val="nil"/>
              <w:bottom w:val="single" w:sz="4" w:space="0" w:color="auto"/>
              <w:right w:val="single" w:sz="4" w:space="0" w:color="auto"/>
            </w:tcBorders>
            <w:shd w:val="clear" w:color="000000" w:fill="FFFFFF"/>
            <w:noWrap/>
            <w:hideMark/>
          </w:tcPr>
          <w:p w:rsidR="00B1385B" w:rsidRPr="00BD3518" w:rsidRDefault="00B1385B" w:rsidP="00B1385B">
            <w:pPr>
              <w:jc w:val="cente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915"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591"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b/>
                <w:bCs/>
              </w:rPr>
            </w:pPr>
            <w:r w:rsidRPr="00BD3518">
              <w:rPr>
                <w:rFonts w:ascii="Arial" w:hAnsi="Arial" w:cs="Arial"/>
                <w:b/>
                <w:bCs/>
              </w:rPr>
              <w:t xml:space="preserve">           80 000,0   </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b/>
                <w:bCs/>
              </w:rPr>
            </w:pPr>
            <w:r w:rsidRPr="00BD3518">
              <w:rPr>
                <w:rFonts w:ascii="Arial" w:hAnsi="Arial" w:cs="Arial"/>
                <w:b/>
                <w:bCs/>
              </w:rPr>
              <w:t xml:space="preserve">         80 000,0   </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b/>
                <w:bCs/>
              </w:rPr>
            </w:pPr>
            <w:r w:rsidRPr="00BD3518">
              <w:rPr>
                <w:rFonts w:ascii="Arial" w:hAnsi="Arial" w:cs="Arial"/>
                <w:b/>
                <w:bCs/>
              </w:rPr>
              <w:t xml:space="preserve">          80 000,0   </w:t>
            </w:r>
          </w:p>
        </w:tc>
        <w:tc>
          <w:tcPr>
            <w:tcW w:w="1276"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b/>
                <w:bCs/>
              </w:rPr>
            </w:pPr>
            <w:r w:rsidRPr="00BD3518">
              <w:rPr>
                <w:rFonts w:ascii="Arial" w:hAnsi="Arial" w:cs="Arial"/>
                <w:b/>
                <w:bCs/>
              </w:rPr>
              <w:t xml:space="preserve">         240 000,0   </w:t>
            </w:r>
          </w:p>
        </w:tc>
        <w:tc>
          <w:tcPr>
            <w:tcW w:w="255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rPr>
            </w:pPr>
            <w:r w:rsidRPr="00BD3518">
              <w:rPr>
                <w:rFonts w:ascii="Arial" w:hAnsi="Arial" w:cs="Arial"/>
              </w:rPr>
              <w:t> </w:t>
            </w:r>
          </w:p>
        </w:tc>
      </w:tr>
      <w:tr w:rsidR="00B1385B" w:rsidRPr="00BD3518" w:rsidTr="00B1385B">
        <w:trPr>
          <w:trHeight w:val="495"/>
        </w:trPr>
        <w:tc>
          <w:tcPr>
            <w:tcW w:w="868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i/>
                <w:iCs/>
              </w:rPr>
            </w:pPr>
            <w:r w:rsidRPr="00BD3518">
              <w:rPr>
                <w:rFonts w:ascii="Arial" w:hAnsi="Arial" w:cs="Arial"/>
                <w:i/>
                <w:iCs/>
              </w:rPr>
              <w:t>Задача № 5 Обеспечить безопасный, качественный отдых и оздоровление детей</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rPr>
                <w:rFonts w:ascii="Arial" w:hAnsi="Arial" w:cs="Arial"/>
              </w:rPr>
            </w:pPr>
            <w:r w:rsidRPr="00BD3518">
              <w:rPr>
                <w:rFonts w:ascii="Arial" w:hAnsi="Arial" w:cs="Arial"/>
              </w:rPr>
              <w:t> </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rPr>
            </w:pPr>
            <w:r w:rsidRPr="00BD3518">
              <w:rPr>
                <w:rFonts w:ascii="Arial" w:hAnsi="Arial" w:cs="Arial"/>
              </w:rPr>
              <w:t> </w:t>
            </w:r>
          </w:p>
        </w:tc>
        <w:tc>
          <w:tcPr>
            <w:tcW w:w="2551" w:type="dxa"/>
            <w:tcBorders>
              <w:top w:val="nil"/>
              <w:left w:val="nil"/>
              <w:bottom w:val="single" w:sz="4" w:space="0" w:color="auto"/>
              <w:right w:val="single" w:sz="4" w:space="0" w:color="auto"/>
            </w:tcBorders>
            <w:shd w:val="clear" w:color="000000" w:fill="FFFFFF"/>
            <w:noWrap/>
            <w:vAlign w:val="bottom"/>
            <w:hideMark/>
          </w:tcPr>
          <w:p w:rsidR="00B1385B" w:rsidRPr="00BD3518" w:rsidRDefault="00B1385B" w:rsidP="00B1385B">
            <w:pPr>
              <w:rPr>
                <w:rFonts w:ascii="Arial" w:hAnsi="Arial" w:cs="Arial"/>
              </w:rPr>
            </w:pPr>
            <w:r w:rsidRPr="00BD3518">
              <w:rPr>
                <w:rFonts w:ascii="Arial" w:hAnsi="Arial" w:cs="Arial"/>
              </w:rPr>
              <w:t> </w:t>
            </w:r>
          </w:p>
        </w:tc>
      </w:tr>
      <w:tr w:rsidR="00B1385B" w:rsidRPr="00BD3518" w:rsidTr="00B1385B">
        <w:trPr>
          <w:trHeight w:val="2385"/>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5.1.</w:t>
            </w:r>
          </w:p>
        </w:tc>
        <w:tc>
          <w:tcPr>
            <w:tcW w:w="3828"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xml:space="preserve">Оплата стоимости набора продуктов питания или готовых блюд и их транспортировки в лагерях с дневным пребыванием детей в рамках подпрограммы «Развитие дошкольного, общего и дополнительного образования </w:t>
            </w:r>
            <w:r w:rsidRPr="00BD3518">
              <w:rPr>
                <w:rFonts w:ascii="Arial" w:hAnsi="Arial" w:cs="Arial"/>
              </w:rPr>
              <w:lastRenderedPageBreak/>
              <w:t>детей» муниципальной программы  «Развитие образования Пировского района»</w:t>
            </w:r>
          </w:p>
        </w:tc>
        <w:tc>
          <w:tcPr>
            <w:tcW w:w="850" w:type="dxa"/>
            <w:tcBorders>
              <w:top w:val="nil"/>
              <w:left w:val="single" w:sz="4" w:space="0" w:color="auto"/>
              <w:bottom w:val="single" w:sz="4" w:space="0" w:color="000000"/>
              <w:right w:val="single" w:sz="4" w:space="0" w:color="auto"/>
            </w:tcBorders>
            <w:shd w:val="clear" w:color="000000" w:fill="FFFFFF"/>
            <w:textDirection w:val="btLr"/>
            <w:vAlign w:val="center"/>
            <w:hideMark/>
          </w:tcPr>
          <w:p w:rsidR="00B1385B" w:rsidRPr="00BD3518" w:rsidRDefault="00B1385B" w:rsidP="00B1385B">
            <w:pPr>
              <w:jc w:val="center"/>
              <w:rPr>
                <w:rFonts w:ascii="Arial" w:hAnsi="Arial" w:cs="Arial"/>
              </w:rPr>
            </w:pPr>
            <w:r w:rsidRPr="00BD3518">
              <w:rPr>
                <w:rFonts w:ascii="Arial" w:hAnsi="Arial" w:cs="Arial"/>
              </w:rPr>
              <w:lastRenderedPageBreak/>
              <w:t>РОО администрации Пировского района</w:t>
            </w:r>
          </w:p>
        </w:tc>
        <w:tc>
          <w:tcPr>
            <w:tcW w:w="960"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0707</w:t>
            </w:r>
          </w:p>
        </w:tc>
        <w:tc>
          <w:tcPr>
            <w:tcW w:w="915" w:type="dxa"/>
            <w:tcBorders>
              <w:top w:val="nil"/>
              <w:left w:val="nil"/>
              <w:bottom w:val="nil"/>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0210000830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323</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69525,30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286500,00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286500,00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642525,30</w:t>
            </w:r>
          </w:p>
        </w:tc>
        <w:tc>
          <w:tcPr>
            <w:tcW w:w="25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i/>
              </w:rPr>
            </w:pPr>
            <w:r w:rsidRPr="00BD3518">
              <w:rPr>
                <w:rFonts w:ascii="Arial" w:hAnsi="Arial" w:cs="Arial"/>
                <w:i/>
              </w:rPr>
              <w:t>Организован отдых и оздоровление в летний период в загородных лагерях для 19 человек ежегодно,</w:t>
            </w:r>
            <w:r w:rsidRPr="00BD3518">
              <w:rPr>
                <w:rFonts w:ascii="Arial" w:hAnsi="Arial" w:cs="Arial"/>
                <w:i/>
              </w:rPr>
              <w:br/>
              <w:t xml:space="preserve">509 человек получат питание в </w:t>
            </w:r>
            <w:r w:rsidRPr="00BD3518">
              <w:rPr>
                <w:rFonts w:ascii="Arial" w:hAnsi="Arial" w:cs="Arial"/>
                <w:i/>
              </w:rPr>
              <w:lastRenderedPageBreak/>
              <w:t>лагерях с дневным пребыванием детей ежегодно</w:t>
            </w:r>
          </w:p>
        </w:tc>
      </w:tr>
      <w:tr w:rsidR="00B1385B" w:rsidRPr="00BD3518" w:rsidTr="006C048F">
        <w:trPr>
          <w:cantSplit/>
          <w:trHeight w:val="348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lastRenderedPageBreak/>
              <w:t>5.2.</w:t>
            </w:r>
          </w:p>
        </w:tc>
        <w:tc>
          <w:tcPr>
            <w:tcW w:w="3828"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Субсидии бюджетам муниципальных образований на оплату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муниципальные загородные оздоровительные лагеря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850" w:type="dxa"/>
            <w:tcBorders>
              <w:top w:val="nil"/>
              <w:left w:val="single" w:sz="4" w:space="0" w:color="auto"/>
              <w:bottom w:val="single" w:sz="4" w:space="0" w:color="000000"/>
              <w:right w:val="single" w:sz="4" w:space="0" w:color="auto"/>
            </w:tcBorders>
            <w:shd w:val="clear" w:color="000000" w:fill="FFFFFF"/>
            <w:textDirection w:val="btLr"/>
            <w:vAlign w:val="center"/>
            <w:hideMark/>
          </w:tcPr>
          <w:p w:rsidR="00B1385B" w:rsidRPr="00BD3518" w:rsidRDefault="006C048F" w:rsidP="006C048F">
            <w:pPr>
              <w:ind w:left="113" w:right="113"/>
              <w:rPr>
                <w:rFonts w:ascii="Arial" w:hAnsi="Arial" w:cs="Arial"/>
              </w:rPr>
            </w:pPr>
            <w:r w:rsidRPr="00BD3518">
              <w:rPr>
                <w:rFonts w:ascii="Arial" w:hAnsi="Arial" w:cs="Arial"/>
              </w:rPr>
              <w:t>РОО администрации Пировского района</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0707</w:t>
            </w:r>
          </w:p>
        </w:tc>
        <w:tc>
          <w:tcPr>
            <w:tcW w:w="915" w:type="dxa"/>
            <w:tcBorders>
              <w:top w:val="single" w:sz="4" w:space="0" w:color="auto"/>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0210076490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612</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1084200,00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1084200,00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1084200,00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3252600,00</w:t>
            </w:r>
          </w:p>
        </w:tc>
        <w:tc>
          <w:tcPr>
            <w:tcW w:w="2551"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r>
      <w:tr w:rsidR="00B1385B" w:rsidRPr="00BD3518" w:rsidTr="006C048F">
        <w:trPr>
          <w:trHeight w:val="825"/>
        </w:trPr>
        <w:tc>
          <w:tcPr>
            <w:tcW w:w="58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5.3.</w:t>
            </w:r>
          </w:p>
        </w:tc>
        <w:tc>
          <w:tcPr>
            <w:tcW w:w="382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 </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rPr>
                <w:rFonts w:ascii="Arial" w:hAnsi="Arial" w:cs="Arial"/>
              </w:rPr>
            </w:pP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0707</w:t>
            </w:r>
          </w:p>
        </w:tc>
        <w:tc>
          <w:tcPr>
            <w:tcW w:w="915"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0210076490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323</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668500,00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668500,00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668500,00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2005500,00</w:t>
            </w:r>
          </w:p>
        </w:tc>
        <w:tc>
          <w:tcPr>
            <w:tcW w:w="2551"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r>
      <w:tr w:rsidR="00B1385B" w:rsidRPr="00BD3518" w:rsidTr="006C048F">
        <w:trPr>
          <w:trHeight w:val="825"/>
        </w:trPr>
        <w:tc>
          <w:tcPr>
            <w:tcW w:w="582"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3828"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rPr>
                <w:rFonts w:ascii="Arial" w:hAnsi="Arial" w:cs="Arial"/>
              </w:rPr>
            </w:pP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0707</w:t>
            </w:r>
          </w:p>
        </w:tc>
        <w:tc>
          <w:tcPr>
            <w:tcW w:w="915"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0210076490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244</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35000,00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35000,00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35000,00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105000,00</w:t>
            </w:r>
          </w:p>
        </w:tc>
        <w:tc>
          <w:tcPr>
            <w:tcW w:w="2551"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r>
      <w:tr w:rsidR="00B1385B" w:rsidRPr="00BD3518" w:rsidTr="006C048F">
        <w:trPr>
          <w:trHeight w:val="2850"/>
        </w:trPr>
        <w:tc>
          <w:tcPr>
            <w:tcW w:w="582" w:type="dxa"/>
            <w:tcBorders>
              <w:top w:val="nil"/>
              <w:left w:val="single" w:sz="4" w:space="0" w:color="auto"/>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lastRenderedPageBreak/>
              <w:t>5.4.</w:t>
            </w:r>
          </w:p>
        </w:tc>
        <w:tc>
          <w:tcPr>
            <w:tcW w:w="3828"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Оплата стоимости путевок для детей в краевые государственные и негосударственные организации отдыха, оздоровления и занятости детей, зарегистрированные на территории края в рамках подпрограммы "Развитие дошкольного, общего и дополнительного образования детей» муниципальной программы  «Развитие образования Пировского района»</w:t>
            </w:r>
          </w:p>
        </w:tc>
        <w:tc>
          <w:tcPr>
            <w:tcW w:w="850" w:type="dxa"/>
            <w:tcBorders>
              <w:top w:val="nil"/>
              <w:left w:val="single" w:sz="4" w:space="0" w:color="auto"/>
              <w:bottom w:val="single" w:sz="4" w:space="0" w:color="000000"/>
              <w:right w:val="single" w:sz="4" w:space="0" w:color="auto"/>
            </w:tcBorders>
            <w:shd w:val="clear" w:color="000000" w:fill="FFFFFF"/>
            <w:vAlign w:val="center"/>
            <w:hideMark/>
          </w:tcPr>
          <w:p w:rsidR="00B1385B" w:rsidRPr="00BD3518" w:rsidRDefault="00B1385B" w:rsidP="00B1385B">
            <w:pPr>
              <w:rPr>
                <w:rFonts w:ascii="Arial" w:hAnsi="Arial" w:cs="Arial"/>
              </w:rPr>
            </w:pP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760</w:t>
            </w:r>
          </w:p>
        </w:tc>
        <w:tc>
          <w:tcPr>
            <w:tcW w:w="960"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0707</w:t>
            </w:r>
          </w:p>
        </w:tc>
        <w:tc>
          <w:tcPr>
            <w:tcW w:w="915"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0210000820</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612</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464700,00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464700,00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center"/>
              <w:rPr>
                <w:rFonts w:ascii="Arial" w:hAnsi="Arial" w:cs="Arial"/>
              </w:rPr>
            </w:pPr>
            <w:r w:rsidRPr="00BD3518">
              <w:rPr>
                <w:rFonts w:ascii="Arial" w:hAnsi="Arial" w:cs="Arial"/>
              </w:rPr>
              <w:t>464700,00</w:t>
            </w:r>
          </w:p>
        </w:tc>
        <w:tc>
          <w:tcPr>
            <w:tcW w:w="1276"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jc w:val="center"/>
              <w:rPr>
                <w:rFonts w:ascii="Arial" w:hAnsi="Arial" w:cs="Arial"/>
              </w:rPr>
            </w:pPr>
            <w:r w:rsidRPr="00BD3518">
              <w:rPr>
                <w:rFonts w:ascii="Arial" w:hAnsi="Arial" w:cs="Arial"/>
              </w:rPr>
              <w:t>1394100,00</w:t>
            </w:r>
          </w:p>
        </w:tc>
        <w:tc>
          <w:tcPr>
            <w:tcW w:w="2551" w:type="dxa"/>
            <w:vMerge/>
            <w:tcBorders>
              <w:top w:val="nil"/>
              <w:left w:val="single" w:sz="4" w:space="0" w:color="auto"/>
              <w:bottom w:val="single" w:sz="4" w:space="0" w:color="000000"/>
              <w:right w:val="single" w:sz="4" w:space="0" w:color="auto"/>
            </w:tcBorders>
            <w:vAlign w:val="center"/>
            <w:hideMark/>
          </w:tcPr>
          <w:p w:rsidR="00B1385B" w:rsidRPr="00BD3518" w:rsidRDefault="00B1385B" w:rsidP="00B1385B">
            <w:pPr>
              <w:rPr>
                <w:rFonts w:ascii="Arial" w:hAnsi="Arial" w:cs="Arial"/>
              </w:rPr>
            </w:pPr>
          </w:p>
        </w:tc>
      </w:tr>
      <w:tr w:rsidR="00B1385B" w:rsidRPr="00BD3518" w:rsidTr="00B1385B">
        <w:trPr>
          <w:trHeight w:val="46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385B" w:rsidRPr="00BD3518" w:rsidRDefault="00B1385B" w:rsidP="00B1385B">
            <w:pPr>
              <w:rPr>
                <w:rFonts w:ascii="Arial" w:hAnsi="Arial" w:cs="Arial"/>
              </w:rPr>
            </w:pPr>
            <w:r w:rsidRPr="00BD3518">
              <w:rPr>
                <w:rFonts w:ascii="Arial" w:hAnsi="Arial" w:cs="Arial"/>
              </w:rPr>
              <w:t>Итого по задаче 5</w:t>
            </w:r>
          </w:p>
        </w:tc>
        <w:tc>
          <w:tcPr>
            <w:tcW w:w="850" w:type="dxa"/>
            <w:tcBorders>
              <w:top w:val="nil"/>
              <w:left w:val="nil"/>
              <w:bottom w:val="single" w:sz="4" w:space="0" w:color="auto"/>
              <w:right w:val="single" w:sz="4" w:space="0" w:color="auto"/>
            </w:tcBorders>
            <w:shd w:val="clear" w:color="auto" w:fill="auto"/>
            <w:hideMark/>
          </w:tcPr>
          <w:p w:rsidR="00B1385B" w:rsidRPr="00BD3518" w:rsidRDefault="00B1385B" w:rsidP="00B1385B">
            <w:pPr>
              <w:jc w:val="cente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auto" w:fill="auto"/>
            <w:vAlign w:val="center"/>
            <w:hideMark/>
          </w:tcPr>
          <w:p w:rsidR="00B1385B" w:rsidRPr="00BD3518" w:rsidRDefault="00B1385B" w:rsidP="00B1385B">
            <w:pP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auto" w:fill="auto"/>
            <w:vAlign w:val="center"/>
            <w:hideMark/>
          </w:tcPr>
          <w:p w:rsidR="00B1385B" w:rsidRPr="00BD3518" w:rsidRDefault="00B1385B" w:rsidP="00B1385B">
            <w:pPr>
              <w:rPr>
                <w:rFonts w:ascii="Arial" w:hAnsi="Arial" w:cs="Arial"/>
              </w:rPr>
            </w:pPr>
            <w:r w:rsidRPr="00BD3518">
              <w:rPr>
                <w:rFonts w:ascii="Arial" w:hAnsi="Arial" w:cs="Arial"/>
              </w:rPr>
              <w:t> </w:t>
            </w:r>
          </w:p>
        </w:tc>
        <w:tc>
          <w:tcPr>
            <w:tcW w:w="915" w:type="dxa"/>
            <w:tcBorders>
              <w:top w:val="nil"/>
              <w:left w:val="nil"/>
              <w:bottom w:val="single" w:sz="4" w:space="0" w:color="auto"/>
              <w:right w:val="single" w:sz="4" w:space="0" w:color="auto"/>
            </w:tcBorders>
            <w:shd w:val="clear" w:color="auto" w:fill="auto"/>
            <w:vAlign w:val="center"/>
            <w:hideMark/>
          </w:tcPr>
          <w:p w:rsidR="00B1385B" w:rsidRPr="00BD3518" w:rsidRDefault="00B1385B" w:rsidP="00B1385B">
            <w:pPr>
              <w:rPr>
                <w:rFonts w:ascii="Arial" w:hAnsi="Arial" w:cs="Arial"/>
              </w:rPr>
            </w:pPr>
            <w:r w:rsidRPr="00BD3518">
              <w:rPr>
                <w:rFonts w:ascii="Arial" w:hAnsi="Arial" w:cs="Arial"/>
              </w:rPr>
              <w:t> </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rPr>
            </w:pPr>
            <w:r w:rsidRPr="00BD3518">
              <w:rPr>
                <w:rFonts w:ascii="Arial" w:hAnsi="Arial" w:cs="Arial"/>
              </w:rPr>
              <w:t> </w:t>
            </w:r>
          </w:p>
        </w:tc>
        <w:tc>
          <w:tcPr>
            <w:tcW w:w="1110"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2321925,30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2538900,00</w:t>
            </w:r>
          </w:p>
        </w:tc>
        <w:tc>
          <w:tcPr>
            <w:tcW w:w="1134"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2538900,00</w:t>
            </w:r>
          </w:p>
        </w:tc>
        <w:tc>
          <w:tcPr>
            <w:tcW w:w="1276" w:type="dxa"/>
            <w:tcBorders>
              <w:top w:val="nil"/>
              <w:left w:val="nil"/>
              <w:bottom w:val="single" w:sz="4" w:space="0" w:color="auto"/>
              <w:right w:val="single" w:sz="4" w:space="0" w:color="auto"/>
            </w:tcBorders>
            <w:shd w:val="clear" w:color="000000" w:fill="FFFFFF"/>
            <w:noWrap/>
            <w:vAlign w:val="center"/>
            <w:hideMark/>
          </w:tcPr>
          <w:p w:rsidR="00B1385B" w:rsidRPr="00BD3518" w:rsidRDefault="00B1385B" w:rsidP="00B1385B">
            <w:pPr>
              <w:jc w:val="right"/>
              <w:rPr>
                <w:rFonts w:ascii="Arial" w:hAnsi="Arial" w:cs="Arial"/>
                <w:b/>
                <w:bCs/>
              </w:rPr>
            </w:pPr>
            <w:r w:rsidRPr="00BD3518">
              <w:rPr>
                <w:rFonts w:ascii="Arial" w:hAnsi="Arial" w:cs="Arial"/>
                <w:b/>
                <w:bCs/>
              </w:rPr>
              <w:t>7399725,30</w:t>
            </w:r>
          </w:p>
        </w:tc>
        <w:tc>
          <w:tcPr>
            <w:tcW w:w="2551" w:type="dxa"/>
            <w:tcBorders>
              <w:top w:val="nil"/>
              <w:left w:val="nil"/>
              <w:bottom w:val="single" w:sz="4" w:space="0" w:color="auto"/>
              <w:right w:val="single" w:sz="4" w:space="0" w:color="auto"/>
            </w:tcBorders>
            <w:shd w:val="clear" w:color="000000" w:fill="FFFFFF"/>
            <w:noWrap/>
            <w:vAlign w:val="bottom"/>
            <w:hideMark/>
          </w:tcPr>
          <w:p w:rsidR="00B1385B" w:rsidRPr="00BD3518" w:rsidRDefault="00B1385B" w:rsidP="00B1385B">
            <w:pPr>
              <w:rPr>
                <w:rFonts w:ascii="Arial" w:hAnsi="Arial" w:cs="Arial"/>
              </w:rPr>
            </w:pPr>
            <w:r w:rsidRPr="00BD3518">
              <w:rPr>
                <w:rFonts w:ascii="Arial" w:hAnsi="Arial" w:cs="Arial"/>
              </w:rPr>
              <w:t> </w:t>
            </w:r>
          </w:p>
        </w:tc>
      </w:tr>
      <w:tr w:rsidR="00B1385B" w:rsidRPr="00BD3518" w:rsidTr="00B1385B">
        <w:trPr>
          <w:trHeight w:val="405"/>
        </w:trPr>
        <w:tc>
          <w:tcPr>
            <w:tcW w:w="441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385B" w:rsidRPr="00BD3518" w:rsidRDefault="00B1385B" w:rsidP="00B1385B">
            <w:pPr>
              <w:rPr>
                <w:rFonts w:ascii="Arial" w:hAnsi="Arial" w:cs="Arial"/>
                <w:b/>
                <w:bCs/>
                <w:i/>
                <w:iCs/>
              </w:rPr>
            </w:pPr>
            <w:r w:rsidRPr="00BD3518">
              <w:rPr>
                <w:rFonts w:ascii="Arial" w:hAnsi="Arial" w:cs="Arial"/>
                <w:b/>
                <w:bCs/>
                <w:i/>
                <w:iCs/>
              </w:rPr>
              <w:t>Всего по подпрограмме 1</w:t>
            </w:r>
          </w:p>
        </w:tc>
        <w:tc>
          <w:tcPr>
            <w:tcW w:w="850" w:type="dxa"/>
            <w:tcBorders>
              <w:top w:val="nil"/>
              <w:left w:val="nil"/>
              <w:bottom w:val="single" w:sz="4" w:space="0" w:color="auto"/>
              <w:right w:val="single" w:sz="4" w:space="0" w:color="auto"/>
            </w:tcBorders>
            <w:shd w:val="clear" w:color="auto" w:fill="auto"/>
            <w:hideMark/>
          </w:tcPr>
          <w:p w:rsidR="00B1385B" w:rsidRPr="00BD3518" w:rsidRDefault="00B1385B" w:rsidP="00B1385B">
            <w:pPr>
              <w:jc w:val="center"/>
              <w:rPr>
                <w:rFonts w:ascii="Arial" w:hAnsi="Arial" w:cs="Arial"/>
                <w:b/>
                <w:bCs/>
                <w:i/>
                <w:iCs/>
              </w:rPr>
            </w:pPr>
            <w:r w:rsidRPr="00BD3518">
              <w:rPr>
                <w:rFonts w:ascii="Arial" w:hAnsi="Arial" w:cs="Arial"/>
                <w:b/>
                <w:bCs/>
                <w:i/>
                <w:iCs/>
              </w:rPr>
              <w:t> </w:t>
            </w:r>
          </w:p>
        </w:tc>
        <w:tc>
          <w:tcPr>
            <w:tcW w:w="960" w:type="dxa"/>
            <w:tcBorders>
              <w:top w:val="nil"/>
              <w:left w:val="nil"/>
              <w:bottom w:val="single" w:sz="4" w:space="0" w:color="auto"/>
              <w:right w:val="single" w:sz="4" w:space="0" w:color="auto"/>
            </w:tcBorders>
            <w:shd w:val="clear" w:color="auto" w:fill="auto"/>
            <w:vAlign w:val="center"/>
            <w:hideMark/>
          </w:tcPr>
          <w:p w:rsidR="00B1385B" w:rsidRPr="00BD3518" w:rsidRDefault="00B1385B" w:rsidP="00B1385B">
            <w:pPr>
              <w:rPr>
                <w:rFonts w:ascii="Arial" w:hAnsi="Arial" w:cs="Arial"/>
                <w:b/>
                <w:bCs/>
                <w:i/>
                <w:iCs/>
              </w:rPr>
            </w:pPr>
            <w:r w:rsidRPr="00BD3518">
              <w:rPr>
                <w:rFonts w:ascii="Arial" w:hAnsi="Arial" w:cs="Arial"/>
                <w:b/>
                <w:bCs/>
                <w:i/>
                <w:iCs/>
              </w:rPr>
              <w:t> </w:t>
            </w:r>
          </w:p>
        </w:tc>
        <w:tc>
          <w:tcPr>
            <w:tcW w:w="960" w:type="dxa"/>
            <w:tcBorders>
              <w:top w:val="nil"/>
              <w:left w:val="nil"/>
              <w:bottom w:val="single" w:sz="4" w:space="0" w:color="auto"/>
              <w:right w:val="single" w:sz="4" w:space="0" w:color="auto"/>
            </w:tcBorders>
            <w:shd w:val="clear" w:color="auto" w:fill="auto"/>
            <w:vAlign w:val="center"/>
            <w:hideMark/>
          </w:tcPr>
          <w:p w:rsidR="00B1385B" w:rsidRPr="00BD3518" w:rsidRDefault="00B1385B" w:rsidP="00B1385B">
            <w:pPr>
              <w:rPr>
                <w:rFonts w:ascii="Arial" w:hAnsi="Arial" w:cs="Arial"/>
                <w:b/>
                <w:bCs/>
                <w:i/>
                <w:iCs/>
              </w:rPr>
            </w:pPr>
            <w:r w:rsidRPr="00BD3518">
              <w:rPr>
                <w:rFonts w:ascii="Arial" w:hAnsi="Arial" w:cs="Arial"/>
                <w:b/>
                <w:bCs/>
                <w:i/>
                <w:iCs/>
              </w:rPr>
              <w:t> </w:t>
            </w:r>
          </w:p>
        </w:tc>
        <w:tc>
          <w:tcPr>
            <w:tcW w:w="915" w:type="dxa"/>
            <w:tcBorders>
              <w:top w:val="nil"/>
              <w:left w:val="nil"/>
              <w:bottom w:val="single" w:sz="4" w:space="0" w:color="auto"/>
              <w:right w:val="single" w:sz="4" w:space="0" w:color="auto"/>
            </w:tcBorders>
            <w:shd w:val="clear" w:color="auto" w:fill="auto"/>
            <w:vAlign w:val="center"/>
            <w:hideMark/>
          </w:tcPr>
          <w:p w:rsidR="00B1385B" w:rsidRPr="00BD3518" w:rsidRDefault="00B1385B" w:rsidP="00B1385B">
            <w:pPr>
              <w:rPr>
                <w:rFonts w:ascii="Arial" w:hAnsi="Arial" w:cs="Arial"/>
                <w:b/>
                <w:bCs/>
                <w:i/>
                <w:iCs/>
              </w:rPr>
            </w:pPr>
            <w:r w:rsidRPr="00BD3518">
              <w:rPr>
                <w:rFonts w:ascii="Arial" w:hAnsi="Arial" w:cs="Arial"/>
                <w:b/>
                <w:bCs/>
                <w:i/>
                <w:iCs/>
              </w:rPr>
              <w:t> </w:t>
            </w:r>
          </w:p>
        </w:tc>
        <w:tc>
          <w:tcPr>
            <w:tcW w:w="591" w:type="dxa"/>
            <w:tcBorders>
              <w:top w:val="nil"/>
              <w:left w:val="nil"/>
              <w:bottom w:val="single" w:sz="4" w:space="0" w:color="auto"/>
              <w:right w:val="single" w:sz="4" w:space="0" w:color="auto"/>
            </w:tcBorders>
            <w:shd w:val="clear" w:color="000000" w:fill="FFFFFF"/>
            <w:vAlign w:val="center"/>
            <w:hideMark/>
          </w:tcPr>
          <w:p w:rsidR="00B1385B" w:rsidRPr="00BD3518" w:rsidRDefault="00B1385B" w:rsidP="00B1385B">
            <w:pPr>
              <w:rPr>
                <w:rFonts w:ascii="Arial" w:hAnsi="Arial" w:cs="Arial"/>
                <w:b/>
                <w:bCs/>
                <w:i/>
                <w:iCs/>
              </w:rPr>
            </w:pPr>
            <w:r w:rsidRPr="00BD3518">
              <w:rPr>
                <w:rFonts w:ascii="Arial" w:hAnsi="Arial" w:cs="Arial"/>
                <w:b/>
                <w:bCs/>
                <w:i/>
                <w:iCs/>
              </w:rPr>
              <w:t> </w:t>
            </w:r>
          </w:p>
        </w:tc>
        <w:tc>
          <w:tcPr>
            <w:tcW w:w="1110" w:type="dxa"/>
            <w:tcBorders>
              <w:top w:val="nil"/>
              <w:left w:val="nil"/>
              <w:bottom w:val="single" w:sz="4" w:space="0" w:color="auto"/>
              <w:right w:val="single" w:sz="4" w:space="0" w:color="auto"/>
            </w:tcBorders>
            <w:shd w:val="clear" w:color="auto" w:fill="auto"/>
            <w:noWrap/>
            <w:vAlign w:val="center"/>
            <w:hideMark/>
          </w:tcPr>
          <w:p w:rsidR="00B1385B" w:rsidRPr="00BD3518" w:rsidRDefault="00B1385B" w:rsidP="00B1385B">
            <w:pPr>
              <w:jc w:val="right"/>
              <w:rPr>
                <w:rFonts w:ascii="Arial" w:hAnsi="Arial" w:cs="Arial"/>
                <w:b/>
                <w:bCs/>
                <w:i/>
                <w:iCs/>
              </w:rPr>
            </w:pPr>
            <w:r w:rsidRPr="00BD3518">
              <w:rPr>
                <w:rFonts w:ascii="Arial" w:hAnsi="Arial" w:cs="Arial"/>
                <w:b/>
                <w:bCs/>
                <w:i/>
                <w:iCs/>
              </w:rPr>
              <w:t>218435111,04</w:t>
            </w:r>
          </w:p>
        </w:tc>
        <w:tc>
          <w:tcPr>
            <w:tcW w:w="1134" w:type="dxa"/>
            <w:tcBorders>
              <w:top w:val="nil"/>
              <w:left w:val="nil"/>
              <w:bottom w:val="single" w:sz="4" w:space="0" w:color="auto"/>
              <w:right w:val="single" w:sz="4" w:space="0" w:color="auto"/>
            </w:tcBorders>
            <w:shd w:val="clear" w:color="auto" w:fill="auto"/>
            <w:noWrap/>
            <w:vAlign w:val="center"/>
            <w:hideMark/>
          </w:tcPr>
          <w:p w:rsidR="00B1385B" w:rsidRPr="00BD3518" w:rsidRDefault="00B1385B" w:rsidP="00B1385B">
            <w:pPr>
              <w:jc w:val="right"/>
              <w:rPr>
                <w:rFonts w:ascii="Arial" w:hAnsi="Arial" w:cs="Arial"/>
                <w:b/>
                <w:bCs/>
                <w:i/>
                <w:iCs/>
              </w:rPr>
            </w:pPr>
            <w:r w:rsidRPr="00BD3518">
              <w:rPr>
                <w:rFonts w:ascii="Arial" w:hAnsi="Arial" w:cs="Arial"/>
                <w:b/>
                <w:bCs/>
                <w:i/>
                <w:iCs/>
              </w:rPr>
              <w:t>200134020,00</w:t>
            </w:r>
          </w:p>
        </w:tc>
        <w:tc>
          <w:tcPr>
            <w:tcW w:w="1134" w:type="dxa"/>
            <w:tcBorders>
              <w:top w:val="nil"/>
              <w:left w:val="nil"/>
              <w:bottom w:val="single" w:sz="4" w:space="0" w:color="auto"/>
              <w:right w:val="single" w:sz="4" w:space="0" w:color="auto"/>
            </w:tcBorders>
            <w:shd w:val="clear" w:color="auto" w:fill="auto"/>
            <w:noWrap/>
            <w:vAlign w:val="center"/>
            <w:hideMark/>
          </w:tcPr>
          <w:p w:rsidR="00B1385B" w:rsidRPr="00BD3518" w:rsidRDefault="00B1385B" w:rsidP="00B1385B">
            <w:pPr>
              <w:jc w:val="right"/>
              <w:rPr>
                <w:rFonts w:ascii="Arial" w:hAnsi="Arial" w:cs="Arial"/>
                <w:b/>
                <w:bCs/>
                <w:i/>
                <w:iCs/>
              </w:rPr>
            </w:pPr>
            <w:r w:rsidRPr="00BD3518">
              <w:rPr>
                <w:rFonts w:ascii="Arial" w:hAnsi="Arial" w:cs="Arial"/>
                <w:b/>
                <w:bCs/>
                <w:i/>
                <w:iCs/>
              </w:rPr>
              <w:t>200134020,00</w:t>
            </w:r>
          </w:p>
        </w:tc>
        <w:tc>
          <w:tcPr>
            <w:tcW w:w="1276" w:type="dxa"/>
            <w:tcBorders>
              <w:top w:val="nil"/>
              <w:left w:val="nil"/>
              <w:bottom w:val="single" w:sz="4" w:space="0" w:color="auto"/>
              <w:right w:val="single" w:sz="4" w:space="0" w:color="auto"/>
            </w:tcBorders>
            <w:shd w:val="clear" w:color="auto" w:fill="auto"/>
            <w:noWrap/>
            <w:vAlign w:val="center"/>
            <w:hideMark/>
          </w:tcPr>
          <w:p w:rsidR="00B1385B" w:rsidRPr="00BD3518" w:rsidRDefault="00B1385B" w:rsidP="00B1385B">
            <w:pPr>
              <w:jc w:val="right"/>
              <w:rPr>
                <w:rFonts w:ascii="Arial" w:hAnsi="Arial" w:cs="Arial"/>
                <w:b/>
                <w:bCs/>
                <w:i/>
                <w:iCs/>
              </w:rPr>
            </w:pPr>
            <w:r w:rsidRPr="00BD3518">
              <w:rPr>
                <w:rFonts w:ascii="Arial" w:hAnsi="Arial" w:cs="Arial"/>
                <w:b/>
                <w:bCs/>
                <w:i/>
                <w:iCs/>
              </w:rPr>
              <w:t>618703151,04</w:t>
            </w:r>
          </w:p>
        </w:tc>
        <w:tc>
          <w:tcPr>
            <w:tcW w:w="2551" w:type="dxa"/>
            <w:tcBorders>
              <w:top w:val="nil"/>
              <w:left w:val="nil"/>
              <w:bottom w:val="single" w:sz="4" w:space="0" w:color="auto"/>
              <w:right w:val="single" w:sz="4" w:space="0" w:color="auto"/>
            </w:tcBorders>
            <w:shd w:val="clear" w:color="000000" w:fill="FFFFFF"/>
            <w:noWrap/>
            <w:vAlign w:val="bottom"/>
            <w:hideMark/>
          </w:tcPr>
          <w:p w:rsidR="00B1385B" w:rsidRPr="00BD3518" w:rsidRDefault="00B1385B" w:rsidP="00B1385B">
            <w:pPr>
              <w:rPr>
                <w:rFonts w:ascii="Arial" w:hAnsi="Arial" w:cs="Arial"/>
                <w:b/>
                <w:bCs/>
                <w:i/>
                <w:iCs/>
              </w:rPr>
            </w:pPr>
            <w:r w:rsidRPr="00BD3518">
              <w:rPr>
                <w:rFonts w:ascii="Arial" w:hAnsi="Arial" w:cs="Arial"/>
                <w:b/>
                <w:bCs/>
                <w:i/>
                <w:iCs/>
              </w:rPr>
              <w:t> </w:t>
            </w:r>
          </w:p>
        </w:tc>
      </w:tr>
    </w:tbl>
    <w:p w:rsidR="0016788B" w:rsidRPr="00BD3518" w:rsidRDefault="0016788B" w:rsidP="00AB7D87">
      <w:pPr>
        <w:autoSpaceDE w:val="0"/>
        <w:autoSpaceDN w:val="0"/>
        <w:adjustRightInd w:val="0"/>
        <w:ind w:firstLine="540"/>
        <w:jc w:val="both"/>
        <w:rPr>
          <w:rFonts w:ascii="Arial" w:hAnsi="Arial" w:cs="Arial"/>
          <w:lang w:eastAsia="en-US"/>
        </w:rPr>
      </w:pPr>
    </w:p>
    <w:p w:rsidR="0016788B" w:rsidRPr="00BD3518" w:rsidRDefault="0016788B" w:rsidP="00AB7D87">
      <w:pPr>
        <w:autoSpaceDE w:val="0"/>
        <w:autoSpaceDN w:val="0"/>
        <w:adjustRightInd w:val="0"/>
        <w:ind w:firstLine="540"/>
        <w:jc w:val="both"/>
        <w:rPr>
          <w:rFonts w:ascii="Arial" w:hAnsi="Arial" w:cs="Arial"/>
          <w:lang w:eastAsia="en-US"/>
        </w:rPr>
      </w:pPr>
    </w:p>
    <w:p w:rsidR="0016788B" w:rsidRPr="00BD3518" w:rsidRDefault="0016788B" w:rsidP="00AB7D87">
      <w:pPr>
        <w:autoSpaceDE w:val="0"/>
        <w:autoSpaceDN w:val="0"/>
        <w:adjustRightInd w:val="0"/>
        <w:ind w:firstLine="540"/>
        <w:jc w:val="both"/>
        <w:rPr>
          <w:rFonts w:ascii="Arial" w:hAnsi="Arial" w:cs="Arial"/>
          <w:lang w:eastAsia="en-US"/>
        </w:rPr>
      </w:pPr>
    </w:p>
    <w:p w:rsidR="00B46946" w:rsidRPr="00BD3518" w:rsidRDefault="00B46946" w:rsidP="009A5374">
      <w:pPr>
        <w:autoSpaceDE w:val="0"/>
        <w:autoSpaceDN w:val="0"/>
        <w:adjustRightInd w:val="0"/>
        <w:jc w:val="both"/>
        <w:rPr>
          <w:rFonts w:ascii="Arial" w:hAnsi="Arial" w:cs="Arial"/>
          <w:lang w:eastAsia="en-US"/>
        </w:rPr>
        <w:sectPr w:rsidR="00B46946" w:rsidRPr="00BD3518" w:rsidSect="00E32060">
          <w:pgSz w:w="16838" w:h="11906" w:orient="landscape"/>
          <w:pgMar w:top="0" w:right="360" w:bottom="709" w:left="360" w:header="709" w:footer="709" w:gutter="0"/>
          <w:cols w:space="708"/>
          <w:titlePg/>
          <w:docGrid w:linePitch="360"/>
        </w:sectPr>
      </w:pPr>
    </w:p>
    <w:p w:rsidR="005A3A18" w:rsidRPr="00BD3518" w:rsidRDefault="005A3A18" w:rsidP="00D869BB">
      <w:pPr>
        <w:spacing w:line="276" w:lineRule="auto"/>
        <w:jc w:val="center"/>
        <w:rPr>
          <w:rFonts w:ascii="Arial" w:hAnsi="Arial" w:cs="Arial"/>
          <w:b/>
          <w:kern w:val="32"/>
        </w:rPr>
      </w:pPr>
    </w:p>
    <w:p w:rsidR="005A3A18" w:rsidRPr="00BD3518" w:rsidRDefault="005A3A18" w:rsidP="00D869BB">
      <w:pPr>
        <w:spacing w:line="276" w:lineRule="auto"/>
        <w:jc w:val="center"/>
        <w:rPr>
          <w:rFonts w:ascii="Arial" w:hAnsi="Arial" w:cs="Arial"/>
          <w:b/>
          <w:kern w:val="32"/>
        </w:rPr>
      </w:pPr>
    </w:p>
    <w:tbl>
      <w:tblPr>
        <w:tblpPr w:leftFromText="180" w:rightFromText="180" w:horzAnchor="margin" w:tblpXSpec="right" w:tblpY="-720"/>
        <w:tblW w:w="0" w:type="auto"/>
        <w:tblLook w:val="04A0" w:firstRow="1" w:lastRow="0" w:firstColumn="1" w:lastColumn="0" w:noHBand="0" w:noVBand="1"/>
      </w:tblPr>
      <w:tblGrid>
        <w:gridCol w:w="4569"/>
      </w:tblGrid>
      <w:tr w:rsidR="005A3A18" w:rsidRPr="00BD3518" w:rsidTr="005A3A18">
        <w:trPr>
          <w:trHeight w:val="1696"/>
        </w:trPr>
        <w:tc>
          <w:tcPr>
            <w:tcW w:w="4569" w:type="dxa"/>
          </w:tcPr>
          <w:p w:rsidR="005A3A18" w:rsidRPr="00BD3518" w:rsidRDefault="005A3A18" w:rsidP="005A3A18">
            <w:pPr>
              <w:spacing w:line="276" w:lineRule="auto"/>
              <w:jc w:val="right"/>
              <w:rPr>
                <w:rFonts w:ascii="Arial" w:hAnsi="Arial" w:cs="Arial"/>
              </w:rPr>
            </w:pPr>
          </w:p>
          <w:p w:rsidR="005A3A18" w:rsidRPr="00BD3518" w:rsidRDefault="005A3A18" w:rsidP="005A3A18">
            <w:pPr>
              <w:spacing w:line="276" w:lineRule="auto"/>
              <w:jc w:val="right"/>
              <w:rPr>
                <w:rFonts w:ascii="Arial" w:hAnsi="Arial" w:cs="Arial"/>
              </w:rPr>
            </w:pPr>
          </w:p>
          <w:p w:rsidR="005A3A18" w:rsidRPr="00BD3518" w:rsidRDefault="005A3A18" w:rsidP="005A3A18">
            <w:pPr>
              <w:spacing w:line="276" w:lineRule="auto"/>
              <w:jc w:val="right"/>
              <w:rPr>
                <w:rFonts w:ascii="Arial" w:hAnsi="Arial" w:cs="Arial"/>
              </w:rPr>
            </w:pPr>
          </w:p>
          <w:p w:rsidR="005A3A18" w:rsidRPr="00BD3518" w:rsidRDefault="005A3A18" w:rsidP="005A3A18">
            <w:pPr>
              <w:spacing w:line="276" w:lineRule="auto"/>
              <w:jc w:val="right"/>
              <w:rPr>
                <w:rFonts w:ascii="Arial" w:hAnsi="Arial" w:cs="Arial"/>
              </w:rPr>
            </w:pPr>
          </w:p>
          <w:p w:rsidR="005A3A18" w:rsidRPr="00BD3518" w:rsidRDefault="005A3A18" w:rsidP="005A3A18">
            <w:pPr>
              <w:spacing w:line="276" w:lineRule="auto"/>
              <w:jc w:val="right"/>
              <w:rPr>
                <w:rFonts w:ascii="Arial" w:hAnsi="Arial" w:cs="Arial"/>
              </w:rPr>
            </w:pPr>
            <w:r w:rsidRPr="00BD3518">
              <w:rPr>
                <w:rFonts w:ascii="Arial" w:hAnsi="Arial" w:cs="Arial"/>
              </w:rPr>
              <w:t>Приложение № 5.3</w:t>
            </w:r>
          </w:p>
          <w:p w:rsidR="005A3A18" w:rsidRPr="00BD3518" w:rsidRDefault="005A3A18" w:rsidP="005A3A18">
            <w:pPr>
              <w:spacing w:line="276" w:lineRule="auto"/>
              <w:jc w:val="right"/>
              <w:rPr>
                <w:rFonts w:ascii="Arial" w:hAnsi="Arial" w:cs="Arial"/>
                <w:b/>
              </w:rPr>
            </w:pPr>
            <w:r w:rsidRPr="00BD3518">
              <w:rPr>
                <w:rFonts w:ascii="Arial" w:hAnsi="Arial" w:cs="Arial"/>
              </w:rPr>
              <w:t>К Муниципальной программе «Развитие образования Пировского района»</w:t>
            </w:r>
          </w:p>
        </w:tc>
      </w:tr>
    </w:tbl>
    <w:p w:rsidR="005A3A18" w:rsidRPr="00BD3518" w:rsidRDefault="005A3A18" w:rsidP="00D869BB">
      <w:pPr>
        <w:spacing w:line="276" w:lineRule="auto"/>
        <w:jc w:val="center"/>
        <w:rPr>
          <w:rFonts w:ascii="Arial" w:hAnsi="Arial" w:cs="Arial"/>
          <w:b/>
          <w:kern w:val="32"/>
        </w:rPr>
      </w:pPr>
    </w:p>
    <w:p w:rsidR="005A3A18" w:rsidRPr="00BD3518" w:rsidRDefault="005A3A18" w:rsidP="00D869BB">
      <w:pPr>
        <w:spacing w:line="276" w:lineRule="auto"/>
        <w:jc w:val="center"/>
        <w:rPr>
          <w:rFonts w:ascii="Arial" w:hAnsi="Arial" w:cs="Arial"/>
          <w:b/>
          <w:kern w:val="32"/>
        </w:rPr>
      </w:pPr>
    </w:p>
    <w:p w:rsidR="005A3A18" w:rsidRPr="00BD3518" w:rsidRDefault="005A3A18" w:rsidP="00D869BB">
      <w:pPr>
        <w:spacing w:line="276" w:lineRule="auto"/>
        <w:jc w:val="center"/>
        <w:rPr>
          <w:rFonts w:ascii="Arial" w:hAnsi="Arial" w:cs="Arial"/>
          <w:b/>
          <w:kern w:val="32"/>
        </w:rPr>
      </w:pPr>
    </w:p>
    <w:p w:rsidR="005A3A18" w:rsidRPr="00BD3518" w:rsidRDefault="005A3A18" w:rsidP="00D869BB">
      <w:pPr>
        <w:spacing w:line="276" w:lineRule="auto"/>
        <w:jc w:val="center"/>
        <w:rPr>
          <w:rFonts w:ascii="Arial" w:hAnsi="Arial" w:cs="Arial"/>
          <w:b/>
          <w:kern w:val="32"/>
        </w:rPr>
      </w:pPr>
    </w:p>
    <w:p w:rsidR="003D3066" w:rsidRPr="00BD3518" w:rsidRDefault="00D869BB" w:rsidP="00D869BB">
      <w:pPr>
        <w:spacing w:line="276" w:lineRule="auto"/>
        <w:jc w:val="center"/>
        <w:rPr>
          <w:rFonts w:ascii="Arial" w:hAnsi="Arial" w:cs="Arial"/>
          <w:b/>
          <w:kern w:val="32"/>
        </w:rPr>
      </w:pPr>
      <w:r w:rsidRPr="00BD3518">
        <w:rPr>
          <w:rFonts w:ascii="Arial" w:hAnsi="Arial" w:cs="Arial"/>
          <w:b/>
          <w:kern w:val="32"/>
        </w:rPr>
        <w:t>подпрограмм</w:t>
      </w:r>
      <w:r w:rsidR="005A3A18" w:rsidRPr="00BD3518">
        <w:rPr>
          <w:rFonts w:ascii="Arial" w:hAnsi="Arial" w:cs="Arial"/>
          <w:b/>
          <w:kern w:val="32"/>
        </w:rPr>
        <w:t>а</w:t>
      </w:r>
      <w:r w:rsidRPr="00BD3518">
        <w:rPr>
          <w:rFonts w:ascii="Arial" w:hAnsi="Arial" w:cs="Arial"/>
          <w:b/>
          <w:kern w:val="32"/>
        </w:rPr>
        <w:t xml:space="preserve"> 3 «Господдержка детей сирот, расширение практики применения семейных форм воспитания»</w:t>
      </w:r>
    </w:p>
    <w:p w:rsidR="003D3066" w:rsidRPr="00BD3518" w:rsidRDefault="003D3066" w:rsidP="00D869BB">
      <w:pPr>
        <w:spacing w:line="276" w:lineRule="auto"/>
        <w:jc w:val="center"/>
        <w:rPr>
          <w:rFonts w:ascii="Arial" w:hAnsi="Arial" w:cs="Arial"/>
          <w:b/>
          <w:kern w:val="32"/>
        </w:rPr>
      </w:pPr>
    </w:p>
    <w:p w:rsidR="00B46946" w:rsidRPr="00BD3518" w:rsidRDefault="003D3066" w:rsidP="003D3066">
      <w:pPr>
        <w:pStyle w:val="af3"/>
        <w:numPr>
          <w:ilvl w:val="0"/>
          <w:numId w:val="25"/>
        </w:numPr>
        <w:jc w:val="center"/>
        <w:rPr>
          <w:rFonts w:ascii="Arial" w:hAnsi="Arial" w:cs="Arial"/>
          <w:b/>
          <w:sz w:val="24"/>
          <w:szCs w:val="24"/>
        </w:rPr>
      </w:pPr>
      <w:r w:rsidRPr="00BD3518">
        <w:rPr>
          <w:rFonts w:ascii="Arial" w:hAnsi="Arial" w:cs="Arial"/>
          <w:b/>
          <w:kern w:val="32"/>
          <w:sz w:val="24"/>
          <w:szCs w:val="24"/>
        </w:rPr>
        <w:t xml:space="preserve">Паспорт подпрограммы </w:t>
      </w:r>
    </w:p>
    <w:tbl>
      <w:tblPr>
        <w:tblW w:w="985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7371"/>
      </w:tblGrid>
      <w:tr w:rsidR="00D869BB" w:rsidRPr="00BD3518" w:rsidTr="0020477E">
        <w:trPr>
          <w:cantSplit/>
          <w:trHeight w:val="720"/>
        </w:trPr>
        <w:tc>
          <w:tcPr>
            <w:tcW w:w="2487" w:type="dxa"/>
          </w:tcPr>
          <w:p w:rsidR="00D869BB" w:rsidRPr="00BD3518" w:rsidRDefault="00D869BB" w:rsidP="0020477E">
            <w:pPr>
              <w:spacing w:line="276" w:lineRule="auto"/>
              <w:rPr>
                <w:rFonts w:ascii="Arial" w:hAnsi="Arial" w:cs="Arial"/>
              </w:rPr>
            </w:pPr>
            <w:r w:rsidRPr="00BD3518">
              <w:rPr>
                <w:rFonts w:ascii="Arial" w:hAnsi="Arial" w:cs="Arial"/>
              </w:rPr>
              <w:t>Наименование подпрограммы</w:t>
            </w:r>
          </w:p>
        </w:tc>
        <w:tc>
          <w:tcPr>
            <w:tcW w:w="7371" w:type="dxa"/>
          </w:tcPr>
          <w:p w:rsidR="00D869BB" w:rsidRPr="00BD3518" w:rsidRDefault="00D869BB" w:rsidP="0020477E">
            <w:pPr>
              <w:spacing w:line="276" w:lineRule="auto"/>
              <w:jc w:val="both"/>
              <w:rPr>
                <w:rFonts w:ascii="Arial" w:hAnsi="Arial" w:cs="Arial"/>
              </w:rPr>
            </w:pPr>
            <w:r w:rsidRPr="00BD3518">
              <w:rPr>
                <w:rFonts w:ascii="Arial" w:hAnsi="Arial" w:cs="Arial"/>
              </w:rPr>
              <w:t>Господдержка детей сирот, расширение практики применения семейных форм воспитания</w:t>
            </w:r>
          </w:p>
        </w:tc>
      </w:tr>
      <w:tr w:rsidR="00D869BB" w:rsidRPr="00BD3518" w:rsidTr="0020477E">
        <w:trPr>
          <w:cantSplit/>
          <w:trHeight w:val="720"/>
        </w:trPr>
        <w:tc>
          <w:tcPr>
            <w:tcW w:w="2487" w:type="dxa"/>
          </w:tcPr>
          <w:p w:rsidR="00D869BB" w:rsidRPr="00BD3518" w:rsidRDefault="00D869BB" w:rsidP="0020477E">
            <w:pPr>
              <w:spacing w:line="276" w:lineRule="auto"/>
              <w:rPr>
                <w:rFonts w:ascii="Arial" w:hAnsi="Arial" w:cs="Arial"/>
              </w:rPr>
            </w:pPr>
            <w:r w:rsidRPr="00BD3518">
              <w:rPr>
                <w:rFonts w:ascii="Arial" w:hAnsi="Arial" w:cs="Arial"/>
              </w:rPr>
              <w:t>Наименование муниципальной программы, в рамках которой реализуется подпрограмма</w:t>
            </w:r>
          </w:p>
        </w:tc>
        <w:tc>
          <w:tcPr>
            <w:tcW w:w="7371" w:type="dxa"/>
          </w:tcPr>
          <w:p w:rsidR="00D869BB" w:rsidRPr="00BD3518" w:rsidRDefault="00D869BB" w:rsidP="0020477E">
            <w:pPr>
              <w:spacing w:line="276" w:lineRule="auto"/>
              <w:jc w:val="both"/>
              <w:rPr>
                <w:rFonts w:ascii="Arial" w:hAnsi="Arial" w:cs="Arial"/>
              </w:rPr>
            </w:pPr>
            <w:r w:rsidRPr="00BD3518">
              <w:rPr>
                <w:rFonts w:ascii="Arial" w:hAnsi="Arial" w:cs="Arial"/>
              </w:rPr>
              <w:t xml:space="preserve">Развитие образования Пировского района </w:t>
            </w:r>
          </w:p>
          <w:p w:rsidR="00B46946" w:rsidRPr="00BD3518" w:rsidRDefault="00B46946" w:rsidP="0020477E">
            <w:pPr>
              <w:spacing w:line="276" w:lineRule="auto"/>
              <w:jc w:val="both"/>
              <w:rPr>
                <w:rFonts w:ascii="Arial" w:hAnsi="Arial" w:cs="Arial"/>
              </w:rPr>
            </w:pPr>
          </w:p>
        </w:tc>
      </w:tr>
      <w:tr w:rsidR="00D869BB" w:rsidRPr="00BD3518" w:rsidTr="0020477E">
        <w:trPr>
          <w:cantSplit/>
          <w:trHeight w:val="720"/>
        </w:trPr>
        <w:tc>
          <w:tcPr>
            <w:tcW w:w="2487" w:type="dxa"/>
          </w:tcPr>
          <w:p w:rsidR="00D869BB" w:rsidRPr="00BD3518" w:rsidRDefault="00D869BB" w:rsidP="0020477E">
            <w:pPr>
              <w:spacing w:line="276" w:lineRule="auto"/>
              <w:rPr>
                <w:rFonts w:ascii="Arial" w:hAnsi="Arial" w:cs="Arial"/>
              </w:rPr>
            </w:pPr>
            <w:r w:rsidRPr="00BD3518">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7371" w:type="dxa"/>
          </w:tcPr>
          <w:p w:rsidR="00D869BB" w:rsidRPr="00BD3518" w:rsidRDefault="00D869BB" w:rsidP="0020477E">
            <w:pPr>
              <w:spacing w:line="276" w:lineRule="auto"/>
              <w:jc w:val="both"/>
              <w:rPr>
                <w:rFonts w:ascii="Arial" w:hAnsi="Arial" w:cs="Arial"/>
              </w:rPr>
            </w:pPr>
            <w:r w:rsidRPr="00BD3518">
              <w:rPr>
                <w:rFonts w:ascii="Arial" w:hAnsi="Arial" w:cs="Arial"/>
              </w:rPr>
              <w:t>Районный отдел образования администрации Пировского района</w:t>
            </w:r>
          </w:p>
        </w:tc>
      </w:tr>
      <w:tr w:rsidR="00D869BB" w:rsidRPr="00BD3518" w:rsidTr="0020477E">
        <w:trPr>
          <w:cantSplit/>
          <w:trHeight w:val="720"/>
        </w:trPr>
        <w:tc>
          <w:tcPr>
            <w:tcW w:w="2487" w:type="dxa"/>
          </w:tcPr>
          <w:p w:rsidR="00D869BB" w:rsidRPr="00BD3518" w:rsidRDefault="00D869BB" w:rsidP="0020477E">
            <w:pPr>
              <w:spacing w:line="276" w:lineRule="auto"/>
              <w:rPr>
                <w:rFonts w:ascii="Arial" w:hAnsi="Arial" w:cs="Arial"/>
              </w:rPr>
            </w:pPr>
            <w:r w:rsidRPr="00BD3518">
              <w:rPr>
                <w:rFonts w:ascii="Arial" w:hAnsi="Arial" w:cs="Arial"/>
              </w:rPr>
              <w:t>Главные распорядители бюджетных средств, ответственные за реализацию мероприятий подпрограммы</w:t>
            </w:r>
          </w:p>
        </w:tc>
        <w:tc>
          <w:tcPr>
            <w:tcW w:w="7371" w:type="dxa"/>
          </w:tcPr>
          <w:p w:rsidR="00D869BB" w:rsidRPr="00BD3518" w:rsidRDefault="00D869BB" w:rsidP="0020477E">
            <w:pPr>
              <w:spacing w:line="276" w:lineRule="auto"/>
              <w:jc w:val="both"/>
              <w:rPr>
                <w:rFonts w:ascii="Arial" w:hAnsi="Arial" w:cs="Arial"/>
              </w:rPr>
            </w:pPr>
            <w:r w:rsidRPr="00BD3518">
              <w:rPr>
                <w:rFonts w:ascii="Arial" w:hAnsi="Arial" w:cs="Arial"/>
              </w:rPr>
              <w:t>Районный отдел образования администрации Пировского района</w:t>
            </w:r>
          </w:p>
        </w:tc>
      </w:tr>
      <w:tr w:rsidR="00D869BB" w:rsidRPr="00BD3518" w:rsidTr="00D869BB">
        <w:trPr>
          <w:cantSplit/>
          <w:trHeight w:val="1271"/>
        </w:trPr>
        <w:tc>
          <w:tcPr>
            <w:tcW w:w="2487" w:type="dxa"/>
          </w:tcPr>
          <w:p w:rsidR="00D869BB" w:rsidRPr="00BD3518" w:rsidRDefault="00D869BB" w:rsidP="00D869BB">
            <w:pPr>
              <w:rPr>
                <w:rFonts w:ascii="Arial" w:hAnsi="Arial" w:cs="Arial"/>
              </w:rPr>
            </w:pPr>
            <w:r w:rsidRPr="00BD3518">
              <w:rPr>
                <w:rFonts w:ascii="Arial" w:hAnsi="Arial" w:cs="Arial"/>
              </w:rPr>
              <w:t xml:space="preserve">Цель подпрограммы </w:t>
            </w:r>
          </w:p>
        </w:tc>
        <w:tc>
          <w:tcPr>
            <w:tcW w:w="7371" w:type="dxa"/>
          </w:tcPr>
          <w:p w:rsidR="00D869BB" w:rsidRPr="00BD3518" w:rsidRDefault="00D869BB" w:rsidP="00D869BB">
            <w:pPr>
              <w:pStyle w:val="12"/>
              <w:spacing w:after="244" w:line="240" w:lineRule="auto"/>
              <w:ind w:left="-108"/>
              <w:rPr>
                <w:rFonts w:ascii="Arial" w:hAnsi="Arial" w:cs="Arial"/>
                <w:sz w:val="24"/>
                <w:szCs w:val="24"/>
              </w:rPr>
            </w:pPr>
            <w:r w:rsidRPr="00BD3518">
              <w:rPr>
                <w:rFonts w:ascii="Arial" w:hAnsi="Arial" w:cs="Arial"/>
                <w:sz w:val="24"/>
                <w:szCs w:val="24"/>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D869BB" w:rsidRPr="00BD3518" w:rsidTr="0020477E">
        <w:trPr>
          <w:cantSplit/>
          <w:trHeight w:val="720"/>
        </w:trPr>
        <w:tc>
          <w:tcPr>
            <w:tcW w:w="2487" w:type="dxa"/>
          </w:tcPr>
          <w:p w:rsidR="00D869BB" w:rsidRPr="00BD3518" w:rsidRDefault="00D869BB" w:rsidP="0020477E">
            <w:pPr>
              <w:spacing w:line="276" w:lineRule="auto"/>
              <w:rPr>
                <w:rFonts w:ascii="Arial" w:hAnsi="Arial" w:cs="Arial"/>
              </w:rPr>
            </w:pPr>
            <w:r w:rsidRPr="00BD3518">
              <w:rPr>
                <w:rFonts w:ascii="Arial" w:hAnsi="Arial" w:cs="Arial"/>
              </w:rPr>
              <w:lastRenderedPageBreak/>
              <w:t>Задача подпрограммы</w:t>
            </w:r>
          </w:p>
        </w:tc>
        <w:tc>
          <w:tcPr>
            <w:tcW w:w="7371" w:type="dxa"/>
          </w:tcPr>
          <w:p w:rsidR="00D869BB" w:rsidRPr="00BD3518" w:rsidRDefault="00D869BB" w:rsidP="00D869BB">
            <w:pPr>
              <w:pStyle w:val="12"/>
              <w:spacing w:after="244" w:line="322" w:lineRule="exact"/>
              <w:ind w:left="-108"/>
              <w:rPr>
                <w:rFonts w:ascii="Arial" w:hAnsi="Arial" w:cs="Arial"/>
                <w:sz w:val="24"/>
                <w:szCs w:val="24"/>
              </w:rPr>
            </w:pPr>
            <w:r w:rsidRPr="00BD3518">
              <w:rPr>
                <w:rFonts w:ascii="Arial" w:hAnsi="Arial" w:cs="Arial"/>
                <w:sz w:val="24"/>
                <w:szCs w:val="24"/>
              </w:rPr>
              <w:t>1. Обеспечить реализацию мероприятий, направленных на развитие в Пировском районе семейных форм воспитания детей-сирот и детей, оставшихся без попечения родителей;</w:t>
            </w:r>
          </w:p>
          <w:p w:rsidR="00D869BB" w:rsidRPr="00BD3518" w:rsidRDefault="00D869BB" w:rsidP="00D869BB">
            <w:pPr>
              <w:pStyle w:val="12"/>
              <w:shd w:val="clear" w:color="auto" w:fill="auto"/>
              <w:spacing w:before="0" w:after="244" w:line="322" w:lineRule="exact"/>
              <w:ind w:left="-108"/>
              <w:rPr>
                <w:rFonts w:ascii="Arial" w:hAnsi="Arial" w:cs="Arial"/>
                <w:sz w:val="24"/>
                <w:szCs w:val="24"/>
              </w:rPr>
            </w:pPr>
            <w:r w:rsidRPr="00BD3518">
              <w:rPr>
                <w:rFonts w:ascii="Arial" w:hAnsi="Arial" w:cs="Arial"/>
                <w:sz w:val="24"/>
                <w:szCs w:val="24"/>
              </w:rPr>
              <w:t xml:space="preserve">2.Обеспечить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D869BB" w:rsidRPr="00BD3518" w:rsidTr="0020477E">
        <w:trPr>
          <w:cantSplit/>
          <w:trHeight w:val="4526"/>
        </w:trPr>
        <w:tc>
          <w:tcPr>
            <w:tcW w:w="2487" w:type="dxa"/>
          </w:tcPr>
          <w:p w:rsidR="00D869BB" w:rsidRPr="00BD3518" w:rsidRDefault="00D869BB" w:rsidP="0020477E">
            <w:pPr>
              <w:spacing w:line="276" w:lineRule="auto"/>
              <w:rPr>
                <w:rFonts w:ascii="Arial" w:hAnsi="Arial" w:cs="Arial"/>
              </w:rPr>
            </w:pPr>
            <w:r w:rsidRPr="00BD3518">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7371" w:type="dxa"/>
          </w:tcPr>
          <w:p w:rsidR="00D869BB" w:rsidRPr="00BD3518" w:rsidRDefault="00D869BB" w:rsidP="0020477E">
            <w:pPr>
              <w:spacing w:line="276" w:lineRule="auto"/>
              <w:ind w:left="-108"/>
              <w:jc w:val="both"/>
              <w:rPr>
                <w:rFonts w:ascii="Arial" w:hAnsi="Arial" w:cs="Arial"/>
              </w:rPr>
            </w:pPr>
            <w:r w:rsidRPr="00BD3518">
              <w:rPr>
                <w:rFonts w:ascii="Arial" w:hAnsi="Arial" w:cs="Arial"/>
              </w:rPr>
              <w:t>в соответствии с приложением № 1 к подпрограмме</w:t>
            </w:r>
          </w:p>
        </w:tc>
      </w:tr>
      <w:tr w:rsidR="00D869BB" w:rsidRPr="00BD3518" w:rsidTr="004A76A8">
        <w:trPr>
          <w:cantSplit/>
          <w:trHeight w:val="940"/>
        </w:trPr>
        <w:tc>
          <w:tcPr>
            <w:tcW w:w="2487" w:type="dxa"/>
          </w:tcPr>
          <w:p w:rsidR="00D869BB" w:rsidRPr="00BD3518" w:rsidRDefault="00D869BB" w:rsidP="0020477E">
            <w:pPr>
              <w:spacing w:line="276" w:lineRule="auto"/>
              <w:rPr>
                <w:rFonts w:ascii="Arial" w:hAnsi="Arial" w:cs="Arial"/>
              </w:rPr>
            </w:pPr>
            <w:r w:rsidRPr="00BD3518">
              <w:rPr>
                <w:rFonts w:ascii="Arial" w:hAnsi="Arial" w:cs="Arial"/>
              </w:rPr>
              <w:t>Сроки реализации подпрограммы</w:t>
            </w:r>
          </w:p>
        </w:tc>
        <w:tc>
          <w:tcPr>
            <w:tcW w:w="7371" w:type="dxa"/>
          </w:tcPr>
          <w:p w:rsidR="00D869BB" w:rsidRPr="00BD3518" w:rsidRDefault="005A3A18" w:rsidP="0020477E">
            <w:pPr>
              <w:spacing w:line="276" w:lineRule="auto"/>
              <w:jc w:val="both"/>
              <w:rPr>
                <w:rFonts w:ascii="Arial" w:hAnsi="Arial" w:cs="Arial"/>
              </w:rPr>
            </w:pPr>
            <w:r w:rsidRPr="00BD3518">
              <w:rPr>
                <w:rFonts w:ascii="Arial" w:hAnsi="Arial" w:cs="Arial"/>
              </w:rPr>
              <w:t>2014-2020гг.</w:t>
            </w:r>
          </w:p>
        </w:tc>
      </w:tr>
      <w:tr w:rsidR="00D869BB" w:rsidRPr="00BD3518" w:rsidTr="0020477E">
        <w:trPr>
          <w:cantSplit/>
          <w:trHeight w:val="1975"/>
        </w:trPr>
        <w:tc>
          <w:tcPr>
            <w:tcW w:w="2487" w:type="dxa"/>
          </w:tcPr>
          <w:p w:rsidR="00D869BB" w:rsidRPr="00BD3518" w:rsidRDefault="00D869BB" w:rsidP="0020477E">
            <w:pPr>
              <w:spacing w:line="276" w:lineRule="auto"/>
              <w:rPr>
                <w:rFonts w:ascii="Arial" w:hAnsi="Arial" w:cs="Arial"/>
              </w:rPr>
            </w:pPr>
            <w:r w:rsidRPr="00BD3518">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7371" w:type="dxa"/>
          </w:tcPr>
          <w:p w:rsidR="004A76A8" w:rsidRPr="00BD3518" w:rsidRDefault="004A76A8" w:rsidP="004A76A8">
            <w:pPr>
              <w:spacing w:line="276" w:lineRule="auto"/>
              <w:jc w:val="both"/>
              <w:rPr>
                <w:rFonts w:ascii="Arial" w:hAnsi="Arial" w:cs="Arial"/>
              </w:rPr>
            </w:pPr>
            <w:r w:rsidRPr="00BD3518">
              <w:rPr>
                <w:rFonts w:ascii="Arial" w:hAnsi="Arial" w:cs="Arial"/>
              </w:rPr>
              <w:t>Подпрограмма финансируется за счет средств федерального и краевого бюджета.</w:t>
            </w:r>
          </w:p>
          <w:p w:rsidR="004A76A8" w:rsidRPr="00BD3518" w:rsidRDefault="004A76A8" w:rsidP="004A76A8">
            <w:pPr>
              <w:spacing w:line="276" w:lineRule="auto"/>
              <w:jc w:val="both"/>
              <w:rPr>
                <w:rFonts w:ascii="Arial" w:hAnsi="Arial" w:cs="Arial"/>
              </w:rPr>
            </w:pPr>
            <w:r w:rsidRPr="00BD3518">
              <w:rPr>
                <w:rFonts w:ascii="Arial" w:hAnsi="Arial" w:cs="Arial"/>
              </w:rPr>
              <w:t xml:space="preserve">Объем финансирования подпрограммы составит </w:t>
            </w:r>
            <w:r w:rsidR="001E5ECD" w:rsidRPr="00BD3518">
              <w:rPr>
                <w:rFonts w:ascii="Arial" w:hAnsi="Arial" w:cs="Arial"/>
              </w:rPr>
              <w:t>4778,16</w:t>
            </w:r>
            <w:r w:rsidRPr="00BD3518">
              <w:rPr>
                <w:rFonts w:ascii="Arial" w:hAnsi="Arial" w:cs="Arial"/>
              </w:rPr>
              <w:t xml:space="preserve"> тыс. рублей, из средств федерального бюджета – </w:t>
            </w:r>
            <w:r w:rsidR="001E5ECD" w:rsidRPr="00BD3518">
              <w:rPr>
                <w:rFonts w:ascii="Arial" w:hAnsi="Arial" w:cs="Arial"/>
              </w:rPr>
              <w:t>852,00</w:t>
            </w:r>
            <w:r w:rsidRPr="00BD3518">
              <w:rPr>
                <w:rFonts w:ascii="Arial" w:hAnsi="Arial" w:cs="Arial"/>
              </w:rPr>
              <w:t xml:space="preserve"> тыс. рублей, в том числе:</w:t>
            </w:r>
          </w:p>
          <w:p w:rsidR="004A76A8" w:rsidRPr="00BD3518" w:rsidRDefault="004A76A8" w:rsidP="004A76A8">
            <w:pPr>
              <w:spacing w:line="276" w:lineRule="auto"/>
              <w:jc w:val="both"/>
              <w:rPr>
                <w:rFonts w:ascii="Arial" w:hAnsi="Arial" w:cs="Arial"/>
              </w:rPr>
            </w:pPr>
            <w:r w:rsidRPr="00BD3518">
              <w:rPr>
                <w:rFonts w:ascii="Arial" w:hAnsi="Arial" w:cs="Arial"/>
              </w:rPr>
              <w:t>2018 год – 852,00 тыс. рублей;</w:t>
            </w:r>
          </w:p>
          <w:p w:rsidR="004A76A8" w:rsidRPr="00BD3518" w:rsidRDefault="004A76A8" w:rsidP="004A76A8">
            <w:pPr>
              <w:spacing w:line="276" w:lineRule="auto"/>
              <w:jc w:val="both"/>
              <w:rPr>
                <w:rFonts w:ascii="Arial" w:hAnsi="Arial" w:cs="Arial"/>
              </w:rPr>
            </w:pPr>
            <w:r w:rsidRPr="00BD3518">
              <w:rPr>
                <w:rFonts w:ascii="Arial" w:hAnsi="Arial" w:cs="Arial"/>
              </w:rPr>
              <w:t xml:space="preserve">из средств краевого бюджета – </w:t>
            </w:r>
            <w:r w:rsidR="001E5ECD" w:rsidRPr="00BD3518">
              <w:rPr>
                <w:rFonts w:ascii="Arial" w:hAnsi="Arial" w:cs="Arial"/>
              </w:rPr>
              <w:t>3926,16</w:t>
            </w:r>
            <w:r w:rsidRPr="00BD3518">
              <w:rPr>
                <w:rFonts w:ascii="Arial" w:hAnsi="Arial" w:cs="Arial"/>
              </w:rPr>
              <w:t xml:space="preserve"> тыс. рублей, в том числе:</w:t>
            </w:r>
          </w:p>
          <w:p w:rsidR="004A76A8" w:rsidRPr="00BD3518" w:rsidRDefault="004A76A8" w:rsidP="004A76A8">
            <w:pPr>
              <w:spacing w:line="276" w:lineRule="auto"/>
              <w:jc w:val="both"/>
              <w:rPr>
                <w:rFonts w:ascii="Arial" w:hAnsi="Arial" w:cs="Arial"/>
              </w:rPr>
            </w:pPr>
            <w:r w:rsidRPr="00BD3518">
              <w:rPr>
                <w:rFonts w:ascii="Arial" w:hAnsi="Arial" w:cs="Arial"/>
              </w:rPr>
              <w:t>2018 год – 1330,96 тыс. рублей;</w:t>
            </w:r>
          </w:p>
          <w:p w:rsidR="004A76A8" w:rsidRPr="00BD3518" w:rsidRDefault="004A76A8" w:rsidP="004A76A8">
            <w:pPr>
              <w:spacing w:line="276" w:lineRule="auto"/>
              <w:jc w:val="both"/>
              <w:rPr>
                <w:rFonts w:ascii="Arial" w:hAnsi="Arial" w:cs="Arial"/>
              </w:rPr>
            </w:pPr>
            <w:r w:rsidRPr="00BD3518">
              <w:rPr>
                <w:rFonts w:ascii="Arial" w:hAnsi="Arial" w:cs="Arial"/>
              </w:rPr>
              <w:t>2019 год – 1297,60 тыс. рублей;</w:t>
            </w:r>
          </w:p>
          <w:p w:rsidR="00D869BB" w:rsidRPr="00BD3518" w:rsidRDefault="004A76A8" w:rsidP="004A76A8">
            <w:pPr>
              <w:spacing w:line="276" w:lineRule="auto"/>
              <w:jc w:val="both"/>
              <w:rPr>
                <w:rFonts w:ascii="Arial" w:hAnsi="Arial" w:cs="Arial"/>
              </w:rPr>
            </w:pPr>
            <w:r w:rsidRPr="00BD3518">
              <w:rPr>
                <w:rFonts w:ascii="Arial" w:hAnsi="Arial" w:cs="Arial"/>
              </w:rPr>
              <w:t>2020 год – 1297,60 тыс. рублей.</w:t>
            </w:r>
          </w:p>
        </w:tc>
      </w:tr>
    </w:tbl>
    <w:p w:rsidR="00D869BB" w:rsidRPr="00BD3518" w:rsidRDefault="00D869BB" w:rsidP="00D869BB">
      <w:pPr>
        <w:rPr>
          <w:rFonts w:ascii="Arial" w:hAnsi="Arial" w:cs="Arial"/>
        </w:rPr>
      </w:pPr>
    </w:p>
    <w:p w:rsidR="00D869BB" w:rsidRPr="00BD3518" w:rsidRDefault="00D869BB" w:rsidP="00D869BB">
      <w:pPr>
        <w:pStyle w:val="ConsPlusNormal"/>
        <w:ind w:firstLine="709"/>
        <w:jc w:val="center"/>
        <w:rPr>
          <w:sz w:val="24"/>
          <w:szCs w:val="24"/>
        </w:rPr>
      </w:pPr>
      <w:r w:rsidRPr="00BD3518">
        <w:rPr>
          <w:sz w:val="24"/>
          <w:szCs w:val="24"/>
        </w:rPr>
        <w:t>2. Мероприятия подпрограммы</w:t>
      </w:r>
    </w:p>
    <w:p w:rsidR="00D869BB" w:rsidRPr="00BD3518" w:rsidRDefault="00D869BB" w:rsidP="00D869BB">
      <w:pPr>
        <w:pStyle w:val="ConsPlusNormal"/>
        <w:jc w:val="both"/>
        <w:rPr>
          <w:sz w:val="24"/>
          <w:szCs w:val="24"/>
        </w:rPr>
      </w:pPr>
      <w:r w:rsidRPr="00BD3518">
        <w:rPr>
          <w:sz w:val="24"/>
          <w:szCs w:val="24"/>
        </w:rPr>
        <w:t>В соответствии с приложением № 2 к подпрограмме.</w:t>
      </w:r>
    </w:p>
    <w:p w:rsidR="00D869BB" w:rsidRPr="00BD3518" w:rsidRDefault="00D869BB" w:rsidP="00D869BB">
      <w:pPr>
        <w:pStyle w:val="ConsPlusNormal"/>
        <w:jc w:val="both"/>
        <w:rPr>
          <w:sz w:val="24"/>
          <w:szCs w:val="24"/>
        </w:rPr>
      </w:pPr>
    </w:p>
    <w:p w:rsidR="00D869BB" w:rsidRPr="00BD3518" w:rsidRDefault="00D869BB" w:rsidP="00D869BB">
      <w:pPr>
        <w:pStyle w:val="ConsPlusNormal"/>
        <w:jc w:val="center"/>
        <w:outlineLvl w:val="2"/>
        <w:rPr>
          <w:sz w:val="24"/>
          <w:szCs w:val="24"/>
        </w:rPr>
      </w:pPr>
      <w:r w:rsidRPr="00BD3518">
        <w:rPr>
          <w:sz w:val="24"/>
          <w:szCs w:val="24"/>
        </w:rPr>
        <w:t>3. Механизм реализации подпрограммы</w:t>
      </w:r>
    </w:p>
    <w:p w:rsidR="00D869BB" w:rsidRPr="00BD3518" w:rsidRDefault="00D869BB" w:rsidP="00D869BB">
      <w:pPr>
        <w:jc w:val="center"/>
        <w:rPr>
          <w:rFonts w:ascii="Arial" w:hAnsi="Arial" w:cs="Arial"/>
        </w:rPr>
      </w:pPr>
    </w:p>
    <w:p w:rsidR="001E5ECD" w:rsidRPr="00BD3518" w:rsidRDefault="00D869BB" w:rsidP="001E5ECD">
      <w:pPr>
        <w:autoSpaceDE w:val="0"/>
        <w:autoSpaceDN w:val="0"/>
        <w:adjustRightInd w:val="0"/>
        <w:ind w:firstLine="709"/>
        <w:jc w:val="both"/>
        <w:rPr>
          <w:rFonts w:ascii="Arial" w:hAnsi="Arial" w:cs="Arial"/>
        </w:rPr>
      </w:pPr>
      <w:r w:rsidRPr="00BD3518">
        <w:rPr>
          <w:rFonts w:ascii="Arial" w:eastAsia="Calibri" w:hAnsi="Arial" w:cs="Arial"/>
          <w:lang w:eastAsia="en-US"/>
        </w:rPr>
        <w:t xml:space="preserve">Реализация подпрограммы осуществляется Районным отделом образования администрации Пировского района, исполняющим функции органа опеки и попечительства в соответствии с </w:t>
      </w:r>
      <w:r w:rsidRPr="00BD3518">
        <w:rPr>
          <w:rFonts w:ascii="Arial" w:hAnsi="Arial" w:cs="Arial"/>
        </w:rPr>
        <w:t>Законом Красноярского края от 20.12.2007 № 4-1089 «О наделении органов местного самоуправления  Пировского района государственными полномочиями по организации и осуществлению деятельности по опеке и попечительству в отношении несовершеннолетних»</w:t>
      </w:r>
      <w:r w:rsidR="001E5ECD" w:rsidRPr="00BD3518">
        <w:rPr>
          <w:rFonts w:ascii="Arial" w:hAnsi="Arial" w:cs="Arial"/>
        </w:rPr>
        <w:t xml:space="preserve"> </w:t>
      </w:r>
    </w:p>
    <w:p w:rsidR="001E5ECD" w:rsidRPr="00BD3518" w:rsidRDefault="001E5ECD" w:rsidP="001E5ECD">
      <w:pPr>
        <w:autoSpaceDE w:val="0"/>
        <w:autoSpaceDN w:val="0"/>
        <w:adjustRightInd w:val="0"/>
        <w:ind w:firstLine="709"/>
        <w:jc w:val="both"/>
        <w:rPr>
          <w:rFonts w:ascii="Arial" w:hAnsi="Arial" w:cs="Arial"/>
        </w:rPr>
      </w:pPr>
      <w:r w:rsidRPr="00BD3518">
        <w:rPr>
          <w:rFonts w:ascii="Arial" w:hAnsi="Arial" w:cs="Arial"/>
        </w:rPr>
        <w:lastRenderedPageBreak/>
        <w:t>Главным распорядителем бюджетных средств, предусмотренных на реализацию мероприятий подпрограммы, является Районный</w:t>
      </w:r>
      <w:r w:rsidRPr="00BD3518">
        <w:rPr>
          <w:rFonts w:ascii="Arial" w:hAnsi="Arial" w:cs="Arial"/>
        </w:rPr>
        <w:tab/>
        <w:t xml:space="preserve"> отдел образования администрации Пировского района.</w:t>
      </w:r>
    </w:p>
    <w:p w:rsidR="001E5ECD" w:rsidRPr="00BD3518" w:rsidRDefault="001E5ECD" w:rsidP="001E5ECD">
      <w:pPr>
        <w:autoSpaceDE w:val="0"/>
        <w:autoSpaceDN w:val="0"/>
        <w:adjustRightInd w:val="0"/>
        <w:ind w:firstLine="709"/>
        <w:jc w:val="both"/>
        <w:rPr>
          <w:rFonts w:ascii="Arial" w:hAnsi="Arial" w:cs="Arial"/>
        </w:rPr>
      </w:pPr>
      <w:r w:rsidRPr="00BD3518">
        <w:rPr>
          <w:rFonts w:ascii="Arial" w:hAnsi="Arial" w:cs="Arial"/>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1E5ECD" w:rsidRPr="00BD3518" w:rsidRDefault="001E5ECD" w:rsidP="001E5ECD">
      <w:pPr>
        <w:autoSpaceDE w:val="0"/>
        <w:autoSpaceDN w:val="0"/>
        <w:adjustRightInd w:val="0"/>
        <w:ind w:firstLine="709"/>
        <w:jc w:val="both"/>
        <w:rPr>
          <w:rFonts w:ascii="Arial" w:hAnsi="Arial" w:cs="Arial"/>
        </w:rPr>
      </w:pPr>
    </w:p>
    <w:p w:rsidR="001E5ECD" w:rsidRPr="00BD3518" w:rsidRDefault="001E5ECD" w:rsidP="001E5ECD">
      <w:pPr>
        <w:autoSpaceDE w:val="0"/>
        <w:autoSpaceDN w:val="0"/>
        <w:adjustRightInd w:val="0"/>
        <w:ind w:firstLine="709"/>
        <w:jc w:val="both"/>
        <w:rPr>
          <w:rFonts w:ascii="Arial" w:hAnsi="Arial" w:cs="Arial"/>
        </w:rPr>
      </w:pPr>
      <w:r w:rsidRPr="00BD3518">
        <w:rPr>
          <w:rFonts w:ascii="Arial" w:hAnsi="Arial" w:cs="Arial"/>
        </w:rPr>
        <w:t>4. Управление подпрограммой и контроль за исполнением подпрограммы</w:t>
      </w:r>
    </w:p>
    <w:p w:rsidR="001E5ECD" w:rsidRPr="00BD3518" w:rsidRDefault="001E5ECD" w:rsidP="001E5ECD">
      <w:pPr>
        <w:autoSpaceDE w:val="0"/>
        <w:autoSpaceDN w:val="0"/>
        <w:adjustRightInd w:val="0"/>
        <w:ind w:firstLine="709"/>
        <w:jc w:val="both"/>
        <w:rPr>
          <w:rFonts w:ascii="Arial" w:hAnsi="Arial" w:cs="Arial"/>
        </w:rPr>
      </w:pPr>
    </w:p>
    <w:p w:rsidR="00D869BB" w:rsidRPr="00BD3518" w:rsidRDefault="00D869BB" w:rsidP="00D869BB">
      <w:pPr>
        <w:autoSpaceDE w:val="0"/>
        <w:autoSpaceDN w:val="0"/>
        <w:adjustRightInd w:val="0"/>
        <w:ind w:firstLine="709"/>
        <w:jc w:val="both"/>
        <w:rPr>
          <w:rFonts w:ascii="Arial" w:eastAsia="Calibri" w:hAnsi="Arial" w:cs="Arial"/>
          <w:lang w:eastAsia="en-US"/>
        </w:rPr>
      </w:pPr>
      <w:r w:rsidRPr="00BD3518">
        <w:rPr>
          <w:rFonts w:ascii="Arial" w:eastAsia="Calibri" w:hAnsi="Arial" w:cs="Arial"/>
          <w:lang w:eastAsia="en-US"/>
        </w:rPr>
        <w:t xml:space="preserve">Финансирование мероприятий подпрограммы осуществляется за счет средств краевого и федерального бюджетов. </w:t>
      </w:r>
    </w:p>
    <w:p w:rsidR="00D869BB" w:rsidRPr="00BD3518" w:rsidRDefault="00D869BB" w:rsidP="00D869BB">
      <w:pPr>
        <w:spacing w:line="276" w:lineRule="auto"/>
        <w:ind w:firstLine="851"/>
        <w:jc w:val="both"/>
        <w:rPr>
          <w:rFonts w:ascii="Arial" w:hAnsi="Arial" w:cs="Arial"/>
        </w:rPr>
      </w:pPr>
      <w:r w:rsidRPr="00BD3518">
        <w:rPr>
          <w:rFonts w:ascii="Arial" w:hAnsi="Arial" w:cs="Arial"/>
        </w:rPr>
        <w:t>Контроль за ходом реализации программы осуществляют:</w:t>
      </w:r>
    </w:p>
    <w:p w:rsidR="00D869BB" w:rsidRPr="00BD3518" w:rsidRDefault="00D869BB" w:rsidP="00D869BB">
      <w:pPr>
        <w:spacing w:line="276" w:lineRule="auto"/>
        <w:ind w:firstLine="851"/>
        <w:jc w:val="both"/>
        <w:rPr>
          <w:rFonts w:ascii="Arial" w:hAnsi="Arial" w:cs="Arial"/>
          <w:color w:val="000000"/>
        </w:rPr>
      </w:pPr>
      <w:r w:rsidRPr="00BD3518">
        <w:rPr>
          <w:rFonts w:ascii="Arial" w:hAnsi="Arial" w:cs="Arial"/>
        </w:rPr>
        <w:t xml:space="preserve">министерство образования и науки Красноярского края, </w:t>
      </w:r>
      <w:r w:rsidRPr="00BD3518">
        <w:rPr>
          <w:rFonts w:ascii="Arial" w:hAnsi="Arial" w:cs="Arial"/>
          <w:color w:val="000000"/>
        </w:rPr>
        <w:t>министерство экономики и регионального развития Красноярского края, министерство финансов Красноярского края, Районный отдел образования администрации Пировского района Красноярского края.</w:t>
      </w:r>
    </w:p>
    <w:p w:rsidR="00B46946" w:rsidRPr="00BD3518" w:rsidRDefault="00B46946">
      <w:pPr>
        <w:rPr>
          <w:rFonts w:ascii="Arial" w:hAnsi="Arial" w:cs="Arial"/>
          <w:color w:val="000000"/>
        </w:rPr>
        <w:sectPr w:rsidR="00B46946" w:rsidRPr="00BD3518" w:rsidSect="00B46946">
          <w:pgSz w:w="11906" w:h="16838"/>
          <w:pgMar w:top="360" w:right="851" w:bottom="360" w:left="1418" w:header="709" w:footer="709" w:gutter="0"/>
          <w:cols w:space="708"/>
          <w:titlePg/>
          <w:docGrid w:linePitch="360"/>
        </w:sectPr>
      </w:pPr>
      <w:r w:rsidRPr="00BD3518">
        <w:rPr>
          <w:rFonts w:ascii="Arial" w:hAnsi="Arial" w:cs="Arial"/>
          <w:color w:val="000000"/>
        </w:rPr>
        <w:br w:type="page"/>
      </w:r>
    </w:p>
    <w:tbl>
      <w:tblPr>
        <w:tblW w:w="15026" w:type="dxa"/>
        <w:tblInd w:w="108" w:type="dxa"/>
        <w:tblLayout w:type="fixed"/>
        <w:tblLook w:val="04A0" w:firstRow="1" w:lastRow="0" w:firstColumn="1" w:lastColumn="0" w:noHBand="0" w:noVBand="1"/>
      </w:tblPr>
      <w:tblGrid>
        <w:gridCol w:w="660"/>
        <w:gridCol w:w="6570"/>
        <w:gridCol w:w="7"/>
        <w:gridCol w:w="1253"/>
        <w:gridCol w:w="7"/>
        <w:gridCol w:w="1693"/>
        <w:gridCol w:w="1200"/>
        <w:gridCol w:w="119"/>
        <w:gridCol w:w="1081"/>
        <w:gridCol w:w="1160"/>
        <w:gridCol w:w="40"/>
        <w:gridCol w:w="1200"/>
        <w:gridCol w:w="36"/>
      </w:tblGrid>
      <w:tr w:rsidR="00B46946" w:rsidRPr="00BD3518" w:rsidTr="00257EF2">
        <w:trPr>
          <w:gridAfter w:val="1"/>
          <w:wAfter w:w="36" w:type="dxa"/>
          <w:trHeight w:val="1500"/>
        </w:trPr>
        <w:tc>
          <w:tcPr>
            <w:tcW w:w="660" w:type="dxa"/>
            <w:tcBorders>
              <w:top w:val="nil"/>
              <w:left w:val="nil"/>
              <w:bottom w:val="nil"/>
              <w:right w:val="nil"/>
            </w:tcBorders>
            <w:shd w:val="clear" w:color="auto" w:fill="auto"/>
            <w:noWrap/>
            <w:vAlign w:val="center"/>
            <w:hideMark/>
          </w:tcPr>
          <w:p w:rsidR="00B46946" w:rsidRPr="00BD3518" w:rsidRDefault="00B46946" w:rsidP="00B46946">
            <w:pPr>
              <w:jc w:val="center"/>
              <w:rPr>
                <w:rFonts w:ascii="Arial" w:hAnsi="Arial" w:cs="Arial"/>
              </w:rPr>
            </w:pPr>
          </w:p>
        </w:tc>
        <w:tc>
          <w:tcPr>
            <w:tcW w:w="6570" w:type="dxa"/>
            <w:tcBorders>
              <w:top w:val="nil"/>
              <w:left w:val="nil"/>
              <w:bottom w:val="nil"/>
              <w:right w:val="nil"/>
            </w:tcBorders>
            <w:shd w:val="clear" w:color="auto" w:fill="auto"/>
            <w:vAlign w:val="bottom"/>
            <w:hideMark/>
          </w:tcPr>
          <w:p w:rsidR="00B46946" w:rsidRPr="00BD3518" w:rsidRDefault="00B46946" w:rsidP="00B46946">
            <w:pPr>
              <w:rPr>
                <w:rFonts w:ascii="Arial" w:hAnsi="Arial" w:cs="Arial"/>
              </w:rPr>
            </w:pPr>
          </w:p>
        </w:tc>
        <w:tc>
          <w:tcPr>
            <w:tcW w:w="1260" w:type="dxa"/>
            <w:gridSpan w:val="2"/>
            <w:tcBorders>
              <w:top w:val="nil"/>
              <w:left w:val="nil"/>
              <w:bottom w:val="nil"/>
              <w:right w:val="nil"/>
            </w:tcBorders>
            <w:shd w:val="clear" w:color="auto" w:fill="auto"/>
            <w:vAlign w:val="center"/>
            <w:hideMark/>
          </w:tcPr>
          <w:p w:rsidR="00B46946" w:rsidRPr="00BD3518" w:rsidRDefault="00B46946" w:rsidP="00B46946">
            <w:pPr>
              <w:jc w:val="center"/>
              <w:rPr>
                <w:rFonts w:ascii="Arial" w:hAnsi="Arial" w:cs="Arial"/>
              </w:rPr>
            </w:pPr>
          </w:p>
        </w:tc>
        <w:tc>
          <w:tcPr>
            <w:tcW w:w="1700" w:type="dxa"/>
            <w:gridSpan w:val="2"/>
            <w:tcBorders>
              <w:top w:val="nil"/>
              <w:left w:val="nil"/>
              <w:bottom w:val="nil"/>
              <w:right w:val="nil"/>
            </w:tcBorders>
            <w:shd w:val="clear" w:color="auto" w:fill="auto"/>
            <w:vAlign w:val="bottom"/>
            <w:hideMark/>
          </w:tcPr>
          <w:p w:rsidR="00B46946" w:rsidRPr="00BD3518" w:rsidRDefault="00B46946" w:rsidP="00B46946">
            <w:pPr>
              <w:rPr>
                <w:rFonts w:ascii="Arial" w:hAnsi="Arial" w:cs="Arial"/>
              </w:rPr>
            </w:pPr>
          </w:p>
        </w:tc>
        <w:tc>
          <w:tcPr>
            <w:tcW w:w="4800" w:type="dxa"/>
            <w:gridSpan w:val="6"/>
            <w:tcBorders>
              <w:top w:val="nil"/>
              <w:left w:val="nil"/>
              <w:bottom w:val="nil"/>
              <w:right w:val="nil"/>
            </w:tcBorders>
            <w:shd w:val="clear" w:color="auto" w:fill="auto"/>
            <w:hideMark/>
          </w:tcPr>
          <w:p w:rsidR="00B46946" w:rsidRPr="00BD3518" w:rsidRDefault="00B46946" w:rsidP="00B46946">
            <w:pPr>
              <w:rPr>
                <w:rFonts w:ascii="Arial" w:hAnsi="Arial" w:cs="Arial"/>
                <w:color w:val="000000"/>
              </w:rPr>
            </w:pPr>
            <w:r w:rsidRPr="00BD3518">
              <w:rPr>
                <w:rFonts w:ascii="Arial" w:hAnsi="Arial" w:cs="Arial"/>
                <w:color w:val="000000"/>
              </w:rPr>
              <w:t>Приложение 1к подпрограмме 3 «Господдержка детей сирот, расширение практики применения семейных форм воспитания»</w:t>
            </w:r>
          </w:p>
        </w:tc>
      </w:tr>
      <w:tr w:rsidR="00B46946" w:rsidRPr="00BD3518" w:rsidTr="00257EF2">
        <w:trPr>
          <w:gridAfter w:val="1"/>
          <w:wAfter w:w="36" w:type="dxa"/>
          <w:trHeight w:val="750"/>
        </w:trPr>
        <w:tc>
          <w:tcPr>
            <w:tcW w:w="14990" w:type="dxa"/>
            <w:gridSpan w:val="12"/>
            <w:tcBorders>
              <w:top w:val="nil"/>
              <w:left w:val="nil"/>
              <w:bottom w:val="single" w:sz="4" w:space="0" w:color="auto"/>
              <w:right w:val="nil"/>
            </w:tcBorders>
            <w:shd w:val="clear" w:color="auto" w:fill="auto"/>
            <w:vAlign w:val="center"/>
            <w:hideMark/>
          </w:tcPr>
          <w:p w:rsidR="00B46946" w:rsidRPr="00BD3518" w:rsidRDefault="00B46946" w:rsidP="00B46946">
            <w:pPr>
              <w:jc w:val="center"/>
              <w:rPr>
                <w:rFonts w:ascii="Arial" w:hAnsi="Arial" w:cs="Arial"/>
                <w:b/>
                <w:bCs/>
              </w:rPr>
            </w:pPr>
            <w:r w:rsidRPr="00BD3518">
              <w:rPr>
                <w:rFonts w:ascii="Arial" w:hAnsi="Arial" w:cs="Arial"/>
                <w:b/>
                <w:bCs/>
              </w:rPr>
              <w:t>Перечень и значения показателей результативности подпрограммы</w:t>
            </w:r>
          </w:p>
        </w:tc>
      </w:tr>
      <w:tr w:rsidR="00257EF2" w:rsidRPr="00BD3518" w:rsidTr="00257EF2">
        <w:trPr>
          <w:trHeight w:val="30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EF2" w:rsidRPr="00BD3518" w:rsidRDefault="00257EF2" w:rsidP="00257EF2">
            <w:pPr>
              <w:jc w:val="center"/>
              <w:rPr>
                <w:rFonts w:ascii="Arial" w:hAnsi="Arial" w:cs="Arial"/>
              </w:rPr>
            </w:pPr>
            <w:r w:rsidRPr="00BD3518">
              <w:rPr>
                <w:rFonts w:ascii="Arial" w:hAnsi="Arial" w:cs="Arial"/>
              </w:rPr>
              <w:t>п/п</w:t>
            </w:r>
          </w:p>
        </w:tc>
        <w:tc>
          <w:tcPr>
            <w:tcW w:w="657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7EF2" w:rsidRPr="00BD3518" w:rsidRDefault="00257EF2" w:rsidP="00257EF2">
            <w:pPr>
              <w:jc w:val="center"/>
              <w:rPr>
                <w:rFonts w:ascii="Arial" w:hAnsi="Arial" w:cs="Arial"/>
              </w:rPr>
            </w:pPr>
            <w:r w:rsidRPr="00BD3518">
              <w:rPr>
                <w:rFonts w:ascii="Arial" w:hAnsi="Arial" w:cs="Arial"/>
              </w:rPr>
              <w:t>Цель, показатели результативности</w:t>
            </w:r>
          </w:p>
        </w:tc>
        <w:tc>
          <w:tcPr>
            <w:tcW w:w="1260" w:type="dxa"/>
            <w:gridSpan w:val="2"/>
            <w:vMerge w:val="restart"/>
            <w:tcBorders>
              <w:top w:val="single" w:sz="4" w:space="0" w:color="auto"/>
              <w:left w:val="nil"/>
              <w:right w:val="single" w:sz="4" w:space="0" w:color="auto"/>
            </w:tcBorders>
            <w:shd w:val="clear" w:color="auto" w:fill="auto"/>
            <w:vAlign w:val="center"/>
            <w:hideMark/>
          </w:tcPr>
          <w:p w:rsidR="00257EF2" w:rsidRPr="00BD3518" w:rsidRDefault="00257EF2" w:rsidP="00257EF2">
            <w:pPr>
              <w:jc w:val="center"/>
              <w:rPr>
                <w:rFonts w:ascii="Arial" w:hAnsi="Arial" w:cs="Arial"/>
                <w:b/>
                <w:bCs/>
              </w:rPr>
            </w:pPr>
            <w:r w:rsidRPr="00BD3518">
              <w:rPr>
                <w:rFonts w:ascii="Arial" w:hAnsi="Arial" w:cs="Arial"/>
              </w:rPr>
              <w:t>Единица измерения</w:t>
            </w:r>
          </w:p>
        </w:tc>
        <w:tc>
          <w:tcPr>
            <w:tcW w:w="1693" w:type="dxa"/>
            <w:vMerge w:val="restart"/>
            <w:tcBorders>
              <w:top w:val="single" w:sz="4" w:space="0" w:color="auto"/>
              <w:left w:val="nil"/>
              <w:right w:val="single" w:sz="4" w:space="0" w:color="auto"/>
            </w:tcBorders>
            <w:shd w:val="clear" w:color="auto" w:fill="auto"/>
            <w:vAlign w:val="center"/>
          </w:tcPr>
          <w:p w:rsidR="00257EF2" w:rsidRPr="00BD3518" w:rsidRDefault="00257EF2" w:rsidP="00257EF2">
            <w:pPr>
              <w:jc w:val="center"/>
              <w:rPr>
                <w:rFonts w:ascii="Arial" w:hAnsi="Arial" w:cs="Arial"/>
                <w:b/>
                <w:bCs/>
              </w:rPr>
            </w:pPr>
            <w:r w:rsidRPr="00BD3518">
              <w:rPr>
                <w:rFonts w:ascii="Arial" w:hAnsi="Arial" w:cs="Arial"/>
              </w:rPr>
              <w:t>источник информации</w:t>
            </w:r>
          </w:p>
        </w:tc>
        <w:tc>
          <w:tcPr>
            <w:tcW w:w="4836" w:type="dxa"/>
            <w:gridSpan w:val="7"/>
            <w:tcBorders>
              <w:top w:val="single" w:sz="4" w:space="0" w:color="auto"/>
              <w:left w:val="nil"/>
              <w:bottom w:val="single" w:sz="4" w:space="0" w:color="auto"/>
              <w:right w:val="single" w:sz="4" w:space="0" w:color="auto"/>
            </w:tcBorders>
            <w:shd w:val="clear" w:color="auto" w:fill="auto"/>
            <w:vAlign w:val="center"/>
          </w:tcPr>
          <w:p w:rsidR="00257EF2" w:rsidRPr="00BD3518" w:rsidRDefault="00257EF2" w:rsidP="00257EF2">
            <w:pPr>
              <w:jc w:val="center"/>
              <w:rPr>
                <w:rFonts w:ascii="Arial" w:hAnsi="Arial" w:cs="Arial"/>
                <w:b/>
                <w:bCs/>
              </w:rPr>
            </w:pPr>
            <w:r w:rsidRPr="00BD3518">
              <w:rPr>
                <w:rFonts w:ascii="Arial" w:hAnsi="Arial" w:cs="Arial"/>
                <w:b/>
                <w:bCs/>
              </w:rPr>
              <w:t>Годы реализации программы</w:t>
            </w:r>
          </w:p>
        </w:tc>
      </w:tr>
      <w:tr w:rsidR="00257EF2" w:rsidRPr="00BD3518" w:rsidTr="00257EF2">
        <w:trPr>
          <w:trHeight w:val="155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257EF2" w:rsidRPr="00BD3518" w:rsidRDefault="00257EF2" w:rsidP="00257EF2">
            <w:pPr>
              <w:rPr>
                <w:rFonts w:ascii="Arial" w:hAnsi="Arial" w:cs="Arial"/>
              </w:rPr>
            </w:pPr>
          </w:p>
        </w:tc>
        <w:tc>
          <w:tcPr>
            <w:tcW w:w="6577" w:type="dxa"/>
            <w:gridSpan w:val="2"/>
            <w:vMerge/>
            <w:tcBorders>
              <w:top w:val="single" w:sz="4" w:space="0" w:color="auto"/>
              <w:left w:val="single" w:sz="4" w:space="0" w:color="auto"/>
              <w:bottom w:val="single" w:sz="4" w:space="0" w:color="auto"/>
              <w:right w:val="single" w:sz="4" w:space="0" w:color="auto"/>
            </w:tcBorders>
            <w:vAlign w:val="center"/>
            <w:hideMark/>
          </w:tcPr>
          <w:p w:rsidR="00257EF2" w:rsidRPr="00BD3518" w:rsidRDefault="00257EF2" w:rsidP="00257EF2">
            <w:pPr>
              <w:rPr>
                <w:rFonts w:ascii="Arial" w:hAnsi="Arial" w:cs="Arial"/>
              </w:rPr>
            </w:pPr>
          </w:p>
        </w:tc>
        <w:tc>
          <w:tcPr>
            <w:tcW w:w="1260" w:type="dxa"/>
            <w:gridSpan w:val="2"/>
            <w:vMerge/>
            <w:tcBorders>
              <w:left w:val="single" w:sz="4" w:space="0" w:color="auto"/>
              <w:bottom w:val="single" w:sz="4" w:space="0" w:color="auto"/>
              <w:right w:val="single" w:sz="4" w:space="0" w:color="auto"/>
            </w:tcBorders>
            <w:shd w:val="clear" w:color="auto" w:fill="auto"/>
            <w:vAlign w:val="center"/>
            <w:hideMark/>
          </w:tcPr>
          <w:p w:rsidR="00257EF2" w:rsidRPr="00BD3518" w:rsidRDefault="00257EF2" w:rsidP="00257EF2">
            <w:pPr>
              <w:jc w:val="center"/>
              <w:rPr>
                <w:rFonts w:ascii="Arial" w:hAnsi="Arial" w:cs="Arial"/>
              </w:rPr>
            </w:pPr>
          </w:p>
        </w:tc>
        <w:tc>
          <w:tcPr>
            <w:tcW w:w="1693" w:type="dxa"/>
            <w:vMerge/>
            <w:tcBorders>
              <w:left w:val="single" w:sz="4" w:space="0" w:color="auto"/>
              <w:bottom w:val="single" w:sz="4" w:space="0" w:color="auto"/>
              <w:right w:val="single" w:sz="4" w:space="0" w:color="auto"/>
            </w:tcBorders>
            <w:shd w:val="clear" w:color="auto" w:fill="auto"/>
            <w:vAlign w:val="center"/>
            <w:hideMark/>
          </w:tcPr>
          <w:p w:rsidR="00257EF2" w:rsidRPr="00BD3518" w:rsidRDefault="00257EF2" w:rsidP="00257EF2">
            <w:pPr>
              <w:jc w:val="center"/>
              <w:rPr>
                <w:rFonts w:ascii="Arial" w:hAnsi="Arial" w:cs="Arial"/>
              </w:rPr>
            </w:pPr>
          </w:p>
        </w:tc>
        <w:tc>
          <w:tcPr>
            <w:tcW w:w="1319" w:type="dxa"/>
            <w:gridSpan w:val="2"/>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257EF2">
            <w:pPr>
              <w:jc w:val="center"/>
              <w:rPr>
                <w:rFonts w:ascii="Arial" w:hAnsi="Arial" w:cs="Arial"/>
              </w:rPr>
            </w:pPr>
            <w:r w:rsidRPr="00BD3518">
              <w:rPr>
                <w:rFonts w:ascii="Arial" w:hAnsi="Arial" w:cs="Arial"/>
              </w:rPr>
              <w:t>2018</w:t>
            </w:r>
          </w:p>
        </w:tc>
        <w:tc>
          <w:tcPr>
            <w:tcW w:w="1081"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257EF2">
            <w:pPr>
              <w:jc w:val="center"/>
              <w:rPr>
                <w:rFonts w:ascii="Arial" w:hAnsi="Arial" w:cs="Arial"/>
              </w:rPr>
            </w:pPr>
            <w:r w:rsidRPr="00BD3518">
              <w:rPr>
                <w:rFonts w:ascii="Arial" w:hAnsi="Arial" w:cs="Arial"/>
              </w:rPr>
              <w:t>2019</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257EF2">
            <w:pPr>
              <w:jc w:val="center"/>
              <w:rPr>
                <w:rFonts w:ascii="Arial" w:hAnsi="Arial" w:cs="Arial"/>
              </w:rPr>
            </w:pPr>
            <w:r w:rsidRPr="00BD3518">
              <w:rPr>
                <w:rFonts w:ascii="Arial" w:hAnsi="Arial" w:cs="Arial"/>
              </w:rPr>
              <w:t>2020</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257EF2">
            <w:pPr>
              <w:jc w:val="center"/>
              <w:rPr>
                <w:rFonts w:ascii="Arial" w:hAnsi="Arial" w:cs="Arial"/>
              </w:rPr>
            </w:pPr>
            <w:r w:rsidRPr="00BD3518">
              <w:rPr>
                <w:rFonts w:ascii="Arial" w:hAnsi="Arial" w:cs="Arial"/>
              </w:rPr>
              <w:t>2021</w:t>
            </w:r>
            <w:r w:rsidR="00257EF2" w:rsidRPr="00BD3518">
              <w:rPr>
                <w:rFonts w:ascii="Arial" w:hAnsi="Arial" w:cs="Arial"/>
              </w:rPr>
              <w:t xml:space="preserve"> </w:t>
            </w:r>
          </w:p>
        </w:tc>
      </w:tr>
      <w:tr w:rsidR="00257EF2" w:rsidRPr="00BD3518" w:rsidTr="00257EF2">
        <w:trPr>
          <w:trHeight w:val="419"/>
        </w:trPr>
        <w:tc>
          <w:tcPr>
            <w:tcW w:w="660" w:type="dxa"/>
            <w:tcBorders>
              <w:top w:val="single" w:sz="4" w:space="0" w:color="auto"/>
              <w:left w:val="single" w:sz="4" w:space="0" w:color="auto"/>
              <w:bottom w:val="single" w:sz="4" w:space="0" w:color="auto"/>
              <w:right w:val="single" w:sz="4" w:space="0" w:color="auto"/>
            </w:tcBorders>
            <w:vAlign w:val="center"/>
            <w:hideMark/>
          </w:tcPr>
          <w:p w:rsidR="00257EF2" w:rsidRPr="00BD3518" w:rsidRDefault="00257EF2" w:rsidP="00257EF2">
            <w:pPr>
              <w:rPr>
                <w:rFonts w:ascii="Arial" w:hAnsi="Arial" w:cs="Arial"/>
              </w:rPr>
            </w:pPr>
            <w:r w:rsidRPr="00BD3518">
              <w:rPr>
                <w:rFonts w:ascii="Arial" w:hAnsi="Arial" w:cs="Arial"/>
              </w:rPr>
              <w:t>1</w:t>
            </w:r>
          </w:p>
        </w:tc>
        <w:tc>
          <w:tcPr>
            <w:tcW w:w="6577" w:type="dxa"/>
            <w:gridSpan w:val="2"/>
            <w:tcBorders>
              <w:top w:val="single" w:sz="4" w:space="0" w:color="auto"/>
              <w:left w:val="single" w:sz="4" w:space="0" w:color="auto"/>
              <w:bottom w:val="single" w:sz="4" w:space="0" w:color="auto"/>
              <w:right w:val="single" w:sz="4" w:space="0" w:color="auto"/>
            </w:tcBorders>
            <w:vAlign w:val="center"/>
            <w:hideMark/>
          </w:tcPr>
          <w:p w:rsidR="00257EF2" w:rsidRPr="00BD3518" w:rsidRDefault="00257EF2" w:rsidP="00257EF2">
            <w:pPr>
              <w:jc w:val="center"/>
              <w:rPr>
                <w:rFonts w:ascii="Arial" w:hAnsi="Arial" w:cs="Arial"/>
              </w:rPr>
            </w:pPr>
            <w:r w:rsidRPr="00BD3518">
              <w:rPr>
                <w:rFonts w:ascii="Arial" w:hAnsi="Arial" w:cs="Arial"/>
              </w:rPr>
              <w:t>2</w:t>
            </w:r>
          </w:p>
        </w:tc>
        <w:tc>
          <w:tcPr>
            <w:tcW w:w="1260" w:type="dxa"/>
            <w:gridSpan w:val="2"/>
            <w:tcBorders>
              <w:left w:val="single" w:sz="4" w:space="0" w:color="auto"/>
              <w:bottom w:val="single" w:sz="4" w:space="0" w:color="auto"/>
              <w:right w:val="single" w:sz="4" w:space="0" w:color="auto"/>
            </w:tcBorders>
            <w:shd w:val="clear" w:color="auto" w:fill="auto"/>
            <w:vAlign w:val="center"/>
            <w:hideMark/>
          </w:tcPr>
          <w:p w:rsidR="00257EF2" w:rsidRPr="00BD3518" w:rsidRDefault="00257EF2" w:rsidP="00257EF2">
            <w:pPr>
              <w:jc w:val="center"/>
              <w:rPr>
                <w:rFonts w:ascii="Arial" w:hAnsi="Arial" w:cs="Arial"/>
              </w:rPr>
            </w:pPr>
            <w:r w:rsidRPr="00BD3518">
              <w:rPr>
                <w:rFonts w:ascii="Arial" w:hAnsi="Arial" w:cs="Arial"/>
              </w:rPr>
              <w:t>3</w:t>
            </w:r>
          </w:p>
        </w:tc>
        <w:tc>
          <w:tcPr>
            <w:tcW w:w="1693" w:type="dxa"/>
            <w:tcBorders>
              <w:left w:val="single" w:sz="4" w:space="0" w:color="auto"/>
              <w:bottom w:val="single" w:sz="4" w:space="0" w:color="auto"/>
              <w:right w:val="single" w:sz="4" w:space="0" w:color="auto"/>
            </w:tcBorders>
            <w:shd w:val="clear" w:color="auto" w:fill="auto"/>
            <w:vAlign w:val="center"/>
            <w:hideMark/>
          </w:tcPr>
          <w:p w:rsidR="00257EF2" w:rsidRPr="00BD3518" w:rsidRDefault="00257EF2" w:rsidP="00257EF2">
            <w:pPr>
              <w:jc w:val="center"/>
              <w:rPr>
                <w:rFonts w:ascii="Arial" w:hAnsi="Arial" w:cs="Arial"/>
              </w:rPr>
            </w:pPr>
            <w:r w:rsidRPr="00BD3518">
              <w:rPr>
                <w:rFonts w:ascii="Arial" w:hAnsi="Arial" w:cs="Arial"/>
              </w:rPr>
              <w:t>4</w:t>
            </w:r>
          </w:p>
        </w:tc>
        <w:tc>
          <w:tcPr>
            <w:tcW w:w="1319" w:type="dxa"/>
            <w:gridSpan w:val="2"/>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257EF2" w:rsidP="00257EF2">
            <w:pPr>
              <w:jc w:val="center"/>
              <w:rPr>
                <w:rFonts w:ascii="Arial" w:hAnsi="Arial" w:cs="Arial"/>
              </w:rPr>
            </w:pPr>
            <w:r w:rsidRPr="00BD3518">
              <w:rPr>
                <w:rFonts w:ascii="Arial" w:hAnsi="Arial" w:cs="Arial"/>
              </w:rPr>
              <w:t>5</w:t>
            </w:r>
          </w:p>
        </w:tc>
        <w:tc>
          <w:tcPr>
            <w:tcW w:w="1081"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257EF2" w:rsidP="00257EF2">
            <w:pPr>
              <w:jc w:val="center"/>
              <w:rPr>
                <w:rFonts w:ascii="Arial" w:hAnsi="Arial" w:cs="Arial"/>
              </w:rPr>
            </w:pPr>
            <w:r w:rsidRPr="00BD3518">
              <w:rPr>
                <w:rFonts w:ascii="Arial" w:hAnsi="Arial" w:cs="Arial"/>
              </w:rPr>
              <w:t>6</w:t>
            </w:r>
          </w:p>
        </w:tc>
        <w:tc>
          <w:tcPr>
            <w:tcW w:w="1160"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257EF2" w:rsidP="00257EF2">
            <w:pPr>
              <w:jc w:val="center"/>
              <w:rPr>
                <w:rFonts w:ascii="Arial" w:hAnsi="Arial" w:cs="Arial"/>
              </w:rPr>
            </w:pPr>
            <w:r w:rsidRPr="00BD3518">
              <w:rPr>
                <w:rFonts w:ascii="Arial" w:hAnsi="Arial" w:cs="Arial"/>
              </w:rPr>
              <w:t>7</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257EF2" w:rsidP="00257EF2">
            <w:pPr>
              <w:jc w:val="center"/>
              <w:rPr>
                <w:rFonts w:ascii="Arial" w:hAnsi="Arial" w:cs="Arial"/>
              </w:rPr>
            </w:pPr>
            <w:r w:rsidRPr="00BD3518">
              <w:rPr>
                <w:rFonts w:ascii="Arial" w:hAnsi="Arial" w:cs="Arial"/>
              </w:rPr>
              <w:t>8</w:t>
            </w:r>
          </w:p>
        </w:tc>
      </w:tr>
      <w:tr w:rsidR="00B46946" w:rsidRPr="00BD3518" w:rsidTr="00257EF2">
        <w:trPr>
          <w:gridAfter w:val="1"/>
          <w:wAfter w:w="36" w:type="dxa"/>
          <w:trHeight w:val="900"/>
        </w:trPr>
        <w:tc>
          <w:tcPr>
            <w:tcW w:w="1499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B46946" w:rsidRPr="00BD3518" w:rsidTr="00257EF2">
        <w:trPr>
          <w:gridAfter w:val="1"/>
          <w:wAfter w:w="36" w:type="dxa"/>
          <w:trHeight w:val="177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1</w:t>
            </w:r>
          </w:p>
        </w:tc>
        <w:tc>
          <w:tcPr>
            <w:tcW w:w="657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ind w:firstLineChars="100" w:firstLine="240"/>
              <w:rPr>
                <w:rFonts w:ascii="Arial" w:hAnsi="Arial" w:cs="Arial"/>
              </w:rPr>
            </w:pPr>
            <w:r w:rsidRPr="00BD3518">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w:t>
            </w:r>
          </w:p>
        </w:tc>
        <w:tc>
          <w:tcPr>
            <w:tcW w:w="1700" w:type="dxa"/>
            <w:gridSpan w:val="2"/>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Ведомственная отчетность</w:t>
            </w:r>
          </w:p>
        </w:tc>
        <w:tc>
          <w:tcPr>
            <w:tcW w:w="12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100,00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100,00</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100,00</w:t>
            </w:r>
          </w:p>
        </w:tc>
        <w:tc>
          <w:tcPr>
            <w:tcW w:w="12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100,00</w:t>
            </w:r>
          </w:p>
        </w:tc>
      </w:tr>
      <w:tr w:rsidR="00B46946" w:rsidRPr="00BD3518" w:rsidTr="00257EF2">
        <w:trPr>
          <w:gridAfter w:val="1"/>
          <w:wAfter w:w="36" w:type="dxa"/>
          <w:trHeight w:val="13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2</w:t>
            </w:r>
          </w:p>
        </w:tc>
        <w:tc>
          <w:tcPr>
            <w:tcW w:w="657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ind w:firstLineChars="100" w:firstLine="240"/>
              <w:rPr>
                <w:rFonts w:ascii="Arial" w:hAnsi="Arial" w:cs="Arial"/>
              </w:rPr>
            </w:pPr>
            <w:r w:rsidRPr="00BD3518">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w:t>
            </w:r>
          </w:p>
        </w:tc>
        <w:tc>
          <w:tcPr>
            <w:tcW w:w="1260" w:type="dxa"/>
            <w:gridSpan w:val="2"/>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чел.</w:t>
            </w:r>
          </w:p>
        </w:tc>
        <w:tc>
          <w:tcPr>
            <w:tcW w:w="1700" w:type="dxa"/>
            <w:gridSpan w:val="2"/>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Ведомственная отчетность</w:t>
            </w:r>
          </w:p>
        </w:tc>
        <w:tc>
          <w:tcPr>
            <w:tcW w:w="12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w:t>
            </w:r>
          </w:p>
        </w:tc>
        <w:tc>
          <w:tcPr>
            <w:tcW w:w="1200" w:type="dxa"/>
            <w:gridSpan w:val="2"/>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w:t>
            </w:r>
          </w:p>
        </w:tc>
        <w:tc>
          <w:tcPr>
            <w:tcW w:w="1200" w:type="dxa"/>
            <w:gridSpan w:val="2"/>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w:t>
            </w:r>
          </w:p>
        </w:tc>
        <w:tc>
          <w:tcPr>
            <w:tcW w:w="12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w:t>
            </w:r>
          </w:p>
        </w:tc>
      </w:tr>
      <w:tr w:rsidR="00B46946" w:rsidRPr="00BD3518" w:rsidTr="00257EF2">
        <w:trPr>
          <w:gridAfter w:val="1"/>
          <w:wAfter w:w="36" w:type="dxa"/>
          <w:trHeight w:val="13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lastRenderedPageBreak/>
              <w:t>3</w:t>
            </w:r>
          </w:p>
        </w:tc>
        <w:tc>
          <w:tcPr>
            <w:tcW w:w="657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ind w:firstLineChars="100" w:firstLine="240"/>
              <w:rPr>
                <w:rFonts w:ascii="Arial" w:hAnsi="Arial" w:cs="Arial"/>
              </w:rPr>
            </w:pPr>
            <w:r w:rsidRPr="00BD3518">
              <w:rPr>
                <w:rFonts w:ascii="Arial" w:hAnsi="Arial" w:cs="Arial"/>
              </w:rPr>
              <w:t xml:space="preserve">Численность детей-сирот, детей, оставшихся без попечения родителей, а также лиц из их числа по состоянию на начало финансового года, имеющих и не реализовавших своевременно право на обеспечение жилыми помещениями </w:t>
            </w:r>
          </w:p>
        </w:tc>
        <w:tc>
          <w:tcPr>
            <w:tcW w:w="1260" w:type="dxa"/>
            <w:gridSpan w:val="2"/>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чел.</w:t>
            </w:r>
          </w:p>
        </w:tc>
        <w:tc>
          <w:tcPr>
            <w:tcW w:w="1700" w:type="dxa"/>
            <w:gridSpan w:val="2"/>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Ведомственная отчетность</w:t>
            </w:r>
          </w:p>
        </w:tc>
        <w:tc>
          <w:tcPr>
            <w:tcW w:w="12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36</w:t>
            </w:r>
          </w:p>
        </w:tc>
        <w:tc>
          <w:tcPr>
            <w:tcW w:w="1200" w:type="dxa"/>
            <w:gridSpan w:val="2"/>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36</w:t>
            </w:r>
          </w:p>
        </w:tc>
        <w:tc>
          <w:tcPr>
            <w:tcW w:w="1200" w:type="dxa"/>
            <w:gridSpan w:val="2"/>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36</w:t>
            </w:r>
          </w:p>
        </w:tc>
        <w:tc>
          <w:tcPr>
            <w:tcW w:w="12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36</w:t>
            </w:r>
          </w:p>
        </w:tc>
      </w:tr>
      <w:tr w:rsidR="00B46946" w:rsidRPr="00BD3518" w:rsidTr="00257EF2">
        <w:trPr>
          <w:gridAfter w:val="1"/>
          <w:wAfter w:w="36" w:type="dxa"/>
          <w:trHeight w:val="2280"/>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4</w:t>
            </w:r>
          </w:p>
        </w:tc>
        <w:tc>
          <w:tcPr>
            <w:tcW w:w="657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ind w:firstLineChars="100" w:firstLine="240"/>
              <w:rPr>
                <w:rFonts w:ascii="Arial" w:hAnsi="Arial" w:cs="Arial"/>
              </w:rPr>
            </w:pPr>
            <w:r w:rsidRPr="00BD3518">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60" w:type="dxa"/>
            <w:gridSpan w:val="2"/>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w:t>
            </w:r>
          </w:p>
        </w:tc>
        <w:tc>
          <w:tcPr>
            <w:tcW w:w="1700" w:type="dxa"/>
            <w:gridSpan w:val="2"/>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Ведомственная отчетность</w:t>
            </w:r>
          </w:p>
        </w:tc>
        <w:tc>
          <w:tcPr>
            <w:tcW w:w="12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0,4</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0,4</w:t>
            </w:r>
          </w:p>
        </w:tc>
        <w:tc>
          <w:tcPr>
            <w:tcW w:w="1200" w:type="dxa"/>
            <w:gridSpan w:val="2"/>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0,4</w:t>
            </w:r>
          </w:p>
        </w:tc>
        <w:tc>
          <w:tcPr>
            <w:tcW w:w="12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0,4</w:t>
            </w:r>
          </w:p>
        </w:tc>
      </w:tr>
    </w:tbl>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tbl>
      <w:tblPr>
        <w:tblW w:w="16226" w:type="dxa"/>
        <w:tblInd w:w="108" w:type="dxa"/>
        <w:tblLook w:val="04A0" w:firstRow="1" w:lastRow="0" w:firstColumn="1" w:lastColumn="0" w:noHBand="0" w:noVBand="1"/>
      </w:tblPr>
      <w:tblGrid>
        <w:gridCol w:w="556"/>
        <w:gridCol w:w="3397"/>
        <w:gridCol w:w="1693"/>
        <w:gridCol w:w="742"/>
        <w:gridCol w:w="669"/>
        <w:gridCol w:w="1381"/>
        <w:gridCol w:w="824"/>
        <w:gridCol w:w="1178"/>
        <w:gridCol w:w="1178"/>
        <w:gridCol w:w="1178"/>
        <w:gridCol w:w="1418"/>
        <w:gridCol w:w="2012"/>
      </w:tblGrid>
      <w:tr w:rsidR="005930A6" w:rsidRPr="00BD3518" w:rsidTr="00876F9D">
        <w:trPr>
          <w:trHeight w:val="1500"/>
        </w:trPr>
        <w:tc>
          <w:tcPr>
            <w:tcW w:w="554" w:type="dxa"/>
            <w:tcBorders>
              <w:top w:val="nil"/>
              <w:left w:val="nil"/>
              <w:bottom w:val="nil"/>
              <w:right w:val="nil"/>
            </w:tcBorders>
            <w:shd w:val="clear" w:color="auto" w:fill="auto"/>
            <w:noWrap/>
            <w:vAlign w:val="bottom"/>
            <w:hideMark/>
          </w:tcPr>
          <w:p w:rsidR="00B46946" w:rsidRPr="00BD3518" w:rsidRDefault="00B46946" w:rsidP="00B46946">
            <w:pPr>
              <w:jc w:val="center"/>
              <w:rPr>
                <w:rFonts w:ascii="Arial" w:hAnsi="Arial" w:cs="Arial"/>
              </w:rPr>
            </w:pPr>
          </w:p>
        </w:tc>
        <w:tc>
          <w:tcPr>
            <w:tcW w:w="3969" w:type="dxa"/>
            <w:tcBorders>
              <w:top w:val="nil"/>
              <w:left w:val="nil"/>
              <w:bottom w:val="nil"/>
              <w:right w:val="nil"/>
            </w:tcBorders>
            <w:shd w:val="clear" w:color="auto" w:fill="auto"/>
            <w:noWrap/>
            <w:vAlign w:val="bottom"/>
            <w:hideMark/>
          </w:tcPr>
          <w:p w:rsidR="00B46946" w:rsidRPr="00BD3518" w:rsidRDefault="00B46946" w:rsidP="00B46946">
            <w:pPr>
              <w:rPr>
                <w:rFonts w:ascii="Arial" w:hAnsi="Arial" w:cs="Arial"/>
              </w:rPr>
            </w:pPr>
          </w:p>
        </w:tc>
        <w:tc>
          <w:tcPr>
            <w:tcW w:w="1534" w:type="dxa"/>
            <w:tcBorders>
              <w:top w:val="nil"/>
              <w:left w:val="nil"/>
              <w:bottom w:val="nil"/>
              <w:right w:val="nil"/>
            </w:tcBorders>
            <w:shd w:val="clear" w:color="auto" w:fill="auto"/>
            <w:noWrap/>
            <w:vAlign w:val="bottom"/>
            <w:hideMark/>
          </w:tcPr>
          <w:p w:rsidR="00B46946" w:rsidRPr="00BD3518" w:rsidRDefault="00B46946" w:rsidP="00B46946">
            <w:pPr>
              <w:jc w:val="center"/>
              <w:rPr>
                <w:rFonts w:ascii="Arial" w:hAnsi="Arial" w:cs="Arial"/>
              </w:rPr>
            </w:pPr>
          </w:p>
        </w:tc>
        <w:tc>
          <w:tcPr>
            <w:tcW w:w="799" w:type="dxa"/>
            <w:tcBorders>
              <w:top w:val="nil"/>
              <w:left w:val="nil"/>
              <w:bottom w:val="nil"/>
              <w:right w:val="nil"/>
            </w:tcBorders>
            <w:shd w:val="clear" w:color="auto" w:fill="auto"/>
            <w:noWrap/>
            <w:vAlign w:val="bottom"/>
            <w:hideMark/>
          </w:tcPr>
          <w:p w:rsidR="00B46946" w:rsidRPr="00BD3518" w:rsidRDefault="00B46946" w:rsidP="00B46946">
            <w:pPr>
              <w:jc w:val="center"/>
              <w:rPr>
                <w:rFonts w:ascii="Arial" w:hAnsi="Arial" w:cs="Arial"/>
              </w:rPr>
            </w:pPr>
          </w:p>
        </w:tc>
        <w:tc>
          <w:tcPr>
            <w:tcW w:w="691" w:type="dxa"/>
            <w:tcBorders>
              <w:top w:val="nil"/>
              <w:left w:val="nil"/>
              <w:bottom w:val="nil"/>
              <w:right w:val="nil"/>
            </w:tcBorders>
            <w:shd w:val="clear" w:color="auto" w:fill="auto"/>
            <w:noWrap/>
            <w:vAlign w:val="bottom"/>
            <w:hideMark/>
          </w:tcPr>
          <w:p w:rsidR="00B46946" w:rsidRPr="00BD3518" w:rsidRDefault="00B46946" w:rsidP="00B46946">
            <w:pPr>
              <w:jc w:val="center"/>
              <w:rPr>
                <w:rFonts w:ascii="Arial" w:hAnsi="Arial" w:cs="Arial"/>
              </w:rPr>
            </w:pPr>
          </w:p>
        </w:tc>
        <w:tc>
          <w:tcPr>
            <w:tcW w:w="1271" w:type="dxa"/>
            <w:tcBorders>
              <w:top w:val="nil"/>
              <w:left w:val="nil"/>
              <w:bottom w:val="nil"/>
              <w:right w:val="nil"/>
            </w:tcBorders>
            <w:shd w:val="clear" w:color="auto" w:fill="auto"/>
            <w:noWrap/>
            <w:vAlign w:val="bottom"/>
            <w:hideMark/>
          </w:tcPr>
          <w:p w:rsidR="00B46946" w:rsidRPr="00BD3518" w:rsidRDefault="00B46946" w:rsidP="00B46946">
            <w:pPr>
              <w:jc w:val="center"/>
              <w:rPr>
                <w:rFonts w:ascii="Arial" w:hAnsi="Arial" w:cs="Arial"/>
              </w:rPr>
            </w:pPr>
          </w:p>
        </w:tc>
        <w:tc>
          <w:tcPr>
            <w:tcW w:w="933" w:type="dxa"/>
            <w:tcBorders>
              <w:top w:val="nil"/>
              <w:left w:val="nil"/>
              <w:bottom w:val="nil"/>
              <w:right w:val="nil"/>
            </w:tcBorders>
            <w:shd w:val="clear" w:color="auto" w:fill="auto"/>
            <w:noWrap/>
            <w:vAlign w:val="bottom"/>
            <w:hideMark/>
          </w:tcPr>
          <w:p w:rsidR="00B46946" w:rsidRPr="00BD3518" w:rsidRDefault="00B46946" w:rsidP="00B46946">
            <w:pPr>
              <w:jc w:val="center"/>
              <w:rPr>
                <w:rFonts w:ascii="Arial" w:hAnsi="Arial" w:cs="Arial"/>
              </w:rPr>
            </w:pPr>
          </w:p>
        </w:tc>
        <w:tc>
          <w:tcPr>
            <w:tcW w:w="1097" w:type="dxa"/>
            <w:tcBorders>
              <w:top w:val="nil"/>
              <w:left w:val="nil"/>
              <w:bottom w:val="nil"/>
              <w:right w:val="nil"/>
            </w:tcBorders>
            <w:shd w:val="clear" w:color="auto" w:fill="auto"/>
            <w:noWrap/>
            <w:vAlign w:val="bottom"/>
            <w:hideMark/>
          </w:tcPr>
          <w:p w:rsidR="00B46946" w:rsidRPr="00BD3518" w:rsidRDefault="00B46946" w:rsidP="00B46946">
            <w:pPr>
              <w:rPr>
                <w:rFonts w:ascii="Arial" w:hAnsi="Arial" w:cs="Arial"/>
              </w:rPr>
            </w:pPr>
          </w:p>
        </w:tc>
        <w:tc>
          <w:tcPr>
            <w:tcW w:w="1100" w:type="dxa"/>
            <w:tcBorders>
              <w:top w:val="nil"/>
              <w:left w:val="nil"/>
              <w:bottom w:val="nil"/>
              <w:right w:val="nil"/>
            </w:tcBorders>
            <w:shd w:val="clear" w:color="auto" w:fill="auto"/>
            <w:noWrap/>
            <w:vAlign w:val="bottom"/>
            <w:hideMark/>
          </w:tcPr>
          <w:p w:rsidR="00B46946" w:rsidRPr="00BD3518" w:rsidRDefault="00B46946" w:rsidP="00B46946">
            <w:pPr>
              <w:rPr>
                <w:rFonts w:ascii="Arial" w:hAnsi="Arial" w:cs="Arial"/>
              </w:rPr>
            </w:pPr>
          </w:p>
        </w:tc>
        <w:tc>
          <w:tcPr>
            <w:tcW w:w="1100" w:type="dxa"/>
            <w:tcBorders>
              <w:top w:val="nil"/>
              <w:left w:val="nil"/>
              <w:bottom w:val="nil"/>
              <w:right w:val="nil"/>
            </w:tcBorders>
            <w:shd w:val="clear" w:color="auto" w:fill="auto"/>
            <w:noWrap/>
            <w:vAlign w:val="bottom"/>
            <w:hideMark/>
          </w:tcPr>
          <w:p w:rsidR="00B46946" w:rsidRPr="00BD3518" w:rsidRDefault="00B46946" w:rsidP="00B46946">
            <w:pPr>
              <w:rPr>
                <w:rFonts w:ascii="Arial" w:hAnsi="Arial" w:cs="Arial"/>
              </w:rPr>
            </w:pPr>
          </w:p>
        </w:tc>
        <w:tc>
          <w:tcPr>
            <w:tcW w:w="3178" w:type="dxa"/>
            <w:gridSpan w:val="2"/>
            <w:tcBorders>
              <w:top w:val="nil"/>
              <w:left w:val="nil"/>
              <w:bottom w:val="nil"/>
              <w:right w:val="nil"/>
            </w:tcBorders>
            <w:shd w:val="clear" w:color="auto" w:fill="auto"/>
            <w:hideMark/>
          </w:tcPr>
          <w:p w:rsidR="00B46946" w:rsidRPr="00BD3518" w:rsidRDefault="00B46946" w:rsidP="00B46946">
            <w:pPr>
              <w:rPr>
                <w:rFonts w:ascii="Arial" w:hAnsi="Arial" w:cs="Arial"/>
                <w:color w:val="000000"/>
              </w:rPr>
            </w:pPr>
            <w:r w:rsidRPr="00BD3518">
              <w:rPr>
                <w:rFonts w:ascii="Arial" w:hAnsi="Arial" w:cs="Arial"/>
                <w:color w:val="000000"/>
              </w:rPr>
              <w:t>Приложение № 2</w:t>
            </w:r>
            <w:r w:rsidRPr="00BD3518">
              <w:rPr>
                <w:rFonts w:ascii="Arial" w:hAnsi="Arial" w:cs="Arial"/>
                <w:color w:val="000000"/>
              </w:rPr>
              <w:br/>
              <w:t xml:space="preserve">к  подпрограмме 3 «Господдержка детей </w:t>
            </w:r>
            <w:proofErr w:type="spellStart"/>
            <w:r w:rsidRPr="00BD3518">
              <w:rPr>
                <w:rFonts w:ascii="Arial" w:hAnsi="Arial" w:cs="Arial"/>
                <w:color w:val="000000"/>
              </w:rPr>
              <w:t>сирот,расширение</w:t>
            </w:r>
            <w:proofErr w:type="spellEnd"/>
            <w:r w:rsidRPr="00BD3518">
              <w:rPr>
                <w:rFonts w:ascii="Arial" w:hAnsi="Arial" w:cs="Arial"/>
                <w:color w:val="000000"/>
              </w:rPr>
              <w:t xml:space="preserve"> практики применения семейных форм воспитания"</w:t>
            </w:r>
          </w:p>
        </w:tc>
      </w:tr>
      <w:tr w:rsidR="00A31844" w:rsidRPr="00BD3518" w:rsidTr="00876F9D">
        <w:trPr>
          <w:trHeight w:val="465"/>
        </w:trPr>
        <w:tc>
          <w:tcPr>
            <w:tcW w:w="16226" w:type="dxa"/>
            <w:gridSpan w:val="12"/>
            <w:tcBorders>
              <w:top w:val="nil"/>
              <w:left w:val="nil"/>
              <w:bottom w:val="single" w:sz="4" w:space="0" w:color="auto"/>
              <w:right w:val="nil"/>
            </w:tcBorders>
            <w:shd w:val="clear" w:color="auto" w:fill="auto"/>
            <w:vAlign w:val="center"/>
            <w:hideMark/>
          </w:tcPr>
          <w:p w:rsidR="00B46946" w:rsidRPr="00BD3518" w:rsidRDefault="00B46946" w:rsidP="00B46946">
            <w:pPr>
              <w:jc w:val="center"/>
              <w:rPr>
                <w:rFonts w:ascii="Arial" w:hAnsi="Arial" w:cs="Arial"/>
                <w:b/>
                <w:bCs/>
              </w:rPr>
            </w:pPr>
            <w:r w:rsidRPr="00BD3518">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7D6CB4" w:rsidRPr="00BD3518" w:rsidTr="00876F9D">
        <w:trPr>
          <w:trHeight w:val="1110"/>
        </w:trPr>
        <w:tc>
          <w:tcPr>
            <w:tcW w:w="554" w:type="dxa"/>
            <w:vMerge w:val="restart"/>
            <w:tcBorders>
              <w:top w:val="nil"/>
              <w:left w:val="single" w:sz="4" w:space="0" w:color="auto"/>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 п/п</w:t>
            </w:r>
          </w:p>
        </w:tc>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Цели, задачи, мероприятия, подпрограммы</w:t>
            </w:r>
          </w:p>
        </w:tc>
        <w:tc>
          <w:tcPr>
            <w:tcW w:w="1534" w:type="dxa"/>
            <w:vMerge w:val="restart"/>
            <w:tcBorders>
              <w:top w:val="nil"/>
              <w:left w:val="single" w:sz="4" w:space="0" w:color="auto"/>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ГРБС</w:t>
            </w:r>
          </w:p>
        </w:tc>
        <w:tc>
          <w:tcPr>
            <w:tcW w:w="3694" w:type="dxa"/>
            <w:gridSpan w:val="4"/>
            <w:tcBorders>
              <w:top w:val="single" w:sz="4" w:space="0" w:color="auto"/>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Код бюджетной классификации</w:t>
            </w:r>
          </w:p>
        </w:tc>
        <w:tc>
          <w:tcPr>
            <w:tcW w:w="4671" w:type="dxa"/>
            <w:gridSpan w:val="4"/>
            <w:tcBorders>
              <w:top w:val="single" w:sz="4" w:space="0" w:color="auto"/>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Расходы по годам реализации программы, (руб.)</w:t>
            </w:r>
          </w:p>
        </w:tc>
        <w:tc>
          <w:tcPr>
            <w:tcW w:w="1804" w:type="dxa"/>
            <w:vMerge w:val="restart"/>
            <w:tcBorders>
              <w:top w:val="nil"/>
              <w:left w:val="single" w:sz="4" w:space="0" w:color="auto"/>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930A6" w:rsidRPr="00BD3518" w:rsidTr="00876F9D">
        <w:trPr>
          <w:trHeight w:val="2520"/>
        </w:trPr>
        <w:tc>
          <w:tcPr>
            <w:tcW w:w="554" w:type="dxa"/>
            <w:vMerge/>
            <w:tcBorders>
              <w:top w:val="nil"/>
              <w:left w:val="single" w:sz="4" w:space="0" w:color="auto"/>
              <w:bottom w:val="single" w:sz="4" w:space="0" w:color="auto"/>
              <w:right w:val="single" w:sz="4" w:space="0" w:color="auto"/>
            </w:tcBorders>
            <w:vAlign w:val="center"/>
            <w:hideMark/>
          </w:tcPr>
          <w:p w:rsidR="00B46946" w:rsidRPr="00BD3518" w:rsidRDefault="00B46946" w:rsidP="00B46946">
            <w:pPr>
              <w:rPr>
                <w:rFonts w:ascii="Arial" w:hAnsi="Arial" w:cs="Arial"/>
              </w:rPr>
            </w:pPr>
          </w:p>
        </w:tc>
        <w:tc>
          <w:tcPr>
            <w:tcW w:w="3969" w:type="dxa"/>
            <w:vMerge/>
            <w:tcBorders>
              <w:top w:val="nil"/>
              <w:left w:val="single" w:sz="4" w:space="0" w:color="auto"/>
              <w:bottom w:val="single" w:sz="4" w:space="0" w:color="auto"/>
              <w:right w:val="single" w:sz="4" w:space="0" w:color="auto"/>
            </w:tcBorders>
            <w:vAlign w:val="center"/>
            <w:hideMark/>
          </w:tcPr>
          <w:p w:rsidR="00B46946" w:rsidRPr="00BD3518" w:rsidRDefault="00B46946" w:rsidP="00B46946">
            <w:pPr>
              <w:rPr>
                <w:rFonts w:ascii="Arial" w:hAnsi="Arial" w:cs="Arial"/>
              </w:rPr>
            </w:pPr>
          </w:p>
        </w:tc>
        <w:tc>
          <w:tcPr>
            <w:tcW w:w="1534" w:type="dxa"/>
            <w:vMerge/>
            <w:tcBorders>
              <w:top w:val="nil"/>
              <w:left w:val="single" w:sz="4" w:space="0" w:color="auto"/>
              <w:bottom w:val="single" w:sz="4" w:space="0" w:color="auto"/>
              <w:right w:val="single" w:sz="4" w:space="0" w:color="auto"/>
            </w:tcBorders>
            <w:vAlign w:val="center"/>
            <w:hideMark/>
          </w:tcPr>
          <w:p w:rsidR="00B46946" w:rsidRPr="00BD3518" w:rsidRDefault="00B46946" w:rsidP="00B46946">
            <w:pPr>
              <w:rPr>
                <w:rFonts w:ascii="Arial" w:hAnsi="Arial" w:cs="Arial"/>
              </w:rPr>
            </w:pPr>
          </w:p>
        </w:tc>
        <w:tc>
          <w:tcPr>
            <w:tcW w:w="799"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ГРБС</w:t>
            </w:r>
          </w:p>
        </w:tc>
        <w:tc>
          <w:tcPr>
            <w:tcW w:w="691"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proofErr w:type="spellStart"/>
            <w:r w:rsidRPr="00BD3518">
              <w:rPr>
                <w:rFonts w:ascii="Arial" w:hAnsi="Arial" w:cs="Arial"/>
              </w:rPr>
              <w:t>Рз</w:t>
            </w:r>
            <w:proofErr w:type="spellEnd"/>
            <w:r w:rsidRPr="00BD3518">
              <w:rPr>
                <w:rFonts w:ascii="Arial" w:hAnsi="Arial" w:cs="Arial"/>
              </w:rPr>
              <w:t xml:space="preserve"> </w:t>
            </w:r>
            <w:proofErr w:type="spellStart"/>
            <w:r w:rsidRPr="00BD3518">
              <w:rPr>
                <w:rFonts w:ascii="Arial" w:hAnsi="Arial" w:cs="Arial"/>
              </w:rPr>
              <w:t>Пр</w:t>
            </w:r>
            <w:proofErr w:type="spellEnd"/>
          </w:p>
        </w:tc>
        <w:tc>
          <w:tcPr>
            <w:tcW w:w="1271"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ЦСР</w:t>
            </w:r>
          </w:p>
        </w:tc>
        <w:tc>
          <w:tcPr>
            <w:tcW w:w="933"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ВР</w:t>
            </w:r>
          </w:p>
        </w:tc>
        <w:tc>
          <w:tcPr>
            <w:tcW w:w="1097"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2018</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2019</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2020</w:t>
            </w:r>
          </w:p>
        </w:tc>
        <w:tc>
          <w:tcPr>
            <w:tcW w:w="1374"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Итого на очередной финансовый год и плановый период</w:t>
            </w:r>
          </w:p>
        </w:tc>
        <w:tc>
          <w:tcPr>
            <w:tcW w:w="1804" w:type="dxa"/>
            <w:vMerge/>
            <w:tcBorders>
              <w:top w:val="nil"/>
              <w:left w:val="single" w:sz="4" w:space="0" w:color="auto"/>
              <w:bottom w:val="single" w:sz="4" w:space="0" w:color="auto"/>
              <w:right w:val="single" w:sz="4" w:space="0" w:color="auto"/>
            </w:tcBorders>
            <w:vAlign w:val="center"/>
            <w:hideMark/>
          </w:tcPr>
          <w:p w:rsidR="00B46946" w:rsidRPr="00BD3518" w:rsidRDefault="00B46946" w:rsidP="00B46946">
            <w:pPr>
              <w:rPr>
                <w:rFonts w:ascii="Arial" w:hAnsi="Arial" w:cs="Arial"/>
              </w:rPr>
            </w:pPr>
          </w:p>
        </w:tc>
      </w:tr>
      <w:tr w:rsidR="00A31844" w:rsidRPr="00BD3518" w:rsidTr="00876F9D">
        <w:trPr>
          <w:trHeight w:val="870"/>
        </w:trPr>
        <w:tc>
          <w:tcPr>
            <w:tcW w:w="1622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46946" w:rsidRPr="00BD3518" w:rsidRDefault="00B46946" w:rsidP="00B46946">
            <w:pPr>
              <w:rPr>
                <w:rFonts w:ascii="Arial" w:hAnsi="Arial" w:cs="Arial"/>
              </w:rPr>
            </w:pPr>
            <w:r w:rsidRPr="00BD3518">
              <w:rPr>
                <w:rFonts w:ascii="Arial" w:hAnsi="Arial" w:cs="Arial"/>
              </w:rPr>
              <w:t>Цель: Цель: обеспечение высокого качества образования, соответствующего потребностям граждан, государственная поддержка детей-сирот, детей, оставшихся без попечения родителей, отдых и оздоровление детей в летний период</w:t>
            </w:r>
          </w:p>
        </w:tc>
      </w:tr>
      <w:tr w:rsidR="00A31844" w:rsidRPr="00BD3518" w:rsidTr="00876F9D">
        <w:trPr>
          <w:trHeight w:val="690"/>
        </w:trPr>
        <w:tc>
          <w:tcPr>
            <w:tcW w:w="1622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46946" w:rsidRPr="00BD3518" w:rsidRDefault="00B46946" w:rsidP="00B46946">
            <w:pPr>
              <w:rPr>
                <w:rFonts w:ascii="Arial" w:hAnsi="Arial" w:cs="Arial"/>
                <w:i/>
                <w:iCs/>
              </w:rPr>
            </w:pPr>
            <w:r w:rsidRPr="00BD3518">
              <w:rPr>
                <w:rFonts w:ascii="Arial" w:hAnsi="Arial" w:cs="Arial"/>
                <w:i/>
                <w:iCs/>
              </w:rPr>
              <w:t>Задача № 1 Обеспечить реализацию мероприятий, направленных на развитие в Пировском районе семейных форм воспитания детей-сирот и детей, оставшихся без попечения родителей</w:t>
            </w:r>
          </w:p>
        </w:tc>
      </w:tr>
      <w:tr w:rsidR="005930A6" w:rsidRPr="00BD3518" w:rsidTr="00876F9D">
        <w:trPr>
          <w:trHeight w:val="870"/>
        </w:trPr>
        <w:tc>
          <w:tcPr>
            <w:tcW w:w="5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1.1.</w:t>
            </w:r>
          </w:p>
        </w:tc>
        <w:tc>
          <w:tcPr>
            <w:tcW w:w="3969" w:type="dxa"/>
            <w:vMerge w:val="restart"/>
            <w:tcBorders>
              <w:top w:val="nil"/>
              <w:left w:val="single" w:sz="4" w:space="0" w:color="auto"/>
              <w:bottom w:val="single" w:sz="4" w:space="0" w:color="000000"/>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 xml:space="preserve">Субвенция на выполнение государственных полномочий по организации </w:t>
            </w:r>
            <w:r w:rsidRPr="00BD3518">
              <w:rPr>
                <w:rFonts w:ascii="Arial" w:hAnsi="Arial" w:cs="Arial"/>
              </w:rPr>
              <w:lastRenderedPageBreak/>
              <w:t>и осуществлению деятельности по опеке и попечительству в отношении несовершеннолетних Закон края от 20 декабря 2007 года№4-1089"О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tc>
        <w:tc>
          <w:tcPr>
            <w:tcW w:w="1534" w:type="dxa"/>
            <w:vMerge w:val="restart"/>
            <w:tcBorders>
              <w:top w:val="nil"/>
              <w:left w:val="single" w:sz="4" w:space="0" w:color="auto"/>
              <w:bottom w:val="single" w:sz="4" w:space="0" w:color="000000"/>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lastRenderedPageBreak/>
              <w:t xml:space="preserve">РОО администрации </w:t>
            </w:r>
            <w:r w:rsidRPr="00BD3518">
              <w:rPr>
                <w:rFonts w:ascii="Arial" w:hAnsi="Arial" w:cs="Arial"/>
              </w:rPr>
              <w:lastRenderedPageBreak/>
              <w:t>Пировского района</w:t>
            </w:r>
          </w:p>
        </w:tc>
        <w:tc>
          <w:tcPr>
            <w:tcW w:w="799" w:type="dxa"/>
            <w:vMerge w:val="restart"/>
            <w:tcBorders>
              <w:top w:val="nil"/>
              <w:left w:val="single" w:sz="4" w:space="0" w:color="auto"/>
              <w:bottom w:val="single" w:sz="4" w:space="0" w:color="000000"/>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lastRenderedPageBreak/>
              <w:t>760</w:t>
            </w:r>
          </w:p>
        </w:tc>
        <w:tc>
          <w:tcPr>
            <w:tcW w:w="691" w:type="dxa"/>
            <w:vMerge w:val="restart"/>
            <w:tcBorders>
              <w:top w:val="nil"/>
              <w:left w:val="single" w:sz="4" w:space="0" w:color="auto"/>
              <w:bottom w:val="single" w:sz="4" w:space="0" w:color="000000"/>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0709</w:t>
            </w:r>
          </w:p>
        </w:tc>
        <w:tc>
          <w:tcPr>
            <w:tcW w:w="1271" w:type="dxa"/>
            <w:vMerge w:val="restart"/>
            <w:tcBorders>
              <w:top w:val="nil"/>
              <w:left w:val="single" w:sz="4" w:space="0" w:color="auto"/>
              <w:bottom w:val="single" w:sz="4" w:space="0" w:color="000000"/>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0230075520</w:t>
            </w:r>
          </w:p>
        </w:tc>
        <w:tc>
          <w:tcPr>
            <w:tcW w:w="933"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121</w:t>
            </w:r>
          </w:p>
        </w:tc>
        <w:tc>
          <w:tcPr>
            <w:tcW w:w="1097"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666079,00</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640457,00</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640457,00</w:t>
            </w:r>
          </w:p>
        </w:tc>
        <w:tc>
          <w:tcPr>
            <w:tcW w:w="1374"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xml:space="preserve">     1 946 993,00   </w:t>
            </w:r>
          </w:p>
        </w:tc>
        <w:tc>
          <w:tcPr>
            <w:tcW w:w="1804" w:type="dxa"/>
            <w:vMerge w:val="restart"/>
            <w:tcBorders>
              <w:top w:val="nil"/>
              <w:left w:val="single" w:sz="4" w:space="0" w:color="auto"/>
              <w:bottom w:val="single" w:sz="4" w:space="0" w:color="000000"/>
              <w:right w:val="single" w:sz="4" w:space="0" w:color="auto"/>
            </w:tcBorders>
            <w:shd w:val="clear" w:color="auto" w:fill="auto"/>
            <w:vAlign w:val="center"/>
            <w:hideMark/>
          </w:tcPr>
          <w:p w:rsidR="00B46946" w:rsidRPr="00BD3518" w:rsidRDefault="00B46946" w:rsidP="00B46946">
            <w:pPr>
              <w:jc w:val="center"/>
              <w:rPr>
                <w:rFonts w:ascii="Arial" w:hAnsi="Arial" w:cs="Arial"/>
                <w:i/>
              </w:rPr>
            </w:pPr>
            <w:r w:rsidRPr="00BD3518">
              <w:rPr>
                <w:rFonts w:ascii="Arial" w:hAnsi="Arial" w:cs="Arial"/>
                <w:i/>
              </w:rPr>
              <w:t xml:space="preserve">Обеспечена деятельность 2 </w:t>
            </w:r>
            <w:r w:rsidRPr="00BD3518">
              <w:rPr>
                <w:rFonts w:ascii="Arial" w:hAnsi="Arial" w:cs="Arial"/>
                <w:i/>
              </w:rPr>
              <w:lastRenderedPageBreak/>
              <w:t>специалистов по опеке в Пировском районе</w:t>
            </w:r>
          </w:p>
        </w:tc>
      </w:tr>
      <w:tr w:rsidR="005930A6" w:rsidRPr="00BD3518" w:rsidTr="00876F9D">
        <w:trPr>
          <w:trHeight w:val="870"/>
        </w:trPr>
        <w:tc>
          <w:tcPr>
            <w:tcW w:w="55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3969"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153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799"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691"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1271"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933"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122</w:t>
            </w:r>
          </w:p>
        </w:tc>
        <w:tc>
          <w:tcPr>
            <w:tcW w:w="1097"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17000,00</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17000,00</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17000,00</w:t>
            </w:r>
          </w:p>
        </w:tc>
        <w:tc>
          <w:tcPr>
            <w:tcW w:w="1374"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xml:space="preserve">         51 000,00   </w:t>
            </w:r>
          </w:p>
        </w:tc>
        <w:tc>
          <w:tcPr>
            <w:tcW w:w="180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r>
      <w:tr w:rsidR="005930A6" w:rsidRPr="00BD3518" w:rsidTr="00876F9D">
        <w:trPr>
          <w:trHeight w:val="870"/>
        </w:trPr>
        <w:tc>
          <w:tcPr>
            <w:tcW w:w="55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3969"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153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799"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691"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1271"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933"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129</w:t>
            </w:r>
          </w:p>
        </w:tc>
        <w:tc>
          <w:tcPr>
            <w:tcW w:w="1097"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201156,00</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193418,00</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193418,00</w:t>
            </w:r>
          </w:p>
        </w:tc>
        <w:tc>
          <w:tcPr>
            <w:tcW w:w="1374"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xml:space="preserve">        587 992,00   </w:t>
            </w:r>
          </w:p>
        </w:tc>
        <w:tc>
          <w:tcPr>
            <w:tcW w:w="180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r>
      <w:tr w:rsidR="005930A6" w:rsidRPr="00BD3518" w:rsidTr="00876F9D">
        <w:trPr>
          <w:trHeight w:val="870"/>
        </w:trPr>
        <w:tc>
          <w:tcPr>
            <w:tcW w:w="55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3969"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153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799"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691"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1271"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933"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242</w:t>
            </w:r>
          </w:p>
        </w:tc>
        <w:tc>
          <w:tcPr>
            <w:tcW w:w="1097"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103000,00</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103000,00</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103000,00</w:t>
            </w:r>
          </w:p>
        </w:tc>
        <w:tc>
          <w:tcPr>
            <w:tcW w:w="1374"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xml:space="preserve">        309 000,00   </w:t>
            </w:r>
          </w:p>
        </w:tc>
        <w:tc>
          <w:tcPr>
            <w:tcW w:w="180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r>
      <w:tr w:rsidR="005930A6" w:rsidRPr="00BD3518" w:rsidTr="00876F9D">
        <w:trPr>
          <w:trHeight w:val="450"/>
        </w:trPr>
        <w:tc>
          <w:tcPr>
            <w:tcW w:w="55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3969"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153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799"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691"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1271"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c>
          <w:tcPr>
            <w:tcW w:w="933"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244</w:t>
            </w:r>
          </w:p>
        </w:tc>
        <w:tc>
          <w:tcPr>
            <w:tcW w:w="1097"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343725,00</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343725,00</w:t>
            </w:r>
          </w:p>
        </w:tc>
        <w:tc>
          <w:tcPr>
            <w:tcW w:w="1100"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t>343725,00</w:t>
            </w:r>
          </w:p>
        </w:tc>
        <w:tc>
          <w:tcPr>
            <w:tcW w:w="1374"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xml:space="preserve">     1 031 175,00   </w:t>
            </w:r>
          </w:p>
        </w:tc>
        <w:tc>
          <w:tcPr>
            <w:tcW w:w="1804" w:type="dxa"/>
            <w:vMerge/>
            <w:tcBorders>
              <w:top w:val="nil"/>
              <w:left w:val="single" w:sz="4" w:space="0" w:color="auto"/>
              <w:bottom w:val="single" w:sz="4" w:space="0" w:color="000000"/>
              <w:right w:val="single" w:sz="4" w:space="0" w:color="auto"/>
            </w:tcBorders>
            <w:vAlign w:val="center"/>
            <w:hideMark/>
          </w:tcPr>
          <w:p w:rsidR="00B46946" w:rsidRPr="00BD3518" w:rsidRDefault="00B46946" w:rsidP="00B46946">
            <w:pPr>
              <w:rPr>
                <w:rFonts w:ascii="Arial" w:hAnsi="Arial" w:cs="Arial"/>
              </w:rPr>
            </w:pPr>
          </w:p>
        </w:tc>
      </w:tr>
      <w:tr w:rsidR="005930A6" w:rsidRPr="00BD3518" w:rsidTr="00876F9D">
        <w:trPr>
          <w:trHeight w:val="375"/>
        </w:trPr>
        <w:tc>
          <w:tcPr>
            <w:tcW w:w="45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46946" w:rsidRPr="00BD3518" w:rsidRDefault="00B46946" w:rsidP="00B46946">
            <w:pPr>
              <w:rPr>
                <w:rFonts w:ascii="Arial" w:hAnsi="Arial" w:cs="Arial"/>
              </w:rPr>
            </w:pPr>
            <w:r w:rsidRPr="00BD3518">
              <w:rPr>
                <w:rFonts w:ascii="Arial" w:hAnsi="Arial" w:cs="Arial"/>
              </w:rPr>
              <w:t>Итого по задаче 1</w:t>
            </w:r>
          </w:p>
        </w:tc>
        <w:tc>
          <w:tcPr>
            <w:tcW w:w="1534" w:type="dxa"/>
            <w:tcBorders>
              <w:top w:val="nil"/>
              <w:left w:val="nil"/>
              <w:bottom w:val="single" w:sz="4" w:space="0" w:color="auto"/>
              <w:right w:val="single" w:sz="4" w:space="0" w:color="auto"/>
            </w:tcBorders>
            <w:shd w:val="clear" w:color="auto" w:fill="auto"/>
            <w:noWrap/>
            <w:hideMark/>
          </w:tcPr>
          <w:p w:rsidR="00B46946" w:rsidRPr="00BD3518" w:rsidRDefault="00B46946" w:rsidP="00B46946">
            <w:pPr>
              <w:jc w:val="center"/>
              <w:rPr>
                <w:rFonts w:ascii="Arial" w:hAnsi="Arial" w:cs="Arial"/>
              </w:rPr>
            </w:pPr>
            <w:r w:rsidRPr="00BD3518">
              <w:rPr>
                <w:rFonts w:ascii="Arial" w:hAnsi="Arial" w:cs="Arial"/>
              </w:rPr>
              <w:t> </w:t>
            </w:r>
          </w:p>
        </w:tc>
        <w:tc>
          <w:tcPr>
            <w:tcW w:w="799"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691"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1271"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933"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1097"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1 330 960,00 </w:t>
            </w:r>
          </w:p>
        </w:tc>
        <w:tc>
          <w:tcPr>
            <w:tcW w:w="11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1 297 600,00 </w:t>
            </w:r>
          </w:p>
        </w:tc>
        <w:tc>
          <w:tcPr>
            <w:tcW w:w="11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1 297 600,00 </w:t>
            </w:r>
          </w:p>
        </w:tc>
        <w:tc>
          <w:tcPr>
            <w:tcW w:w="1374"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3 926 160,00 </w:t>
            </w:r>
          </w:p>
        </w:tc>
        <w:tc>
          <w:tcPr>
            <w:tcW w:w="1804" w:type="dxa"/>
            <w:tcBorders>
              <w:top w:val="nil"/>
              <w:left w:val="nil"/>
              <w:bottom w:val="single" w:sz="4" w:space="0" w:color="auto"/>
              <w:right w:val="single" w:sz="4" w:space="0" w:color="auto"/>
            </w:tcBorders>
            <w:shd w:val="clear" w:color="auto" w:fill="auto"/>
            <w:noWrap/>
            <w:vAlign w:val="bottom"/>
            <w:hideMark/>
          </w:tcPr>
          <w:p w:rsidR="00B46946" w:rsidRPr="00BD3518" w:rsidRDefault="00B46946" w:rsidP="00B46946">
            <w:pPr>
              <w:rPr>
                <w:rFonts w:ascii="Arial" w:hAnsi="Arial" w:cs="Arial"/>
              </w:rPr>
            </w:pPr>
            <w:r w:rsidRPr="00BD3518">
              <w:rPr>
                <w:rFonts w:ascii="Arial" w:hAnsi="Arial" w:cs="Arial"/>
              </w:rPr>
              <w:t> </w:t>
            </w:r>
          </w:p>
        </w:tc>
      </w:tr>
      <w:tr w:rsidR="00A31844" w:rsidRPr="00BD3518" w:rsidTr="00876F9D">
        <w:trPr>
          <w:trHeight w:val="615"/>
        </w:trPr>
        <w:tc>
          <w:tcPr>
            <w:tcW w:w="1622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46946" w:rsidRPr="00BD3518" w:rsidRDefault="00B46946" w:rsidP="00B46946">
            <w:pPr>
              <w:rPr>
                <w:rFonts w:ascii="Arial" w:hAnsi="Arial" w:cs="Arial"/>
              </w:rPr>
            </w:pPr>
            <w:r w:rsidRPr="00BD3518">
              <w:rPr>
                <w:rFonts w:ascii="Arial" w:hAnsi="Arial" w:cs="Arial"/>
              </w:rPr>
              <w:t xml:space="preserve">Задача №2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  </w:t>
            </w:r>
          </w:p>
        </w:tc>
      </w:tr>
      <w:tr w:rsidR="005930A6" w:rsidRPr="00BD3518" w:rsidTr="00876F9D">
        <w:trPr>
          <w:trHeight w:val="1620"/>
        </w:trPr>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2.1.</w:t>
            </w:r>
          </w:p>
        </w:tc>
        <w:tc>
          <w:tcPr>
            <w:tcW w:w="3969" w:type="dxa"/>
            <w:tcBorders>
              <w:top w:val="nil"/>
              <w:left w:val="nil"/>
              <w:bottom w:val="nil"/>
              <w:right w:val="single" w:sz="4" w:space="0" w:color="auto"/>
            </w:tcBorders>
            <w:shd w:val="clear" w:color="auto" w:fill="auto"/>
            <w:hideMark/>
          </w:tcPr>
          <w:p w:rsidR="00B46946" w:rsidRPr="00BD3518" w:rsidRDefault="00B46946" w:rsidP="00B46946">
            <w:pPr>
              <w:rPr>
                <w:rFonts w:ascii="Arial" w:hAnsi="Arial" w:cs="Arial"/>
              </w:rPr>
            </w:pPr>
            <w:r w:rsidRPr="00BD3518">
              <w:rPr>
                <w:rFonts w:ascii="Arial" w:hAnsi="Arial" w:cs="Arial"/>
              </w:rPr>
              <w:t xml:space="preserve">Субвенции бюджетам муниципальных образований на обеспечение жилыми помещениями детей -сирот и </w:t>
            </w:r>
            <w:proofErr w:type="spellStart"/>
            <w:r w:rsidRPr="00BD3518">
              <w:rPr>
                <w:rFonts w:ascii="Arial" w:hAnsi="Arial" w:cs="Arial"/>
              </w:rPr>
              <w:t>детей,оставшихся</w:t>
            </w:r>
            <w:proofErr w:type="spellEnd"/>
            <w:r w:rsidRPr="00BD3518">
              <w:rPr>
                <w:rFonts w:ascii="Arial" w:hAnsi="Arial" w:cs="Arial"/>
              </w:rPr>
              <w:t xml:space="preserve"> без попечения </w:t>
            </w:r>
            <w:proofErr w:type="spellStart"/>
            <w:r w:rsidRPr="00BD3518">
              <w:rPr>
                <w:rFonts w:ascii="Arial" w:hAnsi="Arial" w:cs="Arial"/>
              </w:rPr>
              <w:t>родителей,лиц</w:t>
            </w:r>
            <w:proofErr w:type="spellEnd"/>
            <w:r w:rsidRPr="00BD3518">
              <w:rPr>
                <w:rFonts w:ascii="Arial" w:hAnsi="Arial" w:cs="Arial"/>
              </w:rPr>
              <w:t xml:space="preserve"> из числа детей-сирот и детей, оставшихся без попечения родителей за счет средств краевого </w:t>
            </w:r>
            <w:r w:rsidRPr="00BD3518">
              <w:rPr>
                <w:rFonts w:ascii="Arial" w:hAnsi="Arial" w:cs="Arial"/>
              </w:rPr>
              <w:lastRenderedPageBreak/>
              <w:t xml:space="preserve">бюджета в рамках подпрограммы "Господдержка детей </w:t>
            </w:r>
            <w:proofErr w:type="spellStart"/>
            <w:r w:rsidRPr="00BD3518">
              <w:rPr>
                <w:rFonts w:ascii="Arial" w:hAnsi="Arial" w:cs="Arial"/>
              </w:rPr>
              <w:t>сирот,расширение</w:t>
            </w:r>
            <w:proofErr w:type="spellEnd"/>
            <w:r w:rsidRPr="00BD3518">
              <w:rPr>
                <w:rFonts w:ascii="Arial" w:hAnsi="Arial" w:cs="Arial"/>
              </w:rPr>
              <w:t xml:space="preserve"> практики применения семейных форм воспитания"</w:t>
            </w:r>
          </w:p>
        </w:tc>
        <w:tc>
          <w:tcPr>
            <w:tcW w:w="1534"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jc w:val="center"/>
              <w:rPr>
                <w:rFonts w:ascii="Arial" w:hAnsi="Arial" w:cs="Arial"/>
              </w:rPr>
            </w:pPr>
            <w:r w:rsidRPr="00BD3518">
              <w:rPr>
                <w:rFonts w:ascii="Arial" w:hAnsi="Arial" w:cs="Arial"/>
              </w:rPr>
              <w:lastRenderedPageBreak/>
              <w:t>РОО администрации Пировского района</w:t>
            </w:r>
          </w:p>
        </w:tc>
        <w:tc>
          <w:tcPr>
            <w:tcW w:w="799"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760</w:t>
            </w:r>
          </w:p>
        </w:tc>
        <w:tc>
          <w:tcPr>
            <w:tcW w:w="691"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1004</w:t>
            </w:r>
          </w:p>
        </w:tc>
        <w:tc>
          <w:tcPr>
            <w:tcW w:w="1271"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02300R0820</w:t>
            </w:r>
          </w:p>
        </w:tc>
        <w:tc>
          <w:tcPr>
            <w:tcW w:w="933"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412</w:t>
            </w:r>
          </w:p>
        </w:tc>
        <w:tc>
          <w:tcPr>
            <w:tcW w:w="1097"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    852 000,0   </w:t>
            </w:r>
          </w:p>
        </w:tc>
        <w:tc>
          <w:tcPr>
            <w:tcW w:w="11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                  -    </w:t>
            </w:r>
          </w:p>
        </w:tc>
        <w:tc>
          <w:tcPr>
            <w:tcW w:w="11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  852 000,00   </w:t>
            </w:r>
          </w:p>
        </w:tc>
        <w:tc>
          <w:tcPr>
            <w:tcW w:w="1374"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     1 704 000,0   </w:t>
            </w:r>
          </w:p>
        </w:tc>
        <w:tc>
          <w:tcPr>
            <w:tcW w:w="1804"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rPr>
                <w:rFonts w:ascii="Arial" w:hAnsi="Arial" w:cs="Arial"/>
              </w:rPr>
            </w:pPr>
            <w:r w:rsidRPr="00BD3518">
              <w:rPr>
                <w:rFonts w:ascii="Arial" w:hAnsi="Arial" w:cs="Arial"/>
              </w:rPr>
              <w:t> </w:t>
            </w:r>
          </w:p>
        </w:tc>
      </w:tr>
      <w:tr w:rsidR="005930A6" w:rsidRPr="00BD3518" w:rsidTr="00876F9D">
        <w:trPr>
          <w:trHeight w:val="465"/>
        </w:trPr>
        <w:tc>
          <w:tcPr>
            <w:tcW w:w="4523"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46946" w:rsidRPr="00BD3518" w:rsidRDefault="00B46946" w:rsidP="00B46946">
            <w:pPr>
              <w:rPr>
                <w:rFonts w:ascii="Arial" w:hAnsi="Arial" w:cs="Arial"/>
              </w:rPr>
            </w:pPr>
            <w:r w:rsidRPr="00BD3518">
              <w:rPr>
                <w:rFonts w:ascii="Arial" w:hAnsi="Arial" w:cs="Arial"/>
              </w:rPr>
              <w:lastRenderedPageBreak/>
              <w:t>Итого по задаче 2</w:t>
            </w:r>
          </w:p>
        </w:tc>
        <w:tc>
          <w:tcPr>
            <w:tcW w:w="1534" w:type="dxa"/>
            <w:tcBorders>
              <w:top w:val="nil"/>
              <w:left w:val="nil"/>
              <w:bottom w:val="single" w:sz="4" w:space="0" w:color="auto"/>
              <w:right w:val="single" w:sz="4" w:space="0" w:color="auto"/>
            </w:tcBorders>
            <w:shd w:val="clear" w:color="auto" w:fill="auto"/>
            <w:vAlign w:val="center"/>
            <w:hideMark/>
          </w:tcPr>
          <w:p w:rsidR="00B46946" w:rsidRPr="00BD3518" w:rsidRDefault="00B46946" w:rsidP="00B46946">
            <w:pPr>
              <w:rPr>
                <w:rFonts w:ascii="Arial" w:hAnsi="Arial" w:cs="Arial"/>
              </w:rPr>
            </w:pPr>
            <w:r w:rsidRPr="00BD3518">
              <w:rPr>
                <w:rFonts w:ascii="Arial" w:hAnsi="Arial" w:cs="Arial"/>
              </w:rPr>
              <w:t> </w:t>
            </w:r>
          </w:p>
        </w:tc>
        <w:tc>
          <w:tcPr>
            <w:tcW w:w="799"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691"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1271"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933"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1097"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xml:space="preserve">      852 000,0   </w:t>
            </w:r>
          </w:p>
        </w:tc>
        <w:tc>
          <w:tcPr>
            <w:tcW w:w="11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xml:space="preserve">                  -    </w:t>
            </w:r>
          </w:p>
        </w:tc>
        <w:tc>
          <w:tcPr>
            <w:tcW w:w="11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xml:space="preserve">    852 000,00   </w:t>
            </w:r>
          </w:p>
        </w:tc>
        <w:tc>
          <w:tcPr>
            <w:tcW w:w="1374"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     1 704 000,0   </w:t>
            </w:r>
          </w:p>
        </w:tc>
        <w:tc>
          <w:tcPr>
            <w:tcW w:w="1804" w:type="dxa"/>
            <w:tcBorders>
              <w:top w:val="nil"/>
              <w:left w:val="nil"/>
              <w:bottom w:val="single" w:sz="4" w:space="0" w:color="auto"/>
              <w:right w:val="single" w:sz="4" w:space="0" w:color="auto"/>
            </w:tcBorders>
            <w:shd w:val="clear" w:color="auto" w:fill="auto"/>
            <w:noWrap/>
            <w:vAlign w:val="bottom"/>
            <w:hideMark/>
          </w:tcPr>
          <w:p w:rsidR="00B46946" w:rsidRPr="00BD3518" w:rsidRDefault="00B46946" w:rsidP="00B46946">
            <w:pPr>
              <w:rPr>
                <w:rFonts w:ascii="Arial" w:hAnsi="Arial" w:cs="Arial"/>
              </w:rPr>
            </w:pPr>
            <w:r w:rsidRPr="00BD3518">
              <w:rPr>
                <w:rFonts w:ascii="Arial" w:hAnsi="Arial" w:cs="Arial"/>
              </w:rPr>
              <w:t> </w:t>
            </w:r>
          </w:p>
        </w:tc>
      </w:tr>
      <w:tr w:rsidR="005930A6" w:rsidRPr="00BD3518" w:rsidTr="00876F9D">
        <w:trPr>
          <w:trHeight w:val="465"/>
        </w:trPr>
        <w:tc>
          <w:tcPr>
            <w:tcW w:w="452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rsidR="00B46946" w:rsidRPr="00BD3518" w:rsidRDefault="00B46946" w:rsidP="00B46946">
            <w:pPr>
              <w:rPr>
                <w:rFonts w:ascii="Arial" w:hAnsi="Arial" w:cs="Arial"/>
                <w:b/>
                <w:bCs/>
              </w:rPr>
            </w:pPr>
            <w:r w:rsidRPr="00BD3518">
              <w:rPr>
                <w:rFonts w:ascii="Arial" w:hAnsi="Arial" w:cs="Arial"/>
                <w:b/>
                <w:bCs/>
              </w:rPr>
              <w:t>Всего по подпрограмме 3</w:t>
            </w:r>
          </w:p>
        </w:tc>
        <w:tc>
          <w:tcPr>
            <w:tcW w:w="1534" w:type="dxa"/>
            <w:tcBorders>
              <w:top w:val="nil"/>
              <w:left w:val="nil"/>
              <w:bottom w:val="single" w:sz="4" w:space="0" w:color="auto"/>
              <w:right w:val="single" w:sz="4" w:space="0" w:color="auto"/>
            </w:tcBorders>
            <w:shd w:val="clear" w:color="auto" w:fill="auto"/>
            <w:noWrap/>
            <w:vAlign w:val="bottom"/>
            <w:hideMark/>
          </w:tcPr>
          <w:p w:rsidR="00B46946" w:rsidRPr="00BD3518" w:rsidRDefault="00B46946" w:rsidP="00B46946">
            <w:pPr>
              <w:rPr>
                <w:rFonts w:ascii="Arial" w:hAnsi="Arial" w:cs="Arial"/>
              </w:rPr>
            </w:pPr>
            <w:r w:rsidRPr="00BD3518">
              <w:rPr>
                <w:rFonts w:ascii="Arial" w:hAnsi="Arial" w:cs="Arial"/>
              </w:rPr>
              <w:t> </w:t>
            </w:r>
          </w:p>
        </w:tc>
        <w:tc>
          <w:tcPr>
            <w:tcW w:w="799"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691"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1271"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933"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rPr>
            </w:pPr>
            <w:r w:rsidRPr="00BD3518">
              <w:rPr>
                <w:rFonts w:ascii="Arial" w:hAnsi="Arial" w:cs="Arial"/>
              </w:rPr>
              <w:t> </w:t>
            </w:r>
          </w:p>
        </w:tc>
        <w:tc>
          <w:tcPr>
            <w:tcW w:w="1097"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2 182 960,00 </w:t>
            </w:r>
          </w:p>
        </w:tc>
        <w:tc>
          <w:tcPr>
            <w:tcW w:w="11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1 297 600,00 </w:t>
            </w:r>
          </w:p>
        </w:tc>
        <w:tc>
          <w:tcPr>
            <w:tcW w:w="1100"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2 149 600,00 </w:t>
            </w:r>
          </w:p>
        </w:tc>
        <w:tc>
          <w:tcPr>
            <w:tcW w:w="1374" w:type="dxa"/>
            <w:tcBorders>
              <w:top w:val="nil"/>
              <w:left w:val="nil"/>
              <w:bottom w:val="single" w:sz="4" w:space="0" w:color="auto"/>
              <w:right w:val="single" w:sz="4" w:space="0" w:color="auto"/>
            </w:tcBorders>
            <w:shd w:val="clear" w:color="auto" w:fill="auto"/>
            <w:noWrap/>
            <w:vAlign w:val="center"/>
            <w:hideMark/>
          </w:tcPr>
          <w:p w:rsidR="00B46946" w:rsidRPr="00BD3518" w:rsidRDefault="00B46946" w:rsidP="00B46946">
            <w:pPr>
              <w:jc w:val="center"/>
              <w:rPr>
                <w:rFonts w:ascii="Arial" w:hAnsi="Arial" w:cs="Arial"/>
                <w:b/>
                <w:bCs/>
              </w:rPr>
            </w:pPr>
            <w:r w:rsidRPr="00BD3518">
              <w:rPr>
                <w:rFonts w:ascii="Arial" w:hAnsi="Arial" w:cs="Arial"/>
                <w:b/>
                <w:bCs/>
              </w:rPr>
              <w:t xml:space="preserve">5 630 160,00 </w:t>
            </w:r>
          </w:p>
        </w:tc>
        <w:tc>
          <w:tcPr>
            <w:tcW w:w="1804" w:type="dxa"/>
            <w:tcBorders>
              <w:top w:val="nil"/>
              <w:left w:val="nil"/>
              <w:bottom w:val="single" w:sz="4" w:space="0" w:color="auto"/>
              <w:right w:val="single" w:sz="4" w:space="0" w:color="auto"/>
            </w:tcBorders>
            <w:shd w:val="clear" w:color="auto" w:fill="auto"/>
            <w:noWrap/>
            <w:vAlign w:val="bottom"/>
            <w:hideMark/>
          </w:tcPr>
          <w:p w:rsidR="00B46946" w:rsidRPr="00BD3518" w:rsidRDefault="00B46946" w:rsidP="00B46946">
            <w:pPr>
              <w:rPr>
                <w:rFonts w:ascii="Arial" w:hAnsi="Arial" w:cs="Arial"/>
              </w:rPr>
            </w:pPr>
            <w:r w:rsidRPr="00BD3518">
              <w:rPr>
                <w:rFonts w:ascii="Arial" w:hAnsi="Arial" w:cs="Arial"/>
              </w:rPr>
              <w:t> </w:t>
            </w:r>
          </w:p>
        </w:tc>
      </w:tr>
    </w:tbl>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pPr>
    </w:p>
    <w:p w:rsidR="00B46946" w:rsidRPr="00BD3518" w:rsidRDefault="00B46946">
      <w:pPr>
        <w:rPr>
          <w:rFonts w:ascii="Arial" w:hAnsi="Arial" w:cs="Arial"/>
          <w:color w:val="000000"/>
        </w:rPr>
        <w:sectPr w:rsidR="00B46946" w:rsidRPr="00BD3518" w:rsidSect="00B46946">
          <w:pgSz w:w="16838" w:h="11906" w:orient="landscape"/>
          <w:pgMar w:top="851" w:right="360" w:bottom="1418" w:left="360" w:header="709" w:footer="709" w:gutter="0"/>
          <w:cols w:space="708"/>
          <w:titlePg/>
          <w:docGrid w:linePitch="360"/>
        </w:sectPr>
      </w:pPr>
    </w:p>
    <w:p w:rsidR="00B46946" w:rsidRPr="00BD3518" w:rsidRDefault="00B46946">
      <w:pPr>
        <w:rPr>
          <w:rFonts w:ascii="Arial" w:hAnsi="Arial" w:cs="Arial"/>
          <w:color w:val="000000"/>
        </w:rPr>
      </w:pPr>
    </w:p>
    <w:p w:rsidR="00B46946" w:rsidRPr="00BD3518" w:rsidRDefault="00B46946" w:rsidP="00D869BB">
      <w:pPr>
        <w:spacing w:line="276" w:lineRule="auto"/>
        <w:ind w:firstLine="851"/>
        <w:jc w:val="both"/>
        <w:rPr>
          <w:rFonts w:ascii="Arial" w:hAnsi="Arial" w:cs="Arial"/>
          <w:color w:val="000000"/>
        </w:rPr>
      </w:pPr>
    </w:p>
    <w:tbl>
      <w:tblPr>
        <w:tblW w:w="10264" w:type="dxa"/>
        <w:tblLook w:val="04A0" w:firstRow="1" w:lastRow="0" w:firstColumn="1" w:lastColumn="0" w:noHBand="0" w:noVBand="1"/>
      </w:tblPr>
      <w:tblGrid>
        <w:gridCol w:w="3797"/>
        <w:gridCol w:w="6467"/>
      </w:tblGrid>
      <w:tr w:rsidR="003B2C3A" w:rsidRPr="00BD3518" w:rsidTr="003B2C3A">
        <w:trPr>
          <w:trHeight w:val="1217"/>
        </w:trPr>
        <w:tc>
          <w:tcPr>
            <w:tcW w:w="3797" w:type="dxa"/>
          </w:tcPr>
          <w:p w:rsidR="003B2C3A" w:rsidRPr="00BD3518" w:rsidRDefault="003B2C3A" w:rsidP="0020477E">
            <w:pPr>
              <w:spacing w:line="276" w:lineRule="auto"/>
              <w:jc w:val="center"/>
              <w:rPr>
                <w:rFonts w:ascii="Arial" w:hAnsi="Arial" w:cs="Arial"/>
                <w:b/>
              </w:rPr>
            </w:pPr>
          </w:p>
        </w:tc>
        <w:tc>
          <w:tcPr>
            <w:tcW w:w="6467" w:type="dxa"/>
          </w:tcPr>
          <w:p w:rsidR="003B2C3A" w:rsidRPr="00BD3518" w:rsidRDefault="003B2C3A" w:rsidP="003B2C3A">
            <w:pPr>
              <w:spacing w:line="276" w:lineRule="auto"/>
              <w:jc w:val="right"/>
              <w:rPr>
                <w:rFonts w:ascii="Arial" w:hAnsi="Arial" w:cs="Arial"/>
              </w:rPr>
            </w:pPr>
            <w:r w:rsidRPr="00BD3518">
              <w:rPr>
                <w:rFonts w:ascii="Arial" w:hAnsi="Arial" w:cs="Arial"/>
              </w:rPr>
              <w:t>Приложение №5.4</w:t>
            </w:r>
          </w:p>
          <w:p w:rsidR="003B2C3A" w:rsidRPr="00BD3518" w:rsidRDefault="003B2C3A" w:rsidP="003B2C3A">
            <w:pPr>
              <w:spacing w:line="276" w:lineRule="auto"/>
              <w:jc w:val="right"/>
              <w:rPr>
                <w:rFonts w:ascii="Arial" w:hAnsi="Arial" w:cs="Arial"/>
                <w:b/>
              </w:rPr>
            </w:pPr>
            <w:r w:rsidRPr="00BD3518">
              <w:rPr>
                <w:rFonts w:ascii="Arial" w:hAnsi="Arial" w:cs="Arial"/>
              </w:rPr>
              <w:t>к Муниципальной программе «Развитие образования Пировского района»</w:t>
            </w:r>
          </w:p>
        </w:tc>
      </w:tr>
    </w:tbl>
    <w:p w:rsidR="003B2C3A" w:rsidRPr="00BD3518" w:rsidRDefault="003B2C3A" w:rsidP="003B2C3A">
      <w:pPr>
        <w:spacing w:line="276" w:lineRule="auto"/>
        <w:jc w:val="center"/>
        <w:rPr>
          <w:rFonts w:ascii="Arial" w:hAnsi="Arial" w:cs="Arial"/>
          <w:b/>
        </w:rPr>
      </w:pPr>
    </w:p>
    <w:p w:rsidR="003B2C3A" w:rsidRPr="00BD3518" w:rsidRDefault="003B2C3A" w:rsidP="003B2C3A">
      <w:pPr>
        <w:spacing w:line="276" w:lineRule="auto"/>
        <w:rPr>
          <w:rFonts w:ascii="Arial" w:hAnsi="Arial" w:cs="Arial"/>
        </w:rPr>
      </w:pPr>
    </w:p>
    <w:p w:rsidR="003B2C3A" w:rsidRPr="00BD3518" w:rsidRDefault="003B2C3A" w:rsidP="003B2C3A">
      <w:pPr>
        <w:jc w:val="center"/>
        <w:rPr>
          <w:rFonts w:ascii="Arial" w:hAnsi="Arial" w:cs="Arial"/>
          <w:b/>
          <w:kern w:val="32"/>
        </w:rPr>
      </w:pPr>
      <w:r w:rsidRPr="00BD3518">
        <w:rPr>
          <w:rFonts w:ascii="Arial" w:hAnsi="Arial" w:cs="Arial"/>
          <w:b/>
          <w:kern w:val="32"/>
        </w:rPr>
        <w:t xml:space="preserve">1. Паспорт </w:t>
      </w:r>
    </w:p>
    <w:p w:rsidR="003B2C3A" w:rsidRPr="00BD3518" w:rsidRDefault="003B2C3A" w:rsidP="003B2C3A">
      <w:pPr>
        <w:spacing w:line="276" w:lineRule="auto"/>
        <w:jc w:val="center"/>
        <w:rPr>
          <w:rFonts w:ascii="Arial" w:hAnsi="Arial" w:cs="Arial"/>
          <w:b/>
          <w:kern w:val="32"/>
        </w:rPr>
      </w:pPr>
      <w:r w:rsidRPr="00BD3518">
        <w:rPr>
          <w:rFonts w:ascii="Arial" w:hAnsi="Arial" w:cs="Arial"/>
          <w:b/>
          <w:kern w:val="32"/>
        </w:rPr>
        <w:t xml:space="preserve">подпрограммы 4 «Обеспечение реализации муниципальной программы и прочие мероприятия» </w:t>
      </w:r>
    </w:p>
    <w:p w:rsidR="003B2C3A" w:rsidRPr="00BD3518" w:rsidRDefault="003B2C3A" w:rsidP="003B2C3A">
      <w:pPr>
        <w:spacing w:line="276" w:lineRule="auto"/>
        <w:jc w:val="center"/>
        <w:rPr>
          <w:rFonts w:ascii="Arial" w:hAnsi="Arial" w:cs="Arial"/>
          <w:b/>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6521"/>
      </w:tblGrid>
      <w:tr w:rsidR="003B2C3A" w:rsidRPr="00BD3518" w:rsidTr="003B2C3A">
        <w:trPr>
          <w:cantSplit/>
          <w:trHeight w:val="720"/>
        </w:trPr>
        <w:tc>
          <w:tcPr>
            <w:tcW w:w="3762" w:type="dxa"/>
          </w:tcPr>
          <w:p w:rsidR="003B2C3A" w:rsidRPr="00BD3518" w:rsidRDefault="003B2C3A" w:rsidP="0020477E">
            <w:pPr>
              <w:spacing w:line="276" w:lineRule="auto"/>
              <w:rPr>
                <w:rFonts w:ascii="Arial" w:hAnsi="Arial" w:cs="Arial"/>
              </w:rPr>
            </w:pPr>
            <w:r w:rsidRPr="00BD3518">
              <w:rPr>
                <w:rFonts w:ascii="Arial" w:hAnsi="Arial" w:cs="Arial"/>
              </w:rPr>
              <w:t>Наименование подпрограммы</w:t>
            </w:r>
          </w:p>
        </w:tc>
        <w:tc>
          <w:tcPr>
            <w:tcW w:w="6521" w:type="dxa"/>
          </w:tcPr>
          <w:p w:rsidR="003B2C3A" w:rsidRPr="00BD3518" w:rsidRDefault="003B2C3A" w:rsidP="0020477E">
            <w:pPr>
              <w:spacing w:line="276" w:lineRule="auto"/>
              <w:jc w:val="both"/>
              <w:rPr>
                <w:rFonts w:ascii="Arial" w:hAnsi="Arial" w:cs="Arial"/>
              </w:rPr>
            </w:pPr>
            <w:r w:rsidRPr="00BD3518">
              <w:rPr>
                <w:rFonts w:ascii="Arial" w:hAnsi="Arial" w:cs="Arial"/>
              </w:rPr>
              <w:t>Обеспечение реализации Муниципальной программы и прочие мероприятия</w:t>
            </w:r>
          </w:p>
        </w:tc>
      </w:tr>
      <w:tr w:rsidR="003B2C3A" w:rsidRPr="00BD3518" w:rsidTr="003B2C3A">
        <w:trPr>
          <w:cantSplit/>
          <w:trHeight w:val="720"/>
        </w:trPr>
        <w:tc>
          <w:tcPr>
            <w:tcW w:w="3762" w:type="dxa"/>
          </w:tcPr>
          <w:p w:rsidR="003B2C3A" w:rsidRPr="00BD3518" w:rsidRDefault="003B2C3A" w:rsidP="0020477E">
            <w:pPr>
              <w:spacing w:line="276" w:lineRule="auto"/>
              <w:rPr>
                <w:rFonts w:ascii="Arial" w:hAnsi="Arial" w:cs="Arial"/>
              </w:rPr>
            </w:pPr>
            <w:r w:rsidRPr="00BD3518">
              <w:rPr>
                <w:rFonts w:ascii="Arial" w:hAnsi="Arial" w:cs="Arial"/>
              </w:rPr>
              <w:t>Наименование муниципальной программы, в рамках которой реализуется подпрограмма</w:t>
            </w:r>
          </w:p>
        </w:tc>
        <w:tc>
          <w:tcPr>
            <w:tcW w:w="6521" w:type="dxa"/>
          </w:tcPr>
          <w:p w:rsidR="003B2C3A" w:rsidRPr="00BD3518" w:rsidRDefault="003B2C3A" w:rsidP="0020477E">
            <w:pPr>
              <w:spacing w:line="276" w:lineRule="auto"/>
              <w:jc w:val="both"/>
              <w:rPr>
                <w:rFonts w:ascii="Arial" w:hAnsi="Arial" w:cs="Arial"/>
              </w:rPr>
            </w:pPr>
            <w:r w:rsidRPr="00BD3518">
              <w:rPr>
                <w:rFonts w:ascii="Arial" w:hAnsi="Arial" w:cs="Arial"/>
              </w:rPr>
              <w:t xml:space="preserve">Развитие образования Пировского района </w:t>
            </w:r>
          </w:p>
        </w:tc>
      </w:tr>
      <w:tr w:rsidR="003B2C3A" w:rsidRPr="00BD3518" w:rsidTr="003B2C3A">
        <w:trPr>
          <w:cantSplit/>
          <w:trHeight w:val="720"/>
        </w:trPr>
        <w:tc>
          <w:tcPr>
            <w:tcW w:w="3762" w:type="dxa"/>
          </w:tcPr>
          <w:p w:rsidR="003B2C3A" w:rsidRPr="00BD3518" w:rsidRDefault="003B2C3A" w:rsidP="0020477E">
            <w:pPr>
              <w:spacing w:line="276" w:lineRule="auto"/>
              <w:rPr>
                <w:rFonts w:ascii="Arial" w:hAnsi="Arial" w:cs="Arial"/>
              </w:rPr>
            </w:pPr>
            <w:r w:rsidRPr="00BD3518">
              <w:rPr>
                <w:rFonts w:ascii="Arial" w:hAnsi="Arial" w:cs="Arial"/>
              </w:rPr>
              <w:t>Орган местного самоуправления и (или) иной главный распорядитель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21" w:type="dxa"/>
          </w:tcPr>
          <w:p w:rsidR="003B2C3A" w:rsidRPr="00BD3518" w:rsidRDefault="003B2C3A" w:rsidP="0020477E">
            <w:pPr>
              <w:spacing w:line="276" w:lineRule="auto"/>
              <w:jc w:val="both"/>
              <w:rPr>
                <w:rFonts w:ascii="Arial" w:hAnsi="Arial" w:cs="Arial"/>
              </w:rPr>
            </w:pPr>
            <w:r w:rsidRPr="00BD3518">
              <w:rPr>
                <w:rFonts w:ascii="Arial" w:hAnsi="Arial" w:cs="Arial"/>
              </w:rPr>
              <w:t>Районный отдел образования администрации Пировского района</w:t>
            </w:r>
          </w:p>
        </w:tc>
      </w:tr>
      <w:tr w:rsidR="003B2C3A" w:rsidRPr="00BD3518" w:rsidTr="003B2C3A">
        <w:trPr>
          <w:cantSplit/>
          <w:trHeight w:val="720"/>
        </w:trPr>
        <w:tc>
          <w:tcPr>
            <w:tcW w:w="3762" w:type="dxa"/>
          </w:tcPr>
          <w:p w:rsidR="003B2C3A" w:rsidRPr="00BD3518" w:rsidRDefault="003B2C3A" w:rsidP="0020477E">
            <w:pPr>
              <w:spacing w:line="276" w:lineRule="auto"/>
              <w:rPr>
                <w:rFonts w:ascii="Arial" w:hAnsi="Arial" w:cs="Arial"/>
              </w:rPr>
            </w:pPr>
            <w:r w:rsidRPr="00BD3518">
              <w:rPr>
                <w:rFonts w:ascii="Arial" w:hAnsi="Arial" w:cs="Arial"/>
              </w:rPr>
              <w:t>Главные распорядители бюджетных средств, ответственные за реализацию мероприятий подпрограммы</w:t>
            </w:r>
          </w:p>
        </w:tc>
        <w:tc>
          <w:tcPr>
            <w:tcW w:w="6521" w:type="dxa"/>
          </w:tcPr>
          <w:p w:rsidR="003B2C3A" w:rsidRPr="00BD3518" w:rsidRDefault="003B2C3A" w:rsidP="0020477E">
            <w:pPr>
              <w:spacing w:line="276" w:lineRule="auto"/>
              <w:jc w:val="both"/>
              <w:rPr>
                <w:rFonts w:ascii="Arial" w:hAnsi="Arial" w:cs="Arial"/>
              </w:rPr>
            </w:pPr>
            <w:r w:rsidRPr="00BD3518">
              <w:rPr>
                <w:rFonts w:ascii="Arial" w:hAnsi="Arial" w:cs="Arial"/>
              </w:rPr>
              <w:t>Районный отдел образования администрации Пировского района</w:t>
            </w:r>
          </w:p>
        </w:tc>
      </w:tr>
      <w:tr w:rsidR="003B2C3A" w:rsidRPr="00BD3518" w:rsidTr="003B2C3A">
        <w:trPr>
          <w:cantSplit/>
          <w:trHeight w:val="720"/>
        </w:trPr>
        <w:tc>
          <w:tcPr>
            <w:tcW w:w="3762" w:type="dxa"/>
          </w:tcPr>
          <w:p w:rsidR="003B2C3A" w:rsidRPr="00BD3518" w:rsidRDefault="003B2C3A" w:rsidP="0020477E">
            <w:pPr>
              <w:rPr>
                <w:rFonts w:ascii="Arial" w:hAnsi="Arial" w:cs="Arial"/>
              </w:rPr>
            </w:pPr>
            <w:r w:rsidRPr="00BD3518">
              <w:rPr>
                <w:rFonts w:ascii="Arial" w:hAnsi="Arial" w:cs="Arial"/>
              </w:rPr>
              <w:t xml:space="preserve">Цель подпрограммы </w:t>
            </w:r>
          </w:p>
        </w:tc>
        <w:tc>
          <w:tcPr>
            <w:tcW w:w="6521" w:type="dxa"/>
          </w:tcPr>
          <w:p w:rsidR="003B2C3A" w:rsidRPr="00BD3518" w:rsidRDefault="003B2C3A" w:rsidP="0020477E">
            <w:pPr>
              <w:pStyle w:val="12"/>
              <w:spacing w:after="244" w:line="240" w:lineRule="auto"/>
              <w:ind w:left="-108"/>
              <w:rPr>
                <w:rFonts w:ascii="Arial" w:hAnsi="Arial" w:cs="Arial"/>
                <w:sz w:val="24"/>
                <w:szCs w:val="24"/>
              </w:rPr>
            </w:pPr>
            <w:r w:rsidRPr="00BD3518">
              <w:rPr>
                <w:rFonts w:ascii="Arial" w:hAnsi="Arial" w:cs="Arial"/>
                <w:sz w:val="24"/>
                <w:szCs w:val="24"/>
              </w:rPr>
              <w:t>Цель: создание условий для эффективного управления образовательными учреждениями.</w:t>
            </w:r>
          </w:p>
        </w:tc>
      </w:tr>
      <w:tr w:rsidR="003B2C3A" w:rsidRPr="00BD3518" w:rsidTr="003B2C3A">
        <w:trPr>
          <w:cantSplit/>
          <w:trHeight w:val="720"/>
        </w:trPr>
        <w:tc>
          <w:tcPr>
            <w:tcW w:w="3762" w:type="dxa"/>
          </w:tcPr>
          <w:p w:rsidR="003B2C3A" w:rsidRPr="00BD3518" w:rsidRDefault="003B2C3A" w:rsidP="0020477E">
            <w:pPr>
              <w:spacing w:line="276" w:lineRule="auto"/>
              <w:rPr>
                <w:rFonts w:ascii="Arial" w:hAnsi="Arial" w:cs="Arial"/>
              </w:rPr>
            </w:pPr>
            <w:r w:rsidRPr="00BD3518">
              <w:rPr>
                <w:rFonts w:ascii="Arial" w:hAnsi="Arial" w:cs="Arial"/>
              </w:rPr>
              <w:t>Задача подпрограммы</w:t>
            </w:r>
          </w:p>
        </w:tc>
        <w:tc>
          <w:tcPr>
            <w:tcW w:w="6521" w:type="dxa"/>
          </w:tcPr>
          <w:p w:rsidR="003B2C3A" w:rsidRPr="00BD3518" w:rsidRDefault="003B2C3A" w:rsidP="0020477E">
            <w:pPr>
              <w:pStyle w:val="12"/>
              <w:shd w:val="clear" w:color="auto" w:fill="auto"/>
              <w:spacing w:before="0" w:after="244" w:line="322" w:lineRule="exact"/>
              <w:ind w:left="-108"/>
              <w:rPr>
                <w:rFonts w:ascii="Arial" w:hAnsi="Arial" w:cs="Arial"/>
                <w:sz w:val="24"/>
                <w:szCs w:val="24"/>
              </w:rPr>
            </w:pPr>
            <w:r w:rsidRPr="00BD3518">
              <w:rPr>
                <w:rFonts w:ascii="Arial" w:hAnsi="Arial" w:cs="Arial"/>
                <w:sz w:val="24"/>
                <w:szCs w:val="24"/>
              </w:rPr>
              <w:t>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3B2C3A" w:rsidRPr="00BD3518" w:rsidTr="003B2C3A">
        <w:trPr>
          <w:cantSplit/>
          <w:trHeight w:val="2686"/>
        </w:trPr>
        <w:tc>
          <w:tcPr>
            <w:tcW w:w="3762" w:type="dxa"/>
          </w:tcPr>
          <w:p w:rsidR="003B2C3A" w:rsidRPr="00BD3518" w:rsidRDefault="003B2C3A" w:rsidP="0020477E">
            <w:pPr>
              <w:spacing w:line="276" w:lineRule="auto"/>
              <w:rPr>
                <w:rFonts w:ascii="Arial" w:hAnsi="Arial" w:cs="Arial"/>
              </w:rPr>
            </w:pPr>
            <w:r w:rsidRPr="00BD3518">
              <w:rPr>
                <w:rFonts w:ascii="Arial" w:hAnsi="Arial" w:cs="Arial"/>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21" w:type="dxa"/>
          </w:tcPr>
          <w:p w:rsidR="003B2C3A" w:rsidRPr="00BD3518" w:rsidRDefault="003B2C3A" w:rsidP="0020477E">
            <w:pPr>
              <w:spacing w:line="276" w:lineRule="auto"/>
              <w:ind w:left="-108"/>
              <w:jc w:val="both"/>
              <w:rPr>
                <w:rFonts w:ascii="Arial" w:hAnsi="Arial" w:cs="Arial"/>
              </w:rPr>
            </w:pPr>
            <w:r w:rsidRPr="00BD3518">
              <w:rPr>
                <w:rFonts w:ascii="Arial" w:hAnsi="Arial" w:cs="Arial"/>
              </w:rPr>
              <w:t>в соответствии с приложением № 1 к подпрограмме</w:t>
            </w:r>
          </w:p>
        </w:tc>
      </w:tr>
      <w:tr w:rsidR="003B2C3A" w:rsidRPr="00BD3518" w:rsidTr="003B2C3A">
        <w:trPr>
          <w:cantSplit/>
          <w:trHeight w:val="1975"/>
        </w:trPr>
        <w:tc>
          <w:tcPr>
            <w:tcW w:w="3762" w:type="dxa"/>
          </w:tcPr>
          <w:p w:rsidR="003B2C3A" w:rsidRPr="00BD3518" w:rsidRDefault="003B2C3A" w:rsidP="0020477E">
            <w:pPr>
              <w:spacing w:line="276" w:lineRule="auto"/>
              <w:rPr>
                <w:rFonts w:ascii="Arial" w:hAnsi="Arial" w:cs="Arial"/>
              </w:rPr>
            </w:pPr>
            <w:r w:rsidRPr="00BD3518">
              <w:rPr>
                <w:rFonts w:ascii="Arial" w:hAnsi="Arial" w:cs="Arial"/>
              </w:rPr>
              <w:lastRenderedPageBreak/>
              <w:t>Сроки реализации подпрограммы</w:t>
            </w:r>
          </w:p>
        </w:tc>
        <w:tc>
          <w:tcPr>
            <w:tcW w:w="6521" w:type="dxa"/>
          </w:tcPr>
          <w:p w:rsidR="003B2C3A" w:rsidRPr="00BD3518" w:rsidRDefault="003B2C3A" w:rsidP="0020477E">
            <w:pPr>
              <w:spacing w:line="276" w:lineRule="auto"/>
              <w:jc w:val="both"/>
              <w:rPr>
                <w:rFonts w:ascii="Arial" w:hAnsi="Arial" w:cs="Arial"/>
              </w:rPr>
            </w:pPr>
            <w:r w:rsidRPr="00BD3518">
              <w:rPr>
                <w:rFonts w:ascii="Arial" w:hAnsi="Arial" w:cs="Arial"/>
              </w:rPr>
              <w:t>3 года</w:t>
            </w:r>
          </w:p>
        </w:tc>
      </w:tr>
      <w:tr w:rsidR="003B2C3A" w:rsidRPr="00BD3518" w:rsidTr="003B2C3A">
        <w:trPr>
          <w:cantSplit/>
          <w:trHeight w:val="1975"/>
        </w:trPr>
        <w:tc>
          <w:tcPr>
            <w:tcW w:w="3762" w:type="dxa"/>
          </w:tcPr>
          <w:p w:rsidR="003B2C3A" w:rsidRPr="00BD3518" w:rsidRDefault="003B2C3A" w:rsidP="0020477E">
            <w:pPr>
              <w:spacing w:line="276" w:lineRule="auto"/>
              <w:rPr>
                <w:rFonts w:ascii="Arial" w:hAnsi="Arial" w:cs="Arial"/>
              </w:rPr>
            </w:pPr>
            <w:r w:rsidRPr="00BD3518">
              <w:rPr>
                <w:rFonts w:ascii="Arial" w:hAnsi="Arial" w:cs="Arial"/>
              </w:rPr>
              <w:t>Информация по ресурсному обеспечению подпрограммы, в том числе в разбивке по всем источникам финансирования на очередной финансовый год и плановый период</w:t>
            </w:r>
          </w:p>
        </w:tc>
        <w:tc>
          <w:tcPr>
            <w:tcW w:w="6521" w:type="dxa"/>
          </w:tcPr>
          <w:p w:rsidR="004A76A8" w:rsidRPr="00BD3518" w:rsidRDefault="004A76A8" w:rsidP="004A76A8">
            <w:pPr>
              <w:spacing w:line="276" w:lineRule="auto"/>
              <w:jc w:val="both"/>
              <w:rPr>
                <w:rFonts w:ascii="Arial" w:hAnsi="Arial" w:cs="Arial"/>
              </w:rPr>
            </w:pPr>
            <w:r w:rsidRPr="00BD3518">
              <w:rPr>
                <w:rFonts w:ascii="Arial" w:hAnsi="Arial" w:cs="Arial"/>
              </w:rPr>
              <w:t>Подпрограмма финансируется за счет средств районного бюджета.</w:t>
            </w:r>
          </w:p>
          <w:p w:rsidR="004A76A8" w:rsidRPr="00BD3518" w:rsidRDefault="004A76A8" w:rsidP="004A76A8">
            <w:pPr>
              <w:spacing w:line="276" w:lineRule="auto"/>
              <w:jc w:val="both"/>
              <w:rPr>
                <w:rFonts w:ascii="Arial" w:hAnsi="Arial" w:cs="Arial"/>
              </w:rPr>
            </w:pPr>
            <w:r w:rsidRPr="00BD3518">
              <w:rPr>
                <w:rFonts w:ascii="Arial" w:hAnsi="Arial" w:cs="Arial"/>
              </w:rPr>
              <w:t xml:space="preserve">Объем финансирования подпрограммы составит </w:t>
            </w:r>
            <w:r w:rsidR="001E5ECD" w:rsidRPr="00BD3518">
              <w:rPr>
                <w:rFonts w:ascii="Arial" w:hAnsi="Arial" w:cs="Arial"/>
              </w:rPr>
              <w:t>47178,96</w:t>
            </w:r>
            <w:r w:rsidRPr="00BD3518">
              <w:rPr>
                <w:rFonts w:ascii="Arial" w:hAnsi="Arial" w:cs="Arial"/>
              </w:rPr>
              <w:t xml:space="preserve">     тыс. рублей, в том числе:</w:t>
            </w:r>
          </w:p>
          <w:p w:rsidR="004A76A8" w:rsidRPr="00BD3518" w:rsidRDefault="004A76A8" w:rsidP="004A76A8">
            <w:pPr>
              <w:spacing w:line="276" w:lineRule="auto"/>
              <w:jc w:val="both"/>
              <w:rPr>
                <w:rFonts w:ascii="Arial" w:hAnsi="Arial" w:cs="Arial"/>
              </w:rPr>
            </w:pPr>
            <w:r w:rsidRPr="00BD3518">
              <w:rPr>
                <w:rFonts w:ascii="Arial" w:hAnsi="Arial" w:cs="Arial"/>
              </w:rPr>
              <w:t>2018 год – 18640,12 тыс. рублей;</w:t>
            </w:r>
          </w:p>
          <w:p w:rsidR="004A76A8" w:rsidRPr="00BD3518" w:rsidRDefault="004A76A8" w:rsidP="004A76A8">
            <w:pPr>
              <w:spacing w:line="276" w:lineRule="auto"/>
              <w:jc w:val="both"/>
              <w:rPr>
                <w:rFonts w:ascii="Arial" w:hAnsi="Arial" w:cs="Arial"/>
              </w:rPr>
            </w:pPr>
            <w:r w:rsidRPr="00BD3518">
              <w:rPr>
                <w:rFonts w:ascii="Arial" w:hAnsi="Arial" w:cs="Arial"/>
              </w:rPr>
              <w:t>2019 год – 14269,42 тыс. рублей;</w:t>
            </w:r>
            <w:r w:rsidRPr="00BD3518">
              <w:rPr>
                <w:rFonts w:ascii="Arial" w:hAnsi="Arial" w:cs="Arial"/>
              </w:rPr>
              <w:tab/>
            </w:r>
          </w:p>
          <w:p w:rsidR="003B2C3A" w:rsidRPr="00BD3518" w:rsidRDefault="004A76A8" w:rsidP="004A76A8">
            <w:pPr>
              <w:spacing w:line="276" w:lineRule="auto"/>
              <w:jc w:val="both"/>
              <w:rPr>
                <w:rFonts w:ascii="Arial" w:hAnsi="Arial" w:cs="Arial"/>
              </w:rPr>
            </w:pPr>
            <w:r w:rsidRPr="00BD3518">
              <w:rPr>
                <w:rFonts w:ascii="Arial" w:hAnsi="Arial" w:cs="Arial"/>
              </w:rPr>
              <w:t>2020 год – 14269,42 тыс. рублей.</w:t>
            </w:r>
          </w:p>
        </w:tc>
      </w:tr>
    </w:tbl>
    <w:p w:rsidR="003B2C3A" w:rsidRPr="00BD3518" w:rsidRDefault="003B2C3A" w:rsidP="003B2C3A">
      <w:pPr>
        <w:rPr>
          <w:rFonts w:ascii="Arial" w:hAnsi="Arial" w:cs="Arial"/>
        </w:rPr>
      </w:pPr>
    </w:p>
    <w:p w:rsidR="003B2C3A" w:rsidRPr="00BD3518" w:rsidRDefault="003B2C3A" w:rsidP="003B2C3A">
      <w:pPr>
        <w:pStyle w:val="ConsPlusNormal"/>
        <w:jc w:val="center"/>
        <w:rPr>
          <w:sz w:val="24"/>
          <w:szCs w:val="24"/>
        </w:rPr>
      </w:pPr>
      <w:r w:rsidRPr="00BD3518">
        <w:rPr>
          <w:sz w:val="24"/>
          <w:szCs w:val="24"/>
        </w:rPr>
        <w:t>2. Мероприятия подпрограммы</w:t>
      </w:r>
    </w:p>
    <w:p w:rsidR="003B2C3A" w:rsidRPr="00BD3518" w:rsidRDefault="003B2C3A" w:rsidP="003B2C3A">
      <w:pPr>
        <w:pStyle w:val="ConsPlusNormal"/>
        <w:jc w:val="both"/>
        <w:rPr>
          <w:sz w:val="24"/>
          <w:szCs w:val="24"/>
        </w:rPr>
      </w:pPr>
      <w:r w:rsidRPr="00BD3518">
        <w:rPr>
          <w:sz w:val="24"/>
          <w:szCs w:val="24"/>
        </w:rPr>
        <w:t>В соответствии с приложением № 2 к подпрограмме.</w:t>
      </w:r>
    </w:p>
    <w:p w:rsidR="003B2C3A" w:rsidRPr="00BD3518" w:rsidRDefault="003B2C3A" w:rsidP="003B2C3A">
      <w:pPr>
        <w:pStyle w:val="ConsPlusNormal"/>
        <w:jc w:val="both"/>
        <w:rPr>
          <w:sz w:val="24"/>
          <w:szCs w:val="24"/>
        </w:rPr>
      </w:pPr>
    </w:p>
    <w:p w:rsidR="00714DF1" w:rsidRPr="00BD3518" w:rsidRDefault="003B2C3A" w:rsidP="00714DF1">
      <w:pPr>
        <w:pStyle w:val="ConsPlusNormal"/>
        <w:jc w:val="center"/>
        <w:outlineLvl w:val="2"/>
        <w:rPr>
          <w:sz w:val="24"/>
          <w:szCs w:val="24"/>
        </w:rPr>
      </w:pPr>
      <w:r w:rsidRPr="00BD3518">
        <w:rPr>
          <w:sz w:val="24"/>
          <w:szCs w:val="24"/>
        </w:rPr>
        <w:t>.</w:t>
      </w:r>
      <w:r w:rsidR="00714DF1" w:rsidRPr="00BD3518">
        <w:rPr>
          <w:sz w:val="24"/>
          <w:szCs w:val="24"/>
        </w:rPr>
        <w:t xml:space="preserve"> 3. Механизм реализации подпрограммы</w:t>
      </w:r>
    </w:p>
    <w:p w:rsidR="00714DF1" w:rsidRPr="00BD3518" w:rsidRDefault="00714DF1" w:rsidP="00714DF1">
      <w:pPr>
        <w:jc w:val="center"/>
        <w:rPr>
          <w:rFonts w:ascii="Arial" w:hAnsi="Arial" w:cs="Arial"/>
        </w:rPr>
      </w:pPr>
    </w:p>
    <w:p w:rsidR="00714DF1" w:rsidRPr="00BD3518" w:rsidRDefault="00714DF1" w:rsidP="00714DF1">
      <w:pPr>
        <w:ind w:firstLine="851"/>
        <w:jc w:val="both"/>
        <w:rPr>
          <w:rFonts w:ascii="Arial" w:hAnsi="Arial" w:cs="Arial"/>
        </w:rPr>
      </w:pPr>
      <w:r w:rsidRPr="00BD3518">
        <w:rPr>
          <w:rFonts w:ascii="Arial" w:hAnsi="Arial" w:cs="Arial"/>
        </w:rPr>
        <w:t xml:space="preserve">Реализация подпрограммы осуществляется Районным отделом образования администрации Пировского района. </w:t>
      </w:r>
    </w:p>
    <w:p w:rsidR="00714DF1" w:rsidRPr="00BD3518" w:rsidRDefault="00714DF1" w:rsidP="00714DF1">
      <w:pPr>
        <w:ind w:firstLine="851"/>
        <w:jc w:val="both"/>
        <w:rPr>
          <w:rFonts w:ascii="Arial" w:hAnsi="Arial" w:cs="Arial"/>
        </w:rPr>
      </w:pPr>
      <w:r w:rsidRPr="00BD3518">
        <w:rPr>
          <w:rFonts w:ascii="Arial" w:hAnsi="Arial" w:cs="Arial"/>
        </w:rPr>
        <w:t>Главным распорядителем бюджетных средств, предусмотренных на реализацию мероприятий подпрограммы, является Районный</w:t>
      </w:r>
      <w:r w:rsidRPr="00BD3518">
        <w:rPr>
          <w:rFonts w:ascii="Arial" w:hAnsi="Arial" w:cs="Arial"/>
        </w:rPr>
        <w:tab/>
        <w:t xml:space="preserve"> отдел образования администрации Пировского района.</w:t>
      </w:r>
    </w:p>
    <w:p w:rsidR="00714DF1" w:rsidRPr="00BD3518" w:rsidRDefault="00714DF1" w:rsidP="00714DF1">
      <w:pPr>
        <w:ind w:firstLine="851"/>
        <w:jc w:val="both"/>
        <w:rPr>
          <w:rFonts w:ascii="Arial" w:hAnsi="Arial" w:cs="Arial"/>
        </w:rPr>
      </w:pPr>
      <w:r w:rsidRPr="00BD3518">
        <w:rPr>
          <w:rFonts w:ascii="Arial" w:hAnsi="Arial" w:cs="Arial"/>
        </w:rPr>
        <w:t>При необходимости получатель бюджетных средств вносит предложения об изменении или продлении срока реализации подпрограммных мероприятий.</w:t>
      </w:r>
    </w:p>
    <w:p w:rsidR="00714DF1" w:rsidRPr="00BD3518" w:rsidRDefault="00714DF1" w:rsidP="00714DF1">
      <w:pPr>
        <w:ind w:firstLine="851"/>
        <w:jc w:val="both"/>
        <w:rPr>
          <w:rFonts w:ascii="Arial" w:hAnsi="Arial" w:cs="Arial"/>
        </w:rPr>
      </w:pPr>
    </w:p>
    <w:p w:rsidR="00714DF1" w:rsidRPr="00BD3518" w:rsidRDefault="00714DF1" w:rsidP="00714DF1">
      <w:pPr>
        <w:pStyle w:val="ConsPlusNormal"/>
        <w:jc w:val="center"/>
        <w:outlineLvl w:val="2"/>
        <w:rPr>
          <w:sz w:val="24"/>
          <w:szCs w:val="24"/>
        </w:rPr>
      </w:pPr>
      <w:r w:rsidRPr="00BD3518">
        <w:rPr>
          <w:sz w:val="24"/>
          <w:szCs w:val="24"/>
        </w:rPr>
        <w:t>4. Управление подпрограммой и контроль за исполнением подпрограммы</w:t>
      </w:r>
    </w:p>
    <w:p w:rsidR="00714DF1" w:rsidRPr="00BD3518" w:rsidRDefault="00714DF1" w:rsidP="00714DF1">
      <w:pPr>
        <w:jc w:val="center"/>
        <w:rPr>
          <w:rFonts w:ascii="Arial" w:hAnsi="Arial" w:cs="Arial"/>
        </w:rPr>
      </w:pPr>
    </w:p>
    <w:p w:rsidR="00714DF1" w:rsidRPr="00BD3518" w:rsidRDefault="00714DF1" w:rsidP="00714DF1">
      <w:pPr>
        <w:autoSpaceDE w:val="0"/>
        <w:autoSpaceDN w:val="0"/>
        <w:adjustRightInd w:val="0"/>
        <w:ind w:firstLine="709"/>
        <w:jc w:val="both"/>
        <w:rPr>
          <w:rFonts w:ascii="Arial" w:hAnsi="Arial" w:cs="Arial"/>
          <w:lang w:eastAsia="en-US"/>
        </w:rPr>
      </w:pPr>
      <w:r w:rsidRPr="00BD3518">
        <w:rPr>
          <w:rFonts w:ascii="Arial" w:hAnsi="Arial" w:cs="Arial"/>
          <w:lang w:eastAsia="en-US"/>
        </w:rPr>
        <w:t>Управление реализацией подпрограммы осуществляет Районный отдел образования администрации Пировского района.</w:t>
      </w:r>
    </w:p>
    <w:p w:rsidR="00714DF1" w:rsidRPr="00BD3518" w:rsidRDefault="00714DF1" w:rsidP="00714DF1">
      <w:pPr>
        <w:spacing w:line="276" w:lineRule="auto"/>
        <w:ind w:firstLine="851"/>
        <w:jc w:val="both"/>
        <w:rPr>
          <w:rFonts w:ascii="Arial" w:hAnsi="Arial" w:cs="Arial"/>
          <w:color w:val="000000"/>
        </w:rPr>
      </w:pPr>
      <w:r w:rsidRPr="00BD3518">
        <w:rPr>
          <w:rFonts w:ascii="Arial" w:hAnsi="Arial" w:cs="Arial"/>
        </w:rPr>
        <w:t xml:space="preserve">Контроль за ходом реализации подпрограммы осуществляют </w:t>
      </w:r>
      <w:r w:rsidRPr="00BD3518">
        <w:rPr>
          <w:rFonts w:ascii="Arial" w:hAnsi="Arial" w:cs="Arial"/>
          <w:color w:val="000000"/>
        </w:rPr>
        <w:t>администрация Пировского района, финансовое управление администрации Пировского района, контрольно-счетный орган Пировского района.</w:t>
      </w:r>
    </w:p>
    <w:p w:rsidR="00CF1830" w:rsidRPr="00BD3518" w:rsidRDefault="00714DF1" w:rsidP="00714DF1">
      <w:pPr>
        <w:autoSpaceDE w:val="0"/>
        <w:autoSpaceDN w:val="0"/>
        <w:adjustRightInd w:val="0"/>
        <w:ind w:firstLine="540"/>
        <w:jc w:val="both"/>
        <w:rPr>
          <w:rFonts w:ascii="Arial" w:hAnsi="Arial" w:cs="Arial"/>
        </w:rPr>
        <w:sectPr w:rsidR="00CF1830" w:rsidRPr="00BD3518" w:rsidSect="00B46946">
          <w:pgSz w:w="11906" w:h="16838"/>
          <w:pgMar w:top="360" w:right="851" w:bottom="360" w:left="1418" w:header="709" w:footer="709" w:gutter="0"/>
          <w:cols w:space="708"/>
          <w:titlePg/>
          <w:docGrid w:linePitch="360"/>
        </w:sectPr>
      </w:pPr>
      <w:r w:rsidRPr="00BD3518">
        <w:rPr>
          <w:rFonts w:ascii="Arial" w:hAnsi="Arial" w:cs="Arial"/>
          <w:lang w:eastAsia="en-US"/>
        </w:rPr>
        <w:t>Администрация Пировского района представляет в Министерство образования и науки Красноярского края информацию о ходе реализации программы, целевом и эффективном использовании средств краевого бюджета в соответствии с соглашениями, заключенными между министерством образования и науки Красноярского края и администрацией Пировского района.</w:t>
      </w:r>
    </w:p>
    <w:tbl>
      <w:tblPr>
        <w:tblW w:w="14599" w:type="dxa"/>
        <w:tblInd w:w="817" w:type="dxa"/>
        <w:tblLook w:val="04A0" w:firstRow="1" w:lastRow="0" w:firstColumn="1" w:lastColumn="0" w:noHBand="0" w:noVBand="1"/>
      </w:tblPr>
      <w:tblGrid>
        <w:gridCol w:w="582"/>
        <w:gridCol w:w="5674"/>
        <w:gridCol w:w="1423"/>
        <w:gridCol w:w="1958"/>
        <w:gridCol w:w="1281"/>
        <w:gridCol w:w="1281"/>
        <w:gridCol w:w="1200"/>
        <w:gridCol w:w="1200"/>
      </w:tblGrid>
      <w:tr w:rsidR="00E04926" w:rsidRPr="00BD3518" w:rsidTr="00257EF2">
        <w:trPr>
          <w:trHeight w:val="1335"/>
        </w:trPr>
        <w:tc>
          <w:tcPr>
            <w:tcW w:w="582" w:type="dxa"/>
            <w:tcBorders>
              <w:top w:val="nil"/>
              <w:left w:val="nil"/>
              <w:bottom w:val="nil"/>
              <w:right w:val="nil"/>
            </w:tcBorders>
            <w:shd w:val="clear" w:color="auto" w:fill="auto"/>
            <w:noWrap/>
            <w:vAlign w:val="center"/>
            <w:hideMark/>
          </w:tcPr>
          <w:p w:rsidR="00E04926" w:rsidRPr="00BD3518" w:rsidRDefault="00E04926" w:rsidP="00E04926">
            <w:pPr>
              <w:jc w:val="center"/>
              <w:rPr>
                <w:rFonts w:ascii="Arial" w:hAnsi="Arial" w:cs="Arial"/>
              </w:rPr>
            </w:pPr>
          </w:p>
        </w:tc>
        <w:tc>
          <w:tcPr>
            <w:tcW w:w="6086" w:type="dxa"/>
            <w:tcBorders>
              <w:top w:val="nil"/>
              <w:left w:val="nil"/>
              <w:bottom w:val="nil"/>
              <w:right w:val="nil"/>
            </w:tcBorders>
            <w:shd w:val="clear" w:color="auto" w:fill="auto"/>
            <w:vAlign w:val="bottom"/>
            <w:hideMark/>
          </w:tcPr>
          <w:p w:rsidR="00E04926" w:rsidRPr="00BD3518" w:rsidRDefault="00E04926" w:rsidP="00E04926">
            <w:pPr>
              <w:rPr>
                <w:rFonts w:ascii="Arial" w:hAnsi="Arial" w:cs="Arial"/>
              </w:rPr>
            </w:pPr>
          </w:p>
        </w:tc>
        <w:tc>
          <w:tcPr>
            <w:tcW w:w="1255" w:type="dxa"/>
            <w:tcBorders>
              <w:top w:val="nil"/>
              <w:left w:val="nil"/>
              <w:bottom w:val="nil"/>
              <w:right w:val="nil"/>
            </w:tcBorders>
            <w:shd w:val="clear" w:color="auto" w:fill="auto"/>
            <w:vAlign w:val="center"/>
            <w:hideMark/>
          </w:tcPr>
          <w:p w:rsidR="00E04926" w:rsidRPr="00BD3518" w:rsidRDefault="00E04926" w:rsidP="00E04926">
            <w:pPr>
              <w:jc w:val="center"/>
              <w:rPr>
                <w:rFonts w:ascii="Arial" w:hAnsi="Arial" w:cs="Arial"/>
              </w:rPr>
            </w:pPr>
          </w:p>
        </w:tc>
        <w:tc>
          <w:tcPr>
            <w:tcW w:w="1714" w:type="dxa"/>
            <w:tcBorders>
              <w:top w:val="nil"/>
              <w:left w:val="nil"/>
              <w:bottom w:val="nil"/>
              <w:right w:val="nil"/>
            </w:tcBorders>
            <w:shd w:val="clear" w:color="auto" w:fill="auto"/>
            <w:vAlign w:val="bottom"/>
            <w:hideMark/>
          </w:tcPr>
          <w:p w:rsidR="00E04926" w:rsidRPr="00BD3518" w:rsidRDefault="00E04926" w:rsidP="00E04926">
            <w:pPr>
              <w:rPr>
                <w:rFonts w:ascii="Arial" w:hAnsi="Arial" w:cs="Arial"/>
              </w:rPr>
            </w:pPr>
          </w:p>
        </w:tc>
        <w:tc>
          <w:tcPr>
            <w:tcW w:w="4962" w:type="dxa"/>
            <w:gridSpan w:val="4"/>
            <w:tcBorders>
              <w:top w:val="nil"/>
              <w:left w:val="nil"/>
              <w:bottom w:val="nil"/>
              <w:right w:val="nil"/>
            </w:tcBorders>
            <w:shd w:val="clear" w:color="auto" w:fill="auto"/>
            <w:hideMark/>
          </w:tcPr>
          <w:p w:rsidR="00E04926" w:rsidRPr="00BD3518" w:rsidRDefault="00E04926" w:rsidP="00E04926">
            <w:pPr>
              <w:rPr>
                <w:rFonts w:ascii="Arial" w:hAnsi="Arial" w:cs="Arial"/>
                <w:color w:val="000000"/>
              </w:rPr>
            </w:pPr>
            <w:r w:rsidRPr="00BD3518">
              <w:rPr>
                <w:rFonts w:ascii="Arial" w:hAnsi="Arial" w:cs="Arial"/>
                <w:color w:val="000000"/>
              </w:rPr>
              <w:t xml:space="preserve">Приложение № 1 </w:t>
            </w:r>
            <w:r w:rsidRPr="00BD3518">
              <w:rPr>
                <w:rFonts w:ascii="Arial" w:hAnsi="Arial" w:cs="Arial"/>
                <w:color w:val="000000"/>
              </w:rPr>
              <w:br/>
              <w:t>к подпрограмме 4 «Обеспечение реализации муниципальной программы и прочие мероприятия»</w:t>
            </w:r>
          </w:p>
        </w:tc>
      </w:tr>
      <w:tr w:rsidR="00E04926" w:rsidRPr="00BD3518" w:rsidTr="00E04926">
        <w:trPr>
          <w:trHeight w:val="750"/>
        </w:trPr>
        <w:tc>
          <w:tcPr>
            <w:tcW w:w="14599" w:type="dxa"/>
            <w:gridSpan w:val="8"/>
            <w:tcBorders>
              <w:top w:val="nil"/>
              <w:left w:val="nil"/>
              <w:bottom w:val="single" w:sz="4" w:space="0" w:color="auto"/>
              <w:right w:val="nil"/>
            </w:tcBorders>
            <w:shd w:val="clear" w:color="auto" w:fill="auto"/>
            <w:vAlign w:val="center"/>
            <w:hideMark/>
          </w:tcPr>
          <w:p w:rsidR="00E04926" w:rsidRPr="00BD3518" w:rsidRDefault="00E04926" w:rsidP="00E04926">
            <w:pPr>
              <w:jc w:val="center"/>
              <w:rPr>
                <w:rFonts w:ascii="Arial" w:hAnsi="Arial" w:cs="Arial"/>
                <w:b/>
                <w:bCs/>
              </w:rPr>
            </w:pPr>
            <w:r w:rsidRPr="00BD3518">
              <w:rPr>
                <w:rFonts w:ascii="Arial" w:hAnsi="Arial" w:cs="Arial"/>
                <w:b/>
                <w:bCs/>
              </w:rPr>
              <w:t>Перечень и значения показателей результативности подпрограммы</w:t>
            </w:r>
          </w:p>
        </w:tc>
      </w:tr>
      <w:tr w:rsidR="00257EF2" w:rsidRPr="00BD3518" w:rsidTr="00257EF2">
        <w:trPr>
          <w:trHeight w:val="510"/>
        </w:trPr>
        <w:tc>
          <w:tcPr>
            <w:tcW w:w="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57EF2" w:rsidRPr="00BD3518" w:rsidRDefault="00257EF2" w:rsidP="00E04926">
            <w:pPr>
              <w:jc w:val="center"/>
              <w:rPr>
                <w:rFonts w:ascii="Arial" w:hAnsi="Arial" w:cs="Arial"/>
              </w:rPr>
            </w:pPr>
            <w:r w:rsidRPr="00BD3518">
              <w:rPr>
                <w:rFonts w:ascii="Arial" w:hAnsi="Arial" w:cs="Arial"/>
              </w:rPr>
              <w:t>п/п</w:t>
            </w:r>
          </w:p>
        </w:tc>
        <w:tc>
          <w:tcPr>
            <w:tcW w:w="6086" w:type="dxa"/>
            <w:vMerge w:val="restart"/>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257EF2" w:rsidP="00E04926">
            <w:pPr>
              <w:jc w:val="center"/>
              <w:rPr>
                <w:rFonts w:ascii="Arial" w:hAnsi="Arial" w:cs="Arial"/>
              </w:rPr>
            </w:pPr>
            <w:r w:rsidRPr="00BD3518">
              <w:rPr>
                <w:rFonts w:ascii="Arial" w:hAnsi="Arial" w:cs="Arial"/>
              </w:rPr>
              <w:t>Цель, показатели результативности</w:t>
            </w:r>
          </w:p>
        </w:tc>
        <w:tc>
          <w:tcPr>
            <w:tcW w:w="1255" w:type="dxa"/>
            <w:vMerge w:val="restart"/>
            <w:tcBorders>
              <w:top w:val="single" w:sz="4" w:space="0" w:color="auto"/>
              <w:left w:val="nil"/>
              <w:bottom w:val="single" w:sz="4" w:space="0" w:color="auto"/>
              <w:right w:val="single" w:sz="4" w:space="0" w:color="auto"/>
            </w:tcBorders>
            <w:shd w:val="clear" w:color="auto" w:fill="auto"/>
            <w:vAlign w:val="center"/>
            <w:hideMark/>
          </w:tcPr>
          <w:p w:rsidR="00257EF2" w:rsidRPr="00BD3518" w:rsidRDefault="00257EF2" w:rsidP="00E04926">
            <w:pPr>
              <w:jc w:val="center"/>
              <w:rPr>
                <w:rFonts w:ascii="Arial" w:hAnsi="Arial" w:cs="Arial"/>
                <w:b/>
                <w:bCs/>
              </w:rPr>
            </w:pPr>
            <w:r w:rsidRPr="00BD3518">
              <w:rPr>
                <w:rFonts w:ascii="Arial" w:hAnsi="Arial" w:cs="Arial"/>
              </w:rPr>
              <w:t>Единица измерения</w:t>
            </w:r>
          </w:p>
        </w:tc>
        <w:tc>
          <w:tcPr>
            <w:tcW w:w="1714" w:type="dxa"/>
            <w:vMerge w:val="restart"/>
            <w:tcBorders>
              <w:top w:val="single" w:sz="4" w:space="0" w:color="auto"/>
              <w:left w:val="nil"/>
              <w:right w:val="single" w:sz="4" w:space="0" w:color="auto"/>
            </w:tcBorders>
            <w:shd w:val="clear" w:color="auto" w:fill="auto"/>
            <w:vAlign w:val="center"/>
          </w:tcPr>
          <w:p w:rsidR="00257EF2" w:rsidRPr="00BD3518" w:rsidRDefault="00257EF2" w:rsidP="00E04926">
            <w:pPr>
              <w:jc w:val="center"/>
              <w:rPr>
                <w:rFonts w:ascii="Arial" w:hAnsi="Arial" w:cs="Arial"/>
                <w:b/>
                <w:bCs/>
              </w:rPr>
            </w:pPr>
            <w:r w:rsidRPr="00BD3518">
              <w:rPr>
                <w:rFonts w:ascii="Arial" w:hAnsi="Arial" w:cs="Arial"/>
              </w:rPr>
              <w:t>источник информации</w:t>
            </w:r>
          </w:p>
        </w:tc>
        <w:tc>
          <w:tcPr>
            <w:tcW w:w="4962" w:type="dxa"/>
            <w:gridSpan w:val="4"/>
            <w:tcBorders>
              <w:top w:val="single" w:sz="4" w:space="0" w:color="auto"/>
              <w:left w:val="nil"/>
              <w:bottom w:val="single" w:sz="4" w:space="0" w:color="auto"/>
              <w:right w:val="single" w:sz="4" w:space="0" w:color="auto"/>
            </w:tcBorders>
            <w:shd w:val="clear" w:color="auto" w:fill="auto"/>
            <w:vAlign w:val="center"/>
          </w:tcPr>
          <w:p w:rsidR="00257EF2" w:rsidRPr="00BD3518" w:rsidRDefault="00257EF2" w:rsidP="00E04926">
            <w:pPr>
              <w:jc w:val="center"/>
              <w:rPr>
                <w:rFonts w:ascii="Arial" w:hAnsi="Arial" w:cs="Arial"/>
                <w:b/>
                <w:bCs/>
              </w:rPr>
            </w:pPr>
            <w:r w:rsidRPr="00BD3518">
              <w:rPr>
                <w:rFonts w:ascii="Arial" w:hAnsi="Arial" w:cs="Arial"/>
                <w:b/>
                <w:bCs/>
              </w:rPr>
              <w:t>Годы реализации программы</w:t>
            </w:r>
          </w:p>
        </w:tc>
      </w:tr>
      <w:tr w:rsidR="00257EF2" w:rsidRPr="00BD3518" w:rsidTr="00257EF2">
        <w:trPr>
          <w:trHeight w:val="1540"/>
        </w:trPr>
        <w:tc>
          <w:tcPr>
            <w:tcW w:w="582" w:type="dxa"/>
            <w:vMerge/>
            <w:tcBorders>
              <w:top w:val="nil"/>
              <w:left w:val="single" w:sz="4" w:space="0" w:color="auto"/>
              <w:bottom w:val="single" w:sz="4" w:space="0" w:color="auto"/>
              <w:right w:val="single" w:sz="4" w:space="0" w:color="auto"/>
            </w:tcBorders>
            <w:vAlign w:val="center"/>
            <w:hideMark/>
          </w:tcPr>
          <w:p w:rsidR="00257EF2" w:rsidRPr="00BD3518" w:rsidRDefault="00257EF2" w:rsidP="00E04926">
            <w:pPr>
              <w:rPr>
                <w:rFonts w:ascii="Arial" w:hAnsi="Arial" w:cs="Arial"/>
              </w:rPr>
            </w:pPr>
          </w:p>
        </w:tc>
        <w:tc>
          <w:tcPr>
            <w:tcW w:w="6086" w:type="dxa"/>
            <w:vMerge/>
            <w:tcBorders>
              <w:top w:val="nil"/>
              <w:left w:val="single" w:sz="4" w:space="0" w:color="auto"/>
              <w:bottom w:val="single" w:sz="4" w:space="0" w:color="auto"/>
              <w:right w:val="single" w:sz="4" w:space="0" w:color="auto"/>
            </w:tcBorders>
            <w:vAlign w:val="center"/>
            <w:hideMark/>
          </w:tcPr>
          <w:p w:rsidR="00257EF2" w:rsidRPr="00BD3518" w:rsidRDefault="00257EF2" w:rsidP="00E04926">
            <w:pPr>
              <w:rPr>
                <w:rFonts w:ascii="Arial" w:hAnsi="Arial" w:cs="Arial"/>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57EF2" w:rsidRPr="00BD3518" w:rsidRDefault="00257EF2" w:rsidP="00E04926">
            <w:pPr>
              <w:jc w:val="center"/>
              <w:rPr>
                <w:rFonts w:ascii="Arial" w:hAnsi="Arial" w:cs="Arial"/>
              </w:rPr>
            </w:pPr>
          </w:p>
        </w:tc>
        <w:tc>
          <w:tcPr>
            <w:tcW w:w="1714" w:type="dxa"/>
            <w:vMerge/>
            <w:tcBorders>
              <w:left w:val="single" w:sz="4" w:space="0" w:color="auto"/>
              <w:bottom w:val="single" w:sz="4" w:space="0" w:color="auto"/>
              <w:right w:val="single" w:sz="4" w:space="0" w:color="auto"/>
            </w:tcBorders>
            <w:shd w:val="clear" w:color="auto" w:fill="auto"/>
            <w:vAlign w:val="center"/>
            <w:hideMark/>
          </w:tcPr>
          <w:p w:rsidR="00257EF2" w:rsidRPr="00BD3518" w:rsidRDefault="00257EF2" w:rsidP="00E04926">
            <w:pPr>
              <w:jc w:val="center"/>
              <w:rPr>
                <w:rFonts w:ascii="Arial" w:hAnsi="Arial" w:cs="Arial"/>
              </w:rPr>
            </w:pP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257EF2">
            <w:pPr>
              <w:jc w:val="center"/>
              <w:rPr>
                <w:rFonts w:ascii="Arial" w:hAnsi="Arial" w:cs="Arial"/>
              </w:rPr>
            </w:pPr>
            <w:r w:rsidRPr="00BD3518">
              <w:rPr>
                <w:rFonts w:ascii="Arial" w:hAnsi="Arial" w:cs="Arial"/>
              </w:rPr>
              <w:t>2018</w:t>
            </w:r>
          </w:p>
        </w:tc>
        <w:tc>
          <w:tcPr>
            <w:tcW w:w="1281"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257EF2">
            <w:pPr>
              <w:jc w:val="center"/>
              <w:rPr>
                <w:rFonts w:ascii="Arial" w:hAnsi="Arial" w:cs="Arial"/>
              </w:rPr>
            </w:pPr>
            <w:r w:rsidRPr="00BD3518">
              <w:rPr>
                <w:rFonts w:ascii="Arial" w:hAnsi="Arial" w:cs="Arial"/>
              </w:rPr>
              <w:t>2019</w:t>
            </w:r>
            <w:r w:rsidR="00257EF2" w:rsidRPr="00BD3518">
              <w:rPr>
                <w:rFonts w:ascii="Arial" w:hAnsi="Arial" w:cs="Arial"/>
              </w:rPr>
              <w:t xml:space="preserve"> </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257EF2">
            <w:pPr>
              <w:jc w:val="center"/>
              <w:rPr>
                <w:rFonts w:ascii="Arial" w:hAnsi="Arial" w:cs="Arial"/>
              </w:rPr>
            </w:pPr>
            <w:r w:rsidRPr="00BD3518">
              <w:rPr>
                <w:rFonts w:ascii="Arial" w:hAnsi="Arial" w:cs="Arial"/>
              </w:rPr>
              <w:t>2020</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rsidR="00257EF2" w:rsidRPr="00BD3518" w:rsidRDefault="007D6CB4" w:rsidP="00257EF2">
            <w:pPr>
              <w:jc w:val="center"/>
              <w:rPr>
                <w:rFonts w:ascii="Arial" w:hAnsi="Arial" w:cs="Arial"/>
              </w:rPr>
            </w:pPr>
            <w:r w:rsidRPr="00BD3518">
              <w:rPr>
                <w:rFonts w:ascii="Arial" w:hAnsi="Arial" w:cs="Arial"/>
              </w:rPr>
              <w:t>2021</w:t>
            </w:r>
            <w:r w:rsidR="00257EF2" w:rsidRPr="00BD3518">
              <w:rPr>
                <w:rFonts w:ascii="Arial" w:hAnsi="Arial" w:cs="Arial"/>
              </w:rPr>
              <w:t xml:space="preserve"> </w:t>
            </w:r>
          </w:p>
        </w:tc>
      </w:tr>
      <w:tr w:rsidR="00E04926" w:rsidRPr="00BD3518" w:rsidTr="00257EF2">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1</w:t>
            </w:r>
          </w:p>
        </w:tc>
        <w:tc>
          <w:tcPr>
            <w:tcW w:w="6086"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2</w:t>
            </w:r>
          </w:p>
        </w:tc>
        <w:tc>
          <w:tcPr>
            <w:tcW w:w="1255" w:type="dxa"/>
            <w:tcBorders>
              <w:top w:val="single" w:sz="4" w:space="0" w:color="auto"/>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3</w:t>
            </w:r>
          </w:p>
        </w:tc>
        <w:tc>
          <w:tcPr>
            <w:tcW w:w="1714"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4</w:t>
            </w:r>
          </w:p>
        </w:tc>
        <w:tc>
          <w:tcPr>
            <w:tcW w:w="1281"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5</w:t>
            </w:r>
          </w:p>
        </w:tc>
        <w:tc>
          <w:tcPr>
            <w:tcW w:w="1281"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6</w:t>
            </w:r>
          </w:p>
        </w:tc>
        <w:tc>
          <w:tcPr>
            <w:tcW w:w="1200"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7</w:t>
            </w:r>
          </w:p>
        </w:tc>
        <w:tc>
          <w:tcPr>
            <w:tcW w:w="1200"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8</w:t>
            </w:r>
          </w:p>
        </w:tc>
      </w:tr>
      <w:tr w:rsidR="00E04926" w:rsidRPr="00BD3518" w:rsidTr="00E04926">
        <w:trPr>
          <w:trHeight w:val="540"/>
        </w:trPr>
        <w:tc>
          <w:tcPr>
            <w:tcW w:w="14599" w:type="dxa"/>
            <w:gridSpan w:val="8"/>
            <w:tcBorders>
              <w:top w:val="single" w:sz="4" w:space="0" w:color="auto"/>
              <w:left w:val="single" w:sz="4" w:space="0" w:color="auto"/>
              <w:bottom w:val="single" w:sz="4" w:space="0" w:color="auto"/>
              <w:right w:val="nil"/>
            </w:tcBorders>
            <w:shd w:val="clear" w:color="auto" w:fill="auto"/>
            <w:vAlign w:val="center"/>
            <w:hideMark/>
          </w:tcPr>
          <w:p w:rsidR="00E04926" w:rsidRPr="00BD3518" w:rsidRDefault="00E04926" w:rsidP="00E04926">
            <w:pPr>
              <w:rPr>
                <w:rFonts w:ascii="Arial" w:hAnsi="Arial" w:cs="Arial"/>
              </w:rPr>
            </w:pPr>
            <w:r w:rsidRPr="00BD3518">
              <w:rPr>
                <w:rFonts w:ascii="Arial" w:hAnsi="Arial" w:cs="Arial"/>
              </w:rPr>
              <w:t>Цель: создание условий для эффективного управления образовательными учреждениями</w:t>
            </w:r>
          </w:p>
        </w:tc>
      </w:tr>
      <w:tr w:rsidR="00E04926" w:rsidRPr="00BD3518" w:rsidTr="00257EF2">
        <w:trPr>
          <w:trHeight w:val="187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1</w:t>
            </w:r>
          </w:p>
        </w:tc>
        <w:tc>
          <w:tcPr>
            <w:tcW w:w="6086"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spacing w:after="240"/>
              <w:rPr>
                <w:rFonts w:ascii="Arial" w:hAnsi="Arial" w:cs="Arial"/>
              </w:rPr>
            </w:pPr>
            <w:r w:rsidRPr="00BD3518">
              <w:rPr>
                <w:rFonts w:ascii="Arial" w:hAnsi="Arial" w:cs="Arial"/>
              </w:rPr>
              <w:t xml:space="preserve">Своевременное доведение Главным распорядителем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BD3518">
              <w:rPr>
                <w:rFonts w:ascii="Arial" w:hAnsi="Arial" w:cs="Arial"/>
                <w:i/>
                <w:iCs/>
              </w:rPr>
              <w:t>(районный отдел образования администрации Пировского района)</w:t>
            </w:r>
          </w:p>
        </w:tc>
        <w:tc>
          <w:tcPr>
            <w:tcW w:w="1255"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балл</w:t>
            </w:r>
          </w:p>
        </w:tc>
        <w:tc>
          <w:tcPr>
            <w:tcW w:w="1714"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Районный отдел образования администрации Пировского района</w:t>
            </w:r>
          </w:p>
        </w:tc>
        <w:tc>
          <w:tcPr>
            <w:tcW w:w="1281"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5</w:t>
            </w:r>
          </w:p>
        </w:tc>
        <w:tc>
          <w:tcPr>
            <w:tcW w:w="1281"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5</w:t>
            </w:r>
          </w:p>
        </w:tc>
        <w:tc>
          <w:tcPr>
            <w:tcW w:w="1200"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5</w:t>
            </w:r>
          </w:p>
        </w:tc>
        <w:tc>
          <w:tcPr>
            <w:tcW w:w="1200"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5</w:t>
            </w:r>
          </w:p>
        </w:tc>
      </w:tr>
      <w:tr w:rsidR="00E04926" w:rsidRPr="00BD3518" w:rsidTr="00257EF2">
        <w:trPr>
          <w:trHeight w:val="219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2</w:t>
            </w:r>
          </w:p>
        </w:tc>
        <w:tc>
          <w:tcPr>
            <w:tcW w:w="6086"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rPr>
                <w:rFonts w:ascii="Arial" w:hAnsi="Arial" w:cs="Arial"/>
              </w:rPr>
            </w:pPr>
            <w:r w:rsidRPr="00BD3518">
              <w:rPr>
                <w:rFonts w:ascii="Arial" w:hAnsi="Arial" w:cs="Arial"/>
              </w:rPr>
              <w:t xml:space="preserve">Соблюдение сроков предоставления годовой бюджетной отчетности </w:t>
            </w:r>
            <w:r w:rsidRPr="00BD3518">
              <w:rPr>
                <w:rFonts w:ascii="Arial" w:hAnsi="Arial" w:cs="Arial"/>
                <w:i/>
                <w:iCs/>
              </w:rPr>
              <w:t>(районный отдел образования администрации Пировского района)</w:t>
            </w:r>
          </w:p>
        </w:tc>
        <w:tc>
          <w:tcPr>
            <w:tcW w:w="1255"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балл</w:t>
            </w:r>
          </w:p>
        </w:tc>
        <w:tc>
          <w:tcPr>
            <w:tcW w:w="1714"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Районный отдел образования администрации Пировского района</w:t>
            </w:r>
          </w:p>
        </w:tc>
        <w:tc>
          <w:tcPr>
            <w:tcW w:w="1281"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5</w:t>
            </w:r>
          </w:p>
        </w:tc>
        <w:tc>
          <w:tcPr>
            <w:tcW w:w="1281"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5</w:t>
            </w:r>
          </w:p>
        </w:tc>
      </w:tr>
      <w:tr w:rsidR="00E04926" w:rsidRPr="00BD3518" w:rsidTr="00257EF2">
        <w:trPr>
          <w:trHeight w:val="25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lastRenderedPageBreak/>
              <w:t>3</w:t>
            </w:r>
          </w:p>
        </w:tc>
        <w:tc>
          <w:tcPr>
            <w:tcW w:w="6086"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rPr>
                <w:rFonts w:ascii="Arial" w:hAnsi="Arial" w:cs="Arial"/>
              </w:rPr>
            </w:pPr>
            <w:r w:rsidRPr="00BD3518">
              <w:rPr>
                <w:rFonts w:ascii="Arial" w:hAnsi="Arial" w:cs="Arial"/>
              </w:rPr>
              <w:t xml:space="preserve">Своевременность утверждения планов финансово-хозяйственной деятельности подведомственных Главному распорядителю учреждений на текущий финансовый год и плановый период в соответствии со  сроками, утвержденными органами исполнительной власти Пировского района, осуществляющими функции и полномочия учредителя </w:t>
            </w:r>
            <w:r w:rsidRPr="00BD3518">
              <w:rPr>
                <w:rFonts w:ascii="Arial" w:hAnsi="Arial" w:cs="Arial"/>
                <w:i/>
                <w:iCs/>
              </w:rPr>
              <w:t>(районный отдел образования администрации Пировского района)</w:t>
            </w:r>
          </w:p>
        </w:tc>
        <w:tc>
          <w:tcPr>
            <w:tcW w:w="1255"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балл</w:t>
            </w:r>
          </w:p>
        </w:tc>
        <w:tc>
          <w:tcPr>
            <w:tcW w:w="1714"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Районный отдел образования администрации Пировского района</w:t>
            </w:r>
          </w:p>
        </w:tc>
        <w:tc>
          <w:tcPr>
            <w:tcW w:w="1281"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5</w:t>
            </w:r>
          </w:p>
        </w:tc>
        <w:tc>
          <w:tcPr>
            <w:tcW w:w="1281"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5</w:t>
            </w:r>
          </w:p>
        </w:tc>
        <w:tc>
          <w:tcPr>
            <w:tcW w:w="1200"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5</w:t>
            </w:r>
          </w:p>
        </w:tc>
      </w:tr>
    </w:tbl>
    <w:p w:rsidR="003B2C3A" w:rsidRPr="00BD3518" w:rsidRDefault="003B2C3A"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p w:rsidR="00E04926" w:rsidRPr="00BD3518" w:rsidRDefault="00E04926" w:rsidP="003B2C3A">
      <w:pPr>
        <w:pStyle w:val="ConsPlusNormal"/>
        <w:jc w:val="both"/>
        <w:rPr>
          <w:sz w:val="24"/>
          <w:szCs w:val="24"/>
        </w:rPr>
      </w:pPr>
    </w:p>
    <w:tbl>
      <w:tblPr>
        <w:tblW w:w="15324" w:type="dxa"/>
        <w:tblInd w:w="534" w:type="dxa"/>
        <w:tblLayout w:type="fixed"/>
        <w:tblLook w:val="04A0" w:firstRow="1" w:lastRow="0" w:firstColumn="1" w:lastColumn="0" w:noHBand="0" w:noVBand="1"/>
      </w:tblPr>
      <w:tblGrid>
        <w:gridCol w:w="582"/>
        <w:gridCol w:w="3119"/>
        <w:gridCol w:w="1560"/>
        <w:gridCol w:w="708"/>
        <w:gridCol w:w="960"/>
        <w:gridCol w:w="883"/>
        <w:gridCol w:w="960"/>
        <w:gridCol w:w="992"/>
        <w:gridCol w:w="993"/>
        <w:gridCol w:w="992"/>
        <w:gridCol w:w="1281"/>
        <w:gridCol w:w="2294"/>
      </w:tblGrid>
      <w:tr w:rsidR="00E04926" w:rsidRPr="00BD3518" w:rsidTr="00E04926">
        <w:trPr>
          <w:trHeight w:val="1500"/>
        </w:trPr>
        <w:tc>
          <w:tcPr>
            <w:tcW w:w="582" w:type="dxa"/>
            <w:tcBorders>
              <w:top w:val="nil"/>
              <w:left w:val="nil"/>
              <w:bottom w:val="nil"/>
              <w:right w:val="nil"/>
            </w:tcBorders>
            <w:shd w:val="clear" w:color="auto" w:fill="auto"/>
            <w:noWrap/>
            <w:vAlign w:val="bottom"/>
            <w:hideMark/>
          </w:tcPr>
          <w:p w:rsidR="00E04926" w:rsidRPr="00BD3518" w:rsidRDefault="00E04926" w:rsidP="00E04926">
            <w:pPr>
              <w:jc w:val="center"/>
              <w:rPr>
                <w:rFonts w:ascii="Arial" w:hAnsi="Arial" w:cs="Arial"/>
              </w:rPr>
            </w:pPr>
          </w:p>
        </w:tc>
        <w:tc>
          <w:tcPr>
            <w:tcW w:w="3119" w:type="dxa"/>
            <w:tcBorders>
              <w:top w:val="nil"/>
              <w:left w:val="nil"/>
              <w:bottom w:val="nil"/>
              <w:right w:val="nil"/>
            </w:tcBorders>
            <w:shd w:val="clear" w:color="auto" w:fill="auto"/>
            <w:noWrap/>
            <w:vAlign w:val="bottom"/>
            <w:hideMark/>
          </w:tcPr>
          <w:p w:rsidR="00E04926" w:rsidRPr="00BD3518" w:rsidRDefault="00E04926" w:rsidP="00E04926">
            <w:pPr>
              <w:rPr>
                <w:rFonts w:ascii="Arial" w:hAnsi="Arial" w:cs="Arial"/>
              </w:rPr>
            </w:pPr>
          </w:p>
        </w:tc>
        <w:tc>
          <w:tcPr>
            <w:tcW w:w="1560" w:type="dxa"/>
            <w:tcBorders>
              <w:top w:val="nil"/>
              <w:left w:val="nil"/>
              <w:bottom w:val="nil"/>
              <w:right w:val="nil"/>
            </w:tcBorders>
            <w:shd w:val="clear" w:color="auto" w:fill="auto"/>
            <w:noWrap/>
            <w:vAlign w:val="bottom"/>
            <w:hideMark/>
          </w:tcPr>
          <w:p w:rsidR="00E04926" w:rsidRPr="00BD3518" w:rsidRDefault="00E04926" w:rsidP="00E04926">
            <w:pPr>
              <w:jc w:val="center"/>
              <w:rPr>
                <w:rFonts w:ascii="Arial" w:hAnsi="Arial" w:cs="Arial"/>
              </w:rPr>
            </w:pPr>
          </w:p>
        </w:tc>
        <w:tc>
          <w:tcPr>
            <w:tcW w:w="708" w:type="dxa"/>
            <w:tcBorders>
              <w:top w:val="nil"/>
              <w:left w:val="nil"/>
              <w:bottom w:val="nil"/>
              <w:right w:val="nil"/>
            </w:tcBorders>
            <w:shd w:val="clear" w:color="auto" w:fill="auto"/>
            <w:noWrap/>
            <w:vAlign w:val="bottom"/>
            <w:hideMark/>
          </w:tcPr>
          <w:p w:rsidR="00E04926" w:rsidRPr="00BD3518" w:rsidRDefault="00E04926" w:rsidP="00E04926">
            <w:pPr>
              <w:jc w:val="center"/>
              <w:rPr>
                <w:rFonts w:ascii="Arial" w:hAnsi="Arial" w:cs="Arial"/>
              </w:rPr>
            </w:pPr>
          </w:p>
        </w:tc>
        <w:tc>
          <w:tcPr>
            <w:tcW w:w="960" w:type="dxa"/>
            <w:tcBorders>
              <w:top w:val="nil"/>
              <w:left w:val="nil"/>
              <w:bottom w:val="nil"/>
              <w:right w:val="nil"/>
            </w:tcBorders>
            <w:shd w:val="clear" w:color="auto" w:fill="auto"/>
            <w:noWrap/>
            <w:vAlign w:val="bottom"/>
            <w:hideMark/>
          </w:tcPr>
          <w:p w:rsidR="00E04926" w:rsidRPr="00BD3518" w:rsidRDefault="00E04926" w:rsidP="00E04926">
            <w:pPr>
              <w:jc w:val="center"/>
              <w:rPr>
                <w:rFonts w:ascii="Arial" w:hAnsi="Arial" w:cs="Arial"/>
              </w:rPr>
            </w:pPr>
          </w:p>
        </w:tc>
        <w:tc>
          <w:tcPr>
            <w:tcW w:w="883" w:type="dxa"/>
            <w:tcBorders>
              <w:top w:val="nil"/>
              <w:left w:val="nil"/>
              <w:bottom w:val="nil"/>
              <w:right w:val="nil"/>
            </w:tcBorders>
            <w:shd w:val="clear" w:color="auto" w:fill="auto"/>
            <w:noWrap/>
            <w:vAlign w:val="bottom"/>
            <w:hideMark/>
          </w:tcPr>
          <w:p w:rsidR="00E04926" w:rsidRPr="00BD3518" w:rsidRDefault="00E04926" w:rsidP="00E04926">
            <w:pPr>
              <w:jc w:val="center"/>
              <w:rPr>
                <w:rFonts w:ascii="Arial" w:hAnsi="Arial" w:cs="Arial"/>
              </w:rPr>
            </w:pPr>
          </w:p>
        </w:tc>
        <w:tc>
          <w:tcPr>
            <w:tcW w:w="960" w:type="dxa"/>
            <w:tcBorders>
              <w:top w:val="nil"/>
              <w:left w:val="nil"/>
              <w:bottom w:val="nil"/>
              <w:right w:val="nil"/>
            </w:tcBorders>
            <w:shd w:val="clear" w:color="auto" w:fill="auto"/>
            <w:noWrap/>
            <w:vAlign w:val="bottom"/>
            <w:hideMark/>
          </w:tcPr>
          <w:p w:rsidR="00E04926" w:rsidRPr="00BD3518" w:rsidRDefault="00E04926" w:rsidP="00E04926">
            <w:pPr>
              <w:jc w:val="center"/>
              <w:rPr>
                <w:rFonts w:ascii="Arial" w:hAnsi="Arial" w:cs="Arial"/>
              </w:rPr>
            </w:pPr>
          </w:p>
        </w:tc>
        <w:tc>
          <w:tcPr>
            <w:tcW w:w="992" w:type="dxa"/>
            <w:tcBorders>
              <w:top w:val="nil"/>
              <w:left w:val="nil"/>
              <w:bottom w:val="nil"/>
              <w:right w:val="nil"/>
            </w:tcBorders>
            <w:shd w:val="clear" w:color="auto" w:fill="auto"/>
            <w:noWrap/>
            <w:vAlign w:val="bottom"/>
            <w:hideMark/>
          </w:tcPr>
          <w:p w:rsidR="00E04926" w:rsidRPr="00BD3518" w:rsidRDefault="00E04926" w:rsidP="00E04926">
            <w:pPr>
              <w:rPr>
                <w:rFonts w:ascii="Arial" w:hAnsi="Arial" w:cs="Arial"/>
              </w:rPr>
            </w:pPr>
          </w:p>
        </w:tc>
        <w:tc>
          <w:tcPr>
            <w:tcW w:w="993" w:type="dxa"/>
            <w:tcBorders>
              <w:top w:val="nil"/>
              <w:left w:val="nil"/>
              <w:bottom w:val="nil"/>
              <w:right w:val="nil"/>
            </w:tcBorders>
            <w:shd w:val="clear" w:color="auto" w:fill="auto"/>
            <w:noWrap/>
            <w:vAlign w:val="bottom"/>
            <w:hideMark/>
          </w:tcPr>
          <w:p w:rsidR="00E04926" w:rsidRPr="00BD3518" w:rsidRDefault="00E04926" w:rsidP="00E04926">
            <w:pPr>
              <w:rPr>
                <w:rFonts w:ascii="Arial" w:hAnsi="Arial" w:cs="Arial"/>
              </w:rPr>
            </w:pPr>
          </w:p>
        </w:tc>
        <w:tc>
          <w:tcPr>
            <w:tcW w:w="992" w:type="dxa"/>
            <w:tcBorders>
              <w:top w:val="nil"/>
              <w:left w:val="nil"/>
              <w:bottom w:val="nil"/>
              <w:right w:val="nil"/>
            </w:tcBorders>
            <w:shd w:val="clear" w:color="auto" w:fill="auto"/>
            <w:noWrap/>
            <w:vAlign w:val="bottom"/>
            <w:hideMark/>
          </w:tcPr>
          <w:p w:rsidR="00E04926" w:rsidRPr="00BD3518" w:rsidRDefault="00E04926" w:rsidP="00E04926">
            <w:pPr>
              <w:rPr>
                <w:rFonts w:ascii="Arial" w:hAnsi="Arial" w:cs="Arial"/>
              </w:rPr>
            </w:pPr>
          </w:p>
        </w:tc>
        <w:tc>
          <w:tcPr>
            <w:tcW w:w="3575" w:type="dxa"/>
            <w:gridSpan w:val="2"/>
            <w:tcBorders>
              <w:top w:val="nil"/>
              <w:left w:val="nil"/>
              <w:bottom w:val="nil"/>
              <w:right w:val="nil"/>
            </w:tcBorders>
            <w:shd w:val="clear" w:color="auto" w:fill="auto"/>
            <w:hideMark/>
          </w:tcPr>
          <w:p w:rsidR="00E04926" w:rsidRPr="00BD3518" w:rsidRDefault="00E04926" w:rsidP="00E04926">
            <w:pPr>
              <w:rPr>
                <w:rFonts w:ascii="Arial" w:hAnsi="Arial" w:cs="Arial"/>
                <w:color w:val="000000"/>
              </w:rPr>
            </w:pPr>
            <w:r w:rsidRPr="00BD3518">
              <w:rPr>
                <w:rFonts w:ascii="Arial" w:hAnsi="Arial" w:cs="Arial"/>
                <w:color w:val="000000"/>
              </w:rPr>
              <w:t xml:space="preserve">Приложение № 2 </w:t>
            </w:r>
            <w:r w:rsidRPr="00BD3518">
              <w:rPr>
                <w:rFonts w:ascii="Arial" w:hAnsi="Arial" w:cs="Arial"/>
                <w:color w:val="000000"/>
              </w:rPr>
              <w:br/>
              <w:t>к подпрограмме 4 «Обеспечение реализации муниципальной                                 программы и прочие мероприятия»</w:t>
            </w:r>
          </w:p>
        </w:tc>
      </w:tr>
      <w:tr w:rsidR="00E04926" w:rsidRPr="00BD3518" w:rsidTr="00E04926">
        <w:trPr>
          <w:trHeight w:val="465"/>
        </w:trPr>
        <w:tc>
          <w:tcPr>
            <w:tcW w:w="15324" w:type="dxa"/>
            <w:gridSpan w:val="12"/>
            <w:tcBorders>
              <w:top w:val="nil"/>
              <w:left w:val="nil"/>
              <w:bottom w:val="single" w:sz="4" w:space="0" w:color="auto"/>
              <w:right w:val="nil"/>
            </w:tcBorders>
            <w:shd w:val="clear" w:color="auto" w:fill="auto"/>
            <w:vAlign w:val="center"/>
            <w:hideMark/>
          </w:tcPr>
          <w:p w:rsidR="00E04926" w:rsidRPr="00BD3518" w:rsidRDefault="00E04926" w:rsidP="00E04926">
            <w:pPr>
              <w:jc w:val="center"/>
              <w:rPr>
                <w:rFonts w:ascii="Arial" w:hAnsi="Arial" w:cs="Arial"/>
                <w:b/>
                <w:bCs/>
              </w:rPr>
            </w:pPr>
            <w:r w:rsidRPr="00BD3518">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04926" w:rsidRPr="00BD3518" w:rsidTr="00E04926">
        <w:trPr>
          <w:trHeight w:val="990"/>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 п/п</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Цели, задачи, мероприятия, подпрограммы</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ГРБС</w:t>
            </w:r>
          </w:p>
        </w:tc>
        <w:tc>
          <w:tcPr>
            <w:tcW w:w="3511" w:type="dxa"/>
            <w:gridSpan w:val="4"/>
            <w:tcBorders>
              <w:top w:val="single" w:sz="4" w:space="0" w:color="auto"/>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Код бюджетной классификации</w:t>
            </w:r>
          </w:p>
        </w:tc>
        <w:tc>
          <w:tcPr>
            <w:tcW w:w="4258" w:type="dxa"/>
            <w:gridSpan w:val="4"/>
            <w:tcBorders>
              <w:top w:val="single" w:sz="4" w:space="0" w:color="auto"/>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Расходы по годам реализации программы, (руб.)</w:t>
            </w:r>
          </w:p>
        </w:tc>
        <w:tc>
          <w:tcPr>
            <w:tcW w:w="2294" w:type="dxa"/>
            <w:vMerge w:val="restart"/>
            <w:tcBorders>
              <w:top w:val="nil"/>
              <w:left w:val="single" w:sz="4" w:space="0" w:color="auto"/>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E04926" w:rsidRPr="00BD3518" w:rsidTr="00E04926">
        <w:trPr>
          <w:trHeight w:val="1920"/>
        </w:trPr>
        <w:tc>
          <w:tcPr>
            <w:tcW w:w="582" w:type="dxa"/>
            <w:vMerge/>
            <w:tcBorders>
              <w:top w:val="nil"/>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708"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ГРБС</w:t>
            </w:r>
          </w:p>
        </w:tc>
        <w:tc>
          <w:tcPr>
            <w:tcW w:w="960"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proofErr w:type="spellStart"/>
            <w:r w:rsidRPr="00BD3518">
              <w:rPr>
                <w:rFonts w:ascii="Arial" w:hAnsi="Arial" w:cs="Arial"/>
              </w:rPr>
              <w:t>Рз</w:t>
            </w:r>
            <w:proofErr w:type="spellEnd"/>
            <w:r w:rsidRPr="00BD3518">
              <w:rPr>
                <w:rFonts w:ascii="Arial" w:hAnsi="Arial" w:cs="Arial"/>
              </w:rPr>
              <w:t xml:space="preserve"> </w:t>
            </w:r>
            <w:proofErr w:type="spellStart"/>
            <w:r w:rsidRPr="00BD3518">
              <w:rPr>
                <w:rFonts w:ascii="Arial" w:hAnsi="Arial" w:cs="Arial"/>
              </w:rPr>
              <w:t>Пр</w:t>
            </w:r>
            <w:proofErr w:type="spellEnd"/>
          </w:p>
        </w:tc>
        <w:tc>
          <w:tcPr>
            <w:tcW w:w="883"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ЦСР</w:t>
            </w:r>
          </w:p>
        </w:tc>
        <w:tc>
          <w:tcPr>
            <w:tcW w:w="960"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ВР</w:t>
            </w:r>
          </w:p>
        </w:tc>
        <w:tc>
          <w:tcPr>
            <w:tcW w:w="992"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2018</w:t>
            </w:r>
          </w:p>
        </w:tc>
        <w:tc>
          <w:tcPr>
            <w:tcW w:w="993"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2019</w:t>
            </w:r>
          </w:p>
        </w:tc>
        <w:tc>
          <w:tcPr>
            <w:tcW w:w="992"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2020</w:t>
            </w:r>
          </w:p>
        </w:tc>
        <w:tc>
          <w:tcPr>
            <w:tcW w:w="1281"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Итого на очередной финансовый год и плановый период</w:t>
            </w:r>
          </w:p>
        </w:tc>
        <w:tc>
          <w:tcPr>
            <w:tcW w:w="2294" w:type="dxa"/>
            <w:vMerge/>
            <w:tcBorders>
              <w:top w:val="nil"/>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525"/>
        </w:trPr>
        <w:tc>
          <w:tcPr>
            <w:tcW w:w="1532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04926" w:rsidRPr="00BD3518" w:rsidRDefault="00E04926" w:rsidP="00E04926">
            <w:pPr>
              <w:rPr>
                <w:rFonts w:ascii="Arial" w:hAnsi="Arial" w:cs="Arial"/>
              </w:rPr>
            </w:pPr>
            <w:r w:rsidRPr="00BD3518">
              <w:rPr>
                <w:rFonts w:ascii="Arial" w:hAnsi="Arial" w:cs="Arial"/>
              </w:rPr>
              <w:t>Цель: создание условий для эффективного управления образовательными учреждениями</w:t>
            </w:r>
          </w:p>
        </w:tc>
      </w:tr>
      <w:tr w:rsidR="00E04926" w:rsidRPr="00BD3518" w:rsidTr="00E04926">
        <w:trPr>
          <w:trHeight w:val="480"/>
        </w:trPr>
        <w:tc>
          <w:tcPr>
            <w:tcW w:w="1532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04926" w:rsidRPr="00BD3518" w:rsidRDefault="00E04926" w:rsidP="00E04926">
            <w:pPr>
              <w:rPr>
                <w:rFonts w:ascii="Arial" w:hAnsi="Arial" w:cs="Arial"/>
              </w:rPr>
            </w:pPr>
            <w:r w:rsidRPr="00BD3518">
              <w:rPr>
                <w:rFonts w:ascii="Arial" w:hAnsi="Arial" w:cs="Arial"/>
              </w:rPr>
              <w:t>Задача: Организация деятельности аппарата управления и учреждений, обеспечивающих деятельность образовательных учреждений, направленной на эффективное управление отраслью</w:t>
            </w:r>
          </w:p>
        </w:tc>
      </w:tr>
      <w:tr w:rsidR="00E04926" w:rsidRPr="00BD3518" w:rsidTr="00E04926">
        <w:trPr>
          <w:trHeight w:val="2400"/>
        </w:trPr>
        <w:tc>
          <w:tcPr>
            <w:tcW w:w="582" w:type="dxa"/>
            <w:vMerge w:val="restart"/>
            <w:tcBorders>
              <w:top w:val="nil"/>
              <w:left w:val="single" w:sz="4" w:space="0" w:color="auto"/>
              <w:bottom w:val="nil"/>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lastRenderedPageBreak/>
              <w:t>1</w:t>
            </w:r>
          </w:p>
        </w:tc>
        <w:tc>
          <w:tcPr>
            <w:tcW w:w="3119" w:type="dxa"/>
            <w:tcBorders>
              <w:top w:val="nil"/>
              <w:left w:val="nil"/>
              <w:bottom w:val="nil"/>
              <w:right w:val="single" w:sz="4" w:space="0" w:color="auto"/>
            </w:tcBorders>
            <w:shd w:val="clear" w:color="auto" w:fill="auto"/>
            <w:vAlign w:val="bottom"/>
            <w:hideMark/>
          </w:tcPr>
          <w:p w:rsidR="00E04926" w:rsidRPr="00BD3518" w:rsidRDefault="00E04926" w:rsidP="00E04926">
            <w:pPr>
              <w:rPr>
                <w:rFonts w:ascii="Arial" w:hAnsi="Arial" w:cs="Arial"/>
              </w:rPr>
            </w:pPr>
            <w:r w:rsidRPr="00BD3518">
              <w:rPr>
                <w:rFonts w:ascii="Arial" w:hAnsi="Arial" w:cs="Arial"/>
              </w:rPr>
              <w:t xml:space="preserve">Выполнение функции органами местного самоуправления ;учебно-методические кабинеты, централизованные бухгалтерии, группы хозяйственного </w:t>
            </w:r>
            <w:proofErr w:type="spellStart"/>
            <w:r w:rsidRPr="00BD3518">
              <w:rPr>
                <w:rFonts w:ascii="Arial" w:hAnsi="Arial" w:cs="Arial"/>
              </w:rPr>
              <w:t>обслуживания,учебные</w:t>
            </w:r>
            <w:proofErr w:type="spellEnd"/>
            <w:r w:rsidRPr="00BD3518">
              <w:rPr>
                <w:rFonts w:ascii="Arial" w:hAnsi="Arial" w:cs="Arial"/>
              </w:rPr>
              <w:t xml:space="preserve"> </w:t>
            </w:r>
            <w:proofErr w:type="spellStart"/>
            <w:r w:rsidRPr="00BD3518">
              <w:rPr>
                <w:rFonts w:ascii="Arial" w:hAnsi="Arial" w:cs="Arial"/>
              </w:rPr>
              <w:t>фильмотеки,межшкольные</w:t>
            </w:r>
            <w:proofErr w:type="spellEnd"/>
            <w:r w:rsidRPr="00BD3518">
              <w:rPr>
                <w:rFonts w:ascii="Arial" w:hAnsi="Arial" w:cs="Arial"/>
              </w:rPr>
              <w:t xml:space="preserve"> учебно-производственные </w:t>
            </w:r>
            <w:proofErr w:type="spellStart"/>
            <w:r w:rsidRPr="00BD3518">
              <w:rPr>
                <w:rFonts w:ascii="Arial" w:hAnsi="Arial" w:cs="Arial"/>
              </w:rPr>
              <w:t>комбинаты,логопедические</w:t>
            </w:r>
            <w:proofErr w:type="spellEnd"/>
            <w:r w:rsidRPr="00BD3518">
              <w:rPr>
                <w:rFonts w:ascii="Arial" w:hAnsi="Arial" w:cs="Arial"/>
              </w:rPr>
              <w:t xml:space="preserve"> пункты.(ст.16 Федерального закона от 06.10.2003 № 131-Фз " Об общих принципах организации местного самоуправления в Российской Федерации  </w:t>
            </w:r>
          </w:p>
        </w:tc>
        <w:tc>
          <w:tcPr>
            <w:tcW w:w="1560" w:type="dxa"/>
            <w:vMerge w:val="restart"/>
            <w:tcBorders>
              <w:top w:val="nil"/>
              <w:left w:val="single" w:sz="4" w:space="0" w:color="auto"/>
              <w:bottom w:val="nil"/>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РОО администрации Пировского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 </w:t>
            </w:r>
          </w:p>
        </w:tc>
        <w:tc>
          <w:tcPr>
            <w:tcW w:w="883"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rPr>
            </w:pPr>
            <w:r w:rsidRPr="00BD3518">
              <w:rPr>
                <w:rFonts w:ascii="Arial" w:hAnsi="Arial" w:cs="Arial"/>
              </w:rPr>
              <w:t> </w:t>
            </w:r>
          </w:p>
        </w:tc>
        <w:tc>
          <w:tcPr>
            <w:tcW w:w="2294" w:type="dxa"/>
            <w:vMerge w:val="restart"/>
            <w:tcBorders>
              <w:top w:val="nil"/>
              <w:left w:val="single" w:sz="4" w:space="0" w:color="auto"/>
              <w:bottom w:val="nil"/>
              <w:right w:val="single" w:sz="4" w:space="0" w:color="auto"/>
            </w:tcBorders>
            <w:shd w:val="clear" w:color="auto" w:fill="auto"/>
            <w:vAlign w:val="center"/>
            <w:hideMark/>
          </w:tcPr>
          <w:p w:rsidR="00E04926" w:rsidRPr="00BD3518" w:rsidRDefault="00E04926" w:rsidP="00E04926">
            <w:pPr>
              <w:rPr>
                <w:rFonts w:ascii="Arial" w:hAnsi="Arial" w:cs="Arial"/>
                <w:i/>
              </w:rPr>
            </w:pPr>
            <w:r w:rsidRPr="00BD3518">
              <w:rPr>
                <w:rFonts w:ascii="Arial" w:hAnsi="Arial" w:cs="Arial"/>
                <w:i/>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 Обеспечено бухгалтерское обслуживание 17 учреждений; организовано питание учащихся образовательных учреждений</w:t>
            </w:r>
          </w:p>
        </w:tc>
      </w:tr>
      <w:tr w:rsidR="00E04926" w:rsidRPr="00BD3518" w:rsidTr="00E04926">
        <w:trPr>
          <w:trHeight w:val="82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Аппарат управления</w:t>
            </w: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760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0709</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0240000250</w:t>
            </w:r>
          </w:p>
        </w:tc>
        <w:tc>
          <w:tcPr>
            <w:tcW w:w="960"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b/>
                <w:bCs/>
              </w:rPr>
            </w:pPr>
            <w:r w:rsidRPr="00BD3518">
              <w:rPr>
                <w:rFonts w:ascii="Arial" w:hAnsi="Arial" w:cs="Arial"/>
                <w:b/>
                <w:bCs/>
              </w:rPr>
              <w:t>121</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1453324,89</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1278637,71</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1278637,71</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4010600,31</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i/>
              </w:rPr>
            </w:pPr>
          </w:p>
        </w:tc>
      </w:tr>
      <w:tr w:rsidR="00E04926" w:rsidRPr="00BD3518" w:rsidTr="00E04926">
        <w:trPr>
          <w:trHeight w:val="660"/>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122</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42400,00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42400,00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i/>
              </w:rPr>
            </w:pPr>
          </w:p>
        </w:tc>
      </w:tr>
      <w:tr w:rsidR="00E04926" w:rsidRPr="00BD3518" w:rsidTr="00E04926">
        <w:trPr>
          <w:trHeight w:val="660"/>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129</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418444,23</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386132,29</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386132,29</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1190708,81</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660"/>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b/>
                <w:bCs/>
              </w:rPr>
            </w:pPr>
            <w:r w:rsidRPr="00BD3518">
              <w:rPr>
                <w:rFonts w:ascii="Arial" w:hAnsi="Arial" w:cs="Arial"/>
                <w:b/>
                <w:bCs/>
              </w:rPr>
              <w:t>242</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70300,00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70300,00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660"/>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244</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11000,00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11000,00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660"/>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РОО</w:t>
            </w: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760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0709</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02400006</w:t>
            </w:r>
            <w:r w:rsidRPr="00BD3518">
              <w:rPr>
                <w:rFonts w:ascii="Arial" w:hAnsi="Arial" w:cs="Arial"/>
              </w:rPr>
              <w:lastRenderedPageBreak/>
              <w:t>50</w:t>
            </w: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lastRenderedPageBreak/>
              <w:t>111</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5034380,00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4490750,00</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4490750,00</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14015880,00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6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112</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24500,00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24500,00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6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119</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1410454,76</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1356200,00</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1356200,00</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4122854,76</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6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242</w:t>
            </w:r>
          </w:p>
        </w:tc>
        <w:tc>
          <w:tcPr>
            <w:tcW w:w="992"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rPr>
            </w:pPr>
            <w:r w:rsidRPr="00BD3518">
              <w:rPr>
                <w:rFonts w:ascii="Arial" w:hAnsi="Arial" w:cs="Arial"/>
              </w:rPr>
              <w:t>133100,00</w:t>
            </w:r>
          </w:p>
        </w:tc>
        <w:tc>
          <w:tcPr>
            <w:tcW w:w="993"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133100,00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6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b/>
                <w:bCs/>
              </w:rPr>
            </w:pPr>
            <w:r w:rsidRPr="00BD3518">
              <w:rPr>
                <w:rFonts w:ascii="Arial" w:hAnsi="Arial" w:cs="Arial"/>
                <w:b/>
                <w:bCs/>
              </w:rPr>
              <w:t>244</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color w:val="000000"/>
              </w:rPr>
            </w:pPr>
            <w:r w:rsidRPr="00BD3518">
              <w:rPr>
                <w:rFonts w:ascii="Arial" w:hAnsi="Arial" w:cs="Arial"/>
                <w:color w:val="000000"/>
              </w:rPr>
              <w:t>2782820,20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color w:val="000000"/>
              </w:rPr>
            </w:pPr>
            <w:r w:rsidRPr="00BD3518">
              <w:rPr>
                <w:rFonts w:ascii="Arial" w:hAnsi="Arial" w:cs="Arial"/>
                <w:color w:val="000000"/>
              </w:rPr>
              <w:t>671680,00</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color w:val="000000"/>
              </w:rPr>
            </w:pPr>
            <w:r w:rsidRPr="00BD3518">
              <w:rPr>
                <w:rFonts w:ascii="Arial" w:hAnsi="Arial" w:cs="Arial"/>
                <w:color w:val="000000"/>
              </w:rPr>
              <w:t>671680,00</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4126180,20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6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852</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2850,00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2850,00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6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853</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10000,00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10000,00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6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Централизованная бухгалтерия</w:t>
            </w: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760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0709</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0240000660</w:t>
            </w: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111</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4657506,58</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4105200,00</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4105200,00</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12867906,58</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6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112</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11050,00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11050,00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6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119</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1289361,22</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1239770,00</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1239770,00</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3768901,22</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6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242</w:t>
            </w:r>
          </w:p>
        </w:tc>
        <w:tc>
          <w:tcPr>
            <w:tcW w:w="992"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rPr>
            </w:pPr>
            <w:r w:rsidRPr="00BD3518">
              <w:rPr>
                <w:rFonts w:ascii="Arial" w:hAnsi="Arial" w:cs="Arial"/>
              </w:rPr>
              <w:t>168000,00</w:t>
            </w:r>
          </w:p>
        </w:tc>
        <w:tc>
          <w:tcPr>
            <w:tcW w:w="993"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168000,00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85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b/>
                <w:bCs/>
              </w:rPr>
            </w:pPr>
            <w:r w:rsidRPr="00BD3518">
              <w:rPr>
                <w:rFonts w:ascii="Arial" w:hAnsi="Arial" w:cs="Arial"/>
                <w:b/>
                <w:bCs/>
              </w:rPr>
              <w:t>244</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224815,32</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224815,32</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540"/>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852</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0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auto"/>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853</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4380,16</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4380,16</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55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Психолого-</w:t>
            </w:r>
            <w:proofErr w:type="spellStart"/>
            <w:r w:rsidRPr="00BD3518">
              <w:rPr>
                <w:rFonts w:ascii="Arial" w:hAnsi="Arial" w:cs="Arial"/>
              </w:rPr>
              <w:t>медико</w:t>
            </w:r>
            <w:proofErr w:type="spellEnd"/>
            <w:r w:rsidRPr="00BD3518">
              <w:rPr>
                <w:rFonts w:ascii="Arial" w:hAnsi="Arial" w:cs="Arial"/>
              </w:rPr>
              <w:t xml:space="preserve"> </w:t>
            </w:r>
            <w:proofErr w:type="spellStart"/>
            <w:r w:rsidRPr="00BD3518">
              <w:rPr>
                <w:rFonts w:ascii="Arial" w:hAnsi="Arial" w:cs="Arial"/>
              </w:rPr>
              <w:t>педогогическая</w:t>
            </w:r>
            <w:proofErr w:type="spellEnd"/>
            <w:r w:rsidRPr="00BD3518">
              <w:rPr>
                <w:rFonts w:ascii="Arial" w:hAnsi="Arial" w:cs="Arial"/>
              </w:rPr>
              <w:t xml:space="preserve"> комиссия</w:t>
            </w: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760</w:t>
            </w:r>
          </w:p>
        </w:tc>
        <w:tc>
          <w:tcPr>
            <w:tcW w:w="960"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0709</w:t>
            </w:r>
          </w:p>
        </w:tc>
        <w:tc>
          <w:tcPr>
            <w:tcW w:w="883" w:type="dxa"/>
            <w:vMerge w:val="restart"/>
            <w:tcBorders>
              <w:top w:val="nil"/>
              <w:left w:val="single" w:sz="4" w:space="0" w:color="auto"/>
              <w:bottom w:val="single" w:sz="4" w:space="0" w:color="000000"/>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0240000670</w:t>
            </w: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111</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643920,35</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569154,18</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569154,18</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1782228,71</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55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112</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16500,00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16500,00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55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119</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178761,25</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171885,82</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171885,82</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522532,89</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55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242</w:t>
            </w:r>
          </w:p>
        </w:tc>
        <w:tc>
          <w:tcPr>
            <w:tcW w:w="992"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rPr>
            </w:pPr>
            <w:r w:rsidRPr="00BD3518">
              <w:rPr>
                <w:rFonts w:ascii="Arial" w:hAnsi="Arial" w:cs="Arial"/>
              </w:rPr>
              <w:t>6000,00</w:t>
            </w:r>
          </w:p>
        </w:tc>
        <w:tc>
          <w:tcPr>
            <w:tcW w:w="993"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6000,00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555"/>
        </w:trPr>
        <w:tc>
          <w:tcPr>
            <w:tcW w:w="582"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3119"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1560"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c>
          <w:tcPr>
            <w:tcW w:w="708"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883" w:type="dxa"/>
            <w:vMerge/>
            <w:tcBorders>
              <w:top w:val="nil"/>
              <w:left w:val="single" w:sz="4" w:space="0" w:color="auto"/>
              <w:bottom w:val="single" w:sz="4" w:space="0" w:color="000000"/>
              <w:right w:val="single" w:sz="4" w:space="0" w:color="auto"/>
            </w:tcBorders>
            <w:vAlign w:val="center"/>
            <w:hideMark/>
          </w:tcPr>
          <w:p w:rsidR="00E04926" w:rsidRPr="00BD3518" w:rsidRDefault="00E04926" w:rsidP="00E04926">
            <w:pPr>
              <w:rPr>
                <w:rFonts w:ascii="Arial" w:hAnsi="Arial" w:cs="Arial"/>
              </w:rPr>
            </w:pPr>
          </w:p>
        </w:tc>
        <w:tc>
          <w:tcPr>
            <w:tcW w:w="960" w:type="dxa"/>
            <w:tcBorders>
              <w:top w:val="nil"/>
              <w:left w:val="nil"/>
              <w:bottom w:val="single" w:sz="4" w:space="0" w:color="auto"/>
              <w:right w:val="single" w:sz="4" w:space="0" w:color="auto"/>
            </w:tcBorders>
            <w:shd w:val="clear" w:color="000000" w:fill="FFFFFF"/>
            <w:hideMark/>
          </w:tcPr>
          <w:p w:rsidR="00E04926" w:rsidRPr="00BD3518" w:rsidRDefault="00E04926" w:rsidP="00E04926">
            <w:pPr>
              <w:jc w:val="center"/>
              <w:rPr>
                <w:rFonts w:ascii="Arial" w:hAnsi="Arial" w:cs="Arial"/>
                <w:b/>
                <w:bCs/>
              </w:rPr>
            </w:pPr>
            <w:r w:rsidRPr="00BD3518">
              <w:rPr>
                <w:rFonts w:ascii="Arial" w:hAnsi="Arial" w:cs="Arial"/>
                <w:b/>
                <w:bCs/>
              </w:rPr>
              <w:t>244</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46250,00</w:t>
            </w:r>
          </w:p>
        </w:tc>
        <w:tc>
          <w:tcPr>
            <w:tcW w:w="993"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rPr>
            </w:pPr>
            <w:r w:rsidRPr="00BD3518">
              <w:rPr>
                <w:rFonts w:ascii="Arial" w:hAnsi="Arial" w:cs="Arial"/>
              </w:rPr>
              <w:t> </w:t>
            </w:r>
          </w:p>
        </w:tc>
        <w:tc>
          <w:tcPr>
            <w:tcW w:w="1281" w:type="dxa"/>
            <w:tcBorders>
              <w:top w:val="nil"/>
              <w:left w:val="nil"/>
              <w:bottom w:val="single" w:sz="4" w:space="0" w:color="auto"/>
              <w:right w:val="single" w:sz="4" w:space="0" w:color="auto"/>
            </w:tcBorders>
            <w:shd w:val="clear" w:color="auto" w:fill="auto"/>
            <w:hideMark/>
          </w:tcPr>
          <w:p w:rsidR="00E04926" w:rsidRPr="00BD3518" w:rsidRDefault="00E04926" w:rsidP="00E04926">
            <w:pPr>
              <w:jc w:val="center"/>
              <w:rPr>
                <w:rFonts w:ascii="Arial" w:hAnsi="Arial" w:cs="Arial"/>
                <w:b/>
                <w:bCs/>
              </w:rPr>
            </w:pPr>
            <w:r w:rsidRPr="00BD3518">
              <w:rPr>
                <w:rFonts w:ascii="Arial" w:hAnsi="Arial" w:cs="Arial"/>
                <w:b/>
                <w:bCs/>
              </w:rPr>
              <w:t>46250,00</w:t>
            </w:r>
          </w:p>
        </w:tc>
        <w:tc>
          <w:tcPr>
            <w:tcW w:w="2294" w:type="dxa"/>
            <w:vMerge/>
            <w:tcBorders>
              <w:top w:val="nil"/>
              <w:left w:val="single" w:sz="4" w:space="0" w:color="auto"/>
              <w:bottom w:val="nil"/>
              <w:right w:val="single" w:sz="4" w:space="0" w:color="auto"/>
            </w:tcBorders>
            <w:vAlign w:val="center"/>
            <w:hideMark/>
          </w:tcPr>
          <w:p w:rsidR="00E04926" w:rsidRPr="00BD3518" w:rsidRDefault="00E04926" w:rsidP="00E04926">
            <w:pPr>
              <w:rPr>
                <w:rFonts w:ascii="Arial" w:hAnsi="Arial" w:cs="Arial"/>
              </w:rPr>
            </w:pPr>
          </w:p>
        </w:tc>
      </w:tr>
      <w:tr w:rsidR="00E04926" w:rsidRPr="00BD3518" w:rsidTr="00E04926">
        <w:trPr>
          <w:trHeight w:val="450"/>
        </w:trPr>
        <w:tc>
          <w:tcPr>
            <w:tcW w:w="370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04926" w:rsidRPr="00BD3518" w:rsidRDefault="00E04926" w:rsidP="00E04926">
            <w:pPr>
              <w:rPr>
                <w:rFonts w:ascii="Arial" w:hAnsi="Arial" w:cs="Arial"/>
              </w:rPr>
            </w:pPr>
            <w:r w:rsidRPr="00BD3518">
              <w:rPr>
                <w:rFonts w:ascii="Arial" w:hAnsi="Arial" w:cs="Arial"/>
              </w:rPr>
              <w:t>Итого по подпрограмме 4</w:t>
            </w:r>
          </w:p>
        </w:tc>
        <w:tc>
          <w:tcPr>
            <w:tcW w:w="1560" w:type="dxa"/>
            <w:tcBorders>
              <w:top w:val="single" w:sz="4" w:space="0" w:color="auto"/>
              <w:left w:val="nil"/>
              <w:bottom w:val="single" w:sz="4" w:space="0" w:color="auto"/>
              <w:right w:val="single" w:sz="4" w:space="0" w:color="auto"/>
            </w:tcBorders>
            <w:shd w:val="clear" w:color="auto" w:fill="auto"/>
            <w:noWrap/>
            <w:hideMark/>
          </w:tcPr>
          <w:p w:rsidR="00E04926" w:rsidRPr="00BD3518" w:rsidRDefault="00E04926" w:rsidP="00E04926">
            <w:pPr>
              <w:jc w:val="center"/>
              <w:rPr>
                <w:rFonts w:ascii="Arial" w:hAnsi="Arial" w:cs="Arial"/>
              </w:rPr>
            </w:pPr>
            <w:r w:rsidRPr="00BD3518">
              <w:rPr>
                <w:rFonts w:ascii="Arial" w:hAnsi="Arial" w:cs="Arial"/>
              </w:rPr>
              <w:t> </w:t>
            </w:r>
          </w:p>
        </w:tc>
        <w:tc>
          <w:tcPr>
            <w:tcW w:w="708" w:type="dxa"/>
            <w:tcBorders>
              <w:top w:val="nil"/>
              <w:left w:val="nil"/>
              <w:bottom w:val="single" w:sz="4" w:space="0" w:color="auto"/>
              <w:right w:val="single" w:sz="4" w:space="0" w:color="auto"/>
            </w:tcBorders>
            <w:shd w:val="clear" w:color="auto" w:fill="auto"/>
            <w:noWrap/>
            <w:hideMark/>
          </w:tcPr>
          <w:p w:rsidR="00E04926" w:rsidRPr="00BD3518" w:rsidRDefault="00E04926" w:rsidP="00E04926">
            <w:pPr>
              <w:jc w:val="cente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auto" w:fill="auto"/>
            <w:noWrap/>
            <w:hideMark/>
          </w:tcPr>
          <w:p w:rsidR="00E04926" w:rsidRPr="00BD3518" w:rsidRDefault="00E04926" w:rsidP="00E04926">
            <w:pPr>
              <w:jc w:val="center"/>
              <w:rPr>
                <w:rFonts w:ascii="Arial" w:hAnsi="Arial" w:cs="Arial"/>
              </w:rPr>
            </w:pPr>
            <w:r w:rsidRPr="00BD3518">
              <w:rPr>
                <w:rFonts w:ascii="Arial" w:hAnsi="Arial" w:cs="Arial"/>
              </w:rPr>
              <w:t> </w:t>
            </w:r>
          </w:p>
        </w:tc>
        <w:tc>
          <w:tcPr>
            <w:tcW w:w="883" w:type="dxa"/>
            <w:tcBorders>
              <w:top w:val="nil"/>
              <w:left w:val="nil"/>
              <w:bottom w:val="single" w:sz="4" w:space="0" w:color="auto"/>
              <w:right w:val="single" w:sz="4" w:space="0" w:color="auto"/>
            </w:tcBorders>
            <w:shd w:val="clear" w:color="auto" w:fill="auto"/>
            <w:noWrap/>
            <w:hideMark/>
          </w:tcPr>
          <w:p w:rsidR="00E04926" w:rsidRPr="00BD3518" w:rsidRDefault="00E04926" w:rsidP="00E04926">
            <w:pPr>
              <w:jc w:val="center"/>
              <w:rPr>
                <w:rFonts w:ascii="Arial" w:hAnsi="Arial" w:cs="Arial"/>
              </w:rPr>
            </w:pPr>
            <w:r w:rsidRPr="00BD3518">
              <w:rPr>
                <w:rFonts w:ascii="Arial" w:hAnsi="Arial" w:cs="Arial"/>
              </w:rPr>
              <w:t> </w:t>
            </w:r>
          </w:p>
        </w:tc>
        <w:tc>
          <w:tcPr>
            <w:tcW w:w="960" w:type="dxa"/>
            <w:tcBorders>
              <w:top w:val="nil"/>
              <w:left w:val="nil"/>
              <w:bottom w:val="single" w:sz="4" w:space="0" w:color="auto"/>
              <w:right w:val="single" w:sz="4" w:space="0" w:color="auto"/>
            </w:tcBorders>
            <w:shd w:val="clear" w:color="auto" w:fill="auto"/>
            <w:vAlign w:val="center"/>
            <w:hideMark/>
          </w:tcPr>
          <w:p w:rsidR="00E04926" w:rsidRPr="00BD3518" w:rsidRDefault="00E04926" w:rsidP="00E04926">
            <w:pPr>
              <w:jc w:val="center"/>
              <w:rPr>
                <w:rFonts w:ascii="Arial" w:hAnsi="Arial" w:cs="Arial"/>
              </w:rPr>
            </w:pPr>
            <w:r w:rsidRPr="00BD3518">
              <w:rPr>
                <w:rFonts w:ascii="Arial" w:hAnsi="Arial" w:cs="Arial"/>
              </w:rPr>
              <w:t> </w:t>
            </w:r>
          </w:p>
        </w:tc>
        <w:tc>
          <w:tcPr>
            <w:tcW w:w="992"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b/>
                <w:bCs/>
              </w:rPr>
            </w:pPr>
            <w:r w:rsidRPr="00BD3518">
              <w:rPr>
                <w:rFonts w:ascii="Arial" w:hAnsi="Arial" w:cs="Arial"/>
                <w:b/>
                <w:bCs/>
              </w:rPr>
              <w:t xml:space="preserve">18 640 118,96 </w:t>
            </w:r>
          </w:p>
        </w:tc>
        <w:tc>
          <w:tcPr>
            <w:tcW w:w="993"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b/>
                <w:bCs/>
              </w:rPr>
            </w:pPr>
            <w:r w:rsidRPr="00BD3518">
              <w:rPr>
                <w:rFonts w:ascii="Arial" w:hAnsi="Arial" w:cs="Arial"/>
                <w:b/>
                <w:bCs/>
              </w:rPr>
              <w:t xml:space="preserve">14 269 410,00 </w:t>
            </w:r>
          </w:p>
        </w:tc>
        <w:tc>
          <w:tcPr>
            <w:tcW w:w="992"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b/>
                <w:bCs/>
              </w:rPr>
            </w:pPr>
            <w:r w:rsidRPr="00BD3518">
              <w:rPr>
                <w:rFonts w:ascii="Arial" w:hAnsi="Arial" w:cs="Arial"/>
                <w:b/>
                <w:bCs/>
              </w:rPr>
              <w:t xml:space="preserve">14 269 410,00 </w:t>
            </w:r>
          </w:p>
        </w:tc>
        <w:tc>
          <w:tcPr>
            <w:tcW w:w="1281" w:type="dxa"/>
            <w:tcBorders>
              <w:top w:val="nil"/>
              <w:left w:val="nil"/>
              <w:bottom w:val="single" w:sz="4" w:space="0" w:color="auto"/>
              <w:right w:val="single" w:sz="4" w:space="0" w:color="auto"/>
            </w:tcBorders>
            <w:shd w:val="clear" w:color="auto" w:fill="auto"/>
            <w:noWrap/>
            <w:vAlign w:val="center"/>
            <w:hideMark/>
          </w:tcPr>
          <w:p w:rsidR="00E04926" w:rsidRPr="00BD3518" w:rsidRDefault="00E04926" w:rsidP="00E04926">
            <w:pPr>
              <w:jc w:val="center"/>
              <w:rPr>
                <w:rFonts w:ascii="Arial" w:hAnsi="Arial" w:cs="Arial"/>
                <w:b/>
                <w:bCs/>
              </w:rPr>
            </w:pPr>
            <w:r w:rsidRPr="00BD3518">
              <w:rPr>
                <w:rFonts w:ascii="Arial" w:hAnsi="Arial" w:cs="Arial"/>
                <w:b/>
                <w:bCs/>
              </w:rPr>
              <w:t xml:space="preserve">47 178 938,96 </w:t>
            </w:r>
          </w:p>
        </w:tc>
        <w:tc>
          <w:tcPr>
            <w:tcW w:w="2294" w:type="dxa"/>
            <w:tcBorders>
              <w:top w:val="single" w:sz="4" w:space="0" w:color="auto"/>
              <w:left w:val="nil"/>
              <w:bottom w:val="single" w:sz="4" w:space="0" w:color="auto"/>
              <w:right w:val="single" w:sz="4" w:space="0" w:color="auto"/>
            </w:tcBorders>
            <w:shd w:val="clear" w:color="auto" w:fill="auto"/>
            <w:noWrap/>
            <w:vAlign w:val="bottom"/>
            <w:hideMark/>
          </w:tcPr>
          <w:p w:rsidR="00E04926" w:rsidRPr="00BD3518" w:rsidRDefault="00E04926" w:rsidP="00E04926">
            <w:pPr>
              <w:rPr>
                <w:rFonts w:ascii="Arial" w:hAnsi="Arial" w:cs="Arial"/>
              </w:rPr>
            </w:pPr>
            <w:r w:rsidRPr="00BD3518">
              <w:rPr>
                <w:rFonts w:ascii="Arial" w:hAnsi="Arial" w:cs="Arial"/>
              </w:rPr>
              <w:t> </w:t>
            </w:r>
          </w:p>
        </w:tc>
      </w:tr>
    </w:tbl>
    <w:p w:rsidR="00E04926" w:rsidRPr="00BD3518" w:rsidRDefault="00E04926" w:rsidP="003B2C3A">
      <w:pPr>
        <w:pStyle w:val="ConsPlusNormal"/>
        <w:jc w:val="both"/>
        <w:rPr>
          <w:sz w:val="24"/>
          <w:szCs w:val="24"/>
        </w:rPr>
        <w:sectPr w:rsidR="00E04926" w:rsidRPr="00BD3518" w:rsidSect="00CF1830">
          <w:pgSz w:w="16838" w:h="11906" w:orient="landscape"/>
          <w:pgMar w:top="851" w:right="360" w:bottom="1418" w:left="360" w:header="709" w:footer="709" w:gutter="0"/>
          <w:cols w:space="708"/>
          <w:titlePg/>
          <w:docGrid w:linePitch="360"/>
        </w:sectPr>
      </w:pPr>
    </w:p>
    <w:p w:rsidR="00E04926" w:rsidRPr="00BD3518" w:rsidRDefault="00E04926" w:rsidP="00E04926">
      <w:pPr>
        <w:pStyle w:val="ConsPlusNormal"/>
        <w:ind w:left="5245" w:firstLine="0"/>
        <w:outlineLvl w:val="2"/>
        <w:rPr>
          <w:sz w:val="24"/>
          <w:szCs w:val="24"/>
        </w:rPr>
      </w:pPr>
      <w:r w:rsidRPr="00BD3518">
        <w:rPr>
          <w:sz w:val="24"/>
          <w:szCs w:val="24"/>
        </w:rPr>
        <w:lastRenderedPageBreak/>
        <w:t xml:space="preserve">Приложение № 6 </w:t>
      </w:r>
    </w:p>
    <w:p w:rsidR="00E04926" w:rsidRPr="00BD3518" w:rsidRDefault="00E04926" w:rsidP="00E04926">
      <w:pPr>
        <w:pStyle w:val="ConsPlusNormal"/>
        <w:ind w:left="5245" w:firstLine="0"/>
        <w:outlineLvl w:val="2"/>
        <w:rPr>
          <w:sz w:val="24"/>
          <w:szCs w:val="24"/>
        </w:rPr>
      </w:pPr>
      <w:r w:rsidRPr="00BD3518">
        <w:rPr>
          <w:sz w:val="24"/>
          <w:szCs w:val="24"/>
        </w:rPr>
        <w:t xml:space="preserve">к муниципальной программе Пировского района </w:t>
      </w:r>
    </w:p>
    <w:p w:rsidR="00E04926" w:rsidRPr="00BD3518" w:rsidRDefault="00E04926" w:rsidP="00E04926">
      <w:pPr>
        <w:pStyle w:val="ConsPlusNormal"/>
        <w:ind w:left="5245" w:firstLine="0"/>
        <w:outlineLvl w:val="2"/>
        <w:rPr>
          <w:sz w:val="24"/>
          <w:szCs w:val="24"/>
        </w:rPr>
      </w:pPr>
      <w:r w:rsidRPr="00BD3518">
        <w:rPr>
          <w:sz w:val="24"/>
          <w:szCs w:val="24"/>
        </w:rPr>
        <w:t>«Развитие образования Пировского района»</w:t>
      </w:r>
    </w:p>
    <w:p w:rsidR="00E04926" w:rsidRPr="00BD3518" w:rsidRDefault="00E04926" w:rsidP="00E04926">
      <w:pPr>
        <w:rPr>
          <w:rFonts w:ascii="Arial" w:hAnsi="Arial" w:cs="Arial"/>
        </w:rPr>
      </w:pPr>
    </w:p>
    <w:p w:rsidR="00E04926" w:rsidRPr="00BD3518" w:rsidRDefault="00E04926" w:rsidP="00E04926">
      <w:pPr>
        <w:rPr>
          <w:rFonts w:ascii="Arial" w:hAnsi="Arial" w:cs="Arial"/>
        </w:rPr>
      </w:pPr>
    </w:p>
    <w:p w:rsidR="00E04926" w:rsidRPr="00BD3518" w:rsidRDefault="00E04926" w:rsidP="00E04926">
      <w:pPr>
        <w:rPr>
          <w:rFonts w:ascii="Arial" w:hAnsi="Arial" w:cs="Arial"/>
        </w:rPr>
      </w:pPr>
    </w:p>
    <w:p w:rsidR="00E04926" w:rsidRPr="00BD3518" w:rsidRDefault="00E04926" w:rsidP="00E04926">
      <w:pPr>
        <w:pStyle w:val="ConsPlusNormal"/>
        <w:jc w:val="center"/>
        <w:rPr>
          <w:sz w:val="24"/>
          <w:szCs w:val="24"/>
        </w:rPr>
      </w:pPr>
      <w:r w:rsidRPr="00BD3518">
        <w:rPr>
          <w:sz w:val="24"/>
          <w:szCs w:val="24"/>
        </w:rPr>
        <w:t>Информация об отдельном мероприятии</w:t>
      </w:r>
    </w:p>
    <w:p w:rsidR="00E04926" w:rsidRPr="00BD3518" w:rsidRDefault="00E04926" w:rsidP="00E04926">
      <w:pPr>
        <w:pStyle w:val="ConsPlusNormal"/>
        <w:jc w:val="center"/>
        <w:rPr>
          <w:sz w:val="24"/>
          <w:szCs w:val="24"/>
        </w:rPr>
      </w:pPr>
      <w:r w:rsidRPr="00BD3518">
        <w:rPr>
          <w:sz w:val="24"/>
          <w:szCs w:val="24"/>
        </w:rPr>
        <w:t>муниципальной программы Пировского района</w:t>
      </w:r>
    </w:p>
    <w:p w:rsidR="00E04926" w:rsidRPr="00BD3518" w:rsidRDefault="00E04926" w:rsidP="00E04926">
      <w:pPr>
        <w:pStyle w:val="ConsPlusNormal"/>
        <w:jc w:val="center"/>
        <w:rPr>
          <w:sz w:val="24"/>
          <w:szCs w:val="24"/>
        </w:rPr>
      </w:pPr>
    </w:p>
    <w:p w:rsidR="00E04926" w:rsidRPr="00BD3518" w:rsidRDefault="00E04926" w:rsidP="00E04926">
      <w:pPr>
        <w:jc w:val="both"/>
        <w:rPr>
          <w:rFonts w:ascii="Arial" w:hAnsi="Arial" w:cs="Arial"/>
        </w:rPr>
      </w:pPr>
      <w:r w:rsidRPr="00BD3518">
        <w:rPr>
          <w:rFonts w:ascii="Arial" w:hAnsi="Arial" w:cs="Arial"/>
        </w:rPr>
        <w:t>Отдельные мероприятия в рамках программы не реализуются.</w:t>
      </w:r>
    </w:p>
    <w:bookmarkEnd w:id="0"/>
    <w:p w:rsidR="00E04926" w:rsidRPr="00BD3518" w:rsidRDefault="00E04926" w:rsidP="003B2C3A">
      <w:pPr>
        <w:pStyle w:val="ConsPlusNormal"/>
        <w:jc w:val="both"/>
        <w:rPr>
          <w:sz w:val="24"/>
          <w:szCs w:val="24"/>
        </w:rPr>
      </w:pPr>
    </w:p>
    <w:sectPr w:rsidR="00E04926" w:rsidRPr="00BD3518" w:rsidSect="00E04926">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D8" w:rsidRDefault="00EE5FD8">
      <w:r>
        <w:separator/>
      </w:r>
    </w:p>
  </w:endnote>
  <w:endnote w:type="continuationSeparator" w:id="0">
    <w:p w:rsidR="00EE5FD8" w:rsidRDefault="00EE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C9" w:rsidRDefault="00395BC9" w:rsidP="00E562E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rsidR="00395BC9" w:rsidRDefault="00395BC9" w:rsidP="00AC5A4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C9" w:rsidRDefault="00395BC9" w:rsidP="00E562EA">
    <w:pPr>
      <w:pStyle w:val="a9"/>
      <w:framePr w:wrap="around" w:vAnchor="text" w:hAnchor="margin" w:xAlign="right" w:y="1"/>
      <w:rPr>
        <w:rStyle w:val="aa"/>
      </w:rPr>
    </w:pPr>
  </w:p>
  <w:p w:rsidR="00395BC9" w:rsidRDefault="00395BC9" w:rsidP="00E562EA">
    <w:pPr>
      <w:pStyle w:val="a9"/>
      <w:framePr w:wrap="around" w:vAnchor="text" w:hAnchor="margin" w:xAlign="right" w:y="1"/>
      <w:rPr>
        <w:rStyle w:val="aa"/>
      </w:rPr>
    </w:pPr>
  </w:p>
  <w:p w:rsidR="00395BC9" w:rsidRDefault="00395BC9" w:rsidP="00AC5A4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D8" w:rsidRDefault="00EE5FD8">
      <w:r>
        <w:separator/>
      </w:r>
    </w:p>
  </w:footnote>
  <w:footnote w:type="continuationSeparator" w:id="0">
    <w:p w:rsidR="00EE5FD8" w:rsidRDefault="00EE5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BC9" w:rsidRDefault="00395BC9" w:rsidP="00AC50F4">
    <w:pPr>
      <w:pStyle w:val="ae"/>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95BC9" w:rsidRDefault="00395BC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85291"/>
    <w:multiLevelType w:val="hybridMultilevel"/>
    <w:tmpl w:val="091AA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71437"/>
    <w:multiLevelType w:val="hybridMultilevel"/>
    <w:tmpl w:val="8F8A16E6"/>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062CFF"/>
    <w:multiLevelType w:val="hybridMultilevel"/>
    <w:tmpl w:val="19F2D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A11006"/>
    <w:multiLevelType w:val="multilevel"/>
    <w:tmpl w:val="056429D0"/>
    <w:lvl w:ilvl="0">
      <w:start w:val="1"/>
      <w:numFmt w:val="decimal"/>
      <w:lvlText w:val="%1."/>
      <w:lvlJc w:val="left"/>
      <w:pPr>
        <w:ind w:left="72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nsid w:val="25AF6647"/>
    <w:multiLevelType w:val="hybridMultilevel"/>
    <w:tmpl w:val="5D2CCA00"/>
    <w:lvl w:ilvl="0" w:tplc="D2A6CA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BA61F3"/>
    <w:multiLevelType w:val="hybridMultilevel"/>
    <w:tmpl w:val="F4EC8222"/>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EDB449F"/>
    <w:multiLevelType w:val="hybridMultilevel"/>
    <w:tmpl w:val="1D1C2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087063"/>
    <w:multiLevelType w:val="multilevel"/>
    <w:tmpl w:val="AFCCAB4E"/>
    <w:lvl w:ilvl="0">
      <w:start w:val="1"/>
      <w:numFmt w:val="decimal"/>
      <w:lvlText w:val="%1."/>
      <w:lvlJc w:val="left"/>
      <w:pPr>
        <w:tabs>
          <w:tab w:val="num" w:pos="945"/>
        </w:tabs>
        <w:ind w:left="945" w:hanging="945"/>
      </w:pPr>
      <w:rPr>
        <w:rFonts w:hint="default"/>
      </w:rPr>
    </w:lvl>
    <w:lvl w:ilvl="1">
      <w:start w:val="1"/>
      <w:numFmt w:val="decimal"/>
      <w:lvlText w:val="%1.%2."/>
      <w:lvlJc w:val="left"/>
      <w:pPr>
        <w:tabs>
          <w:tab w:val="num" w:pos="1125"/>
        </w:tabs>
        <w:ind w:left="1125" w:hanging="945"/>
      </w:pPr>
      <w:rPr>
        <w:rFonts w:hint="default"/>
      </w:rPr>
    </w:lvl>
    <w:lvl w:ilvl="2">
      <w:start w:val="1"/>
      <w:numFmt w:val="decimal"/>
      <w:lvlText w:val="%1.%2.%3."/>
      <w:lvlJc w:val="left"/>
      <w:pPr>
        <w:tabs>
          <w:tab w:val="num" w:pos="1305"/>
        </w:tabs>
        <w:ind w:left="1305" w:hanging="945"/>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3AD665F2"/>
    <w:multiLevelType w:val="hybridMultilevel"/>
    <w:tmpl w:val="6BE22364"/>
    <w:lvl w:ilvl="0" w:tplc="2EA82BA8">
      <w:start w:val="1"/>
      <w:numFmt w:val="bullet"/>
      <w:pStyle w:val="-2"/>
      <w:lvlText w:val="•"/>
      <w:lvlJc w:val="left"/>
      <w:pPr>
        <w:tabs>
          <w:tab w:val="num" w:pos="720"/>
        </w:tabs>
        <w:ind w:left="720" w:hanging="360"/>
      </w:pPr>
      <w:rPr>
        <w:rFonts w:ascii="Times New Roman" w:hAnsi="Times New Roman" w:hint="default"/>
      </w:rPr>
    </w:lvl>
    <w:lvl w:ilvl="1" w:tplc="20F23D4A" w:tentative="1">
      <w:start w:val="1"/>
      <w:numFmt w:val="bullet"/>
      <w:lvlText w:val="•"/>
      <w:lvlJc w:val="left"/>
      <w:pPr>
        <w:tabs>
          <w:tab w:val="num" w:pos="1440"/>
        </w:tabs>
        <w:ind w:left="1440" w:hanging="360"/>
      </w:pPr>
      <w:rPr>
        <w:rFonts w:ascii="Times New Roman" w:hAnsi="Times New Roman" w:hint="default"/>
      </w:rPr>
    </w:lvl>
    <w:lvl w:ilvl="2" w:tplc="9BDCF164" w:tentative="1">
      <w:start w:val="1"/>
      <w:numFmt w:val="bullet"/>
      <w:lvlText w:val="•"/>
      <w:lvlJc w:val="left"/>
      <w:pPr>
        <w:tabs>
          <w:tab w:val="num" w:pos="2160"/>
        </w:tabs>
        <w:ind w:left="2160" w:hanging="360"/>
      </w:pPr>
      <w:rPr>
        <w:rFonts w:ascii="Times New Roman" w:hAnsi="Times New Roman" w:hint="default"/>
      </w:rPr>
    </w:lvl>
    <w:lvl w:ilvl="3" w:tplc="1556D594" w:tentative="1">
      <w:start w:val="1"/>
      <w:numFmt w:val="bullet"/>
      <w:lvlText w:val="•"/>
      <w:lvlJc w:val="left"/>
      <w:pPr>
        <w:tabs>
          <w:tab w:val="num" w:pos="2880"/>
        </w:tabs>
        <w:ind w:left="2880" w:hanging="360"/>
      </w:pPr>
      <w:rPr>
        <w:rFonts w:ascii="Times New Roman" w:hAnsi="Times New Roman" w:hint="default"/>
      </w:rPr>
    </w:lvl>
    <w:lvl w:ilvl="4" w:tplc="3490C3EE" w:tentative="1">
      <w:start w:val="1"/>
      <w:numFmt w:val="bullet"/>
      <w:lvlText w:val="•"/>
      <w:lvlJc w:val="left"/>
      <w:pPr>
        <w:tabs>
          <w:tab w:val="num" w:pos="3600"/>
        </w:tabs>
        <w:ind w:left="3600" w:hanging="360"/>
      </w:pPr>
      <w:rPr>
        <w:rFonts w:ascii="Times New Roman" w:hAnsi="Times New Roman" w:hint="default"/>
      </w:rPr>
    </w:lvl>
    <w:lvl w:ilvl="5" w:tplc="13923028" w:tentative="1">
      <w:start w:val="1"/>
      <w:numFmt w:val="bullet"/>
      <w:lvlText w:val="•"/>
      <w:lvlJc w:val="left"/>
      <w:pPr>
        <w:tabs>
          <w:tab w:val="num" w:pos="4320"/>
        </w:tabs>
        <w:ind w:left="4320" w:hanging="360"/>
      </w:pPr>
      <w:rPr>
        <w:rFonts w:ascii="Times New Roman" w:hAnsi="Times New Roman" w:hint="default"/>
      </w:rPr>
    </w:lvl>
    <w:lvl w:ilvl="6" w:tplc="D00A9762" w:tentative="1">
      <w:start w:val="1"/>
      <w:numFmt w:val="bullet"/>
      <w:lvlText w:val="•"/>
      <w:lvlJc w:val="left"/>
      <w:pPr>
        <w:tabs>
          <w:tab w:val="num" w:pos="5040"/>
        </w:tabs>
        <w:ind w:left="5040" w:hanging="360"/>
      </w:pPr>
      <w:rPr>
        <w:rFonts w:ascii="Times New Roman" w:hAnsi="Times New Roman" w:hint="default"/>
      </w:rPr>
    </w:lvl>
    <w:lvl w:ilvl="7" w:tplc="0F0A4D10" w:tentative="1">
      <w:start w:val="1"/>
      <w:numFmt w:val="bullet"/>
      <w:lvlText w:val="•"/>
      <w:lvlJc w:val="left"/>
      <w:pPr>
        <w:tabs>
          <w:tab w:val="num" w:pos="5760"/>
        </w:tabs>
        <w:ind w:left="5760" w:hanging="360"/>
      </w:pPr>
      <w:rPr>
        <w:rFonts w:ascii="Times New Roman" w:hAnsi="Times New Roman" w:hint="default"/>
      </w:rPr>
    </w:lvl>
    <w:lvl w:ilvl="8" w:tplc="D7509A2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BA44CE8"/>
    <w:multiLevelType w:val="hybridMultilevel"/>
    <w:tmpl w:val="0D582F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E225F9"/>
    <w:multiLevelType w:val="multilevel"/>
    <w:tmpl w:val="0D582F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E62A6B"/>
    <w:multiLevelType w:val="hybridMultilevel"/>
    <w:tmpl w:val="DA0C9206"/>
    <w:lvl w:ilvl="0" w:tplc="33361A68">
      <w:start w:val="1"/>
      <w:numFmt w:val="decimal"/>
      <w:lvlText w:val="%1."/>
      <w:lvlJc w:val="left"/>
      <w:pPr>
        <w:tabs>
          <w:tab w:val="num" w:pos="1260"/>
        </w:tabs>
        <w:ind w:left="1260" w:hanging="360"/>
      </w:pPr>
      <w:rPr>
        <w:rFonts w:hint="default"/>
      </w:rPr>
    </w:lvl>
    <w:lvl w:ilvl="1" w:tplc="7D8E243C" w:tentative="1">
      <w:start w:val="1"/>
      <w:numFmt w:val="lowerLetter"/>
      <w:lvlText w:val="%2."/>
      <w:lvlJc w:val="left"/>
      <w:pPr>
        <w:tabs>
          <w:tab w:val="num" w:pos="1980"/>
        </w:tabs>
        <w:ind w:left="1980" w:hanging="360"/>
      </w:pPr>
    </w:lvl>
    <w:lvl w:ilvl="2" w:tplc="6D9A12E2" w:tentative="1">
      <w:start w:val="1"/>
      <w:numFmt w:val="lowerRoman"/>
      <w:lvlText w:val="%3."/>
      <w:lvlJc w:val="right"/>
      <w:pPr>
        <w:tabs>
          <w:tab w:val="num" w:pos="2700"/>
        </w:tabs>
        <w:ind w:left="2700" w:hanging="180"/>
      </w:pPr>
    </w:lvl>
    <w:lvl w:ilvl="3" w:tplc="D860605E" w:tentative="1">
      <w:start w:val="1"/>
      <w:numFmt w:val="decimal"/>
      <w:lvlText w:val="%4."/>
      <w:lvlJc w:val="left"/>
      <w:pPr>
        <w:tabs>
          <w:tab w:val="num" w:pos="3420"/>
        </w:tabs>
        <w:ind w:left="3420" w:hanging="360"/>
      </w:pPr>
    </w:lvl>
    <w:lvl w:ilvl="4" w:tplc="613EEC28" w:tentative="1">
      <w:start w:val="1"/>
      <w:numFmt w:val="lowerLetter"/>
      <w:lvlText w:val="%5."/>
      <w:lvlJc w:val="left"/>
      <w:pPr>
        <w:tabs>
          <w:tab w:val="num" w:pos="4140"/>
        </w:tabs>
        <w:ind w:left="4140" w:hanging="360"/>
      </w:pPr>
    </w:lvl>
    <w:lvl w:ilvl="5" w:tplc="5B402DC4" w:tentative="1">
      <w:start w:val="1"/>
      <w:numFmt w:val="lowerRoman"/>
      <w:lvlText w:val="%6."/>
      <w:lvlJc w:val="right"/>
      <w:pPr>
        <w:tabs>
          <w:tab w:val="num" w:pos="4860"/>
        </w:tabs>
        <w:ind w:left="4860" w:hanging="180"/>
      </w:pPr>
    </w:lvl>
    <w:lvl w:ilvl="6" w:tplc="448044D6" w:tentative="1">
      <w:start w:val="1"/>
      <w:numFmt w:val="decimal"/>
      <w:lvlText w:val="%7."/>
      <w:lvlJc w:val="left"/>
      <w:pPr>
        <w:tabs>
          <w:tab w:val="num" w:pos="5580"/>
        </w:tabs>
        <w:ind w:left="5580" w:hanging="360"/>
      </w:pPr>
    </w:lvl>
    <w:lvl w:ilvl="7" w:tplc="3C028ECC" w:tentative="1">
      <w:start w:val="1"/>
      <w:numFmt w:val="lowerLetter"/>
      <w:lvlText w:val="%8."/>
      <w:lvlJc w:val="left"/>
      <w:pPr>
        <w:tabs>
          <w:tab w:val="num" w:pos="6300"/>
        </w:tabs>
        <w:ind w:left="6300" w:hanging="360"/>
      </w:pPr>
    </w:lvl>
    <w:lvl w:ilvl="8" w:tplc="CD62DE38" w:tentative="1">
      <w:start w:val="1"/>
      <w:numFmt w:val="lowerRoman"/>
      <w:lvlText w:val="%9."/>
      <w:lvlJc w:val="right"/>
      <w:pPr>
        <w:tabs>
          <w:tab w:val="num" w:pos="7020"/>
        </w:tabs>
        <w:ind w:left="7020" w:hanging="180"/>
      </w:pPr>
    </w:lvl>
  </w:abstractNum>
  <w:abstractNum w:abstractNumId="12">
    <w:nsid w:val="49114E0A"/>
    <w:multiLevelType w:val="multilevel"/>
    <w:tmpl w:val="92A8BFF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A364B05"/>
    <w:multiLevelType w:val="hybridMultilevel"/>
    <w:tmpl w:val="8466E06C"/>
    <w:lvl w:ilvl="0" w:tplc="C47ECD84">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AAF5E99"/>
    <w:multiLevelType w:val="hybridMultilevel"/>
    <w:tmpl w:val="6D7224A8"/>
    <w:lvl w:ilvl="0" w:tplc="33E43A5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DAD37FF"/>
    <w:multiLevelType w:val="multilevel"/>
    <w:tmpl w:val="3A926CA8"/>
    <w:lvl w:ilvl="0">
      <w:start w:val="1"/>
      <w:numFmt w:val="decimal"/>
      <w:lvlText w:val="%1."/>
      <w:lvlJc w:val="left"/>
      <w:pPr>
        <w:tabs>
          <w:tab w:val="num" w:pos="786"/>
        </w:tabs>
        <w:ind w:left="786" w:hanging="360"/>
      </w:pPr>
      <w:rPr>
        <w:rFonts w:ascii="Times New Roman" w:eastAsia="Times New Roman" w:hAnsi="Times New Roman" w:cs="Times New Roman"/>
        <w:b w:val="0"/>
        <w:i w:val="0"/>
        <w:sz w:val="24"/>
      </w:rPr>
    </w:lvl>
    <w:lvl w:ilvl="1" w:tentative="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6">
    <w:nsid w:val="56A24CAC"/>
    <w:multiLevelType w:val="hybridMultilevel"/>
    <w:tmpl w:val="C73CEC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EB6C05"/>
    <w:multiLevelType w:val="hybridMultilevel"/>
    <w:tmpl w:val="9EB041F0"/>
    <w:lvl w:ilvl="0" w:tplc="C47ECD84">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A2F0F35"/>
    <w:multiLevelType w:val="hybridMultilevel"/>
    <w:tmpl w:val="032E6568"/>
    <w:lvl w:ilvl="0" w:tplc="738C5038">
      <w:start w:val="1"/>
      <w:numFmt w:val="decimal"/>
      <w:lvlText w:val="%1."/>
      <w:lvlJc w:val="left"/>
      <w:pPr>
        <w:tabs>
          <w:tab w:val="num" w:pos="735"/>
        </w:tabs>
        <w:ind w:left="735" w:hanging="55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nsid w:val="61F12E42"/>
    <w:multiLevelType w:val="hybridMultilevel"/>
    <w:tmpl w:val="8CD66890"/>
    <w:lvl w:ilvl="0" w:tplc="A85AEEB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7851DCB"/>
    <w:multiLevelType w:val="hybridMultilevel"/>
    <w:tmpl w:val="3B442F9E"/>
    <w:lvl w:ilvl="0" w:tplc="0419000F">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7D3CC5"/>
    <w:multiLevelType w:val="hybridMultilevel"/>
    <w:tmpl w:val="67E060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C497699"/>
    <w:multiLevelType w:val="hybridMultilevel"/>
    <w:tmpl w:val="DA2EBF06"/>
    <w:lvl w:ilvl="0" w:tplc="EB76D5B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748A1FC2"/>
    <w:multiLevelType w:val="hybridMultilevel"/>
    <w:tmpl w:val="FFB2FF90"/>
    <w:lvl w:ilvl="0" w:tplc="0419000F">
      <w:start w:val="1"/>
      <w:numFmt w:val="decimal"/>
      <w:lvlText w:val="%1."/>
      <w:lvlJc w:val="left"/>
      <w:pPr>
        <w:ind w:left="2063" w:hanging="360"/>
      </w:pPr>
    </w:lvl>
    <w:lvl w:ilvl="1" w:tplc="04190019">
      <w:start w:val="1"/>
      <w:numFmt w:val="lowerLetter"/>
      <w:lvlText w:val="%2."/>
      <w:lvlJc w:val="left"/>
      <w:pPr>
        <w:ind w:left="2783" w:hanging="360"/>
      </w:pPr>
    </w:lvl>
    <w:lvl w:ilvl="2" w:tplc="0419001B" w:tentative="1">
      <w:start w:val="1"/>
      <w:numFmt w:val="lowerRoman"/>
      <w:lvlText w:val="%3."/>
      <w:lvlJc w:val="right"/>
      <w:pPr>
        <w:ind w:left="3503" w:hanging="180"/>
      </w:pPr>
    </w:lvl>
    <w:lvl w:ilvl="3" w:tplc="0419000F" w:tentative="1">
      <w:start w:val="1"/>
      <w:numFmt w:val="decimal"/>
      <w:lvlText w:val="%4."/>
      <w:lvlJc w:val="left"/>
      <w:pPr>
        <w:ind w:left="4223" w:hanging="360"/>
      </w:pPr>
    </w:lvl>
    <w:lvl w:ilvl="4" w:tplc="04190019" w:tentative="1">
      <w:start w:val="1"/>
      <w:numFmt w:val="lowerLetter"/>
      <w:lvlText w:val="%5."/>
      <w:lvlJc w:val="left"/>
      <w:pPr>
        <w:ind w:left="4943" w:hanging="360"/>
      </w:pPr>
    </w:lvl>
    <w:lvl w:ilvl="5" w:tplc="0419001B" w:tentative="1">
      <w:start w:val="1"/>
      <w:numFmt w:val="lowerRoman"/>
      <w:lvlText w:val="%6."/>
      <w:lvlJc w:val="right"/>
      <w:pPr>
        <w:ind w:left="5663" w:hanging="180"/>
      </w:pPr>
    </w:lvl>
    <w:lvl w:ilvl="6" w:tplc="0419000F" w:tentative="1">
      <w:start w:val="1"/>
      <w:numFmt w:val="decimal"/>
      <w:lvlText w:val="%7."/>
      <w:lvlJc w:val="left"/>
      <w:pPr>
        <w:ind w:left="6383" w:hanging="360"/>
      </w:pPr>
    </w:lvl>
    <w:lvl w:ilvl="7" w:tplc="04190019" w:tentative="1">
      <w:start w:val="1"/>
      <w:numFmt w:val="lowerLetter"/>
      <w:lvlText w:val="%8."/>
      <w:lvlJc w:val="left"/>
      <w:pPr>
        <w:ind w:left="7103" w:hanging="360"/>
      </w:pPr>
    </w:lvl>
    <w:lvl w:ilvl="8" w:tplc="0419001B" w:tentative="1">
      <w:start w:val="1"/>
      <w:numFmt w:val="lowerRoman"/>
      <w:lvlText w:val="%9."/>
      <w:lvlJc w:val="right"/>
      <w:pPr>
        <w:ind w:left="7823" w:hanging="180"/>
      </w:pPr>
    </w:lvl>
  </w:abstractNum>
  <w:abstractNum w:abstractNumId="24">
    <w:nsid w:val="7B4C616A"/>
    <w:multiLevelType w:val="hybridMultilevel"/>
    <w:tmpl w:val="87380902"/>
    <w:lvl w:ilvl="0" w:tplc="D646E65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0"/>
  </w:num>
  <w:num w:numId="4">
    <w:abstractNumId w:val="20"/>
  </w:num>
  <w:num w:numId="5">
    <w:abstractNumId w:val="17"/>
  </w:num>
  <w:num w:numId="6">
    <w:abstractNumId w:val="24"/>
  </w:num>
  <w:num w:numId="7">
    <w:abstractNumId w:val="11"/>
  </w:num>
  <w:num w:numId="8">
    <w:abstractNumId w:val="13"/>
  </w:num>
  <w:num w:numId="9">
    <w:abstractNumId w:val="8"/>
  </w:num>
  <w:num w:numId="10">
    <w:abstractNumId w:val="21"/>
  </w:num>
  <w:num w:numId="11">
    <w:abstractNumId w:val="5"/>
  </w:num>
  <w:num w:numId="12">
    <w:abstractNumId w:val="7"/>
  </w:num>
  <w:num w:numId="13">
    <w:abstractNumId w:val="18"/>
  </w:num>
  <w:num w:numId="14">
    <w:abstractNumId w:val="23"/>
  </w:num>
  <w:num w:numId="15">
    <w:abstractNumId w:val="4"/>
  </w:num>
  <w:num w:numId="16">
    <w:abstractNumId w:val="22"/>
  </w:num>
  <w:num w:numId="17">
    <w:abstractNumId w:val="6"/>
  </w:num>
  <w:num w:numId="18">
    <w:abstractNumId w:val="15"/>
  </w:num>
  <w:num w:numId="19">
    <w:abstractNumId w:val="12"/>
  </w:num>
  <w:num w:numId="20">
    <w:abstractNumId w:val="14"/>
  </w:num>
  <w:num w:numId="21">
    <w:abstractNumId w:val="3"/>
  </w:num>
  <w:num w:numId="22">
    <w:abstractNumId w:val="16"/>
  </w:num>
  <w:num w:numId="23">
    <w:abstractNumId w:val="19"/>
  </w:num>
  <w:num w:numId="24">
    <w:abstractNumId w:val="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3415F"/>
    <w:rsid w:val="00000596"/>
    <w:rsid w:val="00001406"/>
    <w:rsid w:val="0000198A"/>
    <w:rsid w:val="00001EB7"/>
    <w:rsid w:val="0000381E"/>
    <w:rsid w:val="000077DA"/>
    <w:rsid w:val="00007AF6"/>
    <w:rsid w:val="00010556"/>
    <w:rsid w:val="0001171F"/>
    <w:rsid w:val="00011D16"/>
    <w:rsid w:val="00012B33"/>
    <w:rsid w:val="00012D48"/>
    <w:rsid w:val="0001374F"/>
    <w:rsid w:val="000137F0"/>
    <w:rsid w:val="000139E8"/>
    <w:rsid w:val="00015D42"/>
    <w:rsid w:val="00017480"/>
    <w:rsid w:val="00017FF6"/>
    <w:rsid w:val="000204AC"/>
    <w:rsid w:val="00020567"/>
    <w:rsid w:val="000205A9"/>
    <w:rsid w:val="0002173A"/>
    <w:rsid w:val="000237AB"/>
    <w:rsid w:val="00025224"/>
    <w:rsid w:val="00025359"/>
    <w:rsid w:val="00025597"/>
    <w:rsid w:val="00025E9A"/>
    <w:rsid w:val="00027270"/>
    <w:rsid w:val="0002773D"/>
    <w:rsid w:val="00027B12"/>
    <w:rsid w:val="00027E8D"/>
    <w:rsid w:val="00031083"/>
    <w:rsid w:val="00031774"/>
    <w:rsid w:val="000329AD"/>
    <w:rsid w:val="0003357D"/>
    <w:rsid w:val="00033C14"/>
    <w:rsid w:val="0003454E"/>
    <w:rsid w:val="00034A03"/>
    <w:rsid w:val="00034F0E"/>
    <w:rsid w:val="00035089"/>
    <w:rsid w:val="0003580A"/>
    <w:rsid w:val="000372F3"/>
    <w:rsid w:val="00037806"/>
    <w:rsid w:val="00041701"/>
    <w:rsid w:val="00041C5C"/>
    <w:rsid w:val="00041F71"/>
    <w:rsid w:val="00045163"/>
    <w:rsid w:val="000470B6"/>
    <w:rsid w:val="00047F52"/>
    <w:rsid w:val="00050BBA"/>
    <w:rsid w:val="00052A40"/>
    <w:rsid w:val="000551C6"/>
    <w:rsid w:val="000556AC"/>
    <w:rsid w:val="000564F4"/>
    <w:rsid w:val="00056D2B"/>
    <w:rsid w:val="00057086"/>
    <w:rsid w:val="0005714D"/>
    <w:rsid w:val="00057C13"/>
    <w:rsid w:val="000601E5"/>
    <w:rsid w:val="0006132A"/>
    <w:rsid w:val="000631D7"/>
    <w:rsid w:val="00063938"/>
    <w:rsid w:val="00063AE7"/>
    <w:rsid w:val="000643A4"/>
    <w:rsid w:val="00064971"/>
    <w:rsid w:val="00067012"/>
    <w:rsid w:val="000674AB"/>
    <w:rsid w:val="00071C60"/>
    <w:rsid w:val="00071F2C"/>
    <w:rsid w:val="00072A94"/>
    <w:rsid w:val="00072CB0"/>
    <w:rsid w:val="000743C0"/>
    <w:rsid w:val="00075D79"/>
    <w:rsid w:val="00075E8B"/>
    <w:rsid w:val="00076A96"/>
    <w:rsid w:val="000773AF"/>
    <w:rsid w:val="00081090"/>
    <w:rsid w:val="00081E0B"/>
    <w:rsid w:val="00082AEB"/>
    <w:rsid w:val="00086BCF"/>
    <w:rsid w:val="00086DCA"/>
    <w:rsid w:val="000874E7"/>
    <w:rsid w:val="00087E14"/>
    <w:rsid w:val="00090B17"/>
    <w:rsid w:val="00090C02"/>
    <w:rsid w:val="000920C2"/>
    <w:rsid w:val="0009361E"/>
    <w:rsid w:val="000966FE"/>
    <w:rsid w:val="000A0D1C"/>
    <w:rsid w:val="000A1547"/>
    <w:rsid w:val="000A36EF"/>
    <w:rsid w:val="000A3E99"/>
    <w:rsid w:val="000A4972"/>
    <w:rsid w:val="000A5421"/>
    <w:rsid w:val="000A6266"/>
    <w:rsid w:val="000A657A"/>
    <w:rsid w:val="000A69E6"/>
    <w:rsid w:val="000A743C"/>
    <w:rsid w:val="000B0336"/>
    <w:rsid w:val="000B10A6"/>
    <w:rsid w:val="000B1273"/>
    <w:rsid w:val="000B2092"/>
    <w:rsid w:val="000B296C"/>
    <w:rsid w:val="000B4133"/>
    <w:rsid w:val="000B476C"/>
    <w:rsid w:val="000B5A45"/>
    <w:rsid w:val="000B731A"/>
    <w:rsid w:val="000B7620"/>
    <w:rsid w:val="000B7CC4"/>
    <w:rsid w:val="000C19C7"/>
    <w:rsid w:val="000C1D4A"/>
    <w:rsid w:val="000C293F"/>
    <w:rsid w:val="000C2FE3"/>
    <w:rsid w:val="000C3090"/>
    <w:rsid w:val="000C360E"/>
    <w:rsid w:val="000C3D4D"/>
    <w:rsid w:val="000C44CC"/>
    <w:rsid w:val="000C5CB2"/>
    <w:rsid w:val="000D0E4D"/>
    <w:rsid w:val="000D19F4"/>
    <w:rsid w:val="000D2254"/>
    <w:rsid w:val="000D6995"/>
    <w:rsid w:val="000E047F"/>
    <w:rsid w:val="000E0A15"/>
    <w:rsid w:val="000E1FF8"/>
    <w:rsid w:val="000E21AC"/>
    <w:rsid w:val="000E232A"/>
    <w:rsid w:val="000E3ABF"/>
    <w:rsid w:val="000E5F82"/>
    <w:rsid w:val="000E7231"/>
    <w:rsid w:val="000F0275"/>
    <w:rsid w:val="000F1DE9"/>
    <w:rsid w:val="000F30EA"/>
    <w:rsid w:val="000F3413"/>
    <w:rsid w:val="000F343D"/>
    <w:rsid w:val="000F34FA"/>
    <w:rsid w:val="000F39EB"/>
    <w:rsid w:val="000F3AD7"/>
    <w:rsid w:val="000F3F40"/>
    <w:rsid w:val="000F4F85"/>
    <w:rsid w:val="000F5228"/>
    <w:rsid w:val="000F5254"/>
    <w:rsid w:val="000F5E9B"/>
    <w:rsid w:val="000F6D7C"/>
    <w:rsid w:val="000F6DFC"/>
    <w:rsid w:val="001000AB"/>
    <w:rsid w:val="001001D1"/>
    <w:rsid w:val="00100719"/>
    <w:rsid w:val="001009A5"/>
    <w:rsid w:val="00100F9B"/>
    <w:rsid w:val="001013F4"/>
    <w:rsid w:val="001014C6"/>
    <w:rsid w:val="00101F38"/>
    <w:rsid w:val="00102886"/>
    <w:rsid w:val="00102FEF"/>
    <w:rsid w:val="00104335"/>
    <w:rsid w:val="00105C30"/>
    <w:rsid w:val="001060CF"/>
    <w:rsid w:val="00106663"/>
    <w:rsid w:val="001073DA"/>
    <w:rsid w:val="0011142B"/>
    <w:rsid w:val="00115999"/>
    <w:rsid w:val="00115FB8"/>
    <w:rsid w:val="00116661"/>
    <w:rsid w:val="00116CE6"/>
    <w:rsid w:val="00117BCA"/>
    <w:rsid w:val="00121064"/>
    <w:rsid w:val="001224F0"/>
    <w:rsid w:val="001232FD"/>
    <w:rsid w:val="0012492A"/>
    <w:rsid w:val="00124D4B"/>
    <w:rsid w:val="00125331"/>
    <w:rsid w:val="00127C09"/>
    <w:rsid w:val="00130B58"/>
    <w:rsid w:val="001310AC"/>
    <w:rsid w:val="001326D5"/>
    <w:rsid w:val="00132E7B"/>
    <w:rsid w:val="001332D5"/>
    <w:rsid w:val="00133D1F"/>
    <w:rsid w:val="00135152"/>
    <w:rsid w:val="00135615"/>
    <w:rsid w:val="00136909"/>
    <w:rsid w:val="00137018"/>
    <w:rsid w:val="00141096"/>
    <w:rsid w:val="00141861"/>
    <w:rsid w:val="00141A8A"/>
    <w:rsid w:val="0014369E"/>
    <w:rsid w:val="00145146"/>
    <w:rsid w:val="0014553F"/>
    <w:rsid w:val="00145BB2"/>
    <w:rsid w:val="00147CBB"/>
    <w:rsid w:val="001533D5"/>
    <w:rsid w:val="00153555"/>
    <w:rsid w:val="001535D2"/>
    <w:rsid w:val="00154198"/>
    <w:rsid w:val="001553CE"/>
    <w:rsid w:val="00155E94"/>
    <w:rsid w:val="001575A3"/>
    <w:rsid w:val="00157A61"/>
    <w:rsid w:val="00160D57"/>
    <w:rsid w:val="001619F3"/>
    <w:rsid w:val="001636A1"/>
    <w:rsid w:val="00163D01"/>
    <w:rsid w:val="001647CC"/>
    <w:rsid w:val="00164AE4"/>
    <w:rsid w:val="001669F6"/>
    <w:rsid w:val="00166E9E"/>
    <w:rsid w:val="00167863"/>
    <w:rsid w:val="0016788B"/>
    <w:rsid w:val="001712B7"/>
    <w:rsid w:val="0017147D"/>
    <w:rsid w:val="001714F2"/>
    <w:rsid w:val="001733A4"/>
    <w:rsid w:val="00174321"/>
    <w:rsid w:val="001778A5"/>
    <w:rsid w:val="00182F03"/>
    <w:rsid w:val="0018409F"/>
    <w:rsid w:val="0018515D"/>
    <w:rsid w:val="00185991"/>
    <w:rsid w:val="00187EB9"/>
    <w:rsid w:val="001908F0"/>
    <w:rsid w:val="0019217B"/>
    <w:rsid w:val="00192A22"/>
    <w:rsid w:val="0019462E"/>
    <w:rsid w:val="001A1CAC"/>
    <w:rsid w:val="001A1FF4"/>
    <w:rsid w:val="001A396F"/>
    <w:rsid w:val="001A3FAD"/>
    <w:rsid w:val="001A4046"/>
    <w:rsid w:val="001A4329"/>
    <w:rsid w:val="001A49B6"/>
    <w:rsid w:val="001A567A"/>
    <w:rsid w:val="001A69CE"/>
    <w:rsid w:val="001A6C16"/>
    <w:rsid w:val="001A7D37"/>
    <w:rsid w:val="001A7FF7"/>
    <w:rsid w:val="001B006E"/>
    <w:rsid w:val="001B14D8"/>
    <w:rsid w:val="001B1D23"/>
    <w:rsid w:val="001B2261"/>
    <w:rsid w:val="001B4A63"/>
    <w:rsid w:val="001B62BA"/>
    <w:rsid w:val="001B77D8"/>
    <w:rsid w:val="001B793E"/>
    <w:rsid w:val="001C138F"/>
    <w:rsid w:val="001C2168"/>
    <w:rsid w:val="001C2CC7"/>
    <w:rsid w:val="001C530F"/>
    <w:rsid w:val="001C5F05"/>
    <w:rsid w:val="001C6B1B"/>
    <w:rsid w:val="001C7D5A"/>
    <w:rsid w:val="001D07EC"/>
    <w:rsid w:val="001D0B79"/>
    <w:rsid w:val="001D41F1"/>
    <w:rsid w:val="001E0C55"/>
    <w:rsid w:val="001E14C8"/>
    <w:rsid w:val="001E2178"/>
    <w:rsid w:val="001E239C"/>
    <w:rsid w:val="001E2F7F"/>
    <w:rsid w:val="001E3DD2"/>
    <w:rsid w:val="001E5074"/>
    <w:rsid w:val="001E5ECD"/>
    <w:rsid w:val="001E7B7C"/>
    <w:rsid w:val="001E7F3F"/>
    <w:rsid w:val="001F4332"/>
    <w:rsid w:val="001F4B3A"/>
    <w:rsid w:val="001F4CD7"/>
    <w:rsid w:val="001F5BB7"/>
    <w:rsid w:val="00200414"/>
    <w:rsid w:val="0020147F"/>
    <w:rsid w:val="0020477E"/>
    <w:rsid w:val="00205CA5"/>
    <w:rsid w:val="00205F5E"/>
    <w:rsid w:val="00206E94"/>
    <w:rsid w:val="00211B94"/>
    <w:rsid w:val="00214F80"/>
    <w:rsid w:val="00215408"/>
    <w:rsid w:val="002156B0"/>
    <w:rsid w:val="0021616C"/>
    <w:rsid w:val="00216D6E"/>
    <w:rsid w:val="00217FA5"/>
    <w:rsid w:val="002205E8"/>
    <w:rsid w:val="0022326E"/>
    <w:rsid w:val="00223F34"/>
    <w:rsid w:val="00224353"/>
    <w:rsid w:val="00224E3F"/>
    <w:rsid w:val="0022505D"/>
    <w:rsid w:val="002257B5"/>
    <w:rsid w:val="00226CAE"/>
    <w:rsid w:val="00226F93"/>
    <w:rsid w:val="00231980"/>
    <w:rsid w:val="0023282A"/>
    <w:rsid w:val="0023289E"/>
    <w:rsid w:val="00233306"/>
    <w:rsid w:val="002334F2"/>
    <w:rsid w:val="002340C9"/>
    <w:rsid w:val="00234DA0"/>
    <w:rsid w:val="00236382"/>
    <w:rsid w:val="002372F6"/>
    <w:rsid w:val="00242789"/>
    <w:rsid w:val="00242DF1"/>
    <w:rsid w:val="002447ED"/>
    <w:rsid w:val="00246041"/>
    <w:rsid w:val="00247837"/>
    <w:rsid w:val="002526BF"/>
    <w:rsid w:val="0025389B"/>
    <w:rsid w:val="002540B7"/>
    <w:rsid w:val="00254388"/>
    <w:rsid w:val="00255DB2"/>
    <w:rsid w:val="00256802"/>
    <w:rsid w:val="00257EF2"/>
    <w:rsid w:val="002600C9"/>
    <w:rsid w:val="00261367"/>
    <w:rsid w:val="002616C0"/>
    <w:rsid w:val="002627E2"/>
    <w:rsid w:val="002644D6"/>
    <w:rsid w:val="002653E5"/>
    <w:rsid w:val="002662B5"/>
    <w:rsid w:val="002664EB"/>
    <w:rsid w:val="00267E66"/>
    <w:rsid w:val="002704F2"/>
    <w:rsid w:val="00270AAE"/>
    <w:rsid w:val="002724CB"/>
    <w:rsid w:val="00272AEE"/>
    <w:rsid w:val="00272C95"/>
    <w:rsid w:val="00273A30"/>
    <w:rsid w:val="002749B6"/>
    <w:rsid w:val="00274A09"/>
    <w:rsid w:val="0027767E"/>
    <w:rsid w:val="00277B68"/>
    <w:rsid w:val="00277F40"/>
    <w:rsid w:val="00280060"/>
    <w:rsid w:val="0028009A"/>
    <w:rsid w:val="00281053"/>
    <w:rsid w:val="00281CA6"/>
    <w:rsid w:val="00281F3C"/>
    <w:rsid w:val="00282162"/>
    <w:rsid w:val="00282C95"/>
    <w:rsid w:val="00283AE5"/>
    <w:rsid w:val="00283E54"/>
    <w:rsid w:val="002879FE"/>
    <w:rsid w:val="00290CE2"/>
    <w:rsid w:val="00290E82"/>
    <w:rsid w:val="00290F53"/>
    <w:rsid w:val="00292F32"/>
    <w:rsid w:val="00297802"/>
    <w:rsid w:val="002A002C"/>
    <w:rsid w:val="002A2E3B"/>
    <w:rsid w:val="002A5FC8"/>
    <w:rsid w:val="002A62A5"/>
    <w:rsid w:val="002A7B07"/>
    <w:rsid w:val="002A7B27"/>
    <w:rsid w:val="002B0FE5"/>
    <w:rsid w:val="002B1545"/>
    <w:rsid w:val="002B3C65"/>
    <w:rsid w:val="002B45CE"/>
    <w:rsid w:val="002B746C"/>
    <w:rsid w:val="002B773E"/>
    <w:rsid w:val="002C08A2"/>
    <w:rsid w:val="002C09A0"/>
    <w:rsid w:val="002C12D5"/>
    <w:rsid w:val="002C26F8"/>
    <w:rsid w:val="002C27D7"/>
    <w:rsid w:val="002C3C65"/>
    <w:rsid w:val="002C44CA"/>
    <w:rsid w:val="002C59C2"/>
    <w:rsid w:val="002C650D"/>
    <w:rsid w:val="002C6819"/>
    <w:rsid w:val="002C69F2"/>
    <w:rsid w:val="002C6E99"/>
    <w:rsid w:val="002C7016"/>
    <w:rsid w:val="002C71C8"/>
    <w:rsid w:val="002D1B76"/>
    <w:rsid w:val="002D20B9"/>
    <w:rsid w:val="002D3660"/>
    <w:rsid w:val="002D4805"/>
    <w:rsid w:val="002D4AF6"/>
    <w:rsid w:val="002D4D5A"/>
    <w:rsid w:val="002E10EE"/>
    <w:rsid w:val="002E140D"/>
    <w:rsid w:val="002E16A4"/>
    <w:rsid w:val="002E2459"/>
    <w:rsid w:val="002E5DA9"/>
    <w:rsid w:val="002E76A4"/>
    <w:rsid w:val="002F182B"/>
    <w:rsid w:val="002F1F64"/>
    <w:rsid w:val="002F25B9"/>
    <w:rsid w:val="002F3E6C"/>
    <w:rsid w:val="002F4098"/>
    <w:rsid w:val="002F573C"/>
    <w:rsid w:val="002F6290"/>
    <w:rsid w:val="002F72EA"/>
    <w:rsid w:val="00300107"/>
    <w:rsid w:val="003007EF"/>
    <w:rsid w:val="00300D56"/>
    <w:rsid w:val="00300F5D"/>
    <w:rsid w:val="00300FF8"/>
    <w:rsid w:val="0030317A"/>
    <w:rsid w:val="00303D05"/>
    <w:rsid w:val="00303F4A"/>
    <w:rsid w:val="003049C2"/>
    <w:rsid w:val="00305106"/>
    <w:rsid w:val="00307B1B"/>
    <w:rsid w:val="00307C7D"/>
    <w:rsid w:val="003102B2"/>
    <w:rsid w:val="00312CF8"/>
    <w:rsid w:val="00312E67"/>
    <w:rsid w:val="0031437E"/>
    <w:rsid w:val="00320224"/>
    <w:rsid w:val="00320349"/>
    <w:rsid w:val="00322CB8"/>
    <w:rsid w:val="00323840"/>
    <w:rsid w:val="0032429F"/>
    <w:rsid w:val="00324A8B"/>
    <w:rsid w:val="00327599"/>
    <w:rsid w:val="003312E1"/>
    <w:rsid w:val="0033183F"/>
    <w:rsid w:val="00332441"/>
    <w:rsid w:val="00332C79"/>
    <w:rsid w:val="003330BD"/>
    <w:rsid w:val="003336FC"/>
    <w:rsid w:val="00333FEC"/>
    <w:rsid w:val="0033415F"/>
    <w:rsid w:val="00335687"/>
    <w:rsid w:val="00335FA3"/>
    <w:rsid w:val="00336157"/>
    <w:rsid w:val="00340053"/>
    <w:rsid w:val="00341D5F"/>
    <w:rsid w:val="00341D89"/>
    <w:rsid w:val="00345B34"/>
    <w:rsid w:val="0034609B"/>
    <w:rsid w:val="0034685B"/>
    <w:rsid w:val="0034722D"/>
    <w:rsid w:val="0034760F"/>
    <w:rsid w:val="003476D0"/>
    <w:rsid w:val="00347FA3"/>
    <w:rsid w:val="0035099C"/>
    <w:rsid w:val="00352FFD"/>
    <w:rsid w:val="003535EB"/>
    <w:rsid w:val="0035542A"/>
    <w:rsid w:val="003561AC"/>
    <w:rsid w:val="003565CD"/>
    <w:rsid w:val="00357C43"/>
    <w:rsid w:val="003603FC"/>
    <w:rsid w:val="00360630"/>
    <w:rsid w:val="00361A0A"/>
    <w:rsid w:val="00361C0F"/>
    <w:rsid w:val="00363F68"/>
    <w:rsid w:val="003644BA"/>
    <w:rsid w:val="00364EA2"/>
    <w:rsid w:val="003662B7"/>
    <w:rsid w:val="0036680C"/>
    <w:rsid w:val="00367192"/>
    <w:rsid w:val="003671BC"/>
    <w:rsid w:val="00367BC8"/>
    <w:rsid w:val="00370984"/>
    <w:rsid w:val="00370E17"/>
    <w:rsid w:val="003727AF"/>
    <w:rsid w:val="00372BDA"/>
    <w:rsid w:val="003735FA"/>
    <w:rsid w:val="00373B01"/>
    <w:rsid w:val="003752ED"/>
    <w:rsid w:val="00375CC7"/>
    <w:rsid w:val="00375EA1"/>
    <w:rsid w:val="00380A99"/>
    <w:rsid w:val="003810D1"/>
    <w:rsid w:val="00381208"/>
    <w:rsid w:val="00381482"/>
    <w:rsid w:val="00381605"/>
    <w:rsid w:val="003816CB"/>
    <w:rsid w:val="0038308E"/>
    <w:rsid w:val="00384882"/>
    <w:rsid w:val="00384E54"/>
    <w:rsid w:val="00385C07"/>
    <w:rsid w:val="00385D5D"/>
    <w:rsid w:val="00386BE0"/>
    <w:rsid w:val="0038785E"/>
    <w:rsid w:val="00390785"/>
    <w:rsid w:val="00391454"/>
    <w:rsid w:val="00391AAD"/>
    <w:rsid w:val="00392BA9"/>
    <w:rsid w:val="0039368B"/>
    <w:rsid w:val="00394A1D"/>
    <w:rsid w:val="00394B25"/>
    <w:rsid w:val="003957A3"/>
    <w:rsid w:val="00395BC9"/>
    <w:rsid w:val="00396AE1"/>
    <w:rsid w:val="00396F40"/>
    <w:rsid w:val="00397FFE"/>
    <w:rsid w:val="003A115F"/>
    <w:rsid w:val="003A259A"/>
    <w:rsid w:val="003A3A50"/>
    <w:rsid w:val="003A4518"/>
    <w:rsid w:val="003A46C0"/>
    <w:rsid w:val="003A4AE7"/>
    <w:rsid w:val="003A4EA9"/>
    <w:rsid w:val="003A58A5"/>
    <w:rsid w:val="003A66A4"/>
    <w:rsid w:val="003A66C1"/>
    <w:rsid w:val="003B0095"/>
    <w:rsid w:val="003B13CD"/>
    <w:rsid w:val="003B145C"/>
    <w:rsid w:val="003B27ED"/>
    <w:rsid w:val="003B2C3A"/>
    <w:rsid w:val="003B2DDB"/>
    <w:rsid w:val="003B32FA"/>
    <w:rsid w:val="003B3B5F"/>
    <w:rsid w:val="003B3E88"/>
    <w:rsid w:val="003B5282"/>
    <w:rsid w:val="003B5A4E"/>
    <w:rsid w:val="003B5F4E"/>
    <w:rsid w:val="003B6877"/>
    <w:rsid w:val="003B6A86"/>
    <w:rsid w:val="003B78EB"/>
    <w:rsid w:val="003B7D60"/>
    <w:rsid w:val="003C067C"/>
    <w:rsid w:val="003C22EF"/>
    <w:rsid w:val="003C2372"/>
    <w:rsid w:val="003C4401"/>
    <w:rsid w:val="003C4A48"/>
    <w:rsid w:val="003C5728"/>
    <w:rsid w:val="003C58B1"/>
    <w:rsid w:val="003D11CB"/>
    <w:rsid w:val="003D1CC5"/>
    <w:rsid w:val="003D2F1B"/>
    <w:rsid w:val="003D3066"/>
    <w:rsid w:val="003D3307"/>
    <w:rsid w:val="003D64A0"/>
    <w:rsid w:val="003D6EDE"/>
    <w:rsid w:val="003D7229"/>
    <w:rsid w:val="003D7D67"/>
    <w:rsid w:val="003D7D8F"/>
    <w:rsid w:val="003E0CCF"/>
    <w:rsid w:val="003E1C39"/>
    <w:rsid w:val="003E2A7C"/>
    <w:rsid w:val="003E35FA"/>
    <w:rsid w:val="003E3F36"/>
    <w:rsid w:val="003E44BE"/>
    <w:rsid w:val="003E53EA"/>
    <w:rsid w:val="003E5A16"/>
    <w:rsid w:val="003E63A7"/>
    <w:rsid w:val="003E657A"/>
    <w:rsid w:val="003E6817"/>
    <w:rsid w:val="003E6C0F"/>
    <w:rsid w:val="003E7254"/>
    <w:rsid w:val="003E756B"/>
    <w:rsid w:val="003E7593"/>
    <w:rsid w:val="003F01DC"/>
    <w:rsid w:val="003F0526"/>
    <w:rsid w:val="003F20BC"/>
    <w:rsid w:val="003F2728"/>
    <w:rsid w:val="003F541E"/>
    <w:rsid w:val="003F604D"/>
    <w:rsid w:val="003F7656"/>
    <w:rsid w:val="004028C1"/>
    <w:rsid w:val="00402F8E"/>
    <w:rsid w:val="004038EC"/>
    <w:rsid w:val="00403BD2"/>
    <w:rsid w:val="00404223"/>
    <w:rsid w:val="004047A0"/>
    <w:rsid w:val="00405090"/>
    <w:rsid w:val="00411249"/>
    <w:rsid w:val="00412E8E"/>
    <w:rsid w:val="00413593"/>
    <w:rsid w:val="004138FF"/>
    <w:rsid w:val="00414F09"/>
    <w:rsid w:val="004152EA"/>
    <w:rsid w:val="0041563F"/>
    <w:rsid w:val="004157ED"/>
    <w:rsid w:val="0042044C"/>
    <w:rsid w:val="00421EA7"/>
    <w:rsid w:val="004227FA"/>
    <w:rsid w:val="004242D8"/>
    <w:rsid w:val="004248F8"/>
    <w:rsid w:val="0042494D"/>
    <w:rsid w:val="004265D7"/>
    <w:rsid w:val="00427633"/>
    <w:rsid w:val="00427B29"/>
    <w:rsid w:val="004300EE"/>
    <w:rsid w:val="00430313"/>
    <w:rsid w:val="00430712"/>
    <w:rsid w:val="0043146A"/>
    <w:rsid w:val="00431D30"/>
    <w:rsid w:val="00432100"/>
    <w:rsid w:val="00434AB7"/>
    <w:rsid w:val="00436307"/>
    <w:rsid w:val="004364B3"/>
    <w:rsid w:val="00436B71"/>
    <w:rsid w:val="0044081C"/>
    <w:rsid w:val="00440AC3"/>
    <w:rsid w:val="00441785"/>
    <w:rsid w:val="004429DB"/>
    <w:rsid w:val="00443651"/>
    <w:rsid w:val="00444AE2"/>
    <w:rsid w:val="004452B4"/>
    <w:rsid w:val="0044587A"/>
    <w:rsid w:val="00446071"/>
    <w:rsid w:val="00446874"/>
    <w:rsid w:val="004468AF"/>
    <w:rsid w:val="004479D5"/>
    <w:rsid w:val="00447E53"/>
    <w:rsid w:val="004500ED"/>
    <w:rsid w:val="00450821"/>
    <w:rsid w:val="004513E7"/>
    <w:rsid w:val="0045275F"/>
    <w:rsid w:val="00454A3C"/>
    <w:rsid w:val="00454F0C"/>
    <w:rsid w:val="00455B32"/>
    <w:rsid w:val="0045625A"/>
    <w:rsid w:val="004579A0"/>
    <w:rsid w:val="00460A5F"/>
    <w:rsid w:val="00461604"/>
    <w:rsid w:val="004621E4"/>
    <w:rsid w:val="004627BD"/>
    <w:rsid w:val="00463781"/>
    <w:rsid w:val="00463DBA"/>
    <w:rsid w:val="00465C8B"/>
    <w:rsid w:val="00465D3E"/>
    <w:rsid w:val="00465F0F"/>
    <w:rsid w:val="00465FE8"/>
    <w:rsid w:val="00466D63"/>
    <w:rsid w:val="00466F46"/>
    <w:rsid w:val="004670DA"/>
    <w:rsid w:val="004672ED"/>
    <w:rsid w:val="00467DBE"/>
    <w:rsid w:val="00467F55"/>
    <w:rsid w:val="0047059C"/>
    <w:rsid w:val="004707DB"/>
    <w:rsid w:val="00471857"/>
    <w:rsid w:val="004739A4"/>
    <w:rsid w:val="00474475"/>
    <w:rsid w:val="004750DD"/>
    <w:rsid w:val="00477278"/>
    <w:rsid w:val="004800B6"/>
    <w:rsid w:val="004816F3"/>
    <w:rsid w:val="00482441"/>
    <w:rsid w:val="00484B3C"/>
    <w:rsid w:val="00485472"/>
    <w:rsid w:val="0048590A"/>
    <w:rsid w:val="00485B65"/>
    <w:rsid w:val="00486216"/>
    <w:rsid w:val="004863DF"/>
    <w:rsid w:val="00486687"/>
    <w:rsid w:val="004874D6"/>
    <w:rsid w:val="00487736"/>
    <w:rsid w:val="00490044"/>
    <w:rsid w:val="00490FA4"/>
    <w:rsid w:val="00492B3E"/>
    <w:rsid w:val="00493276"/>
    <w:rsid w:val="00494095"/>
    <w:rsid w:val="00495CC3"/>
    <w:rsid w:val="004975E0"/>
    <w:rsid w:val="00497904"/>
    <w:rsid w:val="00497C14"/>
    <w:rsid w:val="004A03E7"/>
    <w:rsid w:val="004A147C"/>
    <w:rsid w:val="004A3769"/>
    <w:rsid w:val="004A41E0"/>
    <w:rsid w:val="004A55F9"/>
    <w:rsid w:val="004A70A1"/>
    <w:rsid w:val="004A76A8"/>
    <w:rsid w:val="004B05BB"/>
    <w:rsid w:val="004B092F"/>
    <w:rsid w:val="004B2490"/>
    <w:rsid w:val="004B4973"/>
    <w:rsid w:val="004B51C2"/>
    <w:rsid w:val="004B595B"/>
    <w:rsid w:val="004B70B4"/>
    <w:rsid w:val="004B7A7A"/>
    <w:rsid w:val="004C3CD1"/>
    <w:rsid w:val="004C60CB"/>
    <w:rsid w:val="004C6112"/>
    <w:rsid w:val="004C6CA2"/>
    <w:rsid w:val="004C7698"/>
    <w:rsid w:val="004C77E1"/>
    <w:rsid w:val="004C7956"/>
    <w:rsid w:val="004D165D"/>
    <w:rsid w:val="004D2927"/>
    <w:rsid w:val="004D2B1D"/>
    <w:rsid w:val="004D3A00"/>
    <w:rsid w:val="004D4022"/>
    <w:rsid w:val="004D44DA"/>
    <w:rsid w:val="004D52BD"/>
    <w:rsid w:val="004D6877"/>
    <w:rsid w:val="004D75BD"/>
    <w:rsid w:val="004E222F"/>
    <w:rsid w:val="004E2BBF"/>
    <w:rsid w:val="004E3C18"/>
    <w:rsid w:val="004E3EEE"/>
    <w:rsid w:val="004E46C8"/>
    <w:rsid w:val="004E4DBC"/>
    <w:rsid w:val="004E5600"/>
    <w:rsid w:val="004E6204"/>
    <w:rsid w:val="004E6A80"/>
    <w:rsid w:val="004E713B"/>
    <w:rsid w:val="004E7D67"/>
    <w:rsid w:val="004F01FC"/>
    <w:rsid w:val="004F070A"/>
    <w:rsid w:val="004F0DF1"/>
    <w:rsid w:val="004F31C0"/>
    <w:rsid w:val="004F337B"/>
    <w:rsid w:val="004F35CF"/>
    <w:rsid w:val="004F38D5"/>
    <w:rsid w:val="004F4698"/>
    <w:rsid w:val="004F5505"/>
    <w:rsid w:val="004F62D6"/>
    <w:rsid w:val="005012CE"/>
    <w:rsid w:val="00501C20"/>
    <w:rsid w:val="0050388C"/>
    <w:rsid w:val="00504BAE"/>
    <w:rsid w:val="00505AA2"/>
    <w:rsid w:val="005069EA"/>
    <w:rsid w:val="005117D4"/>
    <w:rsid w:val="00512221"/>
    <w:rsid w:val="0051339D"/>
    <w:rsid w:val="005139C4"/>
    <w:rsid w:val="00513F9D"/>
    <w:rsid w:val="00514D62"/>
    <w:rsid w:val="005162AC"/>
    <w:rsid w:val="00516F0F"/>
    <w:rsid w:val="00517142"/>
    <w:rsid w:val="00517289"/>
    <w:rsid w:val="0052083C"/>
    <w:rsid w:val="00520E74"/>
    <w:rsid w:val="0052112A"/>
    <w:rsid w:val="00522611"/>
    <w:rsid w:val="005229DF"/>
    <w:rsid w:val="00523155"/>
    <w:rsid w:val="005237E5"/>
    <w:rsid w:val="005237FE"/>
    <w:rsid w:val="005238C6"/>
    <w:rsid w:val="00523BEB"/>
    <w:rsid w:val="00523C20"/>
    <w:rsid w:val="00525386"/>
    <w:rsid w:val="0052661A"/>
    <w:rsid w:val="00530473"/>
    <w:rsid w:val="00530EE0"/>
    <w:rsid w:val="005315E1"/>
    <w:rsid w:val="00532876"/>
    <w:rsid w:val="00532F1F"/>
    <w:rsid w:val="00533167"/>
    <w:rsid w:val="00533E23"/>
    <w:rsid w:val="00534A14"/>
    <w:rsid w:val="0053556C"/>
    <w:rsid w:val="00537300"/>
    <w:rsid w:val="0053774B"/>
    <w:rsid w:val="0054077E"/>
    <w:rsid w:val="005409CE"/>
    <w:rsid w:val="00540B4C"/>
    <w:rsid w:val="005417D9"/>
    <w:rsid w:val="00542353"/>
    <w:rsid w:val="005426C4"/>
    <w:rsid w:val="0054272C"/>
    <w:rsid w:val="00543177"/>
    <w:rsid w:val="00544626"/>
    <w:rsid w:val="00545E17"/>
    <w:rsid w:val="00546C16"/>
    <w:rsid w:val="005477BA"/>
    <w:rsid w:val="00547E23"/>
    <w:rsid w:val="0055027F"/>
    <w:rsid w:val="00550521"/>
    <w:rsid w:val="0055090F"/>
    <w:rsid w:val="00551696"/>
    <w:rsid w:val="005521DD"/>
    <w:rsid w:val="00553414"/>
    <w:rsid w:val="00554DAD"/>
    <w:rsid w:val="00554EDC"/>
    <w:rsid w:val="0055791D"/>
    <w:rsid w:val="005604A3"/>
    <w:rsid w:val="00562FE5"/>
    <w:rsid w:val="005633D8"/>
    <w:rsid w:val="00563F60"/>
    <w:rsid w:val="00564971"/>
    <w:rsid w:val="005672BD"/>
    <w:rsid w:val="00572A33"/>
    <w:rsid w:val="005763B1"/>
    <w:rsid w:val="005764E7"/>
    <w:rsid w:val="00580B59"/>
    <w:rsid w:val="00581CA4"/>
    <w:rsid w:val="00582009"/>
    <w:rsid w:val="00582016"/>
    <w:rsid w:val="00583C9C"/>
    <w:rsid w:val="0058514D"/>
    <w:rsid w:val="00586ABA"/>
    <w:rsid w:val="00592152"/>
    <w:rsid w:val="00592163"/>
    <w:rsid w:val="005924CD"/>
    <w:rsid w:val="005930A6"/>
    <w:rsid w:val="005940DF"/>
    <w:rsid w:val="0059415E"/>
    <w:rsid w:val="00596998"/>
    <w:rsid w:val="00597484"/>
    <w:rsid w:val="00597F3C"/>
    <w:rsid w:val="005A11FC"/>
    <w:rsid w:val="005A1218"/>
    <w:rsid w:val="005A28C2"/>
    <w:rsid w:val="005A2DCF"/>
    <w:rsid w:val="005A3A18"/>
    <w:rsid w:val="005A4704"/>
    <w:rsid w:val="005A6DC8"/>
    <w:rsid w:val="005B028C"/>
    <w:rsid w:val="005B3150"/>
    <w:rsid w:val="005B68DE"/>
    <w:rsid w:val="005C043E"/>
    <w:rsid w:val="005C0B41"/>
    <w:rsid w:val="005C338D"/>
    <w:rsid w:val="005C36F8"/>
    <w:rsid w:val="005C5120"/>
    <w:rsid w:val="005C52B2"/>
    <w:rsid w:val="005C5AE5"/>
    <w:rsid w:val="005C790A"/>
    <w:rsid w:val="005D0E93"/>
    <w:rsid w:val="005D1949"/>
    <w:rsid w:val="005D3663"/>
    <w:rsid w:val="005D37B9"/>
    <w:rsid w:val="005D42B2"/>
    <w:rsid w:val="005D441C"/>
    <w:rsid w:val="005D4AB8"/>
    <w:rsid w:val="005D5034"/>
    <w:rsid w:val="005D5254"/>
    <w:rsid w:val="005D54E7"/>
    <w:rsid w:val="005D58C4"/>
    <w:rsid w:val="005D6747"/>
    <w:rsid w:val="005D6823"/>
    <w:rsid w:val="005D6C36"/>
    <w:rsid w:val="005D718D"/>
    <w:rsid w:val="005E142C"/>
    <w:rsid w:val="005E17FC"/>
    <w:rsid w:val="005E226D"/>
    <w:rsid w:val="005E26C9"/>
    <w:rsid w:val="005E2CCD"/>
    <w:rsid w:val="005E2E75"/>
    <w:rsid w:val="005E38C4"/>
    <w:rsid w:val="005E3D09"/>
    <w:rsid w:val="005E4786"/>
    <w:rsid w:val="005E54FD"/>
    <w:rsid w:val="005E76CC"/>
    <w:rsid w:val="005F000F"/>
    <w:rsid w:val="005F10FF"/>
    <w:rsid w:val="005F20AD"/>
    <w:rsid w:val="005F2E0A"/>
    <w:rsid w:val="00601398"/>
    <w:rsid w:val="00602095"/>
    <w:rsid w:val="00603E51"/>
    <w:rsid w:val="00604222"/>
    <w:rsid w:val="0060573F"/>
    <w:rsid w:val="00606FE4"/>
    <w:rsid w:val="00610638"/>
    <w:rsid w:val="00610AA1"/>
    <w:rsid w:val="00612408"/>
    <w:rsid w:val="00612784"/>
    <w:rsid w:val="00615678"/>
    <w:rsid w:val="0061768F"/>
    <w:rsid w:val="00617C31"/>
    <w:rsid w:val="00617E1E"/>
    <w:rsid w:val="006200CB"/>
    <w:rsid w:val="006216B8"/>
    <w:rsid w:val="00623467"/>
    <w:rsid w:val="00623474"/>
    <w:rsid w:val="00624F20"/>
    <w:rsid w:val="006266DD"/>
    <w:rsid w:val="00630C06"/>
    <w:rsid w:val="00630C4A"/>
    <w:rsid w:val="00630DAD"/>
    <w:rsid w:val="006314FF"/>
    <w:rsid w:val="006316A2"/>
    <w:rsid w:val="006318DB"/>
    <w:rsid w:val="00631BE3"/>
    <w:rsid w:val="00632117"/>
    <w:rsid w:val="006329D7"/>
    <w:rsid w:val="00633A87"/>
    <w:rsid w:val="006340E5"/>
    <w:rsid w:val="0063518E"/>
    <w:rsid w:val="0063552C"/>
    <w:rsid w:val="0063592F"/>
    <w:rsid w:val="00635F41"/>
    <w:rsid w:val="006367AF"/>
    <w:rsid w:val="00636F97"/>
    <w:rsid w:val="00637423"/>
    <w:rsid w:val="00640E4C"/>
    <w:rsid w:val="00641DA2"/>
    <w:rsid w:val="00642DA7"/>
    <w:rsid w:val="00646196"/>
    <w:rsid w:val="006477E6"/>
    <w:rsid w:val="00647A8A"/>
    <w:rsid w:val="00650426"/>
    <w:rsid w:val="00650AB6"/>
    <w:rsid w:val="00650BEF"/>
    <w:rsid w:val="00651593"/>
    <w:rsid w:val="00651605"/>
    <w:rsid w:val="006519E9"/>
    <w:rsid w:val="00651F0E"/>
    <w:rsid w:val="0065349A"/>
    <w:rsid w:val="006547CE"/>
    <w:rsid w:val="0065540B"/>
    <w:rsid w:val="00655A40"/>
    <w:rsid w:val="00655CDB"/>
    <w:rsid w:val="00655DCF"/>
    <w:rsid w:val="00656320"/>
    <w:rsid w:val="006572E5"/>
    <w:rsid w:val="00657D00"/>
    <w:rsid w:val="00657EF7"/>
    <w:rsid w:val="00660640"/>
    <w:rsid w:val="00661663"/>
    <w:rsid w:val="006623E8"/>
    <w:rsid w:val="00662C10"/>
    <w:rsid w:val="006631C2"/>
    <w:rsid w:val="00663C1B"/>
    <w:rsid w:val="00664229"/>
    <w:rsid w:val="00664BF0"/>
    <w:rsid w:val="006650B3"/>
    <w:rsid w:val="00672D75"/>
    <w:rsid w:val="006745B2"/>
    <w:rsid w:val="00681887"/>
    <w:rsid w:val="00683038"/>
    <w:rsid w:val="00683B31"/>
    <w:rsid w:val="00684098"/>
    <w:rsid w:val="006845DE"/>
    <w:rsid w:val="006847ED"/>
    <w:rsid w:val="00684FA3"/>
    <w:rsid w:val="00685AAD"/>
    <w:rsid w:val="00685CF8"/>
    <w:rsid w:val="00685FD1"/>
    <w:rsid w:val="00686566"/>
    <w:rsid w:val="006873F3"/>
    <w:rsid w:val="0069028E"/>
    <w:rsid w:val="00690B52"/>
    <w:rsid w:val="00691B79"/>
    <w:rsid w:val="00692209"/>
    <w:rsid w:val="00692597"/>
    <w:rsid w:val="00692B05"/>
    <w:rsid w:val="00692D5A"/>
    <w:rsid w:val="006931F6"/>
    <w:rsid w:val="00693814"/>
    <w:rsid w:val="00695667"/>
    <w:rsid w:val="00695BFA"/>
    <w:rsid w:val="00695F8C"/>
    <w:rsid w:val="0069650A"/>
    <w:rsid w:val="0069689B"/>
    <w:rsid w:val="00697906"/>
    <w:rsid w:val="006A22CA"/>
    <w:rsid w:val="006A3885"/>
    <w:rsid w:val="006A3D0E"/>
    <w:rsid w:val="006A51A5"/>
    <w:rsid w:val="006A5AEF"/>
    <w:rsid w:val="006A6CDB"/>
    <w:rsid w:val="006A6EDF"/>
    <w:rsid w:val="006B1FF6"/>
    <w:rsid w:val="006B2184"/>
    <w:rsid w:val="006B3446"/>
    <w:rsid w:val="006B3544"/>
    <w:rsid w:val="006B459C"/>
    <w:rsid w:val="006B4EBC"/>
    <w:rsid w:val="006B6AB2"/>
    <w:rsid w:val="006B70E4"/>
    <w:rsid w:val="006B7202"/>
    <w:rsid w:val="006B7401"/>
    <w:rsid w:val="006B7C61"/>
    <w:rsid w:val="006C048F"/>
    <w:rsid w:val="006C19DC"/>
    <w:rsid w:val="006C2098"/>
    <w:rsid w:val="006C28C1"/>
    <w:rsid w:val="006C4F99"/>
    <w:rsid w:val="006C503E"/>
    <w:rsid w:val="006C5F1D"/>
    <w:rsid w:val="006C7CFE"/>
    <w:rsid w:val="006D0472"/>
    <w:rsid w:val="006D1687"/>
    <w:rsid w:val="006D3361"/>
    <w:rsid w:val="006D3A65"/>
    <w:rsid w:val="006D3C81"/>
    <w:rsid w:val="006D6F3B"/>
    <w:rsid w:val="006E0825"/>
    <w:rsid w:val="006E105A"/>
    <w:rsid w:val="006E1110"/>
    <w:rsid w:val="006E3A94"/>
    <w:rsid w:val="006E4A90"/>
    <w:rsid w:val="006E50AF"/>
    <w:rsid w:val="006E7314"/>
    <w:rsid w:val="006F0751"/>
    <w:rsid w:val="006F1B5A"/>
    <w:rsid w:val="006F1E64"/>
    <w:rsid w:val="006F2265"/>
    <w:rsid w:val="006F2EA1"/>
    <w:rsid w:val="006F3C7B"/>
    <w:rsid w:val="006F3DA8"/>
    <w:rsid w:val="006F521E"/>
    <w:rsid w:val="006F5ACD"/>
    <w:rsid w:val="006F5B91"/>
    <w:rsid w:val="006F6F0F"/>
    <w:rsid w:val="007016D9"/>
    <w:rsid w:val="00701E93"/>
    <w:rsid w:val="00702403"/>
    <w:rsid w:val="007025DB"/>
    <w:rsid w:val="007035C7"/>
    <w:rsid w:val="007036F4"/>
    <w:rsid w:val="00710AE6"/>
    <w:rsid w:val="00711BD1"/>
    <w:rsid w:val="00714DF1"/>
    <w:rsid w:val="00716B57"/>
    <w:rsid w:val="00716CD5"/>
    <w:rsid w:val="00721A53"/>
    <w:rsid w:val="00722DC1"/>
    <w:rsid w:val="00723321"/>
    <w:rsid w:val="0072472D"/>
    <w:rsid w:val="0072492A"/>
    <w:rsid w:val="00725686"/>
    <w:rsid w:val="00725846"/>
    <w:rsid w:val="00725B9A"/>
    <w:rsid w:val="00725EF4"/>
    <w:rsid w:val="00726437"/>
    <w:rsid w:val="0072643F"/>
    <w:rsid w:val="00730055"/>
    <w:rsid w:val="00730CFC"/>
    <w:rsid w:val="00730E97"/>
    <w:rsid w:val="007313E1"/>
    <w:rsid w:val="007319FB"/>
    <w:rsid w:val="00731F1E"/>
    <w:rsid w:val="00732DCB"/>
    <w:rsid w:val="00733F9B"/>
    <w:rsid w:val="00734446"/>
    <w:rsid w:val="007345E3"/>
    <w:rsid w:val="00735149"/>
    <w:rsid w:val="00736588"/>
    <w:rsid w:val="0073694F"/>
    <w:rsid w:val="0074033E"/>
    <w:rsid w:val="00740833"/>
    <w:rsid w:val="0074095E"/>
    <w:rsid w:val="00743711"/>
    <w:rsid w:val="00743832"/>
    <w:rsid w:val="00746B69"/>
    <w:rsid w:val="00747924"/>
    <w:rsid w:val="0075015D"/>
    <w:rsid w:val="0075040E"/>
    <w:rsid w:val="00750499"/>
    <w:rsid w:val="0075069D"/>
    <w:rsid w:val="007512CE"/>
    <w:rsid w:val="0075161B"/>
    <w:rsid w:val="007519F0"/>
    <w:rsid w:val="00751BD0"/>
    <w:rsid w:val="00751DC5"/>
    <w:rsid w:val="00752216"/>
    <w:rsid w:val="007525F2"/>
    <w:rsid w:val="00752DBD"/>
    <w:rsid w:val="0075330A"/>
    <w:rsid w:val="0075375B"/>
    <w:rsid w:val="00753942"/>
    <w:rsid w:val="0075394A"/>
    <w:rsid w:val="0075491B"/>
    <w:rsid w:val="0075524C"/>
    <w:rsid w:val="00755863"/>
    <w:rsid w:val="00756B9E"/>
    <w:rsid w:val="00760EE5"/>
    <w:rsid w:val="00761042"/>
    <w:rsid w:val="007614EF"/>
    <w:rsid w:val="00761D6B"/>
    <w:rsid w:val="0076253D"/>
    <w:rsid w:val="00763887"/>
    <w:rsid w:val="00765947"/>
    <w:rsid w:val="00767F64"/>
    <w:rsid w:val="0077120B"/>
    <w:rsid w:val="0077293D"/>
    <w:rsid w:val="0077297B"/>
    <w:rsid w:val="00772985"/>
    <w:rsid w:val="00772EB2"/>
    <w:rsid w:val="00775106"/>
    <w:rsid w:val="00775173"/>
    <w:rsid w:val="0077555B"/>
    <w:rsid w:val="00775F22"/>
    <w:rsid w:val="00776F7A"/>
    <w:rsid w:val="007770A5"/>
    <w:rsid w:val="007779D1"/>
    <w:rsid w:val="0078000E"/>
    <w:rsid w:val="007801CA"/>
    <w:rsid w:val="0078135D"/>
    <w:rsid w:val="007818C7"/>
    <w:rsid w:val="007819B7"/>
    <w:rsid w:val="00782BA5"/>
    <w:rsid w:val="0078362A"/>
    <w:rsid w:val="007857BB"/>
    <w:rsid w:val="00785E6F"/>
    <w:rsid w:val="0079092A"/>
    <w:rsid w:val="0079292F"/>
    <w:rsid w:val="00794758"/>
    <w:rsid w:val="007947B9"/>
    <w:rsid w:val="00794C38"/>
    <w:rsid w:val="0079525C"/>
    <w:rsid w:val="007964E3"/>
    <w:rsid w:val="00796DBE"/>
    <w:rsid w:val="007A0248"/>
    <w:rsid w:val="007A36E0"/>
    <w:rsid w:val="007A3980"/>
    <w:rsid w:val="007A3EC7"/>
    <w:rsid w:val="007A43E8"/>
    <w:rsid w:val="007A4669"/>
    <w:rsid w:val="007A536A"/>
    <w:rsid w:val="007A5A17"/>
    <w:rsid w:val="007A5CFB"/>
    <w:rsid w:val="007A7D3E"/>
    <w:rsid w:val="007B1801"/>
    <w:rsid w:val="007B34CF"/>
    <w:rsid w:val="007B370D"/>
    <w:rsid w:val="007B505F"/>
    <w:rsid w:val="007B50A8"/>
    <w:rsid w:val="007B59B5"/>
    <w:rsid w:val="007B5A2B"/>
    <w:rsid w:val="007B5E78"/>
    <w:rsid w:val="007B6610"/>
    <w:rsid w:val="007C083C"/>
    <w:rsid w:val="007C1768"/>
    <w:rsid w:val="007C2E27"/>
    <w:rsid w:val="007C5356"/>
    <w:rsid w:val="007C6009"/>
    <w:rsid w:val="007C6DD9"/>
    <w:rsid w:val="007D08CF"/>
    <w:rsid w:val="007D1661"/>
    <w:rsid w:val="007D52A4"/>
    <w:rsid w:val="007D6CB4"/>
    <w:rsid w:val="007E0548"/>
    <w:rsid w:val="007E19CC"/>
    <w:rsid w:val="007E1A3B"/>
    <w:rsid w:val="007E1C6F"/>
    <w:rsid w:val="007E2073"/>
    <w:rsid w:val="007E2EA0"/>
    <w:rsid w:val="007E56E2"/>
    <w:rsid w:val="007E5AA5"/>
    <w:rsid w:val="007E62B6"/>
    <w:rsid w:val="007E6A81"/>
    <w:rsid w:val="007E6E1B"/>
    <w:rsid w:val="007F0A51"/>
    <w:rsid w:val="007F1D26"/>
    <w:rsid w:val="007F1EDC"/>
    <w:rsid w:val="007F24C2"/>
    <w:rsid w:val="007F2620"/>
    <w:rsid w:val="007F267A"/>
    <w:rsid w:val="007F28BC"/>
    <w:rsid w:val="007F4FD2"/>
    <w:rsid w:val="007F590B"/>
    <w:rsid w:val="007F6C87"/>
    <w:rsid w:val="00802515"/>
    <w:rsid w:val="008036E8"/>
    <w:rsid w:val="00803E70"/>
    <w:rsid w:val="008064B0"/>
    <w:rsid w:val="0081015A"/>
    <w:rsid w:val="008127B5"/>
    <w:rsid w:val="008134FE"/>
    <w:rsid w:val="00815244"/>
    <w:rsid w:val="008161E1"/>
    <w:rsid w:val="00817F16"/>
    <w:rsid w:val="00817FD2"/>
    <w:rsid w:val="008209D1"/>
    <w:rsid w:val="00821C4A"/>
    <w:rsid w:val="00824AA2"/>
    <w:rsid w:val="00824DE9"/>
    <w:rsid w:val="008279BB"/>
    <w:rsid w:val="00830656"/>
    <w:rsid w:val="00831EE6"/>
    <w:rsid w:val="008353F0"/>
    <w:rsid w:val="0083542F"/>
    <w:rsid w:val="0083796B"/>
    <w:rsid w:val="008405FA"/>
    <w:rsid w:val="0084072D"/>
    <w:rsid w:val="00841EFF"/>
    <w:rsid w:val="00844A14"/>
    <w:rsid w:val="00846295"/>
    <w:rsid w:val="008469E6"/>
    <w:rsid w:val="008478D6"/>
    <w:rsid w:val="008500F4"/>
    <w:rsid w:val="008521FD"/>
    <w:rsid w:val="0085356D"/>
    <w:rsid w:val="00854994"/>
    <w:rsid w:val="008554CF"/>
    <w:rsid w:val="0085553A"/>
    <w:rsid w:val="00855B17"/>
    <w:rsid w:val="00855E56"/>
    <w:rsid w:val="00857862"/>
    <w:rsid w:val="00860086"/>
    <w:rsid w:val="00861B64"/>
    <w:rsid w:val="00862701"/>
    <w:rsid w:val="0086349F"/>
    <w:rsid w:val="00864CFD"/>
    <w:rsid w:val="008658FF"/>
    <w:rsid w:val="00865ADE"/>
    <w:rsid w:val="008662B2"/>
    <w:rsid w:val="008709BB"/>
    <w:rsid w:val="00870E6F"/>
    <w:rsid w:val="00871CBA"/>
    <w:rsid w:val="00873571"/>
    <w:rsid w:val="00873BCB"/>
    <w:rsid w:val="0087622B"/>
    <w:rsid w:val="00876355"/>
    <w:rsid w:val="00876D44"/>
    <w:rsid w:val="00876F6E"/>
    <w:rsid w:val="00876F9D"/>
    <w:rsid w:val="00877EFE"/>
    <w:rsid w:val="008817AD"/>
    <w:rsid w:val="00881B6B"/>
    <w:rsid w:val="008821D3"/>
    <w:rsid w:val="0088259D"/>
    <w:rsid w:val="0088384B"/>
    <w:rsid w:val="00886233"/>
    <w:rsid w:val="008862ED"/>
    <w:rsid w:val="00887CCA"/>
    <w:rsid w:val="00890456"/>
    <w:rsid w:val="00892C44"/>
    <w:rsid w:val="00892E23"/>
    <w:rsid w:val="008930C4"/>
    <w:rsid w:val="00893C08"/>
    <w:rsid w:val="0089419A"/>
    <w:rsid w:val="0089428D"/>
    <w:rsid w:val="00895C20"/>
    <w:rsid w:val="00896CC4"/>
    <w:rsid w:val="00897422"/>
    <w:rsid w:val="008A0416"/>
    <w:rsid w:val="008A0491"/>
    <w:rsid w:val="008A0792"/>
    <w:rsid w:val="008A3194"/>
    <w:rsid w:val="008A39A4"/>
    <w:rsid w:val="008A484D"/>
    <w:rsid w:val="008A5480"/>
    <w:rsid w:val="008A5FCC"/>
    <w:rsid w:val="008A6065"/>
    <w:rsid w:val="008A6F47"/>
    <w:rsid w:val="008B1269"/>
    <w:rsid w:val="008B149B"/>
    <w:rsid w:val="008B18CF"/>
    <w:rsid w:val="008B18D3"/>
    <w:rsid w:val="008B306A"/>
    <w:rsid w:val="008B34D1"/>
    <w:rsid w:val="008B4F0F"/>
    <w:rsid w:val="008B5498"/>
    <w:rsid w:val="008B7020"/>
    <w:rsid w:val="008C0C66"/>
    <w:rsid w:val="008C26AC"/>
    <w:rsid w:val="008C32F3"/>
    <w:rsid w:val="008C458A"/>
    <w:rsid w:val="008C4D19"/>
    <w:rsid w:val="008C5DA6"/>
    <w:rsid w:val="008C72CA"/>
    <w:rsid w:val="008C75EB"/>
    <w:rsid w:val="008C78F2"/>
    <w:rsid w:val="008C7A13"/>
    <w:rsid w:val="008D25D8"/>
    <w:rsid w:val="008D3677"/>
    <w:rsid w:val="008D38AD"/>
    <w:rsid w:val="008D3978"/>
    <w:rsid w:val="008D49CE"/>
    <w:rsid w:val="008D4DCD"/>
    <w:rsid w:val="008D519C"/>
    <w:rsid w:val="008D5CD6"/>
    <w:rsid w:val="008D6527"/>
    <w:rsid w:val="008D6FED"/>
    <w:rsid w:val="008D7B48"/>
    <w:rsid w:val="008E0F72"/>
    <w:rsid w:val="008E19A0"/>
    <w:rsid w:val="008E260C"/>
    <w:rsid w:val="008E33FA"/>
    <w:rsid w:val="008E3A2C"/>
    <w:rsid w:val="008E7060"/>
    <w:rsid w:val="008F0371"/>
    <w:rsid w:val="008F0D98"/>
    <w:rsid w:val="008F1DF4"/>
    <w:rsid w:val="008F22C5"/>
    <w:rsid w:val="008F50E3"/>
    <w:rsid w:val="008F5AF6"/>
    <w:rsid w:val="008F65A4"/>
    <w:rsid w:val="008F65BE"/>
    <w:rsid w:val="008F6D25"/>
    <w:rsid w:val="009015C7"/>
    <w:rsid w:val="0090170E"/>
    <w:rsid w:val="0090194F"/>
    <w:rsid w:val="00902A74"/>
    <w:rsid w:val="00911B99"/>
    <w:rsid w:val="00912150"/>
    <w:rsid w:val="00913BC6"/>
    <w:rsid w:val="009145C7"/>
    <w:rsid w:val="0091484F"/>
    <w:rsid w:val="00914A20"/>
    <w:rsid w:val="00914E53"/>
    <w:rsid w:val="00915981"/>
    <w:rsid w:val="00915AAE"/>
    <w:rsid w:val="00916271"/>
    <w:rsid w:val="00917101"/>
    <w:rsid w:val="00917570"/>
    <w:rsid w:val="00922723"/>
    <w:rsid w:val="00922F6D"/>
    <w:rsid w:val="00923824"/>
    <w:rsid w:val="009251D2"/>
    <w:rsid w:val="00925DD7"/>
    <w:rsid w:val="00926BEA"/>
    <w:rsid w:val="009271E6"/>
    <w:rsid w:val="00930E04"/>
    <w:rsid w:val="009317AF"/>
    <w:rsid w:val="00931910"/>
    <w:rsid w:val="00931ED6"/>
    <w:rsid w:val="0093200C"/>
    <w:rsid w:val="00933444"/>
    <w:rsid w:val="009336B4"/>
    <w:rsid w:val="00933AE6"/>
    <w:rsid w:val="00934CA5"/>
    <w:rsid w:val="00935100"/>
    <w:rsid w:val="00935C81"/>
    <w:rsid w:val="009364CF"/>
    <w:rsid w:val="00937B7D"/>
    <w:rsid w:val="00937DCE"/>
    <w:rsid w:val="00940AE3"/>
    <w:rsid w:val="00941314"/>
    <w:rsid w:val="00941896"/>
    <w:rsid w:val="0094191B"/>
    <w:rsid w:val="00943BED"/>
    <w:rsid w:val="00944BAC"/>
    <w:rsid w:val="00945810"/>
    <w:rsid w:val="0094675C"/>
    <w:rsid w:val="00947E99"/>
    <w:rsid w:val="00953259"/>
    <w:rsid w:val="009532F9"/>
    <w:rsid w:val="00953739"/>
    <w:rsid w:val="009547CF"/>
    <w:rsid w:val="00957401"/>
    <w:rsid w:val="009613CE"/>
    <w:rsid w:val="00961607"/>
    <w:rsid w:val="00962EF5"/>
    <w:rsid w:val="0096482A"/>
    <w:rsid w:val="00967D22"/>
    <w:rsid w:val="00970028"/>
    <w:rsid w:val="00970CC1"/>
    <w:rsid w:val="009717AC"/>
    <w:rsid w:val="00971B75"/>
    <w:rsid w:val="00971C0F"/>
    <w:rsid w:val="00971EF1"/>
    <w:rsid w:val="009746B2"/>
    <w:rsid w:val="00974706"/>
    <w:rsid w:val="00974C68"/>
    <w:rsid w:val="0097556C"/>
    <w:rsid w:val="009778D8"/>
    <w:rsid w:val="00980AD8"/>
    <w:rsid w:val="009814B3"/>
    <w:rsid w:val="00981B4F"/>
    <w:rsid w:val="00982B1A"/>
    <w:rsid w:val="00982CAF"/>
    <w:rsid w:val="009842DB"/>
    <w:rsid w:val="00986439"/>
    <w:rsid w:val="00986D18"/>
    <w:rsid w:val="00986E25"/>
    <w:rsid w:val="00987066"/>
    <w:rsid w:val="009878D8"/>
    <w:rsid w:val="00991894"/>
    <w:rsid w:val="00992DBD"/>
    <w:rsid w:val="00993AA5"/>
    <w:rsid w:val="00994227"/>
    <w:rsid w:val="00995768"/>
    <w:rsid w:val="0099657B"/>
    <w:rsid w:val="0099755D"/>
    <w:rsid w:val="009978F3"/>
    <w:rsid w:val="00997979"/>
    <w:rsid w:val="00997984"/>
    <w:rsid w:val="009A18FD"/>
    <w:rsid w:val="009A1EF3"/>
    <w:rsid w:val="009A20D4"/>
    <w:rsid w:val="009A297F"/>
    <w:rsid w:val="009A2AA1"/>
    <w:rsid w:val="009A2B48"/>
    <w:rsid w:val="009A5374"/>
    <w:rsid w:val="009A68C9"/>
    <w:rsid w:val="009A77CC"/>
    <w:rsid w:val="009B10BF"/>
    <w:rsid w:val="009B1209"/>
    <w:rsid w:val="009B155D"/>
    <w:rsid w:val="009B454C"/>
    <w:rsid w:val="009B51A1"/>
    <w:rsid w:val="009B7765"/>
    <w:rsid w:val="009B796A"/>
    <w:rsid w:val="009B7B6E"/>
    <w:rsid w:val="009C000A"/>
    <w:rsid w:val="009C31A0"/>
    <w:rsid w:val="009C34A3"/>
    <w:rsid w:val="009C3895"/>
    <w:rsid w:val="009C3B9D"/>
    <w:rsid w:val="009C461B"/>
    <w:rsid w:val="009C58D1"/>
    <w:rsid w:val="009C653A"/>
    <w:rsid w:val="009C655F"/>
    <w:rsid w:val="009C6E05"/>
    <w:rsid w:val="009C7230"/>
    <w:rsid w:val="009D0C64"/>
    <w:rsid w:val="009D163C"/>
    <w:rsid w:val="009D3AF9"/>
    <w:rsid w:val="009D3E9F"/>
    <w:rsid w:val="009D418E"/>
    <w:rsid w:val="009D514A"/>
    <w:rsid w:val="009D542E"/>
    <w:rsid w:val="009D5A3F"/>
    <w:rsid w:val="009D662E"/>
    <w:rsid w:val="009D70E1"/>
    <w:rsid w:val="009E01ED"/>
    <w:rsid w:val="009E1C55"/>
    <w:rsid w:val="009E2F58"/>
    <w:rsid w:val="009E3AC5"/>
    <w:rsid w:val="009E4937"/>
    <w:rsid w:val="009E5D2A"/>
    <w:rsid w:val="009E60C8"/>
    <w:rsid w:val="009E658D"/>
    <w:rsid w:val="009F0BA3"/>
    <w:rsid w:val="009F1424"/>
    <w:rsid w:val="009F2B7F"/>
    <w:rsid w:val="009F550C"/>
    <w:rsid w:val="009F5B71"/>
    <w:rsid w:val="009F5CE1"/>
    <w:rsid w:val="009F6613"/>
    <w:rsid w:val="009F6F2B"/>
    <w:rsid w:val="009F73F2"/>
    <w:rsid w:val="00A01EF8"/>
    <w:rsid w:val="00A02013"/>
    <w:rsid w:val="00A0244E"/>
    <w:rsid w:val="00A02E71"/>
    <w:rsid w:val="00A02E79"/>
    <w:rsid w:val="00A115CB"/>
    <w:rsid w:val="00A12FE3"/>
    <w:rsid w:val="00A149D0"/>
    <w:rsid w:val="00A14B66"/>
    <w:rsid w:val="00A150F4"/>
    <w:rsid w:val="00A20270"/>
    <w:rsid w:val="00A204DE"/>
    <w:rsid w:val="00A206B2"/>
    <w:rsid w:val="00A206BA"/>
    <w:rsid w:val="00A2133F"/>
    <w:rsid w:val="00A21A9F"/>
    <w:rsid w:val="00A2226C"/>
    <w:rsid w:val="00A231BD"/>
    <w:rsid w:val="00A2347D"/>
    <w:rsid w:val="00A244A2"/>
    <w:rsid w:val="00A24CF1"/>
    <w:rsid w:val="00A25E5C"/>
    <w:rsid w:val="00A26A96"/>
    <w:rsid w:val="00A30573"/>
    <w:rsid w:val="00A30C6A"/>
    <w:rsid w:val="00A313F8"/>
    <w:rsid w:val="00A31844"/>
    <w:rsid w:val="00A3189F"/>
    <w:rsid w:val="00A32AEC"/>
    <w:rsid w:val="00A34348"/>
    <w:rsid w:val="00A34D8E"/>
    <w:rsid w:val="00A37539"/>
    <w:rsid w:val="00A3797E"/>
    <w:rsid w:val="00A40212"/>
    <w:rsid w:val="00A40F3F"/>
    <w:rsid w:val="00A41385"/>
    <w:rsid w:val="00A4147F"/>
    <w:rsid w:val="00A41BBD"/>
    <w:rsid w:val="00A427A4"/>
    <w:rsid w:val="00A42B4F"/>
    <w:rsid w:val="00A431ED"/>
    <w:rsid w:val="00A45937"/>
    <w:rsid w:val="00A46276"/>
    <w:rsid w:val="00A46685"/>
    <w:rsid w:val="00A50B40"/>
    <w:rsid w:val="00A51E1F"/>
    <w:rsid w:val="00A528A6"/>
    <w:rsid w:val="00A52D37"/>
    <w:rsid w:val="00A53158"/>
    <w:rsid w:val="00A54395"/>
    <w:rsid w:val="00A56093"/>
    <w:rsid w:val="00A57107"/>
    <w:rsid w:val="00A57D9C"/>
    <w:rsid w:val="00A6132F"/>
    <w:rsid w:val="00A6331B"/>
    <w:rsid w:val="00A6337B"/>
    <w:rsid w:val="00A63AB5"/>
    <w:rsid w:val="00A654B0"/>
    <w:rsid w:val="00A65E0E"/>
    <w:rsid w:val="00A664BA"/>
    <w:rsid w:val="00A66A4C"/>
    <w:rsid w:val="00A7313A"/>
    <w:rsid w:val="00A7389D"/>
    <w:rsid w:val="00A75BCF"/>
    <w:rsid w:val="00A773F9"/>
    <w:rsid w:val="00A82B5C"/>
    <w:rsid w:val="00A83523"/>
    <w:rsid w:val="00A837A4"/>
    <w:rsid w:val="00A84D52"/>
    <w:rsid w:val="00A8564B"/>
    <w:rsid w:val="00A86606"/>
    <w:rsid w:val="00A8669B"/>
    <w:rsid w:val="00A86A2C"/>
    <w:rsid w:val="00A87B3A"/>
    <w:rsid w:val="00A920CE"/>
    <w:rsid w:val="00A94100"/>
    <w:rsid w:val="00A95100"/>
    <w:rsid w:val="00A962CD"/>
    <w:rsid w:val="00A9646C"/>
    <w:rsid w:val="00A96BB6"/>
    <w:rsid w:val="00A970D7"/>
    <w:rsid w:val="00A97105"/>
    <w:rsid w:val="00A9714F"/>
    <w:rsid w:val="00A974CC"/>
    <w:rsid w:val="00AA0BFB"/>
    <w:rsid w:val="00AA123E"/>
    <w:rsid w:val="00AA1497"/>
    <w:rsid w:val="00AA2657"/>
    <w:rsid w:val="00AA4000"/>
    <w:rsid w:val="00AA41DD"/>
    <w:rsid w:val="00AA48D1"/>
    <w:rsid w:val="00AA4CAB"/>
    <w:rsid w:val="00AA4DC4"/>
    <w:rsid w:val="00AA6283"/>
    <w:rsid w:val="00AA746E"/>
    <w:rsid w:val="00AA7AE2"/>
    <w:rsid w:val="00AB03E8"/>
    <w:rsid w:val="00AB104A"/>
    <w:rsid w:val="00AB27E8"/>
    <w:rsid w:val="00AB2F48"/>
    <w:rsid w:val="00AB7D87"/>
    <w:rsid w:val="00AB7DE4"/>
    <w:rsid w:val="00AB7E4E"/>
    <w:rsid w:val="00AC0026"/>
    <w:rsid w:val="00AC1751"/>
    <w:rsid w:val="00AC1B32"/>
    <w:rsid w:val="00AC1C9C"/>
    <w:rsid w:val="00AC4F67"/>
    <w:rsid w:val="00AC50F4"/>
    <w:rsid w:val="00AC5A49"/>
    <w:rsid w:val="00AC5C64"/>
    <w:rsid w:val="00AC6730"/>
    <w:rsid w:val="00AC6A1B"/>
    <w:rsid w:val="00AC7786"/>
    <w:rsid w:val="00AC799C"/>
    <w:rsid w:val="00AD0709"/>
    <w:rsid w:val="00AD23D7"/>
    <w:rsid w:val="00AD2D94"/>
    <w:rsid w:val="00AD30BC"/>
    <w:rsid w:val="00AD429B"/>
    <w:rsid w:val="00AD5B3E"/>
    <w:rsid w:val="00AD5E08"/>
    <w:rsid w:val="00AD65A4"/>
    <w:rsid w:val="00AD67B5"/>
    <w:rsid w:val="00AE174C"/>
    <w:rsid w:val="00AE1961"/>
    <w:rsid w:val="00AE1AB3"/>
    <w:rsid w:val="00AE1CC1"/>
    <w:rsid w:val="00AE2D1E"/>
    <w:rsid w:val="00AE2EB3"/>
    <w:rsid w:val="00AE4411"/>
    <w:rsid w:val="00AF0446"/>
    <w:rsid w:val="00AF2FC9"/>
    <w:rsid w:val="00AF3086"/>
    <w:rsid w:val="00AF3B1D"/>
    <w:rsid w:val="00AF3FB7"/>
    <w:rsid w:val="00AF4448"/>
    <w:rsid w:val="00AF562D"/>
    <w:rsid w:val="00AF642F"/>
    <w:rsid w:val="00AF6A32"/>
    <w:rsid w:val="00B01A43"/>
    <w:rsid w:val="00B022F5"/>
    <w:rsid w:val="00B02AD0"/>
    <w:rsid w:val="00B03D51"/>
    <w:rsid w:val="00B0481C"/>
    <w:rsid w:val="00B0707D"/>
    <w:rsid w:val="00B07642"/>
    <w:rsid w:val="00B108D1"/>
    <w:rsid w:val="00B12974"/>
    <w:rsid w:val="00B12E6A"/>
    <w:rsid w:val="00B1385B"/>
    <w:rsid w:val="00B139E8"/>
    <w:rsid w:val="00B14236"/>
    <w:rsid w:val="00B156D6"/>
    <w:rsid w:val="00B16785"/>
    <w:rsid w:val="00B17702"/>
    <w:rsid w:val="00B178D2"/>
    <w:rsid w:val="00B202F2"/>
    <w:rsid w:val="00B21402"/>
    <w:rsid w:val="00B22FC5"/>
    <w:rsid w:val="00B24551"/>
    <w:rsid w:val="00B265F2"/>
    <w:rsid w:val="00B3088E"/>
    <w:rsid w:val="00B30F1F"/>
    <w:rsid w:val="00B310FC"/>
    <w:rsid w:val="00B33C8B"/>
    <w:rsid w:val="00B36645"/>
    <w:rsid w:val="00B36CDE"/>
    <w:rsid w:val="00B379F0"/>
    <w:rsid w:val="00B37DD1"/>
    <w:rsid w:val="00B42DE4"/>
    <w:rsid w:val="00B4370F"/>
    <w:rsid w:val="00B447B8"/>
    <w:rsid w:val="00B449AE"/>
    <w:rsid w:val="00B44BEB"/>
    <w:rsid w:val="00B450F6"/>
    <w:rsid w:val="00B46314"/>
    <w:rsid w:val="00B46488"/>
    <w:rsid w:val="00B46946"/>
    <w:rsid w:val="00B50B73"/>
    <w:rsid w:val="00B51029"/>
    <w:rsid w:val="00B51034"/>
    <w:rsid w:val="00B5135E"/>
    <w:rsid w:val="00B54AF6"/>
    <w:rsid w:val="00B557A1"/>
    <w:rsid w:val="00B55BA5"/>
    <w:rsid w:val="00B57040"/>
    <w:rsid w:val="00B577ED"/>
    <w:rsid w:val="00B601BB"/>
    <w:rsid w:val="00B608A8"/>
    <w:rsid w:val="00B6444C"/>
    <w:rsid w:val="00B64CF0"/>
    <w:rsid w:val="00B64F70"/>
    <w:rsid w:val="00B65674"/>
    <w:rsid w:val="00B66B14"/>
    <w:rsid w:val="00B700DD"/>
    <w:rsid w:val="00B70BC8"/>
    <w:rsid w:val="00B714CF"/>
    <w:rsid w:val="00B7181A"/>
    <w:rsid w:val="00B7234E"/>
    <w:rsid w:val="00B72723"/>
    <w:rsid w:val="00B727F9"/>
    <w:rsid w:val="00B732B0"/>
    <w:rsid w:val="00B736CF"/>
    <w:rsid w:val="00B73994"/>
    <w:rsid w:val="00B74F19"/>
    <w:rsid w:val="00B7568F"/>
    <w:rsid w:val="00B766E6"/>
    <w:rsid w:val="00B768F7"/>
    <w:rsid w:val="00B77828"/>
    <w:rsid w:val="00B77AD5"/>
    <w:rsid w:val="00B805B2"/>
    <w:rsid w:val="00B81B7B"/>
    <w:rsid w:val="00B81BDC"/>
    <w:rsid w:val="00B81FA5"/>
    <w:rsid w:val="00B82DF4"/>
    <w:rsid w:val="00B838B8"/>
    <w:rsid w:val="00B87F36"/>
    <w:rsid w:val="00B91615"/>
    <w:rsid w:val="00B929C4"/>
    <w:rsid w:val="00B92EA0"/>
    <w:rsid w:val="00B94216"/>
    <w:rsid w:val="00B944D9"/>
    <w:rsid w:val="00B95CE2"/>
    <w:rsid w:val="00B95FF3"/>
    <w:rsid w:val="00B976FB"/>
    <w:rsid w:val="00BA0C19"/>
    <w:rsid w:val="00BA0C47"/>
    <w:rsid w:val="00BA0C50"/>
    <w:rsid w:val="00BA173B"/>
    <w:rsid w:val="00BA3022"/>
    <w:rsid w:val="00BA3652"/>
    <w:rsid w:val="00BA36B1"/>
    <w:rsid w:val="00BA36E2"/>
    <w:rsid w:val="00BA4007"/>
    <w:rsid w:val="00BA48B7"/>
    <w:rsid w:val="00BA4EBB"/>
    <w:rsid w:val="00BA5FB5"/>
    <w:rsid w:val="00BA608C"/>
    <w:rsid w:val="00BA6FE5"/>
    <w:rsid w:val="00BA777C"/>
    <w:rsid w:val="00BB0713"/>
    <w:rsid w:val="00BB0844"/>
    <w:rsid w:val="00BB1D79"/>
    <w:rsid w:val="00BB432B"/>
    <w:rsid w:val="00BB558F"/>
    <w:rsid w:val="00BB6B2B"/>
    <w:rsid w:val="00BB709E"/>
    <w:rsid w:val="00BB7ABC"/>
    <w:rsid w:val="00BC1494"/>
    <w:rsid w:val="00BC1A61"/>
    <w:rsid w:val="00BC24F8"/>
    <w:rsid w:val="00BC37E4"/>
    <w:rsid w:val="00BC3802"/>
    <w:rsid w:val="00BC4210"/>
    <w:rsid w:val="00BC5722"/>
    <w:rsid w:val="00BC67B5"/>
    <w:rsid w:val="00BC78C6"/>
    <w:rsid w:val="00BC7D5C"/>
    <w:rsid w:val="00BD0AA4"/>
    <w:rsid w:val="00BD0FDF"/>
    <w:rsid w:val="00BD2D80"/>
    <w:rsid w:val="00BD2E21"/>
    <w:rsid w:val="00BD3518"/>
    <w:rsid w:val="00BD4738"/>
    <w:rsid w:val="00BD49AE"/>
    <w:rsid w:val="00BD4ABC"/>
    <w:rsid w:val="00BD4C20"/>
    <w:rsid w:val="00BD52FF"/>
    <w:rsid w:val="00BD68A9"/>
    <w:rsid w:val="00BD7C81"/>
    <w:rsid w:val="00BE052F"/>
    <w:rsid w:val="00BE0F4E"/>
    <w:rsid w:val="00BE22D9"/>
    <w:rsid w:val="00BE288C"/>
    <w:rsid w:val="00BE35B3"/>
    <w:rsid w:val="00BE3BDB"/>
    <w:rsid w:val="00BE4335"/>
    <w:rsid w:val="00BE4C28"/>
    <w:rsid w:val="00BE53F5"/>
    <w:rsid w:val="00BE5B3A"/>
    <w:rsid w:val="00BE74C1"/>
    <w:rsid w:val="00BF0044"/>
    <w:rsid w:val="00BF0445"/>
    <w:rsid w:val="00BF1F9D"/>
    <w:rsid w:val="00BF2320"/>
    <w:rsid w:val="00BF332F"/>
    <w:rsid w:val="00BF7A4E"/>
    <w:rsid w:val="00BF7C45"/>
    <w:rsid w:val="00C00BB5"/>
    <w:rsid w:val="00C0111C"/>
    <w:rsid w:val="00C0160C"/>
    <w:rsid w:val="00C01CFA"/>
    <w:rsid w:val="00C035E3"/>
    <w:rsid w:val="00C03E36"/>
    <w:rsid w:val="00C056F8"/>
    <w:rsid w:val="00C0616A"/>
    <w:rsid w:val="00C064EC"/>
    <w:rsid w:val="00C1096C"/>
    <w:rsid w:val="00C11246"/>
    <w:rsid w:val="00C1157F"/>
    <w:rsid w:val="00C11988"/>
    <w:rsid w:val="00C119BA"/>
    <w:rsid w:val="00C126C9"/>
    <w:rsid w:val="00C13290"/>
    <w:rsid w:val="00C13A2A"/>
    <w:rsid w:val="00C13B34"/>
    <w:rsid w:val="00C14B84"/>
    <w:rsid w:val="00C16732"/>
    <w:rsid w:val="00C16F80"/>
    <w:rsid w:val="00C1716D"/>
    <w:rsid w:val="00C17518"/>
    <w:rsid w:val="00C179A6"/>
    <w:rsid w:val="00C20B79"/>
    <w:rsid w:val="00C20D56"/>
    <w:rsid w:val="00C20FB8"/>
    <w:rsid w:val="00C219A3"/>
    <w:rsid w:val="00C23E03"/>
    <w:rsid w:val="00C23F0D"/>
    <w:rsid w:val="00C250F0"/>
    <w:rsid w:val="00C26403"/>
    <w:rsid w:val="00C26EDF"/>
    <w:rsid w:val="00C2700D"/>
    <w:rsid w:val="00C27A58"/>
    <w:rsid w:val="00C306D1"/>
    <w:rsid w:val="00C30C86"/>
    <w:rsid w:val="00C32E6C"/>
    <w:rsid w:val="00C35FDF"/>
    <w:rsid w:val="00C36AE2"/>
    <w:rsid w:val="00C36C7C"/>
    <w:rsid w:val="00C40C84"/>
    <w:rsid w:val="00C411F9"/>
    <w:rsid w:val="00C41893"/>
    <w:rsid w:val="00C41D01"/>
    <w:rsid w:val="00C422C9"/>
    <w:rsid w:val="00C43359"/>
    <w:rsid w:val="00C44D4B"/>
    <w:rsid w:val="00C45566"/>
    <w:rsid w:val="00C45B63"/>
    <w:rsid w:val="00C46DA0"/>
    <w:rsid w:val="00C47958"/>
    <w:rsid w:val="00C519CF"/>
    <w:rsid w:val="00C51D05"/>
    <w:rsid w:val="00C5217B"/>
    <w:rsid w:val="00C52A48"/>
    <w:rsid w:val="00C52DA8"/>
    <w:rsid w:val="00C53495"/>
    <w:rsid w:val="00C5390E"/>
    <w:rsid w:val="00C54536"/>
    <w:rsid w:val="00C54D52"/>
    <w:rsid w:val="00C55C41"/>
    <w:rsid w:val="00C56D5D"/>
    <w:rsid w:val="00C57CC2"/>
    <w:rsid w:val="00C57E3D"/>
    <w:rsid w:val="00C6225F"/>
    <w:rsid w:val="00C633E2"/>
    <w:rsid w:val="00C63F96"/>
    <w:rsid w:val="00C64DA5"/>
    <w:rsid w:val="00C6536C"/>
    <w:rsid w:val="00C66137"/>
    <w:rsid w:val="00C67621"/>
    <w:rsid w:val="00C7085C"/>
    <w:rsid w:val="00C70CCA"/>
    <w:rsid w:val="00C717DE"/>
    <w:rsid w:val="00C7285F"/>
    <w:rsid w:val="00C73DDF"/>
    <w:rsid w:val="00C749AF"/>
    <w:rsid w:val="00C74E79"/>
    <w:rsid w:val="00C76CE2"/>
    <w:rsid w:val="00C82602"/>
    <w:rsid w:val="00C83FED"/>
    <w:rsid w:val="00C84188"/>
    <w:rsid w:val="00C84C61"/>
    <w:rsid w:val="00C84DF7"/>
    <w:rsid w:val="00C8555D"/>
    <w:rsid w:val="00C85FB7"/>
    <w:rsid w:val="00C8606E"/>
    <w:rsid w:val="00C8645E"/>
    <w:rsid w:val="00C90680"/>
    <w:rsid w:val="00C91611"/>
    <w:rsid w:val="00C92347"/>
    <w:rsid w:val="00C94A75"/>
    <w:rsid w:val="00C95C38"/>
    <w:rsid w:val="00CA120B"/>
    <w:rsid w:val="00CA1CF8"/>
    <w:rsid w:val="00CA3561"/>
    <w:rsid w:val="00CA4150"/>
    <w:rsid w:val="00CA5BB2"/>
    <w:rsid w:val="00CA64FE"/>
    <w:rsid w:val="00CA67F8"/>
    <w:rsid w:val="00CA7224"/>
    <w:rsid w:val="00CA72F1"/>
    <w:rsid w:val="00CA73E1"/>
    <w:rsid w:val="00CB03EA"/>
    <w:rsid w:val="00CB1253"/>
    <w:rsid w:val="00CB1B48"/>
    <w:rsid w:val="00CB625A"/>
    <w:rsid w:val="00CB630E"/>
    <w:rsid w:val="00CB7FDA"/>
    <w:rsid w:val="00CC07CA"/>
    <w:rsid w:val="00CC154C"/>
    <w:rsid w:val="00CC1ACF"/>
    <w:rsid w:val="00CC1B8C"/>
    <w:rsid w:val="00CC1BA2"/>
    <w:rsid w:val="00CC28BD"/>
    <w:rsid w:val="00CC2E87"/>
    <w:rsid w:val="00CC416A"/>
    <w:rsid w:val="00CC43BF"/>
    <w:rsid w:val="00CC45C1"/>
    <w:rsid w:val="00CC65DB"/>
    <w:rsid w:val="00CD1898"/>
    <w:rsid w:val="00CD3F77"/>
    <w:rsid w:val="00CD4570"/>
    <w:rsid w:val="00CD4D36"/>
    <w:rsid w:val="00CD6566"/>
    <w:rsid w:val="00CD6784"/>
    <w:rsid w:val="00CD6D92"/>
    <w:rsid w:val="00CD6FEC"/>
    <w:rsid w:val="00CE020B"/>
    <w:rsid w:val="00CE116C"/>
    <w:rsid w:val="00CE3081"/>
    <w:rsid w:val="00CE477E"/>
    <w:rsid w:val="00CE4A57"/>
    <w:rsid w:val="00CE65AA"/>
    <w:rsid w:val="00CE68E2"/>
    <w:rsid w:val="00CE753D"/>
    <w:rsid w:val="00CF0C82"/>
    <w:rsid w:val="00CF1830"/>
    <w:rsid w:val="00CF1A4E"/>
    <w:rsid w:val="00CF1ACC"/>
    <w:rsid w:val="00CF2F49"/>
    <w:rsid w:val="00CF31B4"/>
    <w:rsid w:val="00CF3FCA"/>
    <w:rsid w:val="00CF4EAC"/>
    <w:rsid w:val="00CF6DD5"/>
    <w:rsid w:val="00CF70CD"/>
    <w:rsid w:val="00CF79A4"/>
    <w:rsid w:val="00D01349"/>
    <w:rsid w:val="00D01A39"/>
    <w:rsid w:val="00D032A6"/>
    <w:rsid w:val="00D033C7"/>
    <w:rsid w:val="00D0397D"/>
    <w:rsid w:val="00D04182"/>
    <w:rsid w:val="00D0487A"/>
    <w:rsid w:val="00D04B87"/>
    <w:rsid w:val="00D04C3D"/>
    <w:rsid w:val="00D04FC9"/>
    <w:rsid w:val="00D05049"/>
    <w:rsid w:val="00D05D57"/>
    <w:rsid w:val="00D0627F"/>
    <w:rsid w:val="00D06356"/>
    <w:rsid w:val="00D063BE"/>
    <w:rsid w:val="00D066E1"/>
    <w:rsid w:val="00D06BFB"/>
    <w:rsid w:val="00D078AE"/>
    <w:rsid w:val="00D07C22"/>
    <w:rsid w:val="00D07C47"/>
    <w:rsid w:val="00D10C7F"/>
    <w:rsid w:val="00D12181"/>
    <w:rsid w:val="00D149A8"/>
    <w:rsid w:val="00D14C8E"/>
    <w:rsid w:val="00D154ED"/>
    <w:rsid w:val="00D15B43"/>
    <w:rsid w:val="00D15DD1"/>
    <w:rsid w:val="00D1646D"/>
    <w:rsid w:val="00D164D5"/>
    <w:rsid w:val="00D16DF3"/>
    <w:rsid w:val="00D1720C"/>
    <w:rsid w:val="00D201F7"/>
    <w:rsid w:val="00D203F3"/>
    <w:rsid w:val="00D219C2"/>
    <w:rsid w:val="00D230A7"/>
    <w:rsid w:val="00D238EA"/>
    <w:rsid w:val="00D2398A"/>
    <w:rsid w:val="00D2508C"/>
    <w:rsid w:val="00D25299"/>
    <w:rsid w:val="00D25ED3"/>
    <w:rsid w:val="00D27537"/>
    <w:rsid w:val="00D27C65"/>
    <w:rsid w:val="00D300FE"/>
    <w:rsid w:val="00D34512"/>
    <w:rsid w:val="00D346A7"/>
    <w:rsid w:val="00D36909"/>
    <w:rsid w:val="00D4060B"/>
    <w:rsid w:val="00D442F4"/>
    <w:rsid w:val="00D448A3"/>
    <w:rsid w:val="00D44F71"/>
    <w:rsid w:val="00D45BF3"/>
    <w:rsid w:val="00D46B15"/>
    <w:rsid w:val="00D47ECB"/>
    <w:rsid w:val="00D50036"/>
    <w:rsid w:val="00D50208"/>
    <w:rsid w:val="00D50569"/>
    <w:rsid w:val="00D50D3A"/>
    <w:rsid w:val="00D5113F"/>
    <w:rsid w:val="00D51375"/>
    <w:rsid w:val="00D51850"/>
    <w:rsid w:val="00D51BBF"/>
    <w:rsid w:val="00D52FBD"/>
    <w:rsid w:val="00D53048"/>
    <w:rsid w:val="00D537F9"/>
    <w:rsid w:val="00D55A0F"/>
    <w:rsid w:val="00D55EB4"/>
    <w:rsid w:val="00D57064"/>
    <w:rsid w:val="00D60B7A"/>
    <w:rsid w:val="00D61EA9"/>
    <w:rsid w:val="00D62157"/>
    <w:rsid w:val="00D64495"/>
    <w:rsid w:val="00D64890"/>
    <w:rsid w:val="00D64A29"/>
    <w:rsid w:val="00D64C68"/>
    <w:rsid w:val="00D65310"/>
    <w:rsid w:val="00D65F76"/>
    <w:rsid w:val="00D67055"/>
    <w:rsid w:val="00D67C66"/>
    <w:rsid w:val="00D71B0F"/>
    <w:rsid w:val="00D731E6"/>
    <w:rsid w:val="00D73B80"/>
    <w:rsid w:val="00D74CBD"/>
    <w:rsid w:val="00D75294"/>
    <w:rsid w:val="00D76607"/>
    <w:rsid w:val="00D76A71"/>
    <w:rsid w:val="00D76EF8"/>
    <w:rsid w:val="00D77DCD"/>
    <w:rsid w:val="00D8005E"/>
    <w:rsid w:val="00D8057E"/>
    <w:rsid w:val="00D80993"/>
    <w:rsid w:val="00D82E68"/>
    <w:rsid w:val="00D83B34"/>
    <w:rsid w:val="00D840F6"/>
    <w:rsid w:val="00D84682"/>
    <w:rsid w:val="00D869BB"/>
    <w:rsid w:val="00D86E87"/>
    <w:rsid w:val="00D87998"/>
    <w:rsid w:val="00D87E49"/>
    <w:rsid w:val="00D91CDB"/>
    <w:rsid w:val="00D91EB7"/>
    <w:rsid w:val="00D923AB"/>
    <w:rsid w:val="00D93288"/>
    <w:rsid w:val="00D932E4"/>
    <w:rsid w:val="00D93AEA"/>
    <w:rsid w:val="00D93B43"/>
    <w:rsid w:val="00D94EC2"/>
    <w:rsid w:val="00D95523"/>
    <w:rsid w:val="00D96C5B"/>
    <w:rsid w:val="00D97D26"/>
    <w:rsid w:val="00DA10CA"/>
    <w:rsid w:val="00DA1CFA"/>
    <w:rsid w:val="00DA2CDF"/>
    <w:rsid w:val="00DA2DC1"/>
    <w:rsid w:val="00DA3B34"/>
    <w:rsid w:val="00DA4D0D"/>
    <w:rsid w:val="00DA5387"/>
    <w:rsid w:val="00DA60D6"/>
    <w:rsid w:val="00DA68BB"/>
    <w:rsid w:val="00DB09FB"/>
    <w:rsid w:val="00DB149F"/>
    <w:rsid w:val="00DB1642"/>
    <w:rsid w:val="00DB258B"/>
    <w:rsid w:val="00DB2D95"/>
    <w:rsid w:val="00DB459B"/>
    <w:rsid w:val="00DB513F"/>
    <w:rsid w:val="00DB5EDA"/>
    <w:rsid w:val="00DB6E53"/>
    <w:rsid w:val="00DC105B"/>
    <w:rsid w:val="00DC212E"/>
    <w:rsid w:val="00DC31B6"/>
    <w:rsid w:val="00DC34E2"/>
    <w:rsid w:val="00DC4AC1"/>
    <w:rsid w:val="00DC5117"/>
    <w:rsid w:val="00DC5B04"/>
    <w:rsid w:val="00DC5C5C"/>
    <w:rsid w:val="00DC6316"/>
    <w:rsid w:val="00DC7688"/>
    <w:rsid w:val="00DD1839"/>
    <w:rsid w:val="00DD2639"/>
    <w:rsid w:val="00DD3668"/>
    <w:rsid w:val="00DD39F5"/>
    <w:rsid w:val="00DD3EF2"/>
    <w:rsid w:val="00DD735C"/>
    <w:rsid w:val="00DD7C3B"/>
    <w:rsid w:val="00DE0A48"/>
    <w:rsid w:val="00DE17DE"/>
    <w:rsid w:val="00DE1DFC"/>
    <w:rsid w:val="00DE37D0"/>
    <w:rsid w:val="00DE5554"/>
    <w:rsid w:val="00DE5EE0"/>
    <w:rsid w:val="00DE60F4"/>
    <w:rsid w:val="00DE6397"/>
    <w:rsid w:val="00DE6D55"/>
    <w:rsid w:val="00DF1737"/>
    <w:rsid w:val="00DF20FD"/>
    <w:rsid w:val="00DF692B"/>
    <w:rsid w:val="00DF6FB8"/>
    <w:rsid w:val="00DF741E"/>
    <w:rsid w:val="00E003A7"/>
    <w:rsid w:val="00E02FF8"/>
    <w:rsid w:val="00E04926"/>
    <w:rsid w:val="00E06126"/>
    <w:rsid w:val="00E06917"/>
    <w:rsid w:val="00E07581"/>
    <w:rsid w:val="00E07B82"/>
    <w:rsid w:val="00E1006D"/>
    <w:rsid w:val="00E123B6"/>
    <w:rsid w:val="00E131CA"/>
    <w:rsid w:val="00E13F73"/>
    <w:rsid w:val="00E16B7D"/>
    <w:rsid w:val="00E20392"/>
    <w:rsid w:val="00E20909"/>
    <w:rsid w:val="00E2286C"/>
    <w:rsid w:val="00E22F0F"/>
    <w:rsid w:val="00E24A77"/>
    <w:rsid w:val="00E267C5"/>
    <w:rsid w:val="00E26F24"/>
    <w:rsid w:val="00E27752"/>
    <w:rsid w:val="00E27B06"/>
    <w:rsid w:val="00E300C4"/>
    <w:rsid w:val="00E31F7F"/>
    <w:rsid w:val="00E32060"/>
    <w:rsid w:val="00E33140"/>
    <w:rsid w:val="00E33518"/>
    <w:rsid w:val="00E33995"/>
    <w:rsid w:val="00E346BC"/>
    <w:rsid w:val="00E34D7D"/>
    <w:rsid w:val="00E351D2"/>
    <w:rsid w:val="00E352A7"/>
    <w:rsid w:val="00E35889"/>
    <w:rsid w:val="00E36056"/>
    <w:rsid w:val="00E360DC"/>
    <w:rsid w:val="00E36476"/>
    <w:rsid w:val="00E41292"/>
    <w:rsid w:val="00E414F7"/>
    <w:rsid w:val="00E415BC"/>
    <w:rsid w:val="00E41B80"/>
    <w:rsid w:val="00E43B40"/>
    <w:rsid w:val="00E4425D"/>
    <w:rsid w:val="00E44938"/>
    <w:rsid w:val="00E46811"/>
    <w:rsid w:val="00E46AC3"/>
    <w:rsid w:val="00E51867"/>
    <w:rsid w:val="00E52259"/>
    <w:rsid w:val="00E53EFB"/>
    <w:rsid w:val="00E53FFB"/>
    <w:rsid w:val="00E562EA"/>
    <w:rsid w:val="00E56DA1"/>
    <w:rsid w:val="00E56EC3"/>
    <w:rsid w:val="00E57256"/>
    <w:rsid w:val="00E57A40"/>
    <w:rsid w:val="00E603FC"/>
    <w:rsid w:val="00E6265E"/>
    <w:rsid w:val="00E640FD"/>
    <w:rsid w:val="00E64167"/>
    <w:rsid w:val="00E65BF6"/>
    <w:rsid w:val="00E660AF"/>
    <w:rsid w:val="00E67AF3"/>
    <w:rsid w:val="00E70291"/>
    <w:rsid w:val="00E70315"/>
    <w:rsid w:val="00E7143E"/>
    <w:rsid w:val="00E71A05"/>
    <w:rsid w:val="00E71EDC"/>
    <w:rsid w:val="00E7501B"/>
    <w:rsid w:val="00E76E28"/>
    <w:rsid w:val="00E805D6"/>
    <w:rsid w:val="00E80F8E"/>
    <w:rsid w:val="00E81D0B"/>
    <w:rsid w:val="00E82022"/>
    <w:rsid w:val="00E82CD6"/>
    <w:rsid w:val="00E83CDD"/>
    <w:rsid w:val="00E862C7"/>
    <w:rsid w:val="00E86E1F"/>
    <w:rsid w:val="00E90640"/>
    <w:rsid w:val="00E90C66"/>
    <w:rsid w:val="00E915FA"/>
    <w:rsid w:val="00E91E45"/>
    <w:rsid w:val="00E9295C"/>
    <w:rsid w:val="00E9306E"/>
    <w:rsid w:val="00E95278"/>
    <w:rsid w:val="00E95351"/>
    <w:rsid w:val="00E962DB"/>
    <w:rsid w:val="00E96FC6"/>
    <w:rsid w:val="00E97C55"/>
    <w:rsid w:val="00EA0E4C"/>
    <w:rsid w:val="00EA33E7"/>
    <w:rsid w:val="00EA5FCC"/>
    <w:rsid w:val="00EA6DAD"/>
    <w:rsid w:val="00EA7C57"/>
    <w:rsid w:val="00EB0BC3"/>
    <w:rsid w:val="00EB1850"/>
    <w:rsid w:val="00EB1EB9"/>
    <w:rsid w:val="00EB2960"/>
    <w:rsid w:val="00EB3DE8"/>
    <w:rsid w:val="00EB48B3"/>
    <w:rsid w:val="00EB5012"/>
    <w:rsid w:val="00EB5187"/>
    <w:rsid w:val="00EB5336"/>
    <w:rsid w:val="00EB53F0"/>
    <w:rsid w:val="00EB5CB1"/>
    <w:rsid w:val="00EB64C5"/>
    <w:rsid w:val="00EB7230"/>
    <w:rsid w:val="00EC1140"/>
    <w:rsid w:val="00EC1D86"/>
    <w:rsid w:val="00EC21BE"/>
    <w:rsid w:val="00EC34F2"/>
    <w:rsid w:val="00EC3954"/>
    <w:rsid w:val="00EC4DF7"/>
    <w:rsid w:val="00EC4E47"/>
    <w:rsid w:val="00EC4FB2"/>
    <w:rsid w:val="00EC5763"/>
    <w:rsid w:val="00EC5A81"/>
    <w:rsid w:val="00EC6E6D"/>
    <w:rsid w:val="00ED12FE"/>
    <w:rsid w:val="00ED167C"/>
    <w:rsid w:val="00ED1CBA"/>
    <w:rsid w:val="00ED1E83"/>
    <w:rsid w:val="00ED239D"/>
    <w:rsid w:val="00ED6113"/>
    <w:rsid w:val="00ED6E0A"/>
    <w:rsid w:val="00EE0F92"/>
    <w:rsid w:val="00EE426B"/>
    <w:rsid w:val="00EE42F2"/>
    <w:rsid w:val="00EE46B4"/>
    <w:rsid w:val="00EE477F"/>
    <w:rsid w:val="00EE4781"/>
    <w:rsid w:val="00EE4D29"/>
    <w:rsid w:val="00EE4F08"/>
    <w:rsid w:val="00EE5738"/>
    <w:rsid w:val="00EE591F"/>
    <w:rsid w:val="00EE5FD8"/>
    <w:rsid w:val="00EE734C"/>
    <w:rsid w:val="00EE75A8"/>
    <w:rsid w:val="00EF05A2"/>
    <w:rsid w:val="00EF085A"/>
    <w:rsid w:val="00EF3B8F"/>
    <w:rsid w:val="00EF5264"/>
    <w:rsid w:val="00EF59A3"/>
    <w:rsid w:val="00EF5DEC"/>
    <w:rsid w:val="00EF6D6F"/>
    <w:rsid w:val="00EF6F46"/>
    <w:rsid w:val="00EF7CF2"/>
    <w:rsid w:val="00F00010"/>
    <w:rsid w:val="00F01824"/>
    <w:rsid w:val="00F01C1C"/>
    <w:rsid w:val="00F02353"/>
    <w:rsid w:val="00F03414"/>
    <w:rsid w:val="00F03982"/>
    <w:rsid w:val="00F04812"/>
    <w:rsid w:val="00F05118"/>
    <w:rsid w:val="00F0630D"/>
    <w:rsid w:val="00F06511"/>
    <w:rsid w:val="00F069E4"/>
    <w:rsid w:val="00F06EDF"/>
    <w:rsid w:val="00F07E8D"/>
    <w:rsid w:val="00F1195A"/>
    <w:rsid w:val="00F12293"/>
    <w:rsid w:val="00F138EE"/>
    <w:rsid w:val="00F13923"/>
    <w:rsid w:val="00F15642"/>
    <w:rsid w:val="00F160D7"/>
    <w:rsid w:val="00F17FFE"/>
    <w:rsid w:val="00F21173"/>
    <w:rsid w:val="00F2123A"/>
    <w:rsid w:val="00F216D1"/>
    <w:rsid w:val="00F2202F"/>
    <w:rsid w:val="00F22687"/>
    <w:rsid w:val="00F233D5"/>
    <w:rsid w:val="00F23C8B"/>
    <w:rsid w:val="00F24042"/>
    <w:rsid w:val="00F25047"/>
    <w:rsid w:val="00F26ACF"/>
    <w:rsid w:val="00F26B37"/>
    <w:rsid w:val="00F26D21"/>
    <w:rsid w:val="00F2709C"/>
    <w:rsid w:val="00F271BD"/>
    <w:rsid w:val="00F27D45"/>
    <w:rsid w:val="00F31D54"/>
    <w:rsid w:val="00F3292E"/>
    <w:rsid w:val="00F32C61"/>
    <w:rsid w:val="00F332C5"/>
    <w:rsid w:val="00F33E9D"/>
    <w:rsid w:val="00F36A6C"/>
    <w:rsid w:val="00F36B9F"/>
    <w:rsid w:val="00F36FB4"/>
    <w:rsid w:val="00F37224"/>
    <w:rsid w:val="00F40C98"/>
    <w:rsid w:val="00F41E4F"/>
    <w:rsid w:val="00F41F6E"/>
    <w:rsid w:val="00F471C0"/>
    <w:rsid w:val="00F5046F"/>
    <w:rsid w:val="00F506D8"/>
    <w:rsid w:val="00F51290"/>
    <w:rsid w:val="00F512F0"/>
    <w:rsid w:val="00F516CF"/>
    <w:rsid w:val="00F52780"/>
    <w:rsid w:val="00F541AA"/>
    <w:rsid w:val="00F56BB9"/>
    <w:rsid w:val="00F56BEF"/>
    <w:rsid w:val="00F60DCC"/>
    <w:rsid w:val="00F60EB6"/>
    <w:rsid w:val="00F61315"/>
    <w:rsid w:val="00F615FA"/>
    <w:rsid w:val="00F62132"/>
    <w:rsid w:val="00F62D57"/>
    <w:rsid w:val="00F632E8"/>
    <w:rsid w:val="00F63E81"/>
    <w:rsid w:val="00F65672"/>
    <w:rsid w:val="00F65F41"/>
    <w:rsid w:val="00F6694C"/>
    <w:rsid w:val="00F66CC8"/>
    <w:rsid w:val="00F66EED"/>
    <w:rsid w:val="00F67D26"/>
    <w:rsid w:val="00F67D83"/>
    <w:rsid w:val="00F72BE1"/>
    <w:rsid w:val="00F73CAC"/>
    <w:rsid w:val="00F758CC"/>
    <w:rsid w:val="00F75B4D"/>
    <w:rsid w:val="00F760D6"/>
    <w:rsid w:val="00F7697C"/>
    <w:rsid w:val="00F771B4"/>
    <w:rsid w:val="00F77298"/>
    <w:rsid w:val="00F773E2"/>
    <w:rsid w:val="00F7740C"/>
    <w:rsid w:val="00F77B8C"/>
    <w:rsid w:val="00F80379"/>
    <w:rsid w:val="00F85471"/>
    <w:rsid w:val="00F86291"/>
    <w:rsid w:val="00F869F7"/>
    <w:rsid w:val="00F9051F"/>
    <w:rsid w:val="00F90CB8"/>
    <w:rsid w:val="00F90DD5"/>
    <w:rsid w:val="00F914E8"/>
    <w:rsid w:val="00F91F10"/>
    <w:rsid w:val="00F9478C"/>
    <w:rsid w:val="00F94BA1"/>
    <w:rsid w:val="00F96283"/>
    <w:rsid w:val="00F97A04"/>
    <w:rsid w:val="00FA1A06"/>
    <w:rsid w:val="00FA211F"/>
    <w:rsid w:val="00FA3163"/>
    <w:rsid w:val="00FA42FC"/>
    <w:rsid w:val="00FA4BE4"/>
    <w:rsid w:val="00FA5011"/>
    <w:rsid w:val="00FA5B06"/>
    <w:rsid w:val="00FA6F9A"/>
    <w:rsid w:val="00FA710D"/>
    <w:rsid w:val="00FA756E"/>
    <w:rsid w:val="00FB0C80"/>
    <w:rsid w:val="00FB171C"/>
    <w:rsid w:val="00FB274A"/>
    <w:rsid w:val="00FB4FB4"/>
    <w:rsid w:val="00FB566C"/>
    <w:rsid w:val="00FB5A20"/>
    <w:rsid w:val="00FB5B14"/>
    <w:rsid w:val="00FB7B40"/>
    <w:rsid w:val="00FC1765"/>
    <w:rsid w:val="00FC26FF"/>
    <w:rsid w:val="00FC277D"/>
    <w:rsid w:val="00FC38BF"/>
    <w:rsid w:val="00FC390E"/>
    <w:rsid w:val="00FC3975"/>
    <w:rsid w:val="00FC3FAF"/>
    <w:rsid w:val="00FC516E"/>
    <w:rsid w:val="00FC53A1"/>
    <w:rsid w:val="00FC652F"/>
    <w:rsid w:val="00FC77A8"/>
    <w:rsid w:val="00FD17C0"/>
    <w:rsid w:val="00FD2A1C"/>
    <w:rsid w:val="00FD2CEE"/>
    <w:rsid w:val="00FD2E3A"/>
    <w:rsid w:val="00FD42FF"/>
    <w:rsid w:val="00FD463A"/>
    <w:rsid w:val="00FD4AD1"/>
    <w:rsid w:val="00FD4CFF"/>
    <w:rsid w:val="00FD58BA"/>
    <w:rsid w:val="00FE03A9"/>
    <w:rsid w:val="00FE126C"/>
    <w:rsid w:val="00FE14F6"/>
    <w:rsid w:val="00FE167B"/>
    <w:rsid w:val="00FE1F5D"/>
    <w:rsid w:val="00FE2081"/>
    <w:rsid w:val="00FE29CE"/>
    <w:rsid w:val="00FE3D7B"/>
    <w:rsid w:val="00FE4766"/>
    <w:rsid w:val="00FE56FD"/>
    <w:rsid w:val="00FE6041"/>
    <w:rsid w:val="00FE78E5"/>
    <w:rsid w:val="00FF06A0"/>
    <w:rsid w:val="00FF378B"/>
    <w:rsid w:val="00FF459F"/>
    <w:rsid w:val="00FF48A5"/>
    <w:rsid w:val="00FF4D89"/>
    <w:rsid w:val="00FF6150"/>
    <w:rsid w:val="00FF6563"/>
    <w:rsid w:val="00FF6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C27F0E-95B2-4B42-A8AA-1DF55C72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2BD"/>
    <w:rPr>
      <w:sz w:val="24"/>
      <w:szCs w:val="24"/>
    </w:rPr>
  </w:style>
  <w:style w:type="paragraph" w:styleId="1">
    <w:name w:val="heading 1"/>
    <w:basedOn w:val="a"/>
    <w:next w:val="a"/>
    <w:link w:val="10"/>
    <w:qFormat/>
    <w:rsid w:val="005521DD"/>
    <w:pPr>
      <w:keepNext/>
      <w:outlineLvl w:val="0"/>
    </w:pPr>
    <w:rPr>
      <w:sz w:val="28"/>
      <w:szCs w:val="28"/>
    </w:rPr>
  </w:style>
  <w:style w:type="paragraph" w:styleId="2">
    <w:name w:val="heading 2"/>
    <w:basedOn w:val="a"/>
    <w:next w:val="a"/>
    <w:qFormat/>
    <w:rsid w:val="00F32C6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655A40"/>
    <w:pPr>
      <w:autoSpaceDE w:val="0"/>
      <w:autoSpaceDN w:val="0"/>
      <w:jc w:val="both"/>
    </w:pPr>
    <w:rPr>
      <w:sz w:val="28"/>
      <w:szCs w:val="28"/>
    </w:rPr>
  </w:style>
  <w:style w:type="paragraph" w:styleId="a5">
    <w:name w:val="Body Text Indent"/>
    <w:basedOn w:val="a"/>
    <w:rsid w:val="000F3413"/>
    <w:pPr>
      <w:spacing w:after="120"/>
      <w:ind w:left="283"/>
    </w:pPr>
  </w:style>
  <w:style w:type="paragraph" w:customStyle="1" w:styleId="a6">
    <w:name w:val="Мой"/>
    <w:basedOn w:val="a"/>
    <w:link w:val="a7"/>
    <w:rsid w:val="000F3413"/>
    <w:rPr>
      <w:sz w:val="28"/>
      <w:szCs w:val="28"/>
    </w:rPr>
  </w:style>
  <w:style w:type="paragraph" w:customStyle="1" w:styleId="ConsNormal">
    <w:name w:val="ConsNormal"/>
    <w:rsid w:val="000F3413"/>
    <w:pPr>
      <w:widowControl w:val="0"/>
      <w:autoSpaceDE w:val="0"/>
      <w:autoSpaceDN w:val="0"/>
      <w:adjustRightInd w:val="0"/>
      <w:ind w:firstLine="720"/>
    </w:pPr>
    <w:rPr>
      <w:rFonts w:ascii="Arial" w:hAnsi="Arial" w:cs="Arial"/>
    </w:rPr>
  </w:style>
  <w:style w:type="paragraph" w:customStyle="1" w:styleId="11">
    <w:name w:val="Стиль1"/>
    <w:rsid w:val="000F3413"/>
    <w:pPr>
      <w:widowControl w:val="0"/>
    </w:pPr>
    <w:rPr>
      <w:snapToGrid w:val="0"/>
      <w:sz w:val="28"/>
    </w:rPr>
  </w:style>
  <w:style w:type="paragraph" w:customStyle="1" w:styleId="a8">
    <w:name w:val="Простой"/>
    <w:basedOn w:val="a"/>
    <w:rsid w:val="000F3413"/>
    <w:rPr>
      <w:spacing w:val="-5"/>
      <w:sz w:val="20"/>
      <w:szCs w:val="20"/>
    </w:rPr>
  </w:style>
  <w:style w:type="paragraph" w:customStyle="1" w:styleId="ConsPlusNormal">
    <w:name w:val="ConsPlusNormal"/>
    <w:link w:val="ConsPlusNormal0"/>
    <w:uiPriority w:val="99"/>
    <w:rsid w:val="000F3413"/>
    <w:pPr>
      <w:autoSpaceDE w:val="0"/>
      <w:autoSpaceDN w:val="0"/>
      <w:adjustRightInd w:val="0"/>
      <w:ind w:firstLine="720"/>
    </w:pPr>
    <w:rPr>
      <w:rFonts w:ascii="Arial" w:hAnsi="Arial" w:cs="Arial"/>
      <w:sz w:val="18"/>
      <w:szCs w:val="18"/>
    </w:rPr>
  </w:style>
  <w:style w:type="paragraph" w:styleId="a9">
    <w:name w:val="footer"/>
    <w:basedOn w:val="a"/>
    <w:rsid w:val="00AC5A49"/>
    <w:pPr>
      <w:tabs>
        <w:tab w:val="center" w:pos="4677"/>
        <w:tab w:val="right" w:pos="9355"/>
      </w:tabs>
    </w:pPr>
  </w:style>
  <w:style w:type="character" w:styleId="aa">
    <w:name w:val="page number"/>
    <w:basedOn w:val="a0"/>
    <w:rsid w:val="00AC5A49"/>
  </w:style>
  <w:style w:type="paragraph" w:styleId="ab">
    <w:name w:val="Balloon Text"/>
    <w:basedOn w:val="a"/>
    <w:semiHidden/>
    <w:rsid w:val="000C2FE3"/>
    <w:rPr>
      <w:rFonts w:ascii="Tahoma" w:hAnsi="Tahoma" w:cs="Tahoma"/>
      <w:sz w:val="16"/>
      <w:szCs w:val="16"/>
    </w:rPr>
  </w:style>
  <w:style w:type="paragraph" w:styleId="ac">
    <w:name w:val="footnote text"/>
    <w:basedOn w:val="a"/>
    <w:semiHidden/>
    <w:rsid w:val="004D44DA"/>
    <w:rPr>
      <w:sz w:val="20"/>
      <w:szCs w:val="20"/>
    </w:rPr>
  </w:style>
  <w:style w:type="character" w:styleId="ad">
    <w:name w:val="footnote reference"/>
    <w:basedOn w:val="a0"/>
    <w:semiHidden/>
    <w:rsid w:val="004D44DA"/>
    <w:rPr>
      <w:vertAlign w:val="superscript"/>
    </w:rPr>
  </w:style>
  <w:style w:type="paragraph" w:styleId="ae">
    <w:name w:val="header"/>
    <w:basedOn w:val="a"/>
    <w:rsid w:val="00E562EA"/>
    <w:pPr>
      <w:tabs>
        <w:tab w:val="center" w:pos="4677"/>
        <w:tab w:val="right" w:pos="9355"/>
      </w:tabs>
    </w:pPr>
  </w:style>
  <w:style w:type="character" w:customStyle="1" w:styleId="a7">
    <w:name w:val="Мой Знак"/>
    <w:basedOn w:val="a0"/>
    <w:link w:val="a6"/>
    <w:rsid w:val="0090194F"/>
    <w:rPr>
      <w:sz w:val="28"/>
      <w:szCs w:val="28"/>
      <w:lang w:val="ru-RU" w:eastAsia="ru-RU" w:bidi="ar-SA"/>
    </w:rPr>
  </w:style>
  <w:style w:type="paragraph" w:customStyle="1" w:styleId="-2">
    <w:name w:val="Мой такой - 2"/>
    <w:basedOn w:val="a"/>
    <w:rsid w:val="0090194F"/>
    <w:pPr>
      <w:numPr>
        <w:numId w:val="9"/>
      </w:numPr>
    </w:pPr>
    <w:rPr>
      <w:sz w:val="28"/>
    </w:rPr>
  </w:style>
  <w:style w:type="paragraph" w:styleId="af">
    <w:name w:val="Plain Text"/>
    <w:basedOn w:val="a"/>
    <w:link w:val="af0"/>
    <w:rsid w:val="00B022F5"/>
    <w:rPr>
      <w:rFonts w:ascii="Courier New" w:hAnsi="Courier New" w:cs="Courier New"/>
      <w:sz w:val="20"/>
      <w:szCs w:val="20"/>
    </w:rPr>
  </w:style>
  <w:style w:type="paragraph" w:styleId="af1">
    <w:name w:val="Document Map"/>
    <w:basedOn w:val="a"/>
    <w:link w:val="af2"/>
    <w:rsid w:val="0083542F"/>
    <w:rPr>
      <w:rFonts w:ascii="Tahoma" w:hAnsi="Tahoma" w:cs="Tahoma"/>
      <w:sz w:val="16"/>
      <w:szCs w:val="16"/>
    </w:rPr>
  </w:style>
  <w:style w:type="character" w:customStyle="1" w:styleId="af2">
    <w:name w:val="Схема документа Знак"/>
    <w:basedOn w:val="a0"/>
    <w:link w:val="af1"/>
    <w:rsid w:val="0083542F"/>
    <w:rPr>
      <w:rFonts w:ascii="Tahoma" w:hAnsi="Tahoma" w:cs="Tahoma"/>
      <w:sz w:val="16"/>
      <w:szCs w:val="16"/>
    </w:rPr>
  </w:style>
  <w:style w:type="paragraph" w:customStyle="1" w:styleId="ConsPlusTitle">
    <w:name w:val="ConsPlusTitle"/>
    <w:rsid w:val="007319FB"/>
    <w:pPr>
      <w:widowControl w:val="0"/>
      <w:autoSpaceDE w:val="0"/>
      <w:autoSpaceDN w:val="0"/>
      <w:adjustRightInd w:val="0"/>
    </w:pPr>
    <w:rPr>
      <w:rFonts w:ascii="Arial" w:hAnsi="Arial" w:cs="Arial"/>
      <w:b/>
      <w:bCs/>
    </w:rPr>
  </w:style>
  <w:style w:type="paragraph" w:styleId="af3">
    <w:name w:val="List Paragraph"/>
    <w:basedOn w:val="a"/>
    <w:link w:val="af4"/>
    <w:uiPriority w:val="99"/>
    <w:qFormat/>
    <w:rsid w:val="0047059C"/>
    <w:pPr>
      <w:spacing w:after="200" w:line="276" w:lineRule="auto"/>
      <w:ind w:left="720"/>
      <w:contextualSpacing/>
    </w:pPr>
    <w:rPr>
      <w:rFonts w:ascii="Calibri" w:eastAsia="Calibri" w:hAnsi="Calibri"/>
      <w:sz w:val="22"/>
      <w:szCs w:val="22"/>
      <w:lang w:eastAsia="en-US"/>
    </w:rPr>
  </w:style>
  <w:style w:type="paragraph" w:customStyle="1" w:styleId="ConsPlusCell">
    <w:name w:val="ConsPlusCell"/>
    <w:uiPriority w:val="99"/>
    <w:rsid w:val="00214F80"/>
    <w:pPr>
      <w:autoSpaceDE w:val="0"/>
      <w:autoSpaceDN w:val="0"/>
      <w:adjustRightInd w:val="0"/>
    </w:pPr>
    <w:rPr>
      <w:rFonts w:ascii="Arial" w:eastAsia="Calibri" w:hAnsi="Arial" w:cs="Arial"/>
      <w:sz w:val="2"/>
      <w:szCs w:val="2"/>
    </w:rPr>
  </w:style>
  <w:style w:type="character" w:customStyle="1" w:styleId="af4">
    <w:name w:val="Абзац списка Знак"/>
    <w:link w:val="af3"/>
    <w:uiPriority w:val="34"/>
    <w:locked/>
    <w:rsid w:val="00642DA7"/>
    <w:rPr>
      <w:rFonts w:ascii="Calibri" w:eastAsia="Calibri" w:hAnsi="Calibri"/>
      <w:sz w:val="22"/>
      <w:szCs w:val="22"/>
      <w:lang w:eastAsia="en-US"/>
    </w:rPr>
  </w:style>
  <w:style w:type="paragraph" w:styleId="af5">
    <w:name w:val="Normal (Web)"/>
    <w:basedOn w:val="a"/>
    <w:uiPriority w:val="99"/>
    <w:unhideWhenUsed/>
    <w:rsid w:val="00EE591F"/>
    <w:pPr>
      <w:spacing w:before="100" w:beforeAutospacing="1" w:after="100" w:afterAutospacing="1"/>
    </w:pPr>
  </w:style>
  <w:style w:type="character" w:customStyle="1" w:styleId="ConsPlusNormal0">
    <w:name w:val="ConsPlusNormal Знак"/>
    <w:link w:val="ConsPlusNormal"/>
    <w:uiPriority w:val="99"/>
    <w:rsid w:val="00A02013"/>
    <w:rPr>
      <w:rFonts w:ascii="Arial" w:hAnsi="Arial" w:cs="Arial"/>
      <w:sz w:val="18"/>
      <w:szCs w:val="18"/>
    </w:rPr>
  </w:style>
  <w:style w:type="paragraph" w:styleId="af6">
    <w:name w:val="No Spacing"/>
    <w:link w:val="af7"/>
    <w:uiPriority w:val="1"/>
    <w:qFormat/>
    <w:rsid w:val="00AB7D87"/>
    <w:rPr>
      <w:rFonts w:ascii="Calibri" w:hAnsi="Calibri" w:cs="Calibri"/>
      <w:sz w:val="22"/>
      <w:szCs w:val="22"/>
    </w:rPr>
  </w:style>
  <w:style w:type="character" w:customStyle="1" w:styleId="af7">
    <w:name w:val="Без интервала Знак"/>
    <w:basedOn w:val="a0"/>
    <w:link w:val="af6"/>
    <w:uiPriority w:val="1"/>
    <w:locked/>
    <w:rsid w:val="00AB7D87"/>
    <w:rPr>
      <w:rFonts w:ascii="Calibri" w:hAnsi="Calibri" w:cs="Calibri"/>
      <w:sz w:val="22"/>
      <w:szCs w:val="22"/>
    </w:rPr>
  </w:style>
  <w:style w:type="character" w:customStyle="1" w:styleId="Bodytext">
    <w:name w:val="Body text_"/>
    <w:basedOn w:val="a0"/>
    <w:link w:val="12"/>
    <w:uiPriority w:val="99"/>
    <w:locked/>
    <w:rsid w:val="00AB7D87"/>
    <w:rPr>
      <w:sz w:val="27"/>
      <w:szCs w:val="27"/>
      <w:shd w:val="clear" w:color="auto" w:fill="FFFFFF"/>
    </w:rPr>
  </w:style>
  <w:style w:type="paragraph" w:customStyle="1" w:styleId="12">
    <w:name w:val="Основной текст1"/>
    <w:basedOn w:val="a"/>
    <w:link w:val="Bodytext"/>
    <w:uiPriority w:val="99"/>
    <w:rsid w:val="00AB7D87"/>
    <w:pPr>
      <w:shd w:val="clear" w:color="auto" w:fill="FFFFFF"/>
      <w:spacing w:before="360" w:after="300" w:line="240" w:lineRule="atLeast"/>
    </w:pPr>
    <w:rPr>
      <w:sz w:val="27"/>
      <w:szCs w:val="27"/>
    </w:rPr>
  </w:style>
  <w:style w:type="character" w:customStyle="1" w:styleId="af0">
    <w:name w:val="Текст Знак"/>
    <w:basedOn w:val="a0"/>
    <w:link w:val="af"/>
    <w:rsid w:val="00AB7D87"/>
    <w:rPr>
      <w:rFonts w:ascii="Courier New" w:hAnsi="Courier New" w:cs="Courier New"/>
    </w:rPr>
  </w:style>
  <w:style w:type="character" w:customStyle="1" w:styleId="10">
    <w:name w:val="Заголовок 1 Знак"/>
    <w:basedOn w:val="a0"/>
    <w:link w:val="1"/>
    <w:rsid w:val="003B2C3A"/>
    <w:rPr>
      <w:sz w:val="28"/>
      <w:szCs w:val="28"/>
    </w:rPr>
  </w:style>
  <w:style w:type="table" w:customStyle="1" w:styleId="13">
    <w:name w:val="Сетка таблицы1"/>
    <w:basedOn w:val="a1"/>
    <w:next w:val="a3"/>
    <w:uiPriority w:val="59"/>
    <w:rsid w:val="00395B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2139">
      <w:bodyDiv w:val="1"/>
      <w:marLeft w:val="0"/>
      <w:marRight w:val="0"/>
      <w:marTop w:val="0"/>
      <w:marBottom w:val="0"/>
      <w:divBdr>
        <w:top w:val="none" w:sz="0" w:space="0" w:color="auto"/>
        <w:left w:val="none" w:sz="0" w:space="0" w:color="auto"/>
        <w:bottom w:val="none" w:sz="0" w:space="0" w:color="auto"/>
        <w:right w:val="none" w:sz="0" w:space="0" w:color="auto"/>
      </w:divBdr>
    </w:div>
    <w:div w:id="16929133">
      <w:bodyDiv w:val="1"/>
      <w:marLeft w:val="0"/>
      <w:marRight w:val="0"/>
      <w:marTop w:val="0"/>
      <w:marBottom w:val="0"/>
      <w:divBdr>
        <w:top w:val="none" w:sz="0" w:space="0" w:color="auto"/>
        <w:left w:val="none" w:sz="0" w:space="0" w:color="auto"/>
        <w:bottom w:val="none" w:sz="0" w:space="0" w:color="auto"/>
        <w:right w:val="none" w:sz="0" w:space="0" w:color="auto"/>
      </w:divBdr>
    </w:div>
    <w:div w:id="37512631">
      <w:bodyDiv w:val="1"/>
      <w:marLeft w:val="0"/>
      <w:marRight w:val="0"/>
      <w:marTop w:val="0"/>
      <w:marBottom w:val="0"/>
      <w:divBdr>
        <w:top w:val="none" w:sz="0" w:space="0" w:color="auto"/>
        <w:left w:val="none" w:sz="0" w:space="0" w:color="auto"/>
        <w:bottom w:val="none" w:sz="0" w:space="0" w:color="auto"/>
        <w:right w:val="none" w:sz="0" w:space="0" w:color="auto"/>
      </w:divBdr>
    </w:div>
    <w:div w:id="38750938">
      <w:bodyDiv w:val="1"/>
      <w:marLeft w:val="0"/>
      <w:marRight w:val="0"/>
      <w:marTop w:val="0"/>
      <w:marBottom w:val="0"/>
      <w:divBdr>
        <w:top w:val="none" w:sz="0" w:space="0" w:color="auto"/>
        <w:left w:val="none" w:sz="0" w:space="0" w:color="auto"/>
        <w:bottom w:val="none" w:sz="0" w:space="0" w:color="auto"/>
        <w:right w:val="none" w:sz="0" w:space="0" w:color="auto"/>
      </w:divBdr>
    </w:div>
    <w:div w:id="53048708">
      <w:bodyDiv w:val="1"/>
      <w:marLeft w:val="0"/>
      <w:marRight w:val="0"/>
      <w:marTop w:val="0"/>
      <w:marBottom w:val="0"/>
      <w:divBdr>
        <w:top w:val="none" w:sz="0" w:space="0" w:color="auto"/>
        <w:left w:val="none" w:sz="0" w:space="0" w:color="auto"/>
        <w:bottom w:val="none" w:sz="0" w:space="0" w:color="auto"/>
        <w:right w:val="none" w:sz="0" w:space="0" w:color="auto"/>
      </w:divBdr>
    </w:div>
    <w:div w:id="55591504">
      <w:bodyDiv w:val="1"/>
      <w:marLeft w:val="0"/>
      <w:marRight w:val="0"/>
      <w:marTop w:val="0"/>
      <w:marBottom w:val="0"/>
      <w:divBdr>
        <w:top w:val="none" w:sz="0" w:space="0" w:color="auto"/>
        <w:left w:val="none" w:sz="0" w:space="0" w:color="auto"/>
        <w:bottom w:val="none" w:sz="0" w:space="0" w:color="auto"/>
        <w:right w:val="none" w:sz="0" w:space="0" w:color="auto"/>
      </w:divBdr>
    </w:div>
    <w:div w:id="86998097">
      <w:bodyDiv w:val="1"/>
      <w:marLeft w:val="0"/>
      <w:marRight w:val="0"/>
      <w:marTop w:val="0"/>
      <w:marBottom w:val="0"/>
      <w:divBdr>
        <w:top w:val="none" w:sz="0" w:space="0" w:color="auto"/>
        <w:left w:val="none" w:sz="0" w:space="0" w:color="auto"/>
        <w:bottom w:val="none" w:sz="0" w:space="0" w:color="auto"/>
        <w:right w:val="none" w:sz="0" w:space="0" w:color="auto"/>
      </w:divBdr>
    </w:div>
    <w:div w:id="116725319">
      <w:bodyDiv w:val="1"/>
      <w:marLeft w:val="0"/>
      <w:marRight w:val="0"/>
      <w:marTop w:val="0"/>
      <w:marBottom w:val="0"/>
      <w:divBdr>
        <w:top w:val="none" w:sz="0" w:space="0" w:color="auto"/>
        <w:left w:val="none" w:sz="0" w:space="0" w:color="auto"/>
        <w:bottom w:val="none" w:sz="0" w:space="0" w:color="auto"/>
        <w:right w:val="none" w:sz="0" w:space="0" w:color="auto"/>
      </w:divBdr>
    </w:div>
    <w:div w:id="120922734">
      <w:bodyDiv w:val="1"/>
      <w:marLeft w:val="0"/>
      <w:marRight w:val="0"/>
      <w:marTop w:val="0"/>
      <w:marBottom w:val="0"/>
      <w:divBdr>
        <w:top w:val="none" w:sz="0" w:space="0" w:color="auto"/>
        <w:left w:val="none" w:sz="0" w:space="0" w:color="auto"/>
        <w:bottom w:val="none" w:sz="0" w:space="0" w:color="auto"/>
        <w:right w:val="none" w:sz="0" w:space="0" w:color="auto"/>
      </w:divBdr>
    </w:div>
    <w:div w:id="130025210">
      <w:bodyDiv w:val="1"/>
      <w:marLeft w:val="0"/>
      <w:marRight w:val="0"/>
      <w:marTop w:val="0"/>
      <w:marBottom w:val="0"/>
      <w:divBdr>
        <w:top w:val="none" w:sz="0" w:space="0" w:color="auto"/>
        <w:left w:val="none" w:sz="0" w:space="0" w:color="auto"/>
        <w:bottom w:val="none" w:sz="0" w:space="0" w:color="auto"/>
        <w:right w:val="none" w:sz="0" w:space="0" w:color="auto"/>
      </w:divBdr>
    </w:div>
    <w:div w:id="143354152">
      <w:bodyDiv w:val="1"/>
      <w:marLeft w:val="0"/>
      <w:marRight w:val="0"/>
      <w:marTop w:val="0"/>
      <w:marBottom w:val="0"/>
      <w:divBdr>
        <w:top w:val="none" w:sz="0" w:space="0" w:color="auto"/>
        <w:left w:val="none" w:sz="0" w:space="0" w:color="auto"/>
        <w:bottom w:val="none" w:sz="0" w:space="0" w:color="auto"/>
        <w:right w:val="none" w:sz="0" w:space="0" w:color="auto"/>
      </w:divBdr>
    </w:div>
    <w:div w:id="179010950">
      <w:bodyDiv w:val="1"/>
      <w:marLeft w:val="0"/>
      <w:marRight w:val="0"/>
      <w:marTop w:val="0"/>
      <w:marBottom w:val="0"/>
      <w:divBdr>
        <w:top w:val="none" w:sz="0" w:space="0" w:color="auto"/>
        <w:left w:val="none" w:sz="0" w:space="0" w:color="auto"/>
        <w:bottom w:val="none" w:sz="0" w:space="0" w:color="auto"/>
        <w:right w:val="none" w:sz="0" w:space="0" w:color="auto"/>
      </w:divBdr>
    </w:div>
    <w:div w:id="202598896">
      <w:bodyDiv w:val="1"/>
      <w:marLeft w:val="0"/>
      <w:marRight w:val="0"/>
      <w:marTop w:val="0"/>
      <w:marBottom w:val="0"/>
      <w:divBdr>
        <w:top w:val="none" w:sz="0" w:space="0" w:color="auto"/>
        <w:left w:val="none" w:sz="0" w:space="0" w:color="auto"/>
        <w:bottom w:val="none" w:sz="0" w:space="0" w:color="auto"/>
        <w:right w:val="none" w:sz="0" w:space="0" w:color="auto"/>
      </w:divBdr>
    </w:div>
    <w:div w:id="212930420">
      <w:bodyDiv w:val="1"/>
      <w:marLeft w:val="0"/>
      <w:marRight w:val="0"/>
      <w:marTop w:val="0"/>
      <w:marBottom w:val="0"/>
      <w:divBdr>
        <w:top w:val="none" w:sz="0" w:space="0" w:color="auto"/>
        <w:left w:val="none" w:sz="0" w:space="0" w:color="auto"/>
        <w:bottom w:val="none" w:sz="0" w:space="0" w:color="auto"/>
        <w:right w:val="none" w:sz="0" w:space="0" w:color="auto"/>
      </w:divBdr>
    </w:div>
    <w:div w:id="226377919">
      <w:bodyDiv w:val="1"/>
      <w:marLeft w:val="0"/>
      <w:marRight w:val="0"/>
      <w:marTop w:val="0"/>
      <w:marBottom w:val="0"/>
      <w:divBdr>
        <w:top w:val="none" w:sz="0" w:space="0" w:color="auto"/>
        <w:left w:val="none" w:sz="0" w:space="0" w:color="auto"/>
        <w:bottom w:val="none" w:sz="0" w:space="0" w:color="auto"/>
        <w:right w:val="none" w:sz="0" w:space="0" w:color="auto"/>
      </w:divBdr>
    </w:div>
    <w:div w:id="248781208">
      <w:bodyDiv w:val="1"/>
      <w:marLeft w:val="0"/>
      <w:marRight w:val="0"/>
      <w:marTop w:val="0"/>
      <w:marBottom w:val="0"/>
      <w:divBdr>
        <w:top w:val="none" w:sz="0" w:space="0" w:color="auto"/>
        <w:left w:val="none" w:sz="0" w:space="0" w:color="auto"/>
        <w:bottom w:val="none" w:sz="0" w:space="0" w:color="auto"/>
        <w:right w:val="none" w:sz="0" w:space="0" w:color="auto"/>
      </w:divBdr>
    </w:div>
    <w:div w:id="291134100">
      <w:bodyDiv w:val="1"/>
      <w:marLeft w:val="0"/>
      <w:marRight w:val="0"/>
      <w:marTop w:val="0"/>
      <w:marBottom w:val="0"/>
      <w:divBdr>
        <w:top w:val="none" w:sz="0" w:space="0" w:color="auto"/>
        <w:left w:val="none" w:sz="0" w:space="0" w:color="auto"/>
        <w:bottom w:val="none" w:sz="0" w:space="0" w:color="auto"/>
        <w:right w:val="none" w:sz="0" w:space="0" w:color="auto"/>
      </w:divBdr>
    </w:div>
    <w:div w:id="293101907">
      <w:bodyDiv w:val="1"/>
      <w:marLeft w:val="0"/>
      <w:marRight w:val="0"/>
      <w:marTop w:val="0"/>
      <w:marBottom w:val="0"/>
      <w:divBdr>
        <w:top w:val="none" w:sz="0" w:space="0" w:color="auto"/>
        <w:left w:val="none" w:sz="0" w:space="0" w:color="auto"/>
        <w:bottom w:val="none" w:sz="0" w:space="0" w:color="auto"/>
        <w:right w:val="none" w:sz="0" w:space="0" w:color="auto"/>
      </w:divBdr>
    </w:div>
    <w:div w:id="294024865">
      <w:bodyDiv w:val="1"/>
      <w:marLeft w:val="0"/>
      <w:marRight w:val="0"/>
      <w:marTop w:val="0"/>
      <w:marBottom w:val="0"/>
      <w:divBdr>
        <w:top w:val="none" w:sz="0" w:space="0" w:color="auto"/>
        <w:left w:val="none" w:sz="0" w:space="0" w:color="auto"/>
        <w:bottom w:val="none" w:sz="0" w:space="0" w:color="auto"/>
        <w:right w:val="none" w:sz="0" w:space="0" w:color="auto"/>
      </w:divBdr>
    </w:div>
    <w:div w:id="310715420">
      <w:bodyDiv w:val="1"/>
      <w:marLeft w:val="0"/>
      <w:marRight w:val="0"/>
      <w:marTop w:val="0"/>
      <w:marBottom w:val="0"/>
      <w:divBdr>
        <w:top w:val="none" w:sz="0" w:space="0" w:color="auto"/>
        <w:left w:val="none" w:sz="0" w:space="0" w:color="auto"/>
        <w:bottom w:val="none" w:sz="0" w:space="0" w:color="auto"/>
        <w:right w:val="none" w:sz="0" w:space="0" w:color="auto"/>
      </w:divBdr>
    </w:div>
    <w:div w:id="319043903">
      <w:bodyDiv w:val="1"/>
      <w:marLeft w:val="0"/>
      <w:marRight w:val="0"/>
      <w:marTop w:val="0"/>
      <w:marBottom w:val="0"/>
      <w:divBdr>
        <w:top w:val="none" w:sz="0" w:space="0" w:color="auto"/>
        <w:left w:val="none" w:sz="0" w:space="0" w:color="auto"/>
        <w:bottom w:val="none" w:sz="0" w:space="0" w:color="auto"/>
        <w:right w:val="none" w:sz="0" w:space="0" w:color="auto"/>
      </w:divBdr>
    </w:div>
    <w:div w:id="411975834">
      <w:bodyDiv w:val="1"/>
      <w:marLeft w:val="0"/>
      <w:marRight w:val="0"/>
      <w:marTop w:val="0"/>
      <w:marBottom w:val="0"/>
      <w:divBdr>
        <w:top w:val="none" w:sz="0" w:space="0" w:color="auto"/>
        <w:left w:val="none" w:sz="0" w:space="0" w:color="auto"/>
        <w:bottom w:val="none" w:sz="0" w:space="0" w:color="auto"/>
        <w:right w:val="none" w:sz="0" w:space="0" w:color="auto"/>
      </w:divBdr>
    </w:div>
    <w:div w:id="424033908">
      <w:bodyDiv w:val="1"/>
      <w:marLeft w:val="0"/>
      <w:marRight w:val="0"/>
      <w:marTop w:val="0"/>
      <w:marBottom w:val="0"/>
      <w:divBdr>
        <w:top w:val="none" w:sz="0" w:space="0" w:color="auto"/>
        <w:left w:val="none" w:sz="0" w:space="0" w:color="auto"/>
        <w:bottom w:val="none" w:sz="0" w:space="0" w:color="auto"/>
        <w:right w:val="none" w:sz="0" w:space="0" w:color="auto"/>
      </w:divBdr>
    </w:div>
    <w:div w:id="458884083">
      <w:bodyDiv w:val="1"/>
      <w:marLeft w:val="0"/>
      <w:marRight w:val="0"/>
      <w:marTop w:val="0"/>
      <w:marBottom w:val="0"/>
      <w:divBdr>
        <w:top w:val="none" w:sz="0" w:space="0" w:color="auto"/>
        <w:left w:val="none" w:sz="0" w:space="0" w:color="auto"/>
        <w:bottom w:val="none" w:sz="0" w:space="0" w:color="auto"/>
        <w:right w:val="none" w:sz="0" w:space="0" w:color="auto"/>
      </w:divBdr>
    </w:div>
    <w:div w:id="487088952">
      <w:bodyDiv w:val="1"/>
      <w:marLeft w:val="0"/>
      <w:marRight w:val="0"/>
      <w:marTop w:val="0"/>
      <w:marBottom w:val="0"/>
      <w:divBdr>
        <w:top w:val="none" w:sz="0" w:space="0" w:color="auto"/>
        <w:left w:val="none" w:sz="0" w:space="0" w:color="auto"/>
        <w:bottom w:val="none" w:sz="0" w:space="0" w:color="auto"/>
        <w:right w:val="none" w:sz="0" w:space="0" w:color="auto"/>
      </w:divBdr>
    </w:div>
    <w:div w:id="507210532">
      <w:bodyDiv w:val="1"/>
      <w:marLeft w:val="0"/>
      <w:marRight w:val="0"/>
      <w:marTop w:val="0"/>
      <w:marBottom w:val="0"/>
      <w:divBdr>
        <w:top w:val="none" w:sz="0" w:space="0" w:color="auto"/>
        <w:left w:val="none" w:sz="0" w:space="0" w:color="auto"/>
        <w:bottom w:val="none" w:sz="0" w:space="0" w:color="auto"/>
        <w:right w:val="none" w:sz="0" w:space="0" w:color="auto"/>
      </w:divBdr>
    </w:div>
    <w:div w:id="517280362">
      <w:bodyDiv w:val="1"/>
      <w:marLeft w:val="0"/>
      <w:marRight w:val="0"/>
      <w:marTop w:val="0"/>
      <w:marBottom w:val="0"/>
      <w:divBdr>
        <w:top w:val="none" w:sz="0" w:space="0" w:color="auto"/>
        <w:left w:val="none" w:sz="0" w:space="0" w:color="auto"/>
        <w:bottom w:val="none" w:sz="0" w:space="0" w:color="auto"/>
        <w:right w:val="none" w:sz="0" w:space="0" w:color="auto"/>
      </w:divBdr>
    </w:div>
    <w:div w:id="551623022">
      <w:bodyDiv w:val="1"/>
      <w:marLeft w:val="0"/>
      <w:marRight w:val="0"/>
      <w:marTop w:val="0"/>
      <w:marBottom w:val="0"/>
      <w:divBdr>
        <w:top w:val="none" w:sz="0" w:space="0" w:color="auto"/>
        <w:left w:val="none" w:sz="0" w:space="0" w:color="auto"/>
        <w:bottom w:val="none" w:sz="0" w:space="0" w:color="auto"/>
        <w:right w:val="none" w:sz="0" w:space="0" w:color="auto"/>
      </w:divBdr>
    </w:div>
    <w:div w:id="573929860">
      <w:bodyDiv w:val="1"/>
      <w:marLeft w:val="0"/>
      <w:marRight w:val="0"/>
      <w:marTop w:val="0"/>
      <w:marBottom w:val="0"/>
      <w:divBdr>
        <w:top w:val="none" w:sz="0" w:space="0" w:color="auto"/>
        <w:left w:val="none" w:sz="0" w:space="0" w:color="auto"/>
        <w:bottom w:val="none" w:sz="0" w:space="0" w:color="auto"/>
        <w:right w:val="none" w:sz="0" w:space="0" w:color="auto"/>
      </w:divBdr>
    </w:div>
    <w:div w:id="595596674">
      <w:bodyDiv w:val="1"/>
      <w:marLeft w:val="0"/>
      <w:marRight w:val="0"/>
      <w:marTop w:val="0"/>
      <w:marBottom w:val="0"/>
      <w:divBdr>
        <w:top w:val="none" w:sz="0" w:space="0" w:color="auto"/>
        <w:left w:val="none" w:sz="0" w:space="0" w:color="auto"/>
        <w:bottom w:val="none" w:sz="0" w:space="0" w:color="auto"/>
        <w:right w:val="none" w:sz="0" w:space="0" w:color="auto"/>
      </w:divBdr>
    </w:div>
    <w:div w:id="631909190">
      <w:bodyDiv w:val="1"/>
      <w:marLeft w:val="0"/>
      <w:marRight w:val="0"/>
      <w:marTop w:val="0"/>
      <w:marBottom w:val="0"/>
      <w:divBdr>
        <w:top w:val="none" w:sz="0" w:space="0" w:color="auto"/>
        <w:left w:val="none" w:sz="0" w:space="0" w:color="auto"/>
        <w:bottom w:val="none" w:sz="0" w:space="0" w:color="auto"/>
        <w:right w:val="none" w:sz="0" w:space="0" w:color="auto"/>
      </w:divBdr>
    </w:div>
    <w:div w:id="637801990">
      <w:bodyDiv w:val="1"/>
      <w:marLeft w:val="0"/>
      <w:marRight w:val="0"/>
      <w:marTop w:val="0"/>
      <w:marBottom w:val="0"/>
      <w:divBdr>
        <w:top w:val="none" w:sz="0" w:space="0" w:color="auto"/>
        <w:left w:val="none" w:sz="0" w:space="0" w:color="auto"/>
        <w:bottom w:val="none" w:sz="0" w:space="0" w:color="auto"/>
        <w:right w:val="none" w:sz="0" w:space="0" w:color="auto"/>
      </w:divBdr>
    </w:div>
    <w:div w:id="638850545">
      <w:bodyDiv w:val="1"/>
      <w:marLeft w:val="0"/>
      <w:marRight w:val="0"/>
      <w:marTop w:val="0"/>
      <w:marBottom w:val="0"/>
      <w:divBdr>
        <w:top w:val="none" w:sz="0" w:space="0" w:color="auto"/>
        <w:left w:val="none" w:sz="0" w:space="0" w:color="auto"/>
        <w:bottom w:val="none" w:sz="0" w:space="0" w:color="auto"/>
        <w:right w:val="none" w:sz="0" w:space="0" w:color="auto"/>
      </w:divBdr>
    </w:div>
    <w:div w:id="643895645">
      <w:bodyDiv w:val="1"/>
      <w:marLeft w:val="0"/>
      <w:marRight w:val="0"/>
      <w:marTop w:val="0"/>
      <w:marBottom w:val="0"/>
      <w:divBdr>
        <w:top w:val="none" w:sz="0" w:space="0" w:color="auto"/>
        <w:left w:val="none" w:sz="0" w:space="0" w:color="auto"/>
        <w:bottom w:val="none" w:sz="0" w:space="0" w:color="auto"/>
        <w:right w:val="none" w:sz="0" w:space="0" w:color="auto"/>
      </w:divBdr>
    </w:div>
    <w:div w:id="665403586">
      <w:bodyDiv w:val="1"/>
      <w:marLeft w:val="0"/>
      <w:marRight w:val="0"/>
      <w:marTop w:val="0"/>
      <w:marBottom w:val="0"/>
      <w:divBdr>
        <w:top w:val="none" w:sz="0" w:space="0" w:color="auto"/>
        <w:left w:val="none" w:sz="0" w:space="0" w:color="auto"/>
        <w:bottom w:val="none" w:sz="0" w:space="0" w:color="auto"/>
        <w:right w:val="none" w:sz="0" w:space="0" w:color="auto"/>
      </w:divBdr>
    </w:div>
    <w:div w:id="667755977">
      <w:bodyDiv w:val="1"/>
      <w:marLeft w:val="0"/>
      <w:marRight w:val="0"/>
      <w:marTop w:val="0"/>
      <w:marBottom w:val="0"/>
      <w:divBdr>
        <w:top w:val="none" w:sz="0" w:space="0" w:color="auto"/>
        <w:left w:val="none" w:sz="0" w:space="0" w:color="auto"/>
        <w:bottom w:val="none" w:sz="0" w:space="0" w:color="auto"/>
        <w:right w:val="none" w:sz="0" w:space="0" w:color="auto"/>
      </w:divBdr>
    </w:div>
    <w:div w:id="668367220">
      <w:bodyDiv w:val="1"/>
      <w:marLeft w:val="0"/>
      <w:marRight w:val="0"/>
      <w:marTop w:val="0"/>
      <w:marBottom w:val="0"/>
      <w:divBdr>
        <w:top w:val="none" w:sz="0" w:space="0" w:color="auto"/>
        <w:left w:val="none" w:sz="0" w:space="0" w:color="auto"/>
        <w:bottom w:val="none" w:sz="0" w:space="0" w:color="auto"/>
        <w:right w:val="none" w:sz="0" w:space="0" w:color="auto"/>
      </w:divBdr>
    </w:div>
    <w:div w:id="669600635">
      <w:bodyDiv w:val="1"/>
      <w:marLeft w:val="0"/>
      <w:marRight w:val="0"/>
      <w:marTop w:val="0"/>
      <w:marBottom w:val="0"/>
      <w:divBdr>
        <w:top w:val="none" w:sz="0" w:space="0" w:color="auto"/>
        <w:left w:val="none" w:sz="0" w:space="0" w:color="auto"/>
        <w:bottom w:val="none" w:sz="0" w:space="0" w:color="auto"/>
        <w:right w:val="none" w:sz="0" w:space="0" w:color="auto"/>
      </w:divBdr>
    </w:div>
    <w:div w:id="680082240">
      <w:bodyDiv w:val="1"/>
      <w:marLeft w:val="0"/>
      <w:marRight w:val="0"/>
      <w:marTop w:val="0"/>
      <w:marBottom w:val="0"/>
      <w:divBdr>
        <w:top w:val="none" w:sz="0" w:space="0" w:color="auto"/>
        <w:left w:val="none" w:sz="0" w:space="0" w:color="auto"/>
        <w:bottom w:val="none" w:sz="0" w:space="0" w:color="auto"/>
        <w:right w:val="none" w:sz="0" w:space="0" w:color="auto"/>
      </w:divBdr>
    </w:div>
    <w:div w:id="681443426">
      <w:bodyDiv w:val="1"/>
      <w:marLeft w:val="0"/>
      <w:marRight w:val="0"/>
      <w:marTop w:val="0"/>
      <w:marBottom w:val="0"/>
      <w:divBdr>
        <w:top w:val="none" w:sz="0" w:space="0" w:color="auto"/>
        <w:left w:val="none" w:sz="0" w:space="0" w:color="auto"/>
        <w:bottom w:val="none" w:sz="0" w:space="0" w:color="auto"/>
        <w:right w:val="none" w:sz="0" w:space="0" w:color="auto"/>
      </w:divBdr>
    </w:div>
    <w:div w:id="693383140">
      <w:bodyDiv w:val="1"/>
      <w:marLeft w:val="0"/>
      <w:marRight w:val="0"/>
      <w:marTop w:val="0"/>
      <w:marBottom w:val="0"/>
      <w:divBdr>
        <w:top w:val="none" w:sz="0" w:space="0" w:color="auto"/>
        <w:left w:val="none" w:sz="0" w:space="0" w:color="auto"/>
        <w:bottom w:val="none" w:sz="0" w:space="0" w:color="auto"/>
        <w:right w:val="none" w:sz="0" w:space="0" w:color="auto"/>
      </w:divBdr>
    </w:div>
    <w:div w:id="743601563">
      <w:bodyDiv w:val="1"/>
      <w:marLeft w:val="0"/>
      <w:marRight w:val="0"/>
      <w:marTop w:val="0"/>
      <w:marBottom w:val="0"/>
      <w:divBdr>
        <w:top w:val="none" w:sz="0" w:space="0" w:color="auto"/>
        <w:left w:val="none" w:sz="0" w:space="0" w:color="auto"/>
        <w:bottom w:val="none" w:sz="0" w:space="0" w:color="auto"/>
        <w:right w:val="none" w:sz="0" w:space="0" w:color="auto"/>
      </w:divBdr>
    </w:div>
    <w:div w:id="753167495">
      <w:bodyDiv w:val="1"/>
      <w:marLeft w:val="0"/>
      <w:marRight w:val="0"/>
      <w:marTop w:val="0"/>
      <w:marBottom w:val="0"/>
      <w:divBdr>
        <w:top w:val="none" w:sz="0" w:space="0" w:color="auto"/>
        <w:left w:val="none" w:sz="0" w:space="0" w:color="auto"/>
        <w:bottom w:val="none" w:sz="0" w:space="0" w:color="auto"/>
        <w:right w:val="none" w:sz="0" w:space="0" w:color="auto"/>
      </w:divBdr>
    </w:div>
    <w:div w:id="765812703">
      <w:bodyDiv w:val="1"/>
      <w:marLeft w:val="0"/>
      <w:marRight w:val="0"/>
      <w:marTop w:val="0"/>
      <w:marBottom w:val="0"/>
      <w:divBdr>
        <w:top w:val="none" w:sz="0" w:space="0" w:color="auto"/>
        <w:left w:val="none" w:sz="0" w:space="0" w:color="auto"/>
        <w:bottom w:val="none" w:sz="0" w:space="0" w:color="auto"/>
        <w:right w:val="none" w:sz="0" w:space="0" w:color="auto"/>
      </w:divBdr>
    </w:div>
    <w:div w:id="803621751">
      <w:bodyDiv w:val="1"/>
      <w:marLeft w:val="0"/>
      <w:marRight w:val="0"/>
      <w:marTop w:val="0"/>
      <w:marBottom w:val="0"/>
      <w:divBdr>
        <w:top w:val="none" w:sz="0" w:space="0" w:color="auto"/>
        <w:left w:val="none" w:sz="0" w:space="0" w:color="auto"/>
        <w:bottom w:val="none" w:sz="0" w:space="0" w:color="auto"/>
        <w:right w:val="none" w:sz="0" w:space="0" w:color="auto"/>
      </w:divBdr>
    </w:div>
    <w:div w:id="849220250">
      <w:bodyDiv w:val="1"/>
      <w:marLeft w:val="0"/>
      <w:marRight w:val="0"/>
      <w:marTop w:val="0"/>
      <w:marBottom w:val="0"/>
      <w:divBdr>
        <w:top w:val="none" w:sz="0" w:space="0" w:color="auto"/>
        <w:left w:val="none" w:sz="0" w:space="0" w:color="auto"/>
        <w:bottom w:val="none" w:sz="0" w:space="0" w:color="auto"/>
        <w:right w:val="none" w:sz="0" w:space="0" w:color="auto"/>
      </w:divBdr>
    </w:div>
    <w:div w:id="879434734">
      <w:bodyDiv w:val="1"/>
      <w:marLeft w:val="0"/>
      <w:marRight w:val="0"/>
      <w:marTop w:val="0"/>
      <w:marBottom w:val="0"/>
      <w:divBdr>
        <w:top w:val="none" w:sz="0" w:space="0" w:color="auto"/>
        <w:left w:val="none" w:sz="0" w:space="0" w:color="auto"/>
        <w:bottom w:val="none" w:sz="0" w:space="0" w:color="auto"/>
        <w:right w:val="none" w:sz="0" w:space="0" w:color="auto"/>
      </w:divBdr>
    </w:div>
    <w:div w:id="910313844">
      <w:bodyDiv w:val="1"/>
      <w:marLeft w:val="0"/>
      <w:marRight w:val="0"/>
      <w:marTop w:val="0"/>
      <w:marBottom w:val="0"/>
      <w:divBdr>
        <w:top w:val="none" w:sz="0" w:space="0" w:color="auto"/>
        <w:left w:val="none" w:sz="0" w:space="0" w:color="auto"/>
        <w:bottom w:val="none" w:sz="0" w:space="0" w:color="auto"/>
        <w:right w:val="none" w:sz="0" w:space="0" w:color="auto"/>
      </w:divBdr>
    </w:div>
    <w:div w:id="917131490">
      <w:bodyDiv w:val="1"/>
      <w:marLeft w:val="0"/>
      <w:marRight w:val="0"/>
      <w:marTop w:val="0"/>
      <w:marBottom w:val="0"/>
      <w:divBdr>
        <w:top w:val="none" w:sz="0" w:space="0" w:color="auto"/>
        <w:left w:val="none" w:sz="0" w:space="0" w:color="auto"/>
        <w:bottom w:val="none" w:sz="0" w:space="0" w:color="auto"/>
        <w:right w:val="none" w:sz="0" w:space="0" w:color="auto"/>
      </w:divBdr>
    </w:div>
    <w:div w:id="946237462">
      <w:bodyDiv w:val="1"/>
      <w:marLeft w:val="0"/>
      <w:marRight w:val="0"/>
      <w:marTop w:val="0"/>
      <w:marBottom w:val="0"/>
      <w:divBdr>
        <w:top w:val="none" w:sz="0" w:space="0" w:color="auto"/>
        <w:left w:val="none" w:sz="0" w:space="0" w:color="auto"/>
        <w:bottom w:val="none" w:sz="0" w:space="0" w:color="auto"/>
        <w:right w:val="none" w:sz="0" w:space="0" w:color="auto"/>
      </w:divBdr>
    </w:div>
    <w:div w:id="980425454">
      <w:bodyDiv w:val="1"/>
      <w:marLeft w:val="0"/>
      <w:marRight w:val="0"/>
      <w:marTop w:val="0"/>
      <w:marBottom w:val="0"/>
      <w:divBdr>
        <w:top w:val="none" w:sz="0" w:space="0" w:color="auto"/>
        <w:left w:val="none" w:sz="0" w:space="0" w:color="auto"/>
        <w:bottom w:val="none" w:sz="0" w:space="0" w:color="auto"/>
        <w:right w:val="none" w:sz="0" w:space="0" w:color="auto"/>
      </w:divBdr>
    </w:div>
    <w:div w:id="981227022">
      <w:bodyDiv w:val="1"/>
      <w:marLeft w:val="0"/>
      <w:marRight w:val="0"/>
      <w:marTop w:val="0"/>
      <w:marBottom w:val="0"/>
      <w:divBdr>
        <w:top w:val="none" w:sz="0" w:space="0" w:color="auto"/>
        <w:left w:val="none" w:sz="0" w:space="0" w:color="auto"/>
        <w:bottom w:val="none" w:sz="0" w:space="0" w:color="auto"/>
        <w:right w:val="none" w:sz="0" w:space="0" w:color="auto"/>
      </w:divBdr>
    </w:div>
    <w:div w:id="998071036">
      <w:bodyDiv w:val="1"/>
      <w:marLeft w:val="0"/>
      <w:marRight w:val="0"/>
      <w:marTop w:val="0"/>
      <w:marBottom w:val="0"/>
      <w:divBdr>
        <w:top w:val="none" w:sz="0" w:space="0" w:color="auto"/>
        <w:left w:val="none" w:sz="0" w:space="0" w:color="auto"/>
        <w:bottom w:val="none" w:sz="0" w:space="0" w:color="auto"/>
        <w:right w:val="none" w:sz="0" w:space="0" w:color="auto"/>
      </w:divBdr>
    </w:div>
    <w:div w:id="1057969242">
      <w:bodyDiv w:val="1"/>
      <w:marLeft w:val="0"/>
      <w:marRight w:val="0"/>
      <w:marTop w:val="0"/>
      <w:marBottom w:val="0"/>
      <w:divBdr>
        <w:top w:val="none" w:sz="0" w:space="0" w:color="auto"/>
        <w:left w:val="none" w:sz="0" w:space="0" w:color="auto"/>
        <w:bottom w:val="none" w:sz="0" w:space="0" w:color="auto"/>
        <w:right w:val="none" w:sz="0" w:space="0" w:color="auto"/>
      </w:divBdr>
    </w:div>
    <w:div w:id="1109159440">
      <w:bodyDiv w:val="1"/>
      <w:marLeft w:val="0"/>
      <w:marRight w:val="0"/>
      <w:marTop w:val="0"/>
      <w:marBottom w:val="0"/>
      <w:divBdr>
        <w:top w:val="none" w:sz="0" w:space="0" w:color="auto"/>
        <w:left w:val="none" w:sz="0" w:space="0" w:color="auto"/>
        <w:bottom w:val="none" w:sz="0" w:space="0" w:color="auto"/>
        <w:right w:val="none" w:sz="0" w:space="0" w:color="auto"/>
      </w:divBdr>
    </w:div>
    <w:div w:id="1131360170">
      <w:bodyDiv w:val="1"/>
      <w:marLeft w:val="0"/>
      <w:marRight w:val="0"/>
      <w:marTop w:val="0"/>
      <w:marBottom w:val="0"/>
      <w:divBdr>
        <w:top w:val="none" w:sz="0" w:space="0" w:color="auto"/>
        <w:left w:val="none" w:sz="0" w:space="0" w:color="auto"/>
        <w:bottom w:val="none" w:sz="0" w:space="0" w:color="auto"/>
        <w:right w:val="none" w:sz="0" w:space="0" w:color="auto"/>
      </w:divBdr>
    </w:div>
    <w:div w:id="1188834695">
      <w:bodyDiv w:val="1"/>
      <w:marLeft w:val="0"/>
      <w:marRight w:val="0"/>
      <w:marTop w:val="0"/>
      <w:marBottom w:val="0"/>
      <w:divBdr>
        <w:top w:val="none" w:sz="0" w:space="0" w:color="auto"/>
        <w:left w:val="none" w:sz="0" w:space="0" w:color="auto"/>
        <w:bottom w:val="none" w:sz="0" w:space="0" w:color="auto"/>
        <w:right w:val="none" w:sz="0" w:space="0" w:color="auto"/>
      </w:divBdr>
    </w:div>
    <w:div w:id="1213082395">
      <w:bodyDiv w:val="1"/>
      <w:marLeft w:val="0"/>
      <w:marRight w:val="0"/>
      <w:marTop w:val="0"/>
      <w:marBottom w:val="0"/>
      <w:divBdr>
        <w:top w:val="none" w:sz="0" w:space="0" w:color="auto"/>
        <w:left w:val="none" w:sz="0" w:space="0" w:color="auto"/>
        <w:bottom w:val="none" w:sz="0" w:space="0" w:color="auto"/>
        <w:right w:val="none" w:sz="0" w:space="0" w:color="auto"/>
      </w:divBdr>
    </w:div>
    <w:div w:id="1224752422">
      <w:bodyDiv w:val="1"/>
      <w:marLeft w:val="0"/>
      <w:marRight w:val="0"/>
      <w:marTop w:val="0"/>
      <w:marBottom w:val="0"/>
      <w:divBdr>
        <w:top w:val="none" w:sz="0" w:space="0" w:color="auto"/>
        <w:left w:val="none" w:sz="0" w:space="0" w:color="auto"/>
        <w:bottom w:val="none" w:sz="0" w:space="0" w:color="auto"/>
        <w:right w:val="none" w:sz="0" w:space="0" w:color="auto"/>
      </w:divBdr>
    </w:div>
    <w:div w:id="1239251181">
      <w:bodyDiv w:val="1"/>
      <w:marLeft w:val="0"/>
      <w:marRight w:val="0"/>
      <w:marTop w:val="0"/>
      <w:marBottom w:val="0"/>
      <w:divBdr>
        <w:top w:val="none" w:sz="0" w:space="0" w:color="auto"/>
        <w:left w:val="none" w:sz="0" w:space="0" w:color="auto"/>
        <w:bottom w:val="none" w:sz="0" w:space="0" w:color="auto"/>
        <w:right w:val="none" w:sz="0" w:space="0" w:color="auto"/>
      </w:divBdr>
    </w:div>
    <w:div w:id="1267884691">
      <w:bodyDiv w:val="1"/>
      <w:marLeft w:val="0"/>
      <w:marRight w:val="0"/>
      <w:marTop w:val="0"/>
      <w:marBottom w:val="0"/>
      <w:divBdr>
        <w:top w:val="none" w:sz="0" w:space="0" w:color="auto"/>
        <w:left w:val="none" w:sz="0" w:space="0" w:color="auto"/>
        <w:bottom w:val="none" w:sz="0" w:space="0" w:color="auto"/>
        <w:right w:val="none" w:sz="0" w:space="0" w:color="auto"/>
      </w:divBdr>
    </w:div>
    <w:div w:id="1273170733">
      <w:bodyDiv w:val="1"/>
      <w:marLeft w:val="0"/>
      <w:marRight w:val="0"/>
      <w:marTop w:val="0"/>
      <w:marBottom w:val="0"/>
      <w:divBdr>
        <w:top w:val="none" w:sz="0" w:space="0" w:color="auto"/>
        <w:left w:val="none" w:sz="0" w:space="0" w:color="auto"/>
        <w:bottom w:val="none" w:sz="0" w:space="0" w:color="auto"/>
        <w:right w:val="none" w:sz="0" w:space="0" w:color="auto"/>
      </w:divBdr>
    </w:div>
    <w:div w:id="1280453619">
      <w:bodyDiv w:val="1"/>
      <w:marLeft w:val="0"/>
      <w:marRight w:val="0"/>
      <w:marTop w:val="0"/>
      <w:marBottom w:val="0"/>
      <w:divBdr>
        <w:top w:val="none" w:sz="0" w:space="0" w:color="auto"/>
        <w:left w:val="none" w:sz="0" w:space="0" w:color="auto"/>
        <w:bottom w:val="none" w:sz="0" w:space="0" w:color="auto"/>
        <w:right w:val="none" w:sz="0" w:space="0" w:color="auto"/>
      </w:divBdr>
    </w:div>
    <w:div w:id="1284265756">
      <w:bodyDiv w:val="1"/>
      <w:marLeft w:val="0"/>
      <w:marRight w:val="0"/>
      <w:marTop w:val="0"/>
      <w:marBottom w:val="0"/>
      <w:divBdr>
        <w:top w:val="none" w:sz="0" w:space="0" w:color="auto"/>
        <w:left w:val="none" w:sz="0" w:space="0" w:color="auto"/>
        <w:bottom w:val="none" w:sz="0" w:space="0" w:color="auto"/>
        <w:right w:val="none" w:sz="0" w:space="0" w:color="auto"/>
      </w:divBdr>
    </w:div>
    <w:div w:id="1288197386">
      <w:bodyDiv w:val="1"/>
      <w:marLeft w:val="0"/>
      <w:marRight w:val="0"/>
      <w:marTop w:val="0"/>
      <w:marBottom w:val="0"/>
      <w:divBdr>
        <w:top w:val="none" w:sz="0" w:space="0" w:color="auto"/>
        <w:left w:val="none" w:sz="0" w:space="0" w:color="auto"/>
        <w:bottom w:val="none" w:sz="0" w:space="0" w:color="auto"/>
        <w:right w:val="none" w:sz="0" w:space="0" w:color="auto"/>
      </w:divBdr>
    </w:div>
    <w:div w:id="1289629084">
      <w:bodyDiv w:val="1"/>
      <w:marLeft w:val="0"/>
      <w:marRight w:val="0"/>
      <w:marTop w:val="0"/>
      <w:marBottom w:val="0"/>
      <w:divBdr>
        <w:top w:val="none" w:sz="0" w:space="0" w:color="auto"/>
        <w:left w:val="none" w:sz="0" w:space="0" w:color="auto"/>
        <w:bottom w:val="none" w:sz="0" w:space="0" w:color="auto"/>
        <w:right w:val="none" w:sz="0" w:space="0" w:color="auto"/>
      </w:divBdr>
    </w:div>
    <w:div w:id="1306203676">
      <w:bodyDiv w:val="1"/>
      <w:marLeft w:val="0"/>
      <w:marRight w:val="0"/>
      <w:marTop w:val="0"/>
      <w:marBottom w:val="0"/>
      <w:divBdr>
        <w:top w:val="none" w:sz="0" w:space="0" w:color="auto"/>
        <w:left w:val="none" w:sz="0" w:space="0" w:color="auto"/>
        <w:bottom w:val="none" w:sz="0" w:space="0" w:color="auto"/>
        <w:right w:val="none" w:sz="0" w:space="0" w:color="auto"/>
      </w:divBdr>
    </w:div>
    <w:div w:id="1322084190">
      <w:bodyDiv w:val="1"/>
      <w:marLeft w:val="0"/>
      <w:marRight w:val="0"/>
      <w:marTop w:val="0"/>
      <w:marBottom w:val="0"/>
      <w:divBdr>
        <w:top w:val="none" w:sz="0" w:space="0" w:color="auto"/>
        <w:left w:val="none" w:sz="0" w:space="0" w:color="auto"/>
        <w:bottom w:val="none" w:sz="0" w:space="0" w:color="auto"/>
        <w:right w:val="none" w:sz="0" w:space="0" w:color="auto"/>
      </w:divBdr>
    </w:div>
    <w:div w:id="1328556824">
      <w:bodyDiv w:val="1"/>
      <w:marLeft w:val="0"/>
      <w:marRight w:val="0"/>
      <w:marTop w:val="0"/>
      <w:marBottom w:val="0"/>
      <w:divBdr>
        <w:top w:val="none" w:sz="0" w:space="0" w:color="auto"/>
        <w:left w:val="none" w:sz="0" w:space="0" w:color="auto"/>
        <w:bottom w:val="none" w:sz="0" w:space="0" w:color="auto"/>
        <w:right w:val="none" w:sz="0" w:space="0" w:color="auto"/>
      </w:divBdr>
    </w:div>
    <w:div w:id="1331521474">
      <w:bodyDiv w:val="1"/>
      <w:marLeft w:val="0"/>
      <w:marRight w:val="0"/>
      <w:marTop w:val="0"/>
      <w:marBottom w:val="0"/>
      <w:divBdr>
        <w:top w:val="none" w:sz="0" w:space="0" w:color="auto"/>
        <w:left w:val="none" w:sz="0" w:space="0" w:color="auto"/>
        <w:bottom w:val="none" w:sz="0" w:space="0" w:color="auto"/>
        <w:right w:val="none" w:sz="0" w:space="0" w:color="auto"/>
      </w:divBdr>
    </w:div>
    <w:div w:id="1364132887">
      <w:bodyDiv w:val="1"/>
      <w:marLeft w:val="0"/>
      <w:marRight w:val="0"/>
      <w:marTop w:val="0"/>
      <w:marBottom w:val="0"/>
      <w:divBdr>
        <w:top w:val="none" w:sz="0" w:space="0" w:color="auto"/>
        <w:left w:val="none" w:sz="0" w:space="0" w:color="auto"/>
        <w:bottom w:val="none" w:sz="0" w:space="0" w:color="auto"/>
        <w:right w:val="none" w:sz="0" w:space="0" w:color="auto"/>
      </w:divBdr>
    </w:div>
    <w:div w:id="1393892916">
      <w:bodyDiv w:val="1"/>
      <w:marLeft w:val="0"/>
      <w:marRight w:val="0"/>
      <w:marTop w:val="0"/>
      <w:marBottom w:val="0"/>
      <w:divBdr>
        <w:top w:val="none" w:sz="0" w:space="0" w:color="auto"/>
        <w:left w:val="none" w:sz="0" w:space="0" w:color="auto"/>
        <w:bottom w:val="none" w:sz="0" w:space="0" w:color="auto"/>
        <w:right w:val="none" w:sz="0" w:space="0" w:color="auto"/>
      </w:divBdr>
    </w:div>
    <w:div w:id="1402093200">
      <w:bodyDiv w:val="1"/>
      <w:marLeft w:val="0"/>
      <w:marRight w:val="0"/>
      <w:marTop w:val="0"/>
      <w:marBottom w:val="0"/>
      <w:divBdr>
        <w:top w:val="none" w:sz="0" w:space="0" w:color="auto"/>
        <w:left w:val="none" w:sz="0" w:space="0" w:color="auto"/>
        <w:bottom w:val="none" w:sz="0" w:space="0" w:color="auto"/>
        <w:right w:val="none" w:sz="0" w:space="0" w:color="auto"/>
      </w:divBdr>
    </w:div>
    <w:div w:id="1417675798">
      <w:bodyDiv w:val="1"/>
      <w:marLeft w:val="0"/>
      <w:marRight w:val="0"/>
      <w:marTop w:val="0"/>
      <w:marBottom w:val="0"/>
      <w:divBdr>
        <w:top w:val="none" w:sz="0" w:space="0" w:color="auto"/>
        <w:left w:val="none" w:sz="0" w:space="0" w:color="auto"/>
        <w:bottom w:val="none" w:sz="0" w:space="0" w:color="auto"/>
        <w:right w:val="none" w:sz="0" w:space="0" w:color="auto"/>
      </w:divBdr>
    </w:div>
    <w:div w:id="1453745869">
      <w:bodyDiv w:val="1"/>
      <w:marLeft w:val="0"/>
      <w:marRight w:val="0"/>
      <w:marTop w:val="0"/>
      <w:marBottom w:val="0"/>
      <w:divBdr>
        <w:top w:val="none" w:sz="0" w:space="0" w:color="auto"/>
        <w:left w:val="none" w:sz="0" w:space="0" w:color="auto"/>
        <w:bottom w:val="none" w:sz="0" w:space="0" w:color="auto"/>
        <w:right w:val="none" w:sz="0" w:space="0" w:color="auto"/>
      </w:divBdr>
    </w:div>
    <w:div w:id="1454788144">
      <w:bodyDiv w:val="1"/>
      <w:marLeft w:val="0"/>
      <w:marRight w:val="0"/>
      <w:marTop w:val="0"/>
      <w:marBottom w:val="0"/>
      <w:divBdr>
        <w:top w:val="none" w:sz="0" w:space="0" w:color="auto"/>
        <w:left w:val="none" w:sz="0" w:space="0" w:color="auto"/>
        <w:bottom w:val="none" w:sz="0" w:space="0" w:color="auto"/>
        <w:right w:val="none" w:sz="0" w:space="0" w:color="auto"/>
      </w:divBdr>
    </w:div>
    <w:div w:id="1514491845">
      <w:bodyDiv w:val="1"/>
      <w:marLeft w:val="0"/>
      <w:marRight w:val="0"/>
      <w:marTop w:val="0"/>
      <w:marBottom w:val="0"/>
      <w:divBdr>
        <w:top w:val="none" w:sz="0" w:space="0" w:color="auto"/>
        <w:left w:val="none" w:sz="0" w:space="0" w:color="auto"/>
        <w:bottom w:val="none" w:sz="0" w:space="0" w:color="auto"/>
        <w:right w:val="none" w:sz="0" w:space="0" w:color="auto"/>
      </w:divBdr>
    </w:div>
    <w:div w:id="1523669780">
      <w:bodyDiv w:val="1"/>
      <w:marLeft w:val="0"/>
      <w:marRight w:val="0"/>
      <w:marTop w:val="0"/>
      <w:marBottom w:val="0"/>
      <w:divBdr>
        <w:top w:val="none" w:sz="0" w:space="0" w:color="auto"/>
        <w:left w:val="none" w:sz="0" w:space="0" w:color="auto"/>
        <w:bottom w:val="none" w:sz="0" w:space="0" w:color="auto"/>
        <w:right w:val="none" w:sz="0" w:space="0" w:color="auto"/>
      </w:divBdr>
    </w:div>
    <w:div w:id="1552229276">
      <w:bodyDiv w:val="1"/>
      <w:marLeft w:val="0"/>
      <w:marRight w:val="0"/>
      <w:marTop w:val="0"/>
      <w:marBottom w:val="0"/>
      <w:divBdr>
        <w:top w:val="none" w:sz="0" w:space="0" w:color="auto"/>
        <w:left w:val="none" w:sz="0" w:space="0" w:color="auto"/>
        <w:bottom w:val="none" w:sz="0" w:space="0" w:color="auto"/>
        <w:right w:val="none" w:sz="0" w:space="0" w:color="auto"/>
      </w:divBdr>
    </w:div>
    <w:div w:id="1557661437">
      <w:bodyDiv w:val="1"/>
      <w:marLeft w:val="0"/>
      <w:marRight w:val="0"/>
      <w:marTop w:val="0"/>
      <w:marBottom w:val="0"/>
      <w:divBdr>
        <w:top w:val="none" w:sz="0" w:space="0" w:color="auto"/>
        <w:left w:val="none" w:sz="0" w:space="0" w:color="auto"/>
        <w:bottom w:val="none" w:sz="0" w:space="0" w:color="auto"/>
        <w:right w:val="none" w:sz="0" w:space="0" w:color="auto"/>
      </w:divBdr>
    </w:div>
    <w:div w:id="1560096322">
      <w:bodyDiv w:val="1"/>
      <w:marLeft w:val="0"/>
      <w:marRight w:val="0"/>
      <w:marTop w:val="0"/>
      <w:marBottom w:val="0"/>
      <w:divBdr>
        <w:top w:val="none" w:sz="0" w:space="0" w:color="auto"/>
        <w:left w:val="none" w:sz="0" w:space="0" w:color="auto"/>
        <w:bottom w:val="none" w:sz="0" w:space="0" w:color="auto"/>
        <w:right w:val="none" w:sz="0" w:space="0" w:color="auto"/>
      </w:divBdr>
    </w:div>
    <w:div w:id="1564370684">
      <w:bodyDiv w:val="1"/>
      <w:marLeft w:val="0"/>
      <w:marRight w:val="0"/>
      <w:marTop w:val="0"/>
      <w:marBottom w:val="0"/>
      <w:divBdr>
        <w:top w:val="none" w:sz="0" w:space="0" w:color="auto"/>
        <w:left w:val="none" w:sz="0" w:space="0" w:color="auto"/>
        <w:bottom w:val="none" w:sz="0" w:space="0" w:color="auto"/>
        <w:right w:val="none" w:sz="0" w:space="0" w:color="auto"/>
      </w:divBdr>
    </w:div>
    <w:div w:id="1586724770">
      <w:bodyDiv w:val="1"/>
      <w:marLeft w:val="0"/>
      <w:marRight w:val="0"/>
      <w:marTop w:val="0"/>
      <w:marBottom w:val="0"/>
      <w:divBdr>
        <w:top w:val="none" w:sz="0" w:space="0" w:color="auto"/>
        <w:left w:val="none" w:sz="0" w:space="0" w:color="auto"/>
        <w:bottom w:val="none" w:sz="0" w:space="0" w:color="auto"/>
        <w:right w:val="none" w:sz="0" w:space="0" w:color="auto"/>
      </w:divBdr>
    </w:div>
    <w:div w:id="1604190809">
      <w:bodyDiv w:val="1"/>
      <w:marLeft w:val="0"/>
      <w:marRight w:val="0"/>
      <w:marTop w:val="0"/>
      <w:marBottom w:val="0"/>
      <w:divBdr>
        <w:top w:val="none" w:sz="0" w:space="0" w:color="auto"/>
        <w:left w:val="none" w:sz="0" w:space="0" w:color="auto"/>
        <w:bottom w:val="none" w:sz="0" w:space="0" w:color="auto"/>
        <w:right w:val="none" w:sz="0" w:space="0" w:color="auto"/>
      </w:divBdr>
    </w:div>
    <w:div w:id="1611274314">
      <w:bodyDiv w:val="1"/>
      <w:marLeft w:val="0"/>
      <w:marRight w:val="0"/>
      <w:marTop w:val="0"/>
      <w:marBottom w:val="0"/>
      <w:divBdr>
        <w:top w:val="none" w:sz="0" w:space="0" w:color="auto"/>
        <w:left w:val="none" w:sz="0" w:space="0" w:color="auto"/>
        <w:bottom w:val="none" w:sz="0" w:space="0" w:color="auto"/>
        <w:right w:val="none" w:sz="0" w:space="0" w:color="auto"/>
      </w:divBdr>
    </w:div>
    <w:div w:id="1613433927">
      <w:bodyDiv w:val="1"/>
      <w:marLeft w:val="0"/>
      <w:marRight w:val="0"/>
      <w:marTop w:val="0"/>
      <w:marBottom w:val="0"/>
      <w:divBdr>
        <w:top w:val="none" w:sz="0" w:space="0" w:color="auto"/>
        <w:left w:val="none" w:sz="0" w:space="0" w:color="auto"/>
        <w:bottom w:val="none" w:sz="0" w:space="0" w:color="auto"/>
        <w:right w:val="none" w:sz="0" w:space="0" w:color="auto"/>
      </w:divBdr>
    </w:div>
    <w:div w:id="1617954463">
      <w:bodyDiv w:val="1"/>
      <w:marLeft w:val="0"/>
      <w:marRight w:val="0"/>
      <w:marTop w:val="0"/>
      <w:marBottom w:val="0"/>
      <w:divBdr>
        <w:top w:val="none" w:sz="0" w:space="0" w:color="auto"/>
        <w:left w:val="none" w:sz="0" w:space="0" w:color="auto"/>
        <w:bottom w:val="none" w:sz="0" w:space="0" w:color="auto"/>
        <w:right w:val="none" w:sz="0" w:space="0" w:color="auto"/>
      </w:divBdr>
    </w:div>
    <w:div w:id="1619794529">
      <w:bodyDiv w:val="1"/>
      <w:marLeft w:val="0"/>
      <w:marRight w:val="0"/>
      <w:marTop w:val="0"/>
      <w:marBottom w:val="0"/>
      <w:divBdr>
        <w:top w:val="none" w:sz="0" w:space="0" w:color="auto"/>
        <w:left w:val="none" w:sz="0" w:space="0" w:color="auto"/>
        <w:bottom w:val="none" w:sz="0" w:space="0" w:color="auto"/>
        <w:right w:val="none" w:sz="0" w:space="0" w:color="auto"/>
      </w:divBdr>
    </w:div>
    <w:div w:id="1632050726">
      <w:bodyDiv w:val="1"/>
      <w:marLeft w:val="0"/>
      <w:marRight w:val="0"/>
      <w:marTop w:val="0"/>
      <w:marBottom w:val="0"/>
      <w:divBdr>
        <w:top w:val="none" w:sz="0" w:space="0" w:color="auto"/>
        <w:left w:val="none" w:sz="0" w:space="0" w:color="auto"/>
        <w:bottom w:val="none" w:sz="0" w:space="0" w:color="auto"/>
        <w:right w:val="none" w:sz="0" w:space="0" w:color="auto"/>
      </w:divBdr>
    </w:div>
    <w:div w:id="1675113528">
      <w:bodyDiv w:val="1"/>
      <w:marLeft w:val="0"/>
      <w:marRight w:val="0"/>
      <w:marTop w:val="0"/>
      <w:marBottom w:val="0"/>
      <w:divBdr>
        <w:top w:val="none" w:sz="0" w:space="0" w:color="auto"/>
        <w:left w:val="none" w:sz="0" w:space="0" w:color="auto"/>
        <w:bottom w:val="none" w:sz="0" w:space="0" w:color="auto"/>
        <w:right w:val="none" w:sz="0" w:space="0" w:color="auto"/>
      </w:divBdr>
    </w:div>
    <w:div w:id="1715036630">
      <w:bodyDiv w:val="1"/>
      <w:marLeft w:val="0"/>
      <w:marRight w:val="0"/>
      <w:marTop w:val="0"/>
      <w:marBottom w:val="0"/>
      <w:divBdr>
        <w:top w:val="none" w:sz="0" w:space="0" w:color="auto"/>
        <w:left w:val="none" w:sz="0" w:space="0" w:color="auto"/>
        <w:bottom w:val="none" w:sz="0" w:space="0" w:color="auto"/>
        <w:right w:val="none" w:sz="0" w:space="0" w:color="auto"/>
      </w:divBdr>
    </w:div>
    <w:div w:id="1725371145">
      <w:bodyDiv w:val="1"/>
      <w:marLeft w:val="0"/>
      <w:marRight w:val="0"/>
      <w:marTop w:val="0"/>
      <w:marBottom w:val="0"/>
      <w:divBdr>
        <w:top w:val="none" w:sz="0" w:space="0" w:color="auto"/>
        <w:left w:val="none" w:sz="0" w:space="0" w:color="auto"/>
        <w:bottom w:val="none" w:sz="0" w:space="0" w:color="auto"/>
        <w:right w:val="none" w:sz="0" w:space="0" w:color="auto"/>
      </w:divBdr>
    </w:div>
    <w:div w:id="1734622739">
      <w:bodyDiv w:val="1"/>
      <w:marLeft w:val="0"/>
      <w:marRight w:val="0"/>
      <w:marTop w:val="0"/>
      <w:marBottom w:val="0"/>
      <w:divBdr>
        <w:top w:val="none" w:sz="0" w:space="0" w:color="auto"/>
        <w:left w:val="none" w:sz="0" w:space="0" w:color="auto"/>
        <w:bottom w:val="none" w:sz="0" w:space="0" w:color="auto"/>
        <w:right w:val="none" w:sz="0" w:space="0" w:color="auto"/>
      </w:divBdr>
    </w:div>
    <w:div w:id="1755084318">
      <w:bodyDiv w:val="1"/>
      <w:marLeft w:val="0"/>
      <w:marRight w:val="0"/>
      <w:marTop w:val="0"/>
      <w:marBottom w:val="0"/>
      <w:divBdr>
        <w:top w:val="none" w:sz="0" w:space="0" w:color="auto"/>
        <w:left w:val="none" w:sz="0" w:space="0" w:color="auto"/>
        <w:bottom w:val="none" w:sz="0" w:space="0" w:color="auto"/>
        <w:right w:val="none" w:sz="0" w:space="0" w:color="auto"/>
      </w:divBdr>
    </w:div>
    <w:div w:id="1765762019">
      <w:bodyDiv w:val="1"/>
      <w:marLeft w:val="0"/>
      <w:marRight w:val="0"/>
      <w:marTop w:val="0"/>
      <w:marBottom w:val="0"/>
      <w:divBdr>
        <w:top w:val="none" w:sz="0" w:space="0" w:color="auto"/>
        <w:left w:val="none" w:sz="0" w:space="0" w:color="auto"/>
        <w:bottom w:val="none" w:sz="0" w:space="0" w:color="auto"/>
        <w:right w:val="none" w:sz="0" w:space="0" w:color="auto"/>
      </w:divBdr>
    </w:div>
    <w:div w:id="1796174064">
      <w:bodyDiv w:val="1"/>
      <w:marLeft w:val="0"/>
      <w:marRight w:val="0"/>
      <w:marTop w:val="0"/>
      <w:marBottom w:val="0"/>
      <w:divBdr>
        <w:top w:val="none" w:sz="0" w:space="0" w:color="auto"/>
        <w:left w:val="none" w:sz="0" w:space="0" w:color="auto"/>
        <w:bottom w:val="none" w:sz="0" w:space="0" w:color="auto"/>
        <w:right w:val="none" w:sz="0" w:space="0" w:color="auto"/>
      </w:divBdr>
    </w:div>
    <w:div w:id="1800686750">
      <w:bodyDiv w:val="1"/>
      <w:marLeft w:val="0"/>
      <w:marRight w:val="0"/>
      <w:marTop w:val="0"/>
      <w:marBottom w:val="0"/>
      <w:divBdr>
        <w:top w:val="none" w:sz="0" w:space="0" w:color="auto"/>
        <w:left w:val="none" w:sz="0" w:space="0" w:color="auto"/>
        <w:bottom w:val="none" w:sz="0" w:space="0" w:color="auto"/>
        <w:right w:val="none" w:sz="0" w:space="0" w:color="auto"/>
      </w:divBdr>
    </w:div>
    <w:div w:id="1803884961">
      <w:bodyDiv w:val="1"/>
      <w:marLeft w:val="0"/>
      <w:marRight w:val="0"/>
      <w:marTop w:val="0"/>
      <w:marBottom w:val="0"/>
      <w:divBdr>
        <w:top w:val="none" w:sz="0" w:space="0" w:color="auto"/>
        <w:left w:val="none" w:sz="0" w:space="0" w:color="auto"/>
        <w:bottom w:val="none" w:sz="0" w:space="0" w:color="auto"/>
        <w:right w:val="none" w:sz="0" w:space="0" w:color="auto"/>
      </w:divBdr>
    </w:div>
    <w:div w:id="1812403721">
      <w:bodyDiv w:val="1"/>
      <w:marLeft w:val="0"/>
      <w:marRight w:val="0"/>
      <w:marTop w:val="0"/>
      <w:marBottom w:val="0"/>
      <w:divBdr>
        <w:top w:val="none" w:sz="0" w:space="0" w:color="auto"/>
        <w:left w:val="none" w:sz="0" w:space="0" w:color="auto"/>
        <w:bottom w:val="none" w:sz="0" w:space="0" w:color="auto"/>
        <w:right w:val="none" w:sz="0" w:space="0" w:color="auto"/>
      </w:divBdr>
    </w:div>
    <w:div w:id="1822961668">
      <w:bodyDiv w:val="1"/>
      <w:marLeft w:val="0"/>
      <w:marRight w:val="0"/>
      <w:marTop w:val="0"/>
      <w:marBottom w:val="0"/>
      <w:divBdr>
        <w:top w:val="none" w:sz="0" w:space="0" w:color="auto"/>
        <w:left w:val="none" w:sz="0" w:space="0" w:color="auto"/>
        <w:bottom w:val="none" w:sz="0" w:space="0" w:color="auto"/>
        <w:right w:val="none" w:sz="0" w:space="0" w:color="auto"/>
      </w:divBdr>
    </w:div>
    <w:div w:id="1834641912">
      <w:bodyDiv w:val="1"/>
      <w:marLeft w:val="0"/>
      <w:marRight w:val="0"/>
      <w:marTop w:val="0"/>
      <w:marBottom w:val="0"/>
      <w:divBdr>
        <w:top w:val="none" w:sz="0" w:space="0" w:color="auto"/>
        <w:left w:val="none" w:sz="0" w:space="0" w:color="auto"/>
        <w:bottom w:val="none" w:sz="0" w:space="0" w:color="auto"/>
        <w:right w:val="none" w:sz="0" w:space="0" w:color="auto"/>
      </w:divBdr>
    </w:div>
    <w:div w:id="1882747524">
      <w:bodyDiv w:val="1"/>
      <w:marLeft w:val="0"/>
      <w:marRight w:val="0"/>
      <w:marTop w:val="0"/>
      <w:marBottom w:val="0"/>
      <w:divBdr>
        <w:top w:val="none" w:sz="0" w:space="0" w:color="auto"/>
        <w:left w:val="none" w:sz="0" w:space="0" w:color="auto"/>
        <w:bottom w:val="none" w:sz="0" w:space="0" w:color="auto"/>
        <w:right w:val="none" w:sz="0" w:space="0" w:color="auto"/>
      </w:divBdr>
    </w:div>
    <w:div w:id="1910847241">
      <w:bodyDiv w:val="1"/>
      <w:marLeft w:val="0"/>
      <w:marRight w:val="0"/>
      <w:marTop w:val="0"/>
      <w:marBottom w:val="0"/>
      <w:divBdr>
        <w:top w:val="none" w:sz="0" w:space="0" w:color="auto"/>
        <w:left w:val="none" w:sz="0" w:space="0" w:color="auto"/>
        <w:bottom w:val="none" w:sz="0" w:space="0" w:color="auto"/>
        <w:right w:val="none" w:sz="0" w:space="0" w:color="auto"/>
      </w:divBdr>
    </w:div>
    <w:div w:id="1947881360">
      <w:bodyDiv w:val="1"/>
      <w:marLeft w:val="0"/>
      <w:marRight w:val="0"/>
      <w:marTop w:val="0"/>
      <w:marBottom w:val="0"/>
      <w:divBdr>
        <w:top w:val="none" w:sz="0" w:space="0" w:color="auto"/>
        <w:left w:val="none" w:sz="0" w:space="0" w:color="auto"/>
        <w:bottom w:val="none" w:sz="0" w:space="0" w:color="auto"/>
        <w:right w:val="none" w:sz="0" w:space="0" w:color="auto"/>
      </w:divBdr>
    </w:div>
    <w:div w:id="1948927508">
      <w:bodyDiv w:val="1"/>
      <w:marLeft w:val="0"/>
      <w:marRight w:val="0"/>
      <w:marTop w:val="0"/>
      <w:marBottom w:val="0"/>
      <w:divBdr>
        <w:top w:val="none" w:sz="0" w:space="0" w:color="auto"/>
        <w:left w:val="none" w:sz="0" w:space="0" w:color="auto"/>
        <w:bottom w:val="none" w:sz="0" w:space="0" w:color="auto"/>
        <w:right w:val="none" w:sz="0" w:space="0" w:color="auto"/>
      </w:divBdr>
    </w:div>
    <w:div w:id="1976911146">
      <w:bodyDiv w:val="1"/>
      <w:marLeft w:val="0"/>
      <w:marRight w:val="0"/>
      <w:marTop w:val="0"/>
      <w:marBottom w:val="0"/>
      <w:divBdr>
        <w:top w:val="none" w:sz="0" w:space="0" w:color="auto"/>
        <w:left w:val="none" w:sz="0" w:space="0" w:color="auto"/>
        <w:bottom w:val="none" w:sz="0" w:space="0" w:color="auto"/>
        <w:right w:val="none" w:sz="0" w:space="0" w:color="auto"/>
      </w:divBdr>
    </w:div>
    <w:div w:id="1981644647">
      <w:bodyDiv w:val="1"/>
      <w:marLeft w:val="0"/>
      <w:marRight w:val="0"/>
      <w:marTop w:val="0"/>
      <w:marBottom w:val="0"/>
      <w:divBdr>
        <w:top w:val="none" w:sz="0" w:space="0" w:color="auto"/>
        <w:left w:val="none" w:sz="0" w:space="0" w:color="auto"/>
        <w:bottom w:val="none" w:sz="0" w:space="0" w:color="auto"/>
        <w:right w:val="none" w:sz="0" w:space="0" w:color="auto"/>
      </w:divBdr>
    </w:div>
    <w:div w:id="1983728854">
      <w:bodyDiv w:val="1"/>
      <w:marLeft w:val="0"/>
      <w:marRight w:val="0"/>
      <w:marTop w:val="0"/>
      <w:marBottom w:val="0"/>
      <w:divBdr>
        <w:top w:val="none" w:sz="0" w:space="0" w:color="auto"/>
        <w:left w:val="none" w:sz="0" w:space="0" w:color="auto"/>
        <w:bottom w:val="none" w:sz="0" w:space="0" w:color="auto"/>
        <w:right w:val="none" w:sz="0" w:space="0" w:color="auto"/>
      </w:divBdr>
    </w:div>
    <w:div w:id="1984575180">
      <w:bodyDiv w:val="1"/>
      <w:marLeft w:val="0"/>
      <w:marRight w:val="0"/>
      <w:marTop w:val="0"/>
      <w:marBottom w:val="0"/>
      <w:divBdr>
        <w:top w:val="none" w:sz="0" w:space="0" w:color="auto"/>
        <w:left w:val="none" w:sz="0" w:space="0" w:color="auto"/>
        <w:bottom w:val="none" w:sz="0" w:space="0" w:color="auto"/>
        <w:right w:val="none" w:sz="0" w:space="0" w:color="auto"/>
      </w:divBdr>
    </w:div>
    <w:div w:id="1984967978">
      <w:bodyDiv w:val="1"/>
      <w:marLeft w:val="0"/>
      <w:marRight w:val="0"/>
      <w:marTop w:val="0"/>
      <w:marBottom w:val="0"/>
      <w:divBdr>
        <w:top w:val="none" w:sz="0" w:space="0" w:color="auto"/>
        <w:left w:val="none" w:sz="0" w:space="0" w:color="auto"/>
        <w:bottom w:val="none" w:sz="0" w:space="0" w:color="auto"/>
        <w:right w:val="none" w:sz="0" w:space="0" w:color="auto"/>
      </w:divBdr>
    </w:div>
    <w:div w:id="2020815037">
      <w:bodyDiv w:val="1"/>
      <w:marLeft w:val="0"/>
      <w:marRight w:val="0"/>
      <w:marTop w:val="0"/>
      <w:marBottom w:val="0"/>
      <w:divBdr>
        <w:top w:val="none" w:sz="0" w:space="0" w:color="auto"/>
        <w:left w:val="none" w:sz="0" w:space="0" w:color="auto"/>
        <w:bottom w:val="none" w:sz="0" w:space="0" w:color="auto"/>
        <w:right w:val="none" w:sz="0" w:space="0" w:color="auto"/>
      </w:divBdr>
    </w:div>
    <w:div w:id="2021006614">
      <w:bodyDiv w:val="1"/>
      <w:marLeft w:val="0"/>
      <w:marRight w:val="0"/>
      <w:marTop w:val="0"/>
      <w:marBottom w:val="0"/>
      <w:divBdr>
        <w:top w:val="none" w:sz="0" w:space="0" w:color="auto"/>
        <w:left w:val="none" w:sz="0" w:space="0" w:color="auto"/>
        <w:bottom w:val="none" w:sz="0" w:space="0" w:color="auto"/>
        <w:right w:val="none" w:sz="0" w:space="0" w:color="auto"/>
      </w:divBdr>
    </w:div>
    <w:div w:id="2043046492">
      <w:bodyDiv w:val="1"/>
      <w:marLeft w:val="0"/>
      <w:marRight w:val="0"/>
      <w:marTop w:val="0"/>
      <w:marBottom w:val="0"/>
      <w:divBdr>
        <w:top w:val="none" w:sz="0" w:space="0" w:color="auto"/>
        <w:left w:val="none" w:sz="0" w:space="0" w:color="auto"/>
        <w:bottom w:val="none" w:sz="0" w:space="0" w:color="auto"/>
        <w:right w:val="none" w:sz="0" w:space="0" w:color="auto"/>
      </w:divBdr>
    </w:div>
    <w:div w:id="2045446172">
      <w:bodyDiv w:val="1"/>
      <w:marLeft w:val="0"/>
      <w:marRight w:val="0"/>
      <w:marTop w:val="0"/>
      <w:marBottom w:val="0"/>
      <w:divBdr>
        <w:top w:val="none" w:sz="0" w:space="0" w:color="auto"/>
        <w:left w:val="none" w:sz="0" w:space="0" w:color="auto"/>
        <w:bottom w:val="none" w:sz="0" w:space="0" w:color="auto"/>
        <w:right w:val="none" w:sz="0" w:space="0" w:color="auto"/>
      </w:divBdr>
    </w:div>
    <w:div w:id="2091152353">
      <w:bodyDiv w:val="1"/>
      <w:marLeft w:val="0"/>
      <w:marRight w:val="0"/>
      <w:marTop w:val="0"/>
      <w:marBottom w:val="0"/>
      <w:divBdr>
        <w:top w:val="none" w:sz="0" w:space="0" w:color="auto"/>
        <w:left w:val="none" w:sz="0" w:space="0" w:color="auto"/>
        <w:bottom w:val="none" w:sz="0" w:space="0" w:color="auto"/>
        <w:right w:val="none" w:sz="0" w:space="0" w:color="auto"/>
      </w:divBdr>
    </w:div>
    <w:div w:id="2093820413">
      <w:bodyDiv w:val="1"/>
      <w:marLeft w:val="0"/>
      <w:marRight w:val="0"/>
      <w:marTop w:val="0"/>
      <w:marBottom w:val="0"/>
      <w:divBdr>
        <w:top w:val="none" w:sz="0" w:space="0" w:color="auto"/>
        <w:left w:val="none" w:sz="0" w:space="0" w:color="auto"/>
        <w:bottom w:val="none" w:sz="0" w:space="0" w:color="auto"/>
        <w:right w:val="none" w:sz="0" w:space="0" w:color="auto"/>
      </w:divBdr>
    </w:div>
    <w:div w:id="2105805176">
      <w:bodyDiv w:val="1"/>
      <w:marLeft w:val="0"/>
      <w:marRight w:val="0"/>
      <w:marTop w:val="0"/>
      <w:marBottom w:val="0"/>
      <w:divBdr>
        <w:top w:val="none" w:sz="0" w:space="0" w:color="auto"/>
        <w:left w:val="none" w:sz="0" w:space="0" w:color="auto"/>
        <w:bottom w:val="none" w:sz="0" w:space="0" w:color="auto"/>
        <w:right w:val="none" w:sz="0" w:space="0" w:color="auto"/>
      </w:divBdr>
    </w:div>
    <w:div w:id="21465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6A1866-F2E2-4566-84E7-51D6B52EB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13107</Words>
  <Characters>74715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аоакк</Company>
  <LinksUpToDate>false</LinksUpToDate>
  <CharactersWithSpaces>87647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Минов В.А</dc:creator>
  <cp:keywords/>
  <dc:description/>
  <cp:lastModifiedBy>ИТВ</cp:lastModifiedBy>
  <cp:revision>43</cp:revision>
  <cp:lastPrinted>2018-04-25T03:50:00Z</cp:lastPrinted>
  <dcterms:created xsi:type="dcterms:W3CDTF">2018-04-10T07:22:00Z</dcterms:created>
  <dcterms:modified xsi:type="dcterms:W3CDTF">2018-04-26T04:29:00Z</dcterms:modified>
</cp:coreProperties>
</file>