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F1" w:rsidRPr="004C1958" w:rsidRDefault="008544F1" w:rsidP="008544F1">
      <w:pPr>
        <w:jc w:val="center"/>
        <w:rPr>
          <w:rFonts w:ascii="Arial" w:hAnsi="Arial" w:cs="Arial"/>
          <w:b/>
        </w:rPr>
      </w:pPr>
      <w:bookmarkStart w:id="0" w:name="_GoBack"/>
      <w:r w:rsidRPr="004C1958">
        <w:rPr>
          <w:rFonts w:ascii="Arial" w:hAnsi="Arial" w:cs="Arial"/>
          <w:b/>
        </w:rPr>
        <w:t xml:space="preserve">АДМИНИСТРАЦИЯ ПИРОВСКОГО РАЙОНА </w:t>
      </w:r>
    </w:p>
    <w:p w:rsidR="008544F1" w:rsidRPr="004C1958" w:rsidRDefault="008544F1" w:rsidP="008544F1">
      <w:pPr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</w:rPr>
        <w:t xml:space="preserve">КРАСНОЯРСКОГО КРАЯ </w:t>
      </w:r>
    </w:p>
    <w:p w:rsidR="008544F1" w:rsidRPr="004C1958" w:rsidRDefault="008544F1" w:rsidP="008544F1">
      <w:pPr>
        <w:jc w:val="center"/>
        <w:rPr>
          <w:rFonts w:ascii="Arial" w:hAnsi="Arial" w:cs="Arial"/>
          <w:b/>
        </w:rPr>
      </w:pPr>
    </w:p>
    <w:p w:rsidR="008544F1" w:rsidRPr="004C1958" w:rsidRDefault="008544F1" w:rsidP="008544F1">
      <w:pPr>
        <w:jc w:val="center"/>
        <w:rPr>
          <w:rFonts w:ascii="Arial" w:hAnsi="Arial" w:cs="Arial"/>
        </w:rPr>
      </w:pPr>
      <w:r w:rsidRPr="004C1958">
        <w:rPr>
          <w:rFonts w:ascii="Arial" w:hAnsi="Arial" w:cs="Arial"/>
          <w:b/>
        </w:rPr>
        <w:t>ПОСТАНОВЛЕНИЕ</w:t>
      </w:r>
      <w:r w:rsidRPr="004C1958">
        <w:rPr>
          <w:rFonts w:ascii="Arial" w:hAnsi="Arial" w:cs="Arial"/>
        </w:rPr>
        <w:t xml:space="preserve"> </w:t>
      </w:r>
    </w:p>
    <w:p w:rsidR="008544F1" w:rsidRPr="004C1958" w:rsidRDefault="008544F1" w:rsidP="008544F1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155"/>
        <w:gridCol w:w="3402"/>
      </w:tblGrid>
      <w:tr w:rsidR="00760079" w:rsidRPr="004C1958" w:rsidTr="00C42FFA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4C1958" w:rsidRDefault="004C1958" w:rsidP="008544F1">
            <w:pPr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16</w:t>
            </w:r>
            <w:r w:rsidR="00C42FFA" w:rsidRPr="004C1958">
              <w:rPr>
                <w:rFonts w:ascii="Arial" w:hAnsi="Arial" w:cs="Arial"/>
              </w:rPr>
              <w:t xml:space="preserve"> апреля 2018 г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4C1958" w:rsidRDefault="00C42FFA" w:rsidP="000E47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с.Пировское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079" w:rsidRPr="004C1958" w:rsidRDefault="004C1958" w:rsidP="00C42FF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№100-п</w:t>
            </w:r>
          </w:p>
        </w:tc>
      </w:tr>
    </w:tbl>
    <w:p w:rsidR="00087D43" w:rsidRPr="004C1958" w:rsidRDefault="00087D43" w:rsidP="00C42FFA">
      <w:pPr>
        <w:pStyle w:val="10"/>
        <w:shd w:val="clear" w:color="auto" w:fill="auto"/>
        <w:spacing w:before="0" w:after="55" w:line="24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B155A4" w:rsidRPr="004C1958" w:rsidRDefault="00B155A4" w:rsidP="00B155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1958">
        <w:rPr>
          <w:rFonts w:ascii="Arial" w:hAnsi="Arial" w:cs="Arial"/>
          <w:color w:val="000000"/>
        </w:rPr>
        <w:t>Об утверждении Программы подготовки</w:t>
      </w:r>
    </w:p>
    <w:p w:rsidR="00B155A4" w:rsidRPr="004C1958" w:rsidRDefault="00B155A4" w:rsidP="00B155A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1958">
        <w:rPr>
          <w:rFonts w:ascii="Arial" w:hAnsi="Arial" w:cs="Arial"/>
          <w:color w:val="000000"/>
        </w:rPr>
        <w:t>специалистов ЕДДС муниципального</w:t>
      </w:r>
    </w:p>
    <w:p w:rsidR="00B155A4" w:rsidRPr="004C1958" w:rsidRDefault="00CD521D" w:rsidP="007540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C1958">
        <w:rPr>
          <w:rFonts w:ascii="Arial" w:hAnsi="Arial" w:cs="Arial"/>
          <w:color w:val="000000"/>
        </w:rPr>
        <w:t xml:space="preserve">образования  </w:t>
      </w:r>
      <w:r w:rsidR="00B155A4" w:rsidRPr="004C1958">
        <w:rPr>
          <w:rFonts w:ascii="Arial" w:hAnsi="Arial" w:cs="Arial"/>
          <w:color w:val="000000"/>
        </w:rPr>
        <w:t>Пировский</w:t>
      </w:r>
      <w:r w:rsidR="00C42FFA" w:rsidRPr="004C1958">
        <w:rPr>
          <w:rFonts w:ascii="Arial" w:hAnsi="Arial" w:cs="Arial"/>
          <w:color w:val="000000"/>
        </w:rPr>
        <w:t xml:space="preserve"> район</w:t>
      </w:r>
      <w:r w:rsidR="00B155A4" w:rsidRPr="004C1958">
        <w:rPr>
          <w:rFonts w:ascii="Arial" w:hAnsi="Arial" w:cs="Arial"/>
          <w:color w:val="000000"/>
        </w:rPr>
        <w:t xml:space="preserve"> </w:t>
      </w:r>
      <w:r w:rsidR="007540E6" w:rsidRPr="004C1958">
        <w:rPr>
          <w:rFonts w:ascii="Arial" w:hAnsi="Arial" w:cs="Arial"/>
          <w:color w:val="000000"/>
        </w:rPr>
        <w:t xml:space="preserve"> </w:t>
      </w:r>
    </w:p>
    <w:p w:rsidR="007540E6" w:rsidRPr="004C1958" w:rsidRDefault="007540E6" w:rsidP="00CD52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155A4" w:rsidRPr="004C1958" w:rsidRDefault="00B155A4" w:rsidP="00CD52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1958">
        <w:rPr>
          <w:rFonts w:ascii="Arial" w:hAnsi="Arial" w:cs="Arial"/>
          <w:color w:val="000000"/>
        </w:rPr>
        <w:t xml:space="preserve">          Во исполнение </w:t>
      </w:r>
      <w:r w:rsidRPr="004C1958">
        <w:rPr>
          <w:rFonts w:ascii="Arial" w:hAnsi="Arial" w:cs="Arial"/>
          <w:color w:val="000000" w:themeColor="text1"/>
        </w:rPr>
        <w:t>Федеральных законов</w:t>
      </w:r>
      <w:r w:rsidR="00C42FFA" w:rsidRPr="004C1958">
        <w:rPr>
          <w:rFonts w:ascii="Arial" w:hAnsi="Arial" w:cs="Arial"/>
          <w:color w:val="000000"/>
        </w:rPr>
        <w:t xml:space="preserve"> от 21 декабря 1994 года №</w:t>
      </w:r>
      <w:r w:rsidRPr="004C1958">
        <w:rPr>
          <w:rFonts w:ascii="Arial" w:hAnsi="Arial" w:cs="Arial"/>
          <w:color w:val="000000"/>
        </w:rPr>
        <w:t>68-ФЗ "О</w:t>
      </w:r>
      <w:r w:rsidR="004C124C" w:rsidRPr="004C1958">
        <w:rPr>
          <w:rFonts w:ascii="Arial" w:hAnsi="Arial" w:cs="Arial"/>
          <w:color w:val="000000"/>
        </w:rPr>
        <w:t xml:space="preserve"> </w:t>
      </w:r>
      <w:r w:rsidRPr="004C1958">
        <w:rPr>
          <w:rFonts w:ascii="Arial" w:hAnsi="Arial" w:cs="Arial"/>
          <w:color w:val="000000"/>
        </w:rPr>
        <w:t xml:space="preserve">защите населения и территорий от чрезвычайных ситуаций природного и техногенного характера", от 6 октября </w:t>
      </w:r>
      <w:r w:rsidR="00C42FFA" w:rsidRPr="004C1958">
        <w:rPr>
          <w:rFonts w:ascii="Arial" w:hAnsi="Arial" w:cs="Arial"/>
          <w:color w:val="000000"/>
        </w:rPr>
        <w:t>2003 года №</w:t>
      </w:r>
      <w:r w:rsidRPr="004C1958">
        <w:rPr>
          <w:rFonts w:ascii="Arial" w:hAnsi="Arial" w:cs="Arial"/>
          <w:color w:val="000000"/>
        </w:rPr>
        <w:t>131-ФЗ "Об общих принципах</w:t>
      </w:r>
      <w:r w:rsidR="004C124C" w:rsidRPr="004C1958">
        <w:rPr>
          <w:rFonts w:ascii="Arial" w:hAnsi="Arial" w:cs="Arial"/>
          <w:color w:val="000000"/>
        </w:rPr>
        <w:t xml:space="preserve"> </w:t>
      </w:r>
      <w:r w:rsidRPr="004C1958">
        <w:rPr>
          <w:rFonts w:ascii="Arial" w:hAnsi="Arial" w:cs="Arial"/>
          <w:color w:val="000000"/>
        </w:rPr>
        <w:t>организации местного самоуправления</w:t>
      </w:r>
      <w:r w:rsidRPr="004C1958">
        <w:rPr>
          <w:rFonts w:ascii="Arial" w:hAnsi="Arial" w:cs="Arial"/>
          <w:color w:val="000000" w:themeColor="text1"/>
        </w:rPr>
        <w:t>", постановления</w:t>
      </w:r>
      <w:r w:rsidRPr="004C1958">
        <w:rPr>
          <w:rFonts w:ascii="Arial" w:hAnsi="Arial" w:cs="Arial"/>
          <w:color w:val="000081"/>
        </w:rPr>
        <w:t xml:space="preserve"> </w:t>
      </w:r>
      <w:r w:rsidRPr="004C1958">
        <w:rPr>
          <w:rFonts w:ascii="Arial" w:hAnsi="Arial" w:cs="Arial"/>
          <w:color w:val="000000"/>
        </w:rPr>
        <w:t>Правительства Российской</w:t>
      </w:r>
      <w:r w:rsidR="00413534" w:rsidRPr="004C1958">
        <w:rPr>
          <w:rFonts w:ascii="Arial" w:hAnsi="Arial" w:cs="Arial"/>
          <w:color w:val="000000"/>
        </w:rPr>
        <w:t xml:space="preserve"> </w:t>
      </w:r>
      <w:r w:rsidRPr="004C1958">
        <w:rPr>
          <w:rFonts w:ascii="Arial" w:hAnsi="Arial" w:cs="Arial"/>
          <w:color w:val="000000"/>
        </w:rPr>
        <w:t xml:space="preserve">Федерации от 30.12.2003 года </w:t>
      </w:r>
      <w:r w:rsidR="004C124C" w:rsidRPr="004C1958">
        <w:rPr>
          <w:rFonts w:ascii="Arial" w:hAnsi="Arial" w:cs="Arial"/>
          <w:color w:val="000000"/>
        </w:rPr>
        <w:t>№</w:t>
      </w:r>
      <w:r w:rsidRPr="004C1958">
        <w:rPr>
          <w:rFonts w:ascii="Arial" w:hAnsi="Arial" w:cs="Arial"/>
          <w:color w:val="000000"/>
        </w:rPr>
        <w:t>794 "О единой государственной системе</w:t>
      </w:r>
      <w:r w:rsidR="00413534" w:rsidRPr="004C1958">
        <w:rPr>
          <w:rFonts w:ascii="Arial" w:hAnsi="Arial" w:cs="Arial"/>
          <w:color w:val="000000"/>
        </w:rPr>
        <w:t xml:space="preserve"> </w:t>
      </w:r>
      <w:r w:rsidRPr="004C1958">
        <w:rPr>
          <w:rFonts w:ascii="Arial" w:hAnsi="Arial" w:cs="Arial"/>
          <w:color w:val="000000"/>
        </w:rPr>
        <w:t>предупреждения и ликвидации чрезвычайных ситуаций"</w:t>
      </w:r>
      <w:r w:rsidR="00CD521D" w:rsidRPr="004C1958">
        <w:rPr>
          <w:rFonts w:ascii="Arial" w:hAnsi="Arial" w:cs="Arial"/>
          <w:color w:val="000000"/>
        </w:rPr>
        <w:t>, методических рекомендаций</w:t>
      </w:r>
      <w:r w:rsidR="00396245" w:rsidRPr="004C1958">
        <w:rPr>
          <w:rFonts w:ascii="Arial" w:hAnsi="Arial" w:cs="Arial"/>
          <w:color w:val="000000"/>
        </w:rPr>
        <w:t xml:space="preserve"> СРЦ МЧС России</w:t>
      </w:r>
      <w:r w:rsidR="00C42FFA" w:rsidRPr="004C1958">
        <w:rPr>
          <w:rFonts w:ascii="Arial" w:hAnsi="Arial" w:cs="Arial"/>
          <w:color w:val="000000"/>
        </w:rPr>
        <w:t>,</w:t>
      </w:r>
      <w:r w:rsidR="00396245" w:rsidRPr="004C1958">
        <w:rPr>
          <w:rFonts w:ascii="Arial" w:hAnsi="Arial" w:cs="Arial"/>
          <w:color w:val="000000"/>
        </w:rPr>
        <w:t xml:space="preserve">  утверждённых   20.04.2017 года </w:t>
      </w:r>
      <w:r w:rsidR="00CD521D" w:rsidRPr="004C1958">
        <w:rPr>
          <w:rFonts w:ascii="Arial" w:hAnsi="Arial" w:cs="Arial"/>
          <w:color w:val="000000"/>
        </w:rPr>
        <w:t xml:space="preserve"> </w:t>
      </w:r>
      <w:r w:rsidR="00396245" w:rsidRPr="004C1958">
        <w:rPr>
          <w:rFonts w:ascii="Arial" w:hAnsi="Arial" w:cs="Arial"/>
          <w:color w:val="000000"/>
        </w:rPr>
        <w:t>«По приёму на работу и допуску к оперативному дежурству оперативных дежурных единых дежурно-диспетчерских служб муниципальных образований субъектов Российской Федерации Сибирского, Уральского и Дальневосточного федеральных округов</w:t>
      </w:r>
      <w:r w:rsidRPr="004C1958">
        <w:rPr>
          <w:rFonts w:ascii="Arial" w:hAnsi="Arial" w:cs="Arial"/>
          <w:b/>
          <w:color w:val="000000"/>
        </w:rPr>
        <w:t xml:space="preserve"> </w:t>
      </w:r>
      <w:r w:rsidR="004C124C" w:rsidRPr="004C1958">
        <w:rPr>
          <w:rFonts w:ascii="Arial" w:hAnsi="Arial" w:cs="Arial"/>
        </w:rPr>
        <w:t>и</w:t>
      </w:r>
      <w:r w:rsidR="00C42FFA" w:rsidRPr="004C1958">
        <w:rPr>
          <w:rFonts w:ascii="Arial" w:hAnsi="Arial" w:cs="Arial"/>
        </w:rPr>
        <w:t xml:space="preserve"> </w:t>
      </w:r>
      <w:r w:rsidR="004C124C" w:rsidRPr="004C1958">
        <w:rPr>
          <w:rFonts w:ascii="Arial" w:hAnsi="Arial" w:cs="Arial"/>
        </w:rPr>
        <w:t>в соответствии с Уставом Пировского района</w:t>
      </w:r>
      <w:r w:rsidR="004C124C" w:rsidRPr="004C1958">
        <w:rPr>
          <w:rFonts w:ascii="Arial" w:hAnsi="Arial" w:cs="Arial"/>
          <w:b/>
          <w:color w:val="000000"/>
        </w:rPr>
        <w:t xml:space="preserve"> </w:t>
      </w:r>
      <w:r w:rsidRPr="004C1958">
        <w:rPr>
          <w:rFonts w:ascii="Arial" w:hAnsi="Arial" w:cs="Arial"/>
          <w:b/>
          <w:color w:val="000000"/>
        </w:rPr>
        <w:t>ПОСТАНОВЛЯЮ</w:t>
      </w:r>
      <w:r w:rsidRPr="004C1958">
        <w:rPr>
          <w:rFonts w:ascii="Arial" w:hAnsi="Arial" w:cs="Arial"/>
          <w:color w:val="000000"/>
        </w:rPr>
        <w:t>:</w:t>
      </w:r>
    </w:p>
    <w:p w:rsidR="00CD521D" w:rsidRPr="004C1958" w:rsidRDefault="00CD521D" w:rsidP="00CD521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B155A4" w:rsidRPr="004C1958" w:rsidRDefault="00CD521D" w:rsidP="00C42F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1958">
        <w:rPr>
          <w:rFonts w:ascii="Arial" w:hAnsi="Arial" w:cs="Arial"/>
          <w:color w:val="000000"/>
        </w:rPr>
        <w:t xml:space="preserve">         </w:t>
      </w:r>
      <w:r w:rsidR="00B155A4" w:rsidRPr="004C1958">
        <w:rPr>
          <w:rFonts w:ascii="Arial" w:hAnsi="Arial" w:cs="Arial"/>
          <w:color w:val="000000"/>
        </w:rPr>
        <w:t>1. Утвердить Программу подготовки специалистов единой дежурно-диспетчерской службы муниципального образования Пировский район</w:t>
      </w:r>
      <w:r w:rsidRPr="004C1958">
        <w:rPr>
          <w:rFonts w:ascii="Arial" w:hAnsi="Arial" w:cs="Arial"/>
          <w:color w:val="000000"/>
        </w:rPr>
        <w:t>,</w:t>
      </w:r>
      <w:r w:rsidRPr="004C195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C42FFA" w:rsidRPr="004C1958">
        <w:rPr>
          <w:rFonts w:ascii="Arial" w:hAnsi="Arial" w:cs="Arial"/>
          <w:color w:val="000000"/>
          <w:shd w:val="clear" w:color="auto" w:fill="FFFFFF"/>
        </w:rPr>
        <w:t>согласно приложению №</w:t>
      </w:r>
      <w:r w:rsidRPr="004C1958">
        <w:rPr>
          <w:rFonts w:ascii="Arial" w:hAnsi="Arial" w:cs="Arial"/>
          <w:color w:val="000000"/>
          <w:shd w:val="clear" w:color="auto" w:fill="FFFFFF"/>
        </w:rPr>
        <w:t>1 к настоящему постановлению.</w:t>
      </w:r>
    </w:p>
    <w:p w:rsidR="00B155A4" w:rsidRPr="004C1958" w:rsidRDefault="00CD521D" w:rsidP="00C42F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C1958">
        <w:rPr>
          <w:rFonts w:ascii="Arial" w:hAnsi="Arial" w:cs="Arial"/>
          <w:color w:val="000000"/>
        </w:rPr>
        <w:t xml:space="preserve">         </w:t>
      </w:r>
      <w:r w:rsidR="00B155A4" w:rsidRPr="004C1958">
        <w:rPr>
          <w:rFonts w:ascii="Arial" w:hAnsi="Arial" w:cs="Arial"/>
          <w:color w:val="000000"/>
        </w:rPr>
        <w:t>2. Утвердить наименование тем, виды учебных занятий и количество часов</w:t>
      </w:r>
      <w:r w:rsidRPr="004C1958">
        <w:rPr>
          <w:rFonts w:ascii="Arial" w:hAnsi="Arial" w:cs="Arial"/>
          <w:color w:val="000000"/>
        </w:rPr>
        <w:t xml:space="preserve">, </w:t>
      </w:r>
      <w:r w:rsidR="00C42FFA" w:rsidRPr="004C1958">
        <w:rPr>
          <w:rFonts w:ascii="Arial" w:hAnsi="Arial" w:cs="Arial"/>
          <w:color w:val="000000"/>
          <w:shd w:val="clear" w:color="auto" w:fill="FFFFFF"/>
        </w:rPr>
        <w:t xml:space="preserve"> согласно приложению №</w:t>
      </w:r>
      <w:r w:rsidR="00E02C6E" w:rsidRPr="004C1958">
        <w:rPr>
          <w:rFonts w:ascii="Arial" w:hAnsi="Arial" w:cs="Arial"/>
          <w:color w:val="000000"/>
          <w:shd w:val="clear" w:color="auto" w:fill="FFFFFF"/>
        </w:rPr>
        <w:t>2</w:t>
      </w:r>
      <w:r w:rsidRPr="004C1958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760079" w:rsidRPr="004C1958" w:rsidRDefault="00CD521D" w:rsidP="00C42FFA">
      <w:pPr>
        <w:tabs>
          <w:tab w:val="left" w:pos="1080"/>
          <w:tab w:val="num" w:pos="114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</w:t>
      </w:r>
      <w:r w:rsidR="007540E6" w:rsidRPr="004C1958">
        <w:rPr>
          <w:rFonts w:ascii="Arial" w:hAnsi="Arial" w:cs="Arial"/>
        </w:rPr>
        <w:t>3.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Контроль за выполнением настоящего постановления возложить на заместителя Главы Пировского района по обеспечению жизнедеятельности Гольм</w:t>
      </w:r>
      <w:r w:rsidR="00C42FFA" w:rsidRPr="004C1958">
        <w:rPr>
          <w:rFonts w:ascii="Arial" w:hAnsi="Arial" w:cs="Arial"/>
        </w:rPr>
        <w:t>а</w:t>
      </w:r>
      <w:r w:rsidR="007540E6" w:rsidRPr="004C1958">
        <w:rPr>
          <w:rFonts w:ascii="Arial" w:hAnsi="Arial" w:cs="Arial"/>
        </w:rPr>
        <w:t xml:space="preserve"> А.Г.</w:t>
      </w:r>
    </w:p>
    <w:p w:rsidR="00CD521D" w:rsidRPr="004C1958" w:rsidRDefault="00CD521D" w:rsidP="00C42FFA">
      <w:pPr>
        <w:tabs>
          <w:tab w:val="num" w:pos="0"/>
          <w:tab w:val="left" w:pos="1080"/>
          <w:tab w:val="num" w:pos="1140"/>
        </w:tabs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4. Постановление вступает в силу с момента подписания и подлежит официальному опубликованию в районной газете «Заря». </w:t>
      </w:r>
    </w:p>
    <w:p w:rsidR="00760079" w:rsidRPr="004C1958" w:rsidRDefault="00760079" w:rsidP="00CD521D">
      <w:pPr>
        <w:jc w:val="both"/>
        <w:rPr>
          <w:rFonts w:ascii="Arial" w:hAnsi="Arial" w:cs="Arial"/>
        </w:rPr>
      </w:pPr>
    </w:p>
    <w:p w:rsidR="00A32C38" w:rsidRPr="004C1958" w:rsidRDefault="00A32C38" w:rsidP="00B155A4">
      <w:pPr>
        <w:rPr>
          <w:rFonts w:ascii="Arial" w:hAnsi="Arial" w:cs="Arial"/>
        </w:rPr>
      </w:pPr>
    </w:p>
    <w:p w:rsidR="007540E6" w:rsidRPr="004C1958" w:rsidRDefault="007540E6" w:rsidP="00B155A4">
      <w:pPr>
        <w:rPr>
          <w:rFonts w:ascii="Arial" w:hAnsi="Arial" w:cs="Arial"/>
        </w:rPr>
      </w:pPr>
    </w:p>
    <w:p w:rsidR="00760079" w:rsidRPr="004C1958" w:rsidRDefault="00811699" w:rsidP="00B155A4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Глава </w:t>
      </w:r>
      <w:r w:rsidR="002A3506" w:rsidRPr="004C1958">
        <w:rPr>
          <w:rFonts w:ascii="Arial" w:hAnsi="Arial" w:cs="Arial"/>
        </w:rPr>
        <w:t xml:space="preserve">Пировского </w:t>
      </w:r>
      <w:r w:rsidR="00760079" w:rsidRPr="004C1958">
        <w:rPr>
          <w:rFonts w:ascii="Arial" w:hAnsi="Arial" w:cs="Arial"/>
        </w:rPr>
        <w:t xml:space="preserve">района                                                        </w:t>
      </w:r>
      <w:r w:rsidR="004D0C26" w:rsidRPr="004C1958">
        <w:rPr>
          <w:rFonts w:ascii="Arial" w:hAnsi="Arial" w:cs="Arial"/>
        </w:rPr>
        <w:tab/>
      </w:r>
      <w:r w:rsidR="00CD521D" w:rsidRPr="004C1958">
        <w:rPr>
          <w:rFonts w:ascii="Arial" w:hAnsi="Arial" w:cs="Arial"/>
        </w:rPr>
        <w:t xml:space="preserve">        </w:t>
      </w:r>
      <w:r w:rsidRPr="004C1958">
        <w:rPr>
          <w:rFonts w:ascii="Arial" w:hAnsi="Arial" w:cs="Arial"/>
        </w:rPr>
        <w:t>А.И. Евсеев</w:t>
      </w:r>
      <w:r w:rsidR="00760079" w:rsidRPr="004C1958">
        <w:rPr>
          <w:rFonts w:ascii="Arial" w:hAnsi="Arial" w:cs="Arial"/>
        </w:rPr>
        <w:t xml:space="preserve">                                                              </w:t>
      </w:r>
    </w:p>
    <w:p w:rsidR="00CD521D" w:rsidRPr="004C1958" w:rsidRDefault="00396245" w:rsidP="00396245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            </w:t>
      </w:r>
    </w:p>
    <w:p w:rsidR="002778FE" w:rsidRPr="004C1958" w:rsidRDefault="002778FE" w:rsidP="007540E6">
      <w:pPr>
        <w:jc w:val="both"/>
        <w:rPr>
          <w:rFonts w:ascii="Arial" w:hAnsi="Arial" w:cs="Arial"/>
        </w:rPr>
      </w:pPr>
    </w:p>
    <w:p w:rsidR="007540E6" w:rsidRPr="004C1958" w:rsidRDefault="007540E6" w:rsidP="007540E6">
      <w:pPr>
        <w:jc w:val="both"/>
        <w:rPr>
          <w:rFonts w:ascii="Arial" w:hAnsi="Arial" w:cs="Arial"/>
        </w:rPr>
      </w:pPr>
    </w:p>
    <w:p w:rsidR="00C42FFA" w:rsidRPr="004C1958" w:rsidRDefault="00C42FFA" w:rsidP="007540E6">
      <w:pPr>
        <w:jc w:val="both"/>
        <w:rPr>
          <w:rFonts w:ascii="Arial" w:hAnsi="Arial" w:cs="Arial"/>
        </w:rPr>
      </w:pPr>
    </w:p>
    <w:p w:rsidR="00C42FFA" w:rsidRPr="004C1958" w:rsidRDefault="00C42FFA" w:rsidP="007540E6">
      <w:pPr>
        <w:jc w:val="both"/>
        <w:rPr>
          <w:rFonts w:ascii="Arial" w:hAnsi="Arial" w:cs="Arial"/>
        </w:rPr>
      </w:pPr>
    </w:p>
    <w:p w:rsidR="00C42FFA" w:rsidRPr="004C1958" w:rsidRDefault="00C42FFA" w:rsidP="007540E6">
      <w:pPr>
        <w:jc w:val="both"/>
        <w:rPr>
          <w:rFonts w:ascii="Arial" w:hAnsi="Arial" w:cs="Arial"/>
        </w:rPr>
      </w:pPr>
    </w:p>
    <w:p w:rsidR="00C42FFA" w:rsidRPr="004C1958" w:rsidRDefault="00C42FFA" w:rsidP="007540E6">
      <w:pPr>
        <w:jc w:val="both"/>
        <w:rPr>
          <w:rFonts w:ascii="Arial" w:hAnsi="Arial" w:cs="Arial"/>
        </w:rPr>
      </w:pPr>
    </w:p>
    <w:p w:rsidR="00911810" w:rsidRPr="004C1958" w:rsidRDefault="00E02C6E" w:rsidP="00E02C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                                                   </w:t>
      </w:r>
      <w:r w:rsidR="007540E6" w:rsidRPr="004C1958">
        <w:rPr>
          <w:rFonts w:ascii="Arial" w:hAnsi="Arial" w:cs="Arial"/>
        </w:rPr>
        <w:t>Приложение № 1</w:t>
      </w:r>
      <w:r w:rsidRPr="004C1958">
        <w:rPr>
          <w:rFonts w:ascii="Arial" w:hAnsi="Arial" w:cs="Arial"/>
        </w:rPr>
        <w:t xml:space="preserve"> к постановлению </w:t>
      </w:r>
    </w:p>
    <w:p w:rsidR="007540E6" w:rsidRPr="004C1958" w:rsidRDefault="00911810" w:rsidP="00E02C6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                                           </w:t>
      </w:r>
      <w:r w:rsidR="00E02C6E" w:rsidRPr="004C1958">
        <w:rPr>
          <w:rFonts w:ascii="Arial" w:hAnsi="Arial" w:cs="Arial"/>
        </w:rPr>
        <w:t xml:space="preserve">       </w:t>
      </w:r>
      <w:r w:rsidRPr="004C1958">
        <w:rPr>
          <w:rFonts w:ascii="Arial" w:hAnsi="Arial" w:cs="Arial"/>
        </w:rPr>
        <w:t xml:space="preserve"> </w:t>
      </w:r>
      <w:r w:rsidR="00E02C6E" w:rsidRPr="004C1958">
        <w:rPr>
          <w:rFonts w:ascii="Arial" w:hAnsi="Arial" w:cs="Arial"/>
        </w:rPr>
        <w:t>а</w:t>
      </w:r>
      <w:r w:rsidR="007540E6" w:rsidRPr="004C1958">
        <w:rPr>
          <w:rFonts w:ascii="Arial" w:hAnsi="Arial" w:cs="Arial"/>
        </w:rPr>
        <w:t>дминистрации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Пировского района</w:t>
      </w:r>
    </w:p>
    <w:p w:rsidR="007540E6" w:rsidRPr="004C1958" w:rsidRDefault="007540E6" w:rsidP="007540E6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от </w:t>
      </w:r>
      <w:r w:rsidR="004C1958" w:rsidRPr="004C1958">
        <w:rPr>
          <w:rFonts w:ascii="Arial" w:hAnsi="Arial" w:cs="Arial"/>
        </w:rPr>
        <w:t>16</w:t>
      </w:r>
      <w:r w:rsidR="00C42FFA" w:rsidRPr="004C1958">
        <w:rPr>
          <w:rFonts w:ascii="Arial" w:hAnsi="Arial" w:cs="Arial"/>
        </w:rPr>
        <w:t xml:space="preserve"> апреля </w:t>
      </w:r>
      <w:r w:rsidRPr="004C1958">
        <w:rPr>
          <w:rFonts w:ascii="Arial" w:hAnsi="Arial" w:cs="Arial"/>
        </w:rPr>
        <w:t>2018</w:t>
      </w:r>
      <w:r w:rsidR="00C42FFA" w:rsidRPr="004C1958">
        <w:rPr>
          <w:rFonts w:ascii="Arial" w:hAnsi="Arial" w:cs="Arial"/>
        </w:rPr>
        <w:t xml:space="preserve"> года №</w:t>
      </w:r>
      <w:r w:rsidR="004C1958" w:rsidRPr="004C1958">
        <w:rPr>
          <w:rFonts w:ascii="Arial" w:hAnsi="Arial" w:cs="Arial"/>
        </w:rPr>
        <w:t>100-п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br/>
      </w:r>
    </w:p>
    <w:p w:rsidR="007540E6" w:rsidRPr="004C1958" w:rsidRDefault="007540E6" w:rsidP="007540E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</w:rPr>
        <w:t>ПРОГРАММА</w:t>
      </w:r>
    </w:p>
    <w:p w:rsidR="007540E6" w:rsidRPr="004C1958" w:rsidRDefault="00ED6A6F" w:rsidP="00ED6A6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</w:rPr>
        <w:t xml:space="preserve">профессиональной </w:t>
      </w:r>
      <w:r w:rsidR="007540E6" w:rsidRPr="004C1958">
        <w:rPr>
          <w:rFonts w:ascii="Arial" w:hAnsi="Arial" w:cs="Arial"/>
          <w:b/>
        </w:rPr>
        <w:t>подготовки специалистов единой дежурно-диспетчерской службы</w:t>
      </w:r>
      <w:r w:rsidRPr="004C1958">
        <w:rPr>
          <w:rFonts w:ascii="Arial" w:hAnsi="Arial" w:cs="Arial"/>
          <w:b/>
        </w:rPr>
        <w:t xml:space="preserve"> </w:t>
      </w:r>
      <w:r w:rsidR="007540E6" w:rsidRPr="004C1958">
        <w:rPr>
          <w:rFonts w:ascii="Arial" w:hAnsi="Arial" w:cs="Arial"/>
          <w:b/>
        </w:rPr>
        <w:t>муниципального образования «Пировский район»</w:t>
      </w:r>
    </w:p>
    <w:p w:rsidR="007540E6" w:rsidRPr="004C1958" w:rsidRDefault="007540E6" w:rsidP="007540E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540E6" w:rsidRPr="004C1958" w:rsidRDefault="007540E6" w:rsidP="007540E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</w:rPr>
        <w:t>I. Общие положения</w:t>
      </w:r>
    </w:p>
    <w:p w:rsidR="007540E6" w:rsidRPr="004C1958" w:rsidRDefault="007540E6" w:rsidP="005448BE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Настоящая программа разработана в целях организации профессиональной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подготовки специалистов единой дежурно-диспетчерской службы (далее - ЕДДС)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муниципального образования «Пировский район».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Главная задача обучения</w:t>
      </w:r>
      <w:r w:rsidR="005448BE" w:rsidRPr="004C1958">
        <w:rPr>
          <w:rFonts w:ascii="Arial" w:hAnsi="Arial" w:cs="Arial"/>
        </w:rPr>
        <w:t xml:space="preserve">  </w:t>
      </w:r>
      <w:r w:rsidRPr="004C1958">
        <w:rPr>
          <w:rFonts w:ascii="Arial" w:hAnsi="Arial" w:cs="Arial"/>
        </w:rPr>
        <w:t xml:space="preserve"> состоит в совершенствовании знаний и практических</w:t>
      </w:r>
      <w:r w:rsidR="005448BE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навыков специалистов ЕДДС, а также в выработке у них необходимого объема знаний и</w:t>
      </w:r>
      <w:r w:rsidR="005448BE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навыков, позволяющих квалифицированно организовать и выполнить мероприятия в</w:t>
      </w:r>
      <w:r w:rsidR="005448BE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условиях </w:t>
      </w:r>
      <w:r w:rsidR="005448BE" w:rsidRPr="004C1958">
        <w:rPr>
          <w:rFonts w:ascii="Arial" w:hAnsi="Arial" w:cs="Arial"/>
        </w:rPr>
        <w:t xml:space="preserve">повседневной деятельности, </w:t>
      </w:r>
      <w:r w:rsidRPr="004C1958">
        <w:rPr>
          <w:rFonts w:ascii="Arial" w:hAnsi="Arial" w:cs="Arial"/>
        </w:rPr>
        <w:t>чрезвычайной ситуации</w:t>
      </w:r>
      <w:r w:rsidR="005448BE" w:rsidRPr="004C1958">
        <w:rPr>
          <w:rFonts w:ascii="Arial" w:hAnsi="Arial" w:cs="Arial"/>
        </w:rPr>
        <w:t xml:space="preserve"> (далее – ЧС)</w:t>
      </w:r>
      <w:r w:rsidRPr="004C1958">
        <w:rPr>
          <w:rFonts w:ascii="Arial" w:hAnsi="Arial" w:cs="Arial"/>
        </w:rPr>
        <w:t>.</w:t>
      </w:r>
    </w:p>
    <w:p w:rsidR="00142D21" w:rsidRPr="004C1958" w:rsidRDefault="005448BE" w:rsidP="00142D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Основными формами обучения оперативных дежурных ЕДДС муниципального образования «Пировский район» являются: мероприятия оперативной подготовки (тренировки, учения) и занятия по профессиональной подготовке. </w:t>
      </w:r>
    </w:p>
    <w:p w:rsidR="00142D21" w:rsidRPr="004C1958" w:rsidRDefault="00142D21" w:rsidP="00142D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 Подготовка оперативных дежурных ЕДДС муниципального образования «Пировский район»  осуществляется в рамках:</w:t>
      </w:r>
    </w:p>
    <w:p w:rsidR="00142D21" w:rsidRPr="004C1958" w:rsidRDefault="00142D21" w:rsidP="00142D21">
      <w:pPr>
        <w:pStyle w:val="20"/>
        <w:shd w:val="clear" w:color="auto" w:fill="auto"/>
        <w:tabs>
          <w:tab w:val="left" w:pos="1033"/>
        </w:tabs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            обучения в Учебно-методическом центре   ГО и ЧС субъекта Российской Федерации, курсах ГО, учебных центрах и учебных пунктах, других образовательных учреждениях, имеющих соответствующие лицензии по подготовке специалистов указанного вида деятельности, в том числе с применением дистанционных технологий обучения;</w:t>
      </w:r>
    </w:p>
    <w:p w:rsidR="00142D21" w:rsidRPr="004C1958" w:rsidRDefault="00142D21" w:rsidP="00142D21">
      <w:pPr>
        <w:pStyle w:val="20"/>
        <w:shd w:val="clear" w:color="auto" w:fill="auto"/>
        <w:tabs>
          <w:tab w:val="left" w:pos="1038"/>
        </w:tabs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           проведения занятий по профессиональной подготовке (ежемесячно по 8 часов). Тематика занятий определяется исходя из характерных рисков ЧС (происшествий)</w:t>
      </w:r>
      <w:r w:rsidR="004B74C9" w:rsidRPr="004C1958">
        <w:rPr>
          <w:rFonts w:ascii="Arial" w:hAnsi="Arial" w:cs="Arial"/>
          <w:b w:val="0"/>
          <w:sz w:val="24"/>
          <w:szCs w:val="24"/>
        </w:rPr>
        <w:t xml:space="preserve"> характерных для территории и </w:t>
      </w:r>
      <w:r w:rsidRPr="004C1958">
        <w:rPr>
          <w:rFonts w:ascii="Arial" w:hAnsi="Arial" w:cs="Arial"/>
          <w:b w:val="0"/>
          <w:sz w:val="24"/>
          <w:szCs w:val="24"/>
        </w:rPr>
        <w:t xml:space="preserve"> в зависимости от периода времени (сезонности);</w:t>
      </w:r>
    </w:p>
    <w:p w:rsidR="00142D21" w:rsidRPr="004C1958" w:rsidRDefault="004B74C9" w:rsidP="004B74C9">
      <w:pPr>
        <w:pStyle w:val="20"/>
        <w:shd w:val="clear" w:color="auto" w:fill="auto"/>
        <w:tabs>
          <w:tab w:val="left" w:pos="1033"/>
        </w:tabs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          </w:t>
      </w:r>
      <w:r w:rsidR="00142D21" w:rsidRPr="004C1958">
        <w:rPr>
          <w:rFonts w:ascii="Arial" w:hAnsi="Arial" w:cs="Arial"/>
          <w:b w:val="0"/>
          <w:sz w:val="24"/>
          <w:szCs w:val="24"/>
        </w:rPr>
        <w:t xml:space="preserve">ежедневного инструктажа заступающего оперативного дежурного </w:t>
      </w:r>
      <w:r w:rsidRPr="004C1958">
        <w:rPr>
          <w:rFonts w:ascii="Arial" w:hAnsi="Arial" w:cs="Arial"/>
          <w:b w:val="0"/>
          <w:sz w:val="24"/>
          <w:szCs w:val="24"/>
        </w:rPr>
        <w:t xml:space="preserve">персонала </w:t>
      </w:r>
      <w:r w:rsidR="00142D21" w:rsidRPr="004C1958">
        <w:rPr>
          <w:rFonts w:ascii="Arial" w:hAnsi="Arial" w:cs="Arial"/>
          <w:b w:val="0"/>
          <w:sz w:val="24"/>
          <w:szCs w:val="24"/>
        </w:rPr>
        <w:t>ЕДДС и постановки задач;</w:t>
      </w:r>
    </w:p>
    <w:p w:rsidR="00142D21" w:rsidRPr="004C1958" w:rsidRDefault="004B74C9" w:rsidP="004B74C9">
      <w:pPr>
        <w:pStyle w:val="20"/>
        <w:shd w:val="clear" w:color="auto" w:fill="auto"/>
        <w:tabs>
          <w:tab w:val="left" w:pos="1033"/>
        </w:tabs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         </w:t>
      </w:r>
      <w:r w:rsidR="00142D21" w:rsidRPr="004C1958">
        <w:rPr>
          <w:rFonts w:ascii="Arial" w:hAnsi="Arial" w:cs="Arial"/>
          <w:b w:val="0"/>
          <w:sz w:val="24"/>
          <w:szCs w:val="24"/>
        </w:rPr>
        <w:t xml:space="preserve">тренировок с оперативным дежурным ЕДДС муниципального образования, проводимых ЦУКС ГУ МЧС России по </w:t>
      </w:r>
      <w:r w:rsidRPr="004C1958">
        <w:rPr>
          <w:rFonts w:ascii="Arial" w:hAnsi="Arial" w:cs="Arial"/>
          <w:b w:val="0"/>
          <w:sz w:val="24"/>
          <w:szCs w:val="24"/>
        </w:rPr>
        <w:t>Красноярскому краю</w:t>
      </w:r>
      <w:r w:rsidR="00142D21" w:rsidRPr="004C1958">
        <w:rPr>
          <w:rFonts w:ascii="Arial" w:hAnsi="Arial" w:cs="Arial"/>
          <w:b w:val="0"/>
          <w:sz w:val="24"/>
          <w:szCs w:val="24"/>
        </w:rPr>
        <w:t>;</w:t>
      </w:r>
    </w:p>
    <w:p w:rsidR="00142D21" w:rsidRPr="004C1958" w:rsidRDefault="004B74C9" w:rsidP="004B74C9">
      <w:pPr>
        <w:pStyle w:val="20"/>
        <w:shd w:val="clear" w:color="auto" w:fill="auto"/>
        <w:tabs>
          <w:tab w:val="left" w:pos="1073"/>
        </w:tabs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         </w:t>
      </w:r>
      <w:r w:rsidR="00142D21" w:rsidRPr="004C1958">
        <w:rPr>
          <w:rFonts w:ascii="Arial" w:hAnsi="Arial" w:cs="Arial"/>
          <w:b w:val="0"/>
          <w:sz w:val="24"/>
          <w:szCs w:val="24"/>
        </w:rPr>
        <w:t>тренировок с органами управления и силами муниципального звена ТП РСЧС;</w:t>
      </w:r>
    </w:p>
    <w:p w:rsidR="00142D21" w:rsidRPr="004C1958" w:rsidRDefault="004B74C9" w:rsidP="004B74C9">
      <w:pPr>
        <w:pStyle w:val="20"/>
        <w:shd w:val="clear" w:color="auto" w:fill="auto"/>
        <w:tabs>
          <w:tab w:val="left" w:pos="1042"/>
        </w:tabs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         </w:t>
      </w:r>
      <w:r w:rsidR="00142D21" w:rsidRPr="004C1958">
        <w:rPr>
          <w:rFonts w:ascii="Arial" w:hAnsi="Arial" w:cs="Arial"/>
          <w:b w:val="0"/>
          <w:sz w:val="24"/>
          <w:szCs w:val="24"/>
        </w:rPr>
        <w:t>стажировок на базе взаимодействующих органов управления муниципального и регионального уровня.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40E6" w:rsidRPr="004C1958" w:rsidRDefault="007540E6" w:rsidP="004B74C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</w:rPr>
        <w:t>II. Организация профессиональной подготовки</w:t>
      </w:r>
    </w:p>
    <w:p w:rsidR="007540E6" w:rsidRPr="004C1958" w:rsidRDefault="00BC4EC6" w:rsidP="00BC4EC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П</w:t>
      </w:r>
      <w:r w:rsidR="007540E6" w:rsidRPr="004C1958">
        <w:rPr>
          <w:rFonts w:ascii="Arial" w:hAnsi="Arial" w:cs="Arial"/>
        </w:rPr>
        <w:t>рофессиональной подготовк</w:t>
      </w:r>
      <w:r w:rsidRPr="004C1958">
        <w:rPr>
          <w:rFonts w:ascii="Arial" w:hAnsi="Arial" w:cs="Arial"/>
        </w:rPr>
        <w:t xml:space="preserve">а </w:t>
      </w:r>
      <w:r w:rsidR="007540E6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специалистов ЕДДС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организуется и проводится ежемесячно   с января  по декабрь включительно.</w:t>
      </w:r>
      <w:r w:rsidR="007540E6" w:rsidRPr="004C1958">
        <w:rPr>
          <w:rFonts w:ascii="Arial" w:hAnsi="Arial" w:cs="Arial"/>
        </w:rPr>
        <w:t xml:space="preserve"> </w:t>
      </w:r>
      <w:r w:rsidR="00DE7E1C" w:rsidRPr="004C1958">
        <w:rPr>
          <w:rFonts w:ascii="Arial" w:hAnsi="Arial" w:cs="Arial"/>
        </w:rPr>
        <w:t xml:space="preserve">  Периоды  обучения</w:t>
      </w:r>
      <w:r w:rsidR="00F633AB" w:rsidRPr="004C1958">
        <w:rPr>
          <w:rFonts w:ascii="Arial" w:hAnsi="Arial" w:cs="Arial"/>
        </w:rPr>
        <w:t xml:space="preserve"> </w:t>
      </w:r>
      <w:r w:rsidR="00DE7E1C" w:rsidRPr="004C1958">
        <w:rPr>
          <w:rFonts w:ascii="Arial" w:hAnsi="Arial" w:cs="Arial"/>
        </w:rPr>
        <w:t>- з</w:t>
      </w:r>
      <w:r w:rsidR="007540E6" w:rsidRPr="004C1958">
        <w:rPr>
          <w:rFonts w:ascii="Arial" w:hAnsi="Arial" w:cs="Arial"/>
        </w:rPr>
        <w:t>имни</w:t>
      </w:r>
      <w:r w:rsidR="00DE7E1C" w:rsidRPr="004C1958">
        <w:rPr>
          <w:rFonts w:ascii="Arial" w:hAnsi="Arial" w:cs="Arial"/>
        </w:rPr>
        <w:t xml:space="preserve">й </w:t>
      </w:r>
      <w:r w:rsidR="007540E6" w:rsidRPr="004C1958">
        <w:rPr>
          <w:rFonts w:ascii="Arial" w:hAnsi="Arial" w:cs="Arial"/>
        </w:rPr>
        <w:t xml:space="preserve"> (6 учебных дней) и летни</w:t>
      </w:r>
      <w:r w:rsidR="00DE7E1C" w:rsidRPr="004C1958">
        <w:rPr>
          <w:rFonts w:ascii="Arial" w:hAnsi="Arial" w:cs="Arial"/>
        </w:rPr>
        <w:t xml:space="preserve">й 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(6 учебных дней)</w:t>
      </w:r>
      <w:r w:rsidR="00DE7E1C"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– п</w:t>
      </w:r>
      <w:r w:rsidRPr="004C1958">
        <w:rPr>
          <w:rFonts w:ascii="Arial" w:hAnsi="Arial" w:cs="Arial"/>
        </w:rPr>
        <w:t>о одному учебному дню в месяц (п</w:t>
      </w:r>
      <w:r w:rsidR="007540E6" w:rsidRPr="004C1958">
        <w:rPr>
          <w:rFonts w:ascii="Arial" w:hAnsi="Arial" w:cs="Arial"/>
        </w:rPr>
        <w:t>ерв</w:t>
      </w:r>
      <w:r w:rsidRPr="004C1958">
        <w:rPr>
          <w:rFonts w:ascii="Arial" w:hAnsi="Arial" w:cs="Arial"/>
        </w:rPr>
        <w:t xml:space="preserve">ая </w:t>
      </w:r>
      <w:r w:rsidR="007540E6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пятница </w:t>
      </w:r>
      <w:r w:rsidR="007540E6" w:rsidRPr="004C1958">
        <w:rPr>
          <w:rFonts w:ascii="Arial" w:hAnsi="Arial" w:cs="Arial"/>
        </w:rPr>
        <w:t xml:space="preserve">недели каждого месяца). Продолжительность учебного дня </w:t>
      </w:r>
      <w:r w:rsidRPr="004C1958">
        <w:rPr>
          <w:rFonts w:ascii="Arial" w:hAnsi="Arial" w:cs="Arial"/>
        </w:rPr>
        <w:t>–</w:t>
      </w:r>
      <w:r w:rsidR="007540E6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8 часов</w:t>
      </w:r>
      <w:r w:rsidR="00DE7E1C" w:rsidRPr="004C1958">
        <w:rPr>
          <w:rFonts w:ascii="Arial" w:hAnsi="Arial" w:cs="Arial"/>
        </w:rPr>
        <w:t xml:space="preserve">. Планирование  занятий осуществляется </w:t>
      </w:r>
      <w:r w:rsidRPr="004C1958">
        <w:rPr>
          <w:rFonts w:ascii="Arial" w:hAnsi="Arial" w:cs="Arial"/>
        </w:rPr>
        <w:t xml:space="preserve"> в соответствии с</w:t>
      </w:r>
      <w:r w:rsidR="00DE7E1C" w:rsidRPr="004C1958">
        <w:rPr>
          <w:rFonts w:ascii="Arial" w:hAnsi="Arial" w:cs="Arial"/>
        </w:rPr>
        <w:t xml:space="preserve">  разработанным</w:t>
      </w:r>
      <w:r w:rsidRPr="004C1958">
        <w:rPr>
          <w:rFonts w:ascii="Arial" w:hAnsi="Arial" w:cs="Arial"/>
        </w:rPr>
        <w:t xml:space="preserve"> тематическим планом подготовки.</w:t>
      </w:r>
    </w:p>
    <w:p w:rsidR="007540E6" w:rsidRPr="004C1958" w:rsidRDefault="00BC4EC6" w:rsidP="00DE7E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</w:t>
      </w:r>
      <w:r w:rsidR="00DE7E1C" w:rsidRPr="004C1958">
        <w:rPr>
          <w:rFonts w:ascii="Arial" w:hAnsi="Arial" w:cs="Arial"/>
        </w:rPr>
        <w:t xml:space="preserve">          </w:t>
      </w:r>
      <w:r w:rsidR="007540E6" w:rsidRPr="004C1958">
        <w:rPr>
          <w:rFonts w:ascii="Arial" w:hAnsi="Arial" w:cs="Arial"/>
        </w:rPr>
        <w:t>Профессиональная подготовка специалистов ЕДДС</w:t>
      </w:r>
      <w:r w:rsidR="00DE7E1C"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 xml:space="preserve"> организовывается и проводится под руководством</w:t>
      </w:r>
      <w:r w:rsidR="00DE7E1C"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 xml:space="preserve">начальника </w:t>
      </w:r>
      <w:r w:rsidR="00DE7E1C" w:rsidRPr="004C1958">
        <w:rPr>
          <w:rFonts w:ascii="Arial" w:hAnsi="Arial" w:cs="Arial"/>
        </w:rPr>
        <w:t xml:space="preserve">ЕДДС Пировского района.  </w:t>
      </w:r>
    </w:p>
    <w:p w:rsidR="00DE7E1C" w:rsidRPr="004C1958" w:rsidRDefault="00DE7E1C" w:rsidP="00DE7E1C">
      <w:pPr>
        <w:pStyle w:val="20"/>
        <w:shd w:val="clear" w:color="auto" w:fill="auto"/>
        <w:spacing w:before="0" w:after="0" w:line="374" w:lineRule="exact"/>
        <w:ind w:firstLine="743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Каждый оперативный дежурный ЕДДС должен принять участие в мероприятиях оперативной подготовки (тренировки, учения) не менее 2 раз в год.</w:t>
      </w:r>
    </w:p>
    <w:p w:rsidR="00DE7E1C" w:rsidRPr="004C1958" w:rsidRDefault="00DE7E1C" w:rsidP="00DE7E1C">
      <w:pPr>
        <w:pStyle w:val="20"/>
        <w:shd w:val="clear" w:color="auto" w:fill="auto"/>
        <w:spacing w:before="0" w:after="0" w:line="370" w:lineRule="exact"/>
        <w:ind w:firstLine="743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Практическая стажировка оперативного дежурного ЕДДС на базе ЦУКС ГУ </w:t>
      </w:r>
      <w:r w:rsidRPr="004C1958">
        <w:rPr>
          <w:rFonts w:ascii="Arial" w:hAnsi="Arial" w:cs="Arial"/>
          <w:b w:val="0"/>
          <w:sz w:val="24"/>
          <w:szCs w:val="24"/>
        </w:rPr>
        <w:lastRenderedPageBreak/>
        <w:t>МЧС России по субъекту Российской Федерации организуется согласно графиков и планов стажировки.</w:t>
      </w:r>
    </w:p>
    <w:p w:rsidR="00DE7E1C" w:rsidRPr="004C1958" w:rsidRDefault="00DE7E1C" w:rsidP="00DE7E1C">
      <w:pPr>
        <w:pStyle w:val="20"/>
        <w:shd w:val="clear" w:color="auto" w:fill="auto"/>
        <w:spacing w:before="0" w:after="0" w:line="370" w:lineRule="exact"/>
        <w:ind w:firstLine="743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Каждые полгода, по окончанию очередного периода обучения специалистов   ЕДДС, начальником ЕДДС принимаются зачеты, по результатам которых главе муниципального образования подготавливаются предложения по допуску (отстранению) к несению дежурства.</w:t>
      </w:r>
    </w:p>
    <w:p w:rsidR="00DE7E1C" w:rsidRPr="004C1958" w:rsidRDefault="00DE7E1C" w:rsidP="0064761A">
      <w:pPr>
        <w:pStyle w:val="20"/>
        <w:shd w:val="clear" w:color="auto" w:fill="auto"/>
        <w:spacing w:before="0" w:after="0" w:line="370" w:lineRule="exact"/>
        <w:ind w:firstLine="743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Ежегодно (в ноябре - декабре) проводится итоговая сдача зачетов</w:t>
      </w:r>
      <w:r w:rsidR="0064761A" w:rsidRPr="004C1958">
        <w:rPr>
          <w:rFonts w:ascii="Arial" w:hAnsi="Arial" w:cs="Arial"/>
          <w:b w:val="0"/>
          <w:sz w:val="24"/>
          <w:szCs w:val="24"/>
        </w:rPr>
        <w:t>, по разработанным вопросам (билетам),</w:t>
      </w:r>
      <w:r w:rsidRPr="004C1958">
        <w:rPr>
          <w:rFonts w:ascii="Arial" w:hAnsi="Arial" w:cs="Arial"/>
          <w:b w:val="0"/>
          <w:sz w:val="24"/>
          <w:szCs w:val="24"/>
        </w:rPr>
        <w:t xml:space="preserve"> всеми специалистами  ЕДДС </w:t>
      </w:r>
      <w:r w:rsidR="00ED6A6F" w:rsidRPr="004C1958">
        <w:rPr>
          <w:rFonts w:ascii="Arial" w:hAnsi="Arial" w:cs="Arial"/>
          <w:b w:val="0"/>
          <w:sz w:val="24"/>
          <w:szCs w:val="24"/>
        </w:rPr>
        <w:t xml:space="preserve">в объёме </w:t>
      </w:r>
      <w:r w:rsidRPr="004C1958">
        <w:rPr>
          <w:rFonts w:ascii="Arial" w:hAnsi="Arial" w:cs="Arial"/>
          <w:b w:val="0"/>
          <w:sz w:val="24"/>
          <w:szCs w:val="24"/>
        </w:rPr>
        <w:t>программ</w:t>
      </w:r>
      <w:r w:rsidR="00ED6A6F" w:rsidRPr="004C1958">
        <w:rPr>
          <w:rFonts w:ascii="Arial" w:hAnsi="Arial" w:cs="Arial"/>
          <w:b w:val="0"/>
          <w:sz w:val="24"/>
          <w:szCs w:val="24"/>
        </w:rPr>
        <w:t xml:space="preserve">ы </w:t>
      </w:r>
      <w:r w:rsidRPr="004C1958">
        <w:rPr>
          <w:rFonts w:ascii="Arial" w:hAnsi="Arial" w:cs="Arial"/>
          <w:b w:val="0"/>
          <w:sz w:val="24"/>
          <w:szCs w:val="24"/>
        </w:rPr>
        <w:t xml:space="preserve"> профессиональной подготовки.</w:t>
      </w:r>
      <w:r w:rsidR="0064761A" w:rsidRPr="004C1958">
        <w:rPr>
          <w:rFonts w:ascii="Arial" w:hAnsi="Arial" w:cs="Arial"/>
          <w:b w:val="0"/>
          <w:sz w:val="24"/>
          <w:szCs w:val="24"/>
        </w:rPr>
        <w:t xml:space="preserve"> По итогам сдачи зачётов составляется протокол сдачи зачётов.</w:t>
      </w:r>
    </w:p>
    <w:p w:rsidR="00DE7E1C" w:rsidRPr="004C1958" w:rsidRDefault="00DE7E1C" w:rsidP="00DE7E1C">
      <w:pPr>
        <w:pStyle w:val="20"/>
        <w:shd w:val="clear" w:color="auto" w:fill="auto"/>
        <w:spacing w:before="0" w:after="0" w:line="370" w:lineRule="exact"/>
        <w:ind w:firstLine="743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Ежесуточно, еженедельно, ежемесячно, ежеквартально, каждые полгода и ежегодно начальником ЕДДС проводится анализ по итогам деятельности ЕДДС и представляется главе муниципального образования. В материалах анализа обобщается положительный опыт, определяются причины имеющихся недостатков и мероприятия по их устранению, предлагаются меры по совершенствованию организации оперативного дежурства.</w:t>
      </w:r>
    </w:p>
    <w:p w:rsidR="008013D9" w:rsidRPr="004C1958" w:rsidRDefault="008013D9" w:rsidP="008013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E7E1C" w:rsidRPr="004C1958" w:rsidRDefault="008013D9" w:rsidP="008013D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</w:rPr>
        <w:t>I</w:t>
      </w:r>
      <w:r w:rsidRPr="004C1958">
        <w:rPr>
          <w:rFonts w:ascii="Arial" w:hAnsi="Arial" w:cs="Arial"/>
          <w:b/>
          <w:lang w:val="en-US"/>
        </w:rPr>
        <w:t>I</w:t>
      </w:r>
      <w:r w:rsidRPr="004C1958">
        <w:rPr>
          <w:rFonts w:ascii="Arial" w:hAnsi="Arial" w:cs="Arial"/>
          <w:b/>
        </w:rPr>
        <w:t>I. Организация профессиональной подготовки вновь принимаемых на должность дежурно-диспетчерского персонала ЕДДС</w:t>
      </w:r>
    </w:p>
    <w:p w:rsidR="007540E6" w:rsidRPr="004C1958" w:rsidRDefault="008013D9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</w:t>
      </w:r>
      <w:r w:rsidR="007540E6" w:rsidRPr="004C1958">
        <w:rPr>
          <w:rFonts w:ascii="Arial" w:hAnsi="Arial" w:cs="Arial"/>
        </w:rPr>
        <w:t>Лица, вновь принимаемые на работу на должности дежурно-диспетчерского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персонала ЕДДС</w:t>
      </w:r>
      <w:r w:rsidR="008013D9" w:rsidRPr="004C1958">
        <w:rPr>
          <w:rFonts w:ascii="Arial" w:hAnsi="Arial" w:cs="Arial"/>
        </w:rPr>
        <w:t xml:space="preserve"> Пировского района</w:t>
      </w:r>
      <w:r w:rsidRPr="004C1958">
        <w:rPr>
          <w:rFonts w:ascii="Arial" w:hAnsi="Arial" w:cs="Arial"/>
        </w:rPr>
        <w:t>, прежде чем приступить к самостоятельному исполнению служебных</w:t>
      </w:r>
      <w:r w:rsidR="008013D9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обязанностей проходят специальное первоначальное обучение.</w:t>
      </w:r>
    </w:p>
    <w:p w:rsidR="007540E6" w:rsidRPr="004C1958" w:rsidRDefault="008013D9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</w:t>
      </w:r>
      <w:r w:rsidR="007540E6" w:rsidRPr="004C1958">
        <w:rPr>
          <w:rFonts w:ascii="Arial" w:hAnsi="Arial" w:cs="Arial"/>
        </w:rPr>
        <w:t>Специальное первоначальное обучение состоит из индивидуального обучения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и стажировки.</w:t>
      </w:r>
    </w:p>
    <w:p w:rsidR="007540E6" w:rsidRPr="004C1958" w:rsidRDefault="008013D9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</w:t>
      </w:r>
      <w:r w:rsidR="007540E6" w:rsidRPr="004C1958">
        <w:rPr>
          <w:rFonts w:ascii="Arial" w:hAnsi="Arial" w:cs="Arial"/>
        </w:rPr>
        <w:t xml:space="preserve">Индивидуальное обучение специалистов ЕДДС </w:t>
      </w:r>
      <w:r w:rsidRPr="004C1958">
        <w:rPr>
          <w:rFonts w:ascii="Arial" w:hAnsi="Arial" w:cs="Arial"/>
        </w:rPr>
        <w:t>Пировского района  организуется начальником ЕДДС Пировского района и проводится на базе ЕДДС Пировского района в течение 5 дней.</w:t>
      </w:r>
    </w:p>
    <w:p w:rsidR="00961AEB" w:rsidRPr="004C1958" w:rsidRDefault="008013D9" w:rsidP="00961AE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ab/>
        <w:t>Стажировка</w:t>
      </w:r>
      <w:r w:rsidR="00961AEB" w:rsidRPr="004C1958">
        <w:rPr>
          <w:rFonts w:ascii="Arial" w:hAnsi="Arial" w:cs="Arial"/>
        </w:rPr>
        <w:t xml:space="preserve"> организуется и проводится на базе ЕДДС Пировского района под руководством оперативного дежурного ЕДДС Пировского района. Продолжительность стажировки - пять дежурств, из них три дежурства по 8 часов, и 2 дежурства по 24 часа.</w:t>
      </w:r>
    </w:p>
    <w:p w:rsidR="007540E6" w:rsidRPr="004C1958" w:rsidRDefault="00961AEB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По окончании стажировки  проводится сдача зачёта. Допуск к несению самостоятельного дежурства в должности специалиста ЕДДС осуществляется на основании распоряжения Администрации Пировского  района с прилагаемым протоколом приема зачетов «О допуске к самостоятельному несению дежурства в должности специалиста ЕДДС».</w:t>
      </w:r>
    </w:p>
    <w:p w:rsidR="007540E6" w:rsidRPr="004C1958" w:rsidRDefault="00961AEB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</w:t>
      </w:r>
      <w:r w:rsidR="007540E6" w:rsidRPr="004C1958">
        <w:rPr>
          <w:rFonts w:ascii="Arial" w:hAnsi="Arial" w:cs="Arial"/>
        </w:rPr>
        <w:t>Для организации профессиональной подготовки специалистов ЕДДС</w:t>
      </w:r>
      <w:r w:rsidRPr="004C1958">
        <w:rPr>
          <w:rFonts w:ascii="Arial" w:hAnsi="Arial" w:cs="Arial"/>
        </w:rPr>
        <w:t xml:space="preserve"> Пировского района </w:t>
      </w:r>
      <w:r w:rsidR="007540E6" w:rsidRPr="004C1958">
        <w:rPr>
          <w:rFonts w:ascii="Arial" w:hAnsi="Arial" w:cs="Arial"/>
        </w:rPr>
        <w:t xml:space="preserve"> начальником</w:t>
      </w:r>
      <w:r w:rsidRPr="004C1958">
        <w:rPr>
          <w:rFonts w:ascii="Arial" w:hAnsi="Arial" w:cs="Arial"/>
        </w:rPr>
        <w:t xml:space="preserve"> ЕДДС </w:t>
      </w:r>
      <w:r w:rsidR="007540E6" w:rsidRPr="004C1958">
        <w:rPr>
          <w:rFonts w:ascii="Arial" w:hAnsi="Arial" w:cs="Arial"/>
        </w:rPr>
        <w:t xml:space="preserve"> разрабатываются и утверждаются</w:t>
      </w:r>
    </w:p>
    <w:p w:rsidR="007540E6" w:rsidRPr="004C1958" w:rsidRDefault="00911810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председателем КЧС и ОПБ а</w:t>
      </w:r>
      <w:r w:rsidR="007540E6" w:rsidRPr="004C1958">
        <w:rPr>
          <w:rFonts w:ascii="Arial" w:hAnsi="Arial" w:cs="Arial"/>
        </w:rPr>
        <w:t xml:space="preserve">дминистрации </w:t>
      </w:r>
      <w:r w:rsidR="00961AEB" w:rsidRPr="004C1958">
        <w:rPr>
          <w:rFonts w:ascii="Arial" w:hAnsi="Arial" w:cs="Arial"/>
        </w:rPr>
        <w:t xml:space="preserve">Пировского </w:t>
      </w:r>
      <w:r w:rsidR="007540E6" w:rsidRPr="004C1958">
        <w:rPr>
          <w:rFonts w:ascii="Arial" w:hAnsi="Arial" w:cs="Arial"/>
        </w:rPr>
        <w:t>района следующие документы: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- </w:t>
      </w:r>
      <w:r w:rsidR="00961AEB" w:rsidRPr="004C1958">
        <w:rPr>
          <w:rFonts w:ascii="Arial" w:hAnsi="Arial" w:cs="Arial"/>
        </w:rPr>
        <w:t xml:space="preserve">ежегодный </w:t>
      </w:r>
      <w:r w:rsidRPr="004C1958">
        <w:rPr>
          <w:rFonts w:ascii="Arial" w:hAnsi="Arial" w:cs="Arial"/>
        </w:rPr>
        <w:t>план подготовки специалистов ЕДДС;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- расписание занятий;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- перечень вопросов</w:t>
      </w:r>
      <w:r w:rsidR="00E77985" w:rsidRPr="004C1958">
        <w:rPr>
          <w:rFonts w:ascii="Arial" w:hAnsi="Arial" w:cs="Arial"/>
        </w:rPr>
        <w:t xml:space="preserve"> (билеты)</w:t>
      </w:r>
      <w:r w:rsidRPr="004C1958">
        <w:rPr>
          <w:rFonts w:ascii="Arial" w:hAnsi="Arial" w:cs="Arial"/>
        </w:rPr>
        <w:t xml:space="preserve"> для проверки теоретических знаний и проверки практических навыков;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- журнал учета занятий.</w:t>
      </w:r>
    </w:p>
    <w:p w:rsidR="00E77985" w:rsidRPr="004C1958" w:rsidRDefault="00E77985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540E6" w:rsidRPr="004C1958" w:rsidRDefault="00E77985" w:rsidP="0053406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C1958">
        <w:rPr>
          <w:rFonts w:ascii="Arial" w:hAnsi="Arial" w:cs="Arial"/>
          <w:b/>
          <w:lang w:val="en-US"/>
        </w:rPr>
        <w:lastRenderedPageBreak/>
        <w:t>IV</w:t>
      </w:r>
      <w:r w:rsidRPr="004C1958">
        <w:rPr>
          <w:rFonts w:ascii="Arial" w:hAnsi="Arial" w:cs="Arial"/>
          <w:b/>
        </w:rPr>
        <w:t>.</w:t>
      </w:r>
      <w:r w:rsidR="00534067" w:rsidRPr="004C1958">
        <w:rPr>
          <w:rFonts w:ascii="Arial" w:hAnsi="Arial" w:cs="Arial"/>
          <w:b/>
        </w:rPr>
        <w:t xml:space="preserve">   М</w:t>
      </w:r>
      <w:r w:rsidRPr="004C1958">
        <w:rPr>
          <w:rFonts w:ascii="Arial" w:hAnsi="Arial" w:cs="Arial"/>
          <w:b/>
        </w:rPr>
        <w:t>ероприятий</w:t>
      </w:r>
      <w:r w:rsidR="00534067" w:rsidRPr="004C1958">
        <w:rPr>
          <w:rFonts w:ascii="Arial" w:hAnsi="Arial" w:cs="Arial"/>
          <w:b/>
        </w:rPr>
        <w:t xml:space="preserve"> оперативной </w:t>
      </w:r>
      <w:r w:rsidR="00F41543" w:rsidRPr="004C1958">
        <w:rPr>
          <w:rFonts w:ascii="Arial" w:hAnsi="Arial" w:cs="Arial"/>
          <w:b/>
        </w:rPr>
        <w:t>подготовки проводимые</w:t>
      </w:r>
      <w:r w:rsidR="00534067" w:rsidRPr="004C1958">
        <w:rPr>
          <w:rFonts w:ascii="Arial" w:hAnsi="Arial" w:cs="Arial"/>
          <w:b/>
        </w:rPr>
        <w:t xml:space="preserve"> со специалистами ЕДДС муниципального образования</w:t>
      </w:r>
    </w:p>
    <w:p w:rsidR="007540E6" w:rsidRPr="004C1958" w:rsidRDefault="00534067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</w:t>
      </w:r>
      <w:r w:rsidR="007540E6" w:rsidRPr="004C1958">
        <w:rPr>
          <w:rFonts w:ascii="Arial" w:hAnsi="Arial" w:cs="Arial"/>
        </w:rPr>
        <w:t xml:space="preserve">Подготовка специалистов ЕДДС </w:t>
      </w:r>
      <w:r w:rsidRPr="004C1958">
        <w:rPr>
          <w:rFonts w:ascii="Arial" w:hAnsi="Arial" w:cs="Arial"/>
        </w:rPr>
        <w:t xml:space="preserve">Пировского района </w:t>
      </w:r>
      <w:r w:rsidR="007540E6" w:rsidRPr="004C1958">
        <w:rPr>
          <w:rFonts w:ascii="Arial" w:hAnsi="Arial" w:cs="Arial"/>
        </w:rPr>
        <w:t xml:space="preserve"> также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осуществляется в ходе: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- </w:t>
      </w:r>
      <w:r w:rsidR="00534067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проведения ежедневного инструктажа при заступлении на дежурство;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- тренировок, проводимых НЦУКС, ЦУКС </w:t>
      </w:r>
      <w:r w:rsidR="00534067" w:rsidRPr="004C1958">
        <w:rPr>
          <w:rFonts w:ascii="Arial" w:hAnsi="Arial" w:cs="Arial"/>
        </w:rPr>
        <w:t xml:space="preserve">Сибирского </w:t>
      </w:r>
      <w:r w:rsidRPr="004C1958">
        <w:rPr>
          <w:rFonts w:ascii="Arial" w:hAnsi="Arial" w:cs="Arial"/>
        </w:rPr>
        <w:t xml:space="preserve"> регионального центра МЧС</w:t>
      </w:r>
      <w:r w:rsidR="00534067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России, ЦУКС Главного управления МЧС России по </w:t>
      </w:r>
      <w:r w:rsidR="00534067" w:rsidRPr="004C1958">
        <w:rPr>
          <w:rFonts w:ascii="Arial" w:hAnsi="Arial" w:cs="Arial"/>
        </w:rPr>
        <w:t>Красноярскому краю</w:t>
      </w:r>
      <w:r w:rsidRPr="004C1958">
        <w:rPr>
          <w:rFonts w:ascii="Arial" w:hAnsi="Arial" w:cs="Arial"/>
        </w:rPr>
        <w:t>;</w:t>
      </w:r>
    </w:p>
    <w:p w:rsidR="007540E6" w:rsidRPr="004C1958" w:rsidRDefault="00534067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-</w:t>
      </w:r>
      <w:r w:rsidR="00F41543"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командно-штабных (штабных) учений (тренировок), специальных учений, тренировок с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КЧС и ОПБ муниципального образования, силами и средствами территориального звена</w:t>
      </w:r>
      <w:r w:rsidRPr="004C1958">
        <w:rPr>
          <w:rFonts w:ascii="Arial" w:hAnsi="Arial" w:cs="Arial"/>
        </w:rPr>
        <w:t xml:space="preserve"> </w:t>
      </w:r>
      <w:r w:rsidR="007540E6" w:rsidRPr="004C1958">
        <w:rPr>
          <w:rFonts w:ascii="Arial" w:hAnsi="Arial" w:cs="Arial"/>
        </w:rPr>
        <w:t>РСЧС, проводимых на территории муниципального образования;</w:t>
      </w:r>
    </w:p>
    <w:p w:rsidR="007540E6" w:rsidRPr="004C1958" w:rsidRDefault="007540E6" w:rsidP="007540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- проведения тренировок с дежурно-диспетчерскими службами (далее - ДДС) служб РСЧС и</w:t>
      </w:r>
      <w:r w:rsidR="00534067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организаций (объектов) муниципального образования.</w:t>
      </w:r>
    </w:p>
    <w:p w:rsidR="007540E6" w:rsidRPr="004C1958" w:rsidRDefault="00534067" w:rsidP="00C3704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</w:t>
      </w:r>
    </w:p>
    <w:p w:rsidR="00C37045" w:rsidRPr="004C1958" w:rsidRDefault="00C37045" w:rsidP="00F41543">
      <w:pPr>
        <w:pStyle w:val="10"/>
        <w:keepNext/>
        <w:keepLines/>
        <w:shd w:val="clear" w:color="auto" w:fill="auto"/>
        <w:tabs>
          <w:tab w:val="left" w:pos="2033"/>
        </w:tabs>
        <w:spacing w:before="0" w:after="0" w:line="374" w:lineRule="exact"/>
        <w:ind w:left="1520" w:right="1320" w:firstLine="0"/>
        <w:rPr>
          <w:rFonts w:ascii="Arial" w:hAnsi="Arial" w:cs="Arial"/>
          <w:sz w:val="24"/>
          <w:szCs w:val="24"/>
        </w:rPr>
      </w:pPr>
      <w:bookmarkStart w:id="1" w:name="bookmark9"/>
      <w:r w:rsidRPr="004C1958">
        <w:rPr>
          <w:rFonts w:ascii="Arial" w:hAnsi="Arial" w:cs="Arial"/>
          <w:sz w:val="24"/>
          <w:szCs w:val="24"/>
          <w:lang w:val="en-US"/>
        </w:rPr>
        <w:t>V</w:t>
      </w:r>
      <w:r w:rsidRPr="004C1958">
        <w:rPr>
          <w:rFonts w:ascii="Arial" w:hAnsi="Arial" w:cs="Arial"/>
          <w:sz w:val="24"/>
          <w:szCs w:val="24"/>
        </w:rPr>
        <w:t xml:space="preserve">. </w:t>
      </w:r>
      <w:r w:rsidR="00F41543" w:rsidRPr="004C1958">
        <w:rPr>
          <w:rFonts w:ascii="Arial" w:hAnsi="Arial" w:cs="Arial"/>
          <w:sz w:val="24"/>
          <w:szCs w:val="24"/>
        </w:rPr>
        <w:t>Перечень нормативно-правовых актов для формирования вопросов к зачёту</w:t>
      </w:r>
      <w:bookmarkEnd w:id="1"/>
    </w:p>
    <w:p w:rsidR="00C37045" w:rsidRPr="004C1958" w:rsidRDefault="00F41543" w:rsidP="00F41543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1.</w:t>
      </w:r>
      <w:r w:rsidR="00C37045" w:rsidRPr="004C1958">
        <w:rPr>
          <w:rFonts w:ascii="Arial" w:hAnsi="Arial" w:cs="Arial"/>
          <w:b w:val="0"/>
          <w:sz w:val="24"/>
          <w:szCs w:val="24"/>
        </w:rPr>
        <w:t>Конституция Российской Федерации от 12 декабря 1993 года.</w:t>
      </w:r>
    </w:p>
    <w:p w:rsidR="00C37045" w:rsidRPr="004C1958" w:rsidRDefault="00F41543" w:rsidP="00F41543">
      <w:pPr>
        <w:pStyle w:val="20"/>
        <w:shd w:val="clear" w:color="auto" w:fill="auto"/>
        <w:spacing w:before="0" w:after="0" w:line="370" w:lineRule="exact"/>
        <w:jc w:val="left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 2.</w:t>
      </w:r>
      <w:r w:rsidR="00C37045" w:rsidRPr="004C1958">
        <w:rPr>
          <w:rFonts w:ascii="Arial" w:hAnsi="Arial" w:cs="Arial"/>
          <w:b w:val="0"/>
          <w:sz w:val="24"/>
          <w:szCs w:val="24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характера».</w:t>
      </w:r>
    </w:p>
    <w:p w:rsidR="00C37045" w:rsidRPr="004C1958" w:rsidRDefault="00F41543" w:rsidP="00F41543">
      <w:pPr>
        <w:pStyle w:val="20"/>
        <w:shd w:val="clear" w:color="auto" w:fill="auto"/>
        <w:spacing w:before="0" w:after="0" w:line="370" w:lineRule="exact"/>
        <w:jc w:val="left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3.</w:t>
      </w:r>
      <w:r w:rsidR="00C37045" w:rsidRPr="004C1958">
        <w:rPr>
          <w:rFonts w:ascii="Arial" w:hAnsi="Arial" w:cs="Arial"/>
          <w:b w:val="0"/>
          <w:sz w:val="24"/>
          <w:szCs w:val="24"/>
        </w:rPr>
        <w:t>Федеральный закон от 21 декабря 1994 года № 69-ФЗ «О пожарной безопасности».</w:t>
      </w:r>
    </w:p>
    <w:p w:rsidR="00396245" w:rsidRPr="004C1958" w:rsidRDefault="00F41543" w:rsidP="00396245">
      <w:pPr>
        <w:pStyle w:val="20"/>
        <w:shd w:val="clear" w:color="auto" w:fill="auto"/>
        <w:spacing w:before="0" w:after="0" w:line="370" w:lineRule="exact"/>
        <w:jc w:val="left"/>
        <w:rPr>
          <w:rFonts w:ascii="Arial" w:hAnsi="Arial" w:cs="Arial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4.</w:t>
      </w:r>
      <w:r w:rsidR="00C37045" w:rsidRPr="004C1958">
        <w:rPr>
          <w:rFonts w:ascii="Arial" w:hAnsi="Arial" w:cs="Arial"/>
          <w:b w:val="0"/>
          <w:sz w:val="24"/>
          <w:szCs w:val="24"/>
        </w:rPr>
        <w:t>Федеральный закон от 22 июля 2008 года № 123-ФЗ «Технический регламент о требованиях пожарной безопасности».</w:t>
      </w:r>
      <w:r w:rsidR="00396245" w:rsidRPr="004C1958">
        <w:rPr>
          <w:rFonts w:ascii="Arial" w:hAnsi="Arial" w:cs="Arial"/>
          <w:sz w:val="24"/>
          <w:szCs w:val="24"/>
        </w:rPr>
        <w:t xml:space="preserve"> 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5.Федеральный закон от 6 октября 2003 года № 131 -ФЗ «Об общих принципах организации местного самоуправления в Российской Федерации».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6.Федеральный закон от 21 июля 1997 года № 117-ФЗ «О безопасности гидротехнических сооружений».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7.Федеральный закон от 7 июля 2003 года № 126-ФЗ «О связи».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8.Федеральный закон от 27 июля 2006 года № 149-ФЗ «Об информации, информационных технологиях и о защите информации».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9.Федеральный закон от 27 июля 2006 года № 152-ФЗ «О персональных данных».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10.Указ Президента Российской Федерации от 11 июля 2004 года № 868 «Вопросы Министерства Российской Федерации по делам гражданской обороны, чрезвычайным ситуациям и ликвидации последствий стихийных бедствий».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11.Постановление Совета Министров -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12.Постановление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13.Постановление Правительства Российской Федерации от 8 сентября 2010 года № 697 «О единой системе межведомственного электронного взаимодействия».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14.Постановление Правительства Российской Федерации от 25 августа 2008 года № </w:t>
      </w:r>
      <w:r w:rsidRPr="004C1958">
        <w:rPr>
          <w:rFonts w:ascii="Arial" w:hAnsi="Arial" w:cs="Arial"/>
          <w:b w:val="0"/>
          <w:sz w:val="24"/>
          <w:szCs w:val="24"/>
        </w:rPr>
        <w:lastRenderedPageBreak/>
        <w:t>641 «Об оснащении транспортных, технических средств и систем аппаратурой спутниковой навигации ГЛОНАСС или ГЛОНАСС</w:t>
      </w:r>
      <w:r w:rsidRPr="004C1958">
        <w:rPr>
          <w:rFonts w:ascii="Arial" w:hAnsi="Arial" w:cs="Arial"/>
          <w:b w:val="0"/>
          <w:sz w:val="24"/>
          <w:szCs w:val="24"/>
          <w:lang w:eastAsia="en-US" w:bidi="en-US"/>
        </w:rPr>
        <w:t>/</w:t>
      </w:r>
      <w:r w:rsidRPr="004C1958">
        <w:rPr>
          <w:rFonts w:ascii="Arial" w:hAnsi="Arial" w:cs="Arial"/>
          <w:b w:val="0"/>
          <w:sz w:val="24"/>
          <w:szCs w:val="24"/>
          <w:lang w:val="en-US" w:eastAsia="en-US" w:bidi="en-US"/>
        </w:rPr>
        <w:t>GPS</w:t>
      </w:r>
      <w:r w:rsidRPr="004C1958">
        <w:rPr>
          <w:rFonts w:ascii="Arial" w:hAnsi="Arial" w:cs="Arial"/>
          <w:b w:val="0"/>
          <w:sz w:val="24"/>
          <w:szCs w:val="24"/>
          <w:lang w:eastAsia="en-US" w:bidi="en-US"/>
        </w:rPr>
        <w:t>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15.Постановление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16.Постановление Правительства Российской Федерации от 21 мая 2007 года № 304 «О классификации чрезвычайных ситуаций природного и техногенного характера».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17.Постановление Правительства Российской Федерации от 8 ноября 2013 года № 1007 «О силах и средствах единой государственной системы предупреждения и ликвидации чрезвычайных ситуаций».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18.Постановление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19.Распоряжение Правительства</w:t>
      </w:r>
      <w:r w:rsidRPr="004C1958">
        <w:rPr>
          <w:rFonts w:ascii="Arial" w:hAnsi="Arial" w:cs="Arial"/>
          <w:b w:val="0"/>
          <w:sz w:val="24"/>
          <w:szCs w:val="24"/>
        </w:rPr>
        <w:tab/>
        <w:t>Российской</w:t>
      </w:r>
      <w:r w:rsidRPr="004C1958">
        <w:rPr>
          <w:rFonts w:ascii="Arial" w:hAnsi="Arial" w:cs="Arial"/>
          <w:b w:val="0"/>
          <w:sz w:val="24"/>
          <w:szCs w:val="24"/>
        </w:rPr>
        <w:tab/>
        <w:t>Федерации</w:t>
      </w:r>
      <w:r w:rsidRPr="004C1958">
        <w:rPr>
          <w:rFonts w:ascii="Arial" w:hAnsi="Arial" w:cs="Arial"/>
          <w:b w:val="0"/>
          <w:sz w:val="24"/>
          <w:szCs w:val="24"/>
        </w:rPr>
        <w:tab/>
        <w:t>от</w:t>
      </w:r>
      <w:r w:rsidRPr="004C1958">
        <w:rPr>
          <w:rFonts w:ascii="Arial" w:hAnsi="Arial" w:cs="Arial"/>
          <w:b w:val="0"/>
          <w:sz w:val="24"/>
          <w:szCs w:val="24"/>
        </w:rPr>
        <w:tab/>
        <w:t>25</w:t>
      </w:r>
      <w:r w:rsidRPr="004C1958">
        <w:rPr>
          <w:rFonts w:ascii="Arial" w:hAnsi="Arial" w:cs="Arial"/>
          <w:b w:val="0"/>
          <w:sz w:val="24"/>
          <w:szCs w:val="24"/>
        </w:rPr>
        <w:tab/>
        <w:t>августа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2008 года № 1240-р «Об утверждении концепции создания системы обеспечения вызова экстренных оперативных служб через единый номер «112» на базе единых дежурно-диспетчерских служб муниципальных образований».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20.Распоряжение Правительства Российской Федерации от 3 декабря 2014 года №2446-р «Об утверждении концепции построения и развития аппаратно- программного комплекса «Безопасный город».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21.Приказ МЧС России от 8 июля 2004 года № 329 «Об утверждении критериев информации о чрезвычайных ситуациях».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22.Приказ МЧС России от 26 августа 2009 года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23.Приказ Министерства природных ресурсов и экологии Российской Федерации (Минприроды России) от 23 июня 2014 года № 276 «Об утверждении Порядка осуществления мониторинга пожарной опасности в лесах и лесных пожаров».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23.ГОСТ Р 22.7.01-2016 Безопасность в чрезвычайных ситуациях. Единая дежурно-диспетчерская служба. Основные положения.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24.ГОСТ Р 22.0.02-94 Безопасность в чрезвычайных ситуациях. Термины и определения основных понятий.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25.ГОСТ Р 22.8.01-96 Безопасность в чрезвычайных ситуациях. Ликвидация чрезвычайных ситуаций. Общие требования.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26.ГОСТ Р 22.1.09-99 Безопасность в чрезвычайных ситуациях. Мониторинг и прогнозирование лесных пожаров. Общие требования.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 xml:space="preserve">27.Методические рекомендации по разработке Плана предупреждения и ликвидации чрезвычайных ситуаций, вызванных природными пожарами на территории </w:t>
      </w:r>
      <w:r w:rsidRPr="004C1958">
        <w:rPr>
          <w:rFonts w:ascii="Arial" w:hAnsi="Arial" w:cs="Arial"/>
          <w:b w:val="0"/>
          <w:sz w:val="24"/>
          <w:szCs w:val="24"/>
        </w:rPr>
        <w:lastRenderedPageBreak/>
        <w:t>муниципального образования от 1 июля 2013 года №2-4-87-14-14, утверждённые заместителем Министра МЧС России генерал-полковником А.П. Чуприяном.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28.Методические рекомендации по организации работы органов управления РСЧС в пожароопасный сезон от 20 июня 2015 года, утверждённые Первым заместителем Министра МЧС России генерал-полковником В.В. Степановым.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29.Методические рекомендации по выдаче заключения о готовности организации, эксплуатирующей гидротехнические сооружения, к локализации и ликвидации чрезвычайных ситуаций и защите населения и территорий в случае аварии гидротехнического сооружения от 23.07.2014 № 2-4-87-13-14, утвержденные заместителем Министра МЧС России генерал-лейтенантом В.В. Степановым.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30.Методические рекомендации для органов исполнительной власти субъектов Российской Федерации по организации первоочередного жизнеобеспечения населения в чрезвычайной ситуации и пунктов временного размещения пострадавшего населения, утвержденные МЧС России 25 декабря 2013 года №2-4-87-37-14.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31.Методические рекомендации для органов исполнительной власти субъектов Российской Федерации по организации подготовки к паводкоопасному периоду, утвержденные МЧС России 24 декабря 2014 года № 2-4-87-40-14.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32.Методические рекомендации СРЦ МЧС России по созданию и организации работы патрульных, патрульно-манёвренных, манёвренных и патрульно</w:t>
      </w:r>
      <w:r w:rsidRPr="004C1958">
        <w:rPr>
          <w:rFonts w:ascii="Arial" w:hAnsi="Arial" w:cs="Arial"/>
          <w:b w:val="0"/>
          <w:sz w:val="24"/>
          <w:szCs w:val="24"/>
        </w:rPr>
        <w:softHyphen/>
        <w:t>контрольных групп, утверждённые приказом СРЦ МЧС России № 758 от 22 ноября 2016 года.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32.Методические рекомендации СРЦ МЧС России по совершенствованию и развитию ЕДДС муниципальных образований (от 12 сентября 2016 года №ц-2-11639.</w:t>
      </w:r>
    </w:p>
    <w:p w:rsidR="00396245" w:rsidRPr="004C1958" w:rsidRDefault="00396245" w:rsidP="00396245">
      <w:pPr>
        <w:pStyle w:val="20"/>
        <w:shd w:val="clear" w:color="auto" w:fill="auto"/>
        <w:spacing w:before="0" w:after="0" w:line="370" w:lineRule="exact"/>
        <w:jc w:val="both"/>
        <w:rPr>
          <w:rFonts w:ascii="Arial" w:hAnsi="Arial" w:cs="Arial"/>
          <w:b w:val="0"/>
          <w:sz w:val="24"/>
          <w:szCs w:val="24"/>
        </w:rPr>
      </w:pPr>
      <w:r w:rsidRPr="004C1958">
        <w:rPr>
          <w:rFonts w:ascii="Arial" w:hAnsi="Arial" w:cs="Arial"/>
          <w:b w:val="0"/>
          <w:sz w:val="24"/>
          <w:szCs w:val="24"/>
        </w:rPr>
        <w:t>33.Методические рекомендации СРЦ МЧС России для оперативных дежурных ЕДДС (доведены протоколом СРЦ МЧС России от 26 марта 2017 года № 85, п. 2.3).</w:t>
      </w:r>
    </w:p>
    <w:p w:rsidR="00396245" w:rsidRPr="004C1958" w:rsidRDefault="00396245" w:rsidP="00396245">
      <w:pPr>
        <w:rPr>
          <w:rFonts w:ascii="Arial" w:hAnsi="Arial" w:cs="Arial"/>
        </w:rPr>
      </w:pPr>
    </w:p>
    <w:p w:rsidR="00C37045" w:rsidRPr="004C1958" w:rsidRDefault="00C37045" w:rsidP="00396245">
      <w:pPr>
        <w:rPr>
          <w:rFonts w:ascii="Arial" w:hAnsi="Arial" w:cs="Arial"/>
        </w:rPr>
        <w:sectPr w:rsidR="00C37045" w:rsidRPr="004C1958" w:rsidSect="004C124C">
          <w:footerReference w:type="even" r:id="rId8"/>
          <w:footerReference w:type="default" r:id="rId9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911810" w:rsidRPr="004C1958" w:rsidRDefault="00911810" w:rsidP="009118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958">
        <w:rPr>
          <w:rFonts w:ascii="Arial" w:hAnsi="Arial" w:cs="Arial"/>
        </w:rPr>
        <w:lastRenderedPageBreak/>
        <w:t xml:space="preserve">                                                               Приложение № 2  к постановлению </w:t>
      </w:r>
    </w:p>
    <w:p w:rsidR="00911810" w:rsidRPr="004C1958" w:rsidRDefault="00911810" w:rsidP="009118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                                                               администрации Пировского района</w:t>
      </w:r>
    </w:p>
    <w:p w:rsidR="00413534" w:rsidRPr="004C1958" w:rsidRDefault="00911810" w:rsidP="00C42FF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от </w:t>
      </w:r>
      <w:r w:rsidR="004C1958" w:rsidRPr="004C1958">
        <w:rPr>
          <w:rFonts w:ascii="Arial" w:hAnsi="Arial" w:cs="Arial"/>
        </w:rPr>
        <w:t>16</w:t>
      </w:r>
      <w:r w:rsidR="00C42FFA" w:rsidRPr="004C1958">
        <w:rPr>
          <w:rFonts w:ascii="Arial" w:hAnsi="Arial" w:cs="Arial"/>
        </w:rPr>
        <w:t xml:space="preserve"> апреля </w:t>
      </w:r>
      <w:r w:rsidRPr="004C1958">
        <w:rPr>
          <w:rFonts w:ascii="Arial" w:hAnsi="Arial" w:cs="Arial"/>
        </w:rPr>
        <w:t>2018 года №</w:t>
      </w:r>
      <w:r w:rsidR="004C1958" w:rsidRPr="004C1958">
        <w:rPr>
          <w:rFonts w:ascii="Arial" w:hAnsi="Arial" w:cs="Arial"/>
        </w:rPr>
        <w:t>100-п</w:t>
      </w:r>
    </w:p>
    <w:p w:rsidR="00413534" w:rsidRPr="004C1958" w:rsidRDefault="00413534" w:rsidP="00413534">
      <w:pPr>
        <w:rPr>
          <w:rFonts w:ascii="Arial" w:hAnsi="Arial" w:cs="Arial"/>
        </w:rPr>
      </w:pPr>
    </w:p>
    <w:p w:rsidR="00413534" w:rsidRPr="004C1958" w:rsidRDefault="00413534" w:rsidP="00413534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</w:rPr>
      </w:pPr>
      <w:r w:rsidRPr="004C1958">
        <w:rPr>
          <w:rFonts w:ascii="Arial" w:hAnsi="Arial" w:cs="Arial"/>
          <w:b/>
          <w:bCs/>
        </w:rPr>
        <w:t>Наименование тем, виды учебных занятий и количество часов</w:t>
      </w:r>
    </w:p>
    <w:tbl>
      <w:tblPr>
        <w:tblW w:w="9664" w:type="dxa"/>
        <w:tblCellSpacing w:w="15" w:type="dxa"/>
        <w:tblInd w:w="1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2824"/>
        <w:gridCol w:w="84"/>
        <w:gridCol w:w="3047"/>
        <w:gridCol w:w="30"/>
        <w:gridCol w:w="790"/>
        <w:gridCol w:w="2204"/>
      </w:tblGrid>
      <w:tr w:rsidR="00413534" w:rsidRPr="004C1958" w:rsidTr="00E02C6E">
        <w:trPr>
          <w:trHeight w:val="930"/>
          <w:tblHeader/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413534">
            <w:pPr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№№</w:t>
            </w:r>
          </w:p>
          <w:p w:rsidR="00413534" w:rsidRPr="004C1958" w:rsidRDefault="00413534" w:rsidP="00413534">
            <w:pPr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тем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413534">
            <w:pPr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Наименование тем и занятий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413534">
            <w:pPr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Всего часов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3534" w:rsidRPr="004C1958" w:rsidRDefault="00413534" w:rsidP="00413534">
            <w:pPr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Вид занятий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Единая государственная система предупреждения и ликвидации чрезвычайных ситуаций.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1.</w:t>
            </w:r>
            <w:r w:rsidRPr="004C1958">
              <w:rPr>
                <w:rFonts w:ascii="Arial" w:hAnsi="Arial" w:cs="Arial"/>
              </w:rPr>
              <w:t>Нормативно-правовое регулирование в области защиты от чрезвычайных ситуаций.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 </w:t>
            </w:r>
            <w:r w:rsidRPr="004C1958">
              <w:rPr>
                <w:rFonts w:ascii="Arial" w:hAnsi="Arial" w:cs="Arial"/>
              </w:rPr>
              <w:t>Структура РСЧС. Режимы функционирования. Место ЕДДС в системе ТП РСЧС.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rHeight w:val="810"/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2.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Нормативно-правовая база создания ЕДДС. Основы создания ЕДДС в муниципальных образованиях. Документация ЕДДС.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3.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413534">
            <w:pPr>
              <w:spacing w:before="100" w:before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Состав сил гражданской обороны и РСЧС, их назначение и порядок использования в чрезвычайных ситуациях мирного и военного времени.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</w:t>
            </w:r>
            <w:r w:rsidRPr="004C1958">
              <w:rPr>
                <w:rFonts w:ascii="Arial" w:hAnsi="Arial" w:cs="Arial"/>
              </w:rPr>
              <w:t>. Состав сил ГО и РСЧС, их назначение и порядок использования в чрезвычайных ситуациях мирного и военного времени.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</w:t>
            </w:r>
            <w:r w:rsidRPr="004C1958">
              <w:rPr>
                <w:rFonts w:ascii="Arial" w:hAnsi="Arial" w:cs="Arial"/>
              </w:rPr>
              <w:t>. Порядок действий диспетчеров ЕДДС при объявлении готовности.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4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Чрезвычайные ситуации природного и техногенного характера и их последствия для населения.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</w:t>
            </w:r>
            <w:r w:rsidRPr="004C1958">
              <w:rPr>
                <w:rFonts w:ascii="Arial" w:hAnsi="Arial" w:cs="Arial"/>
              </w:rPr>
              <w:t>. Характеристика стихийных бедствий, аварий и катастроф. Классификация чрезвычайных ситуаций.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</w:t>
            </w:r>
            <w:r w:rsidRPr="004C1958">
              <w:rPr>
                <w:rFonts w:ascii="Arial" w:hAnsi="Arial" w:cs="Arial"/>
              </w:rPr>
              <w:t> Учетно-отчетные документы, отрабатываемые в ЕДДС.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7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5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 xml:space="preserve">Организация системы мониторинга и прогнозирования чрезвычайных ситуаций природного и </w:t>
            </w:r>
            <w:r w:rsidRPr="004C1958">
              <w:rPr>
                <w:rFonts w:ascii="Arial" w:hAnsi="Arial" w:cs="Arial"/>
              </w:rPr>
              <w:lastRenderedPageBreak/>
              <w:t>техногенного характера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2778F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lastRenderedPageBreak/>
              <w:t>Занятие1.</w:t>
            </w:r>
            <w:r w:rsidRPr="004C1958">
              <w:rPr>
                <w:rFonts w:ascii="Arial" w:hAnsi="Arial" w:cs="Arial"/>
              </w:rPr>
              <w:t xml:space="preserve"> Нормативно-правовое регулирование в области мониторинга и прогнозирования на территории </w:t>
            </w:r>
            <w:r w:rsidR="002778FE" w:rsidRPr="004C1958">
              <w:rPr>
                <w:rFonts w:ascii="Arial" w:hAnsi="Arial" w:cs="Arial"/>
              </w:rPr>
              <w:lastRenderedPageBreak/>
              <w:t xml:space="preserve">Красноярского края </w:t>
            </w:r>
            <w:r w:rsidRPr="004C1958">
              <w:rPr>
                <w:rFonts w:ascii="Arial" w:hAnsi="Arial" w:cs="Arial"/>
              </w:rPr>
              <w:t xml:space="preserve"> и органи</w:t>
            </w:r>
            <w:r w:rsidR="002778FE" w:rsidRPr="004C1958">
              <w:rPr>
                <w:rFonts w:ascii="Arial" w:hAnsi="Arial" w:cs="Arial"/>
              </w:rPr>
              <w:t>зация этой работы на территории  муниципального  образования «Пировский район»</w:t>
            </w:r>
            <w:r w:rsidRPr="004C1958">
              <w:rPr>
                <w:rFonts w:ascii="Arial" w:hAnsi="Arial" w:cs="Arial"/>
              </w:rPr>
              <w:t>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 </w:t>
            </w:r>
            <w:r w:rsidRPr="004C1958">
              <w:rPr>
                <w:rFonts w:ascii="Arial" w:hAnsi="Arial" w:cs="Arial"/>
              </w:rPr>
              <w:t>Организация работы ЕДДС МО по мониторингу и прогнозам. Краткосрочные и долгосрочные прогнозы.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3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6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Организация информационного обмена на территории муниципального образования. Сроки и правила заполнения необходимой документации при чрезвычайных ситуациях, авариях и происшествиях.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1. </w:t>
            </w:r>
            <w:r w:rsidRPr="004C1958">
              <w:rPr>
                <w:rFonts w:ascii="Arial" w:hAnsi="Arial" w:cs="Arial"/>
              </w:rPr>
              <w:t>Организация взаимодействия с оперативной группой при ликвидации ЧС.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ind w:left="-158" w:right="-86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практическое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 </w:t>
            </w:r>
            <w:r w:rsidRPr="004C1958">
              <w:rPr>
                <w:rFonts w:ascii="Arial" w:hAnsi="Arial" w:cs="Arial"/>
              </w:rPr>
              <w:t>Табель срочных донесений. Заполнение формы донесения и его отправка.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7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Назначение и порядок использования паспорта территории и паспорта безопасности потенциально опасного объекта в различных режимах функционирования ТП РСЧС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1.</w:t>
            </w:r>
            <w:r w:rsidRPr="004C1958">
              <w:rPr>
                <w:rFonts w:ascii="Arial" w:hAnsi="Arial" w:cs="Arial"/>
                <w:b/>
                <w:bCs/>
              </w:rPr>
              <w:t> </w:t>
            </w:r>
            <w:r w:rsidRPr="004C1958">
              <w:rPr>
                <w:rFonts w:ascii="Arial" w:hAnsi="Arial" w:cs="Arial"/>
              </w:rPr>
              <w:t>Паспорт территории муниципального образования, паспорт территории населенного пункта.</w:t>
            </w:r>
          </w:p>
          <w:p w:rsidR="00413534" w:rsidRPr="004C1958" w:rsidRDefault="00413534" w:rsidP="002778F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 xml:space="preserve">Паспорт </w:t>
            </w:r>
            <w:r w:rsidR="002778FE" w:rsidRPr="004C1958">
              <w:rPr>
                <w:rFonts w:ascii="Arial" w:hAnsi="Arial" w:cs="Arial"/>
              </w:rPr>
              <w:t xml:space="preserve"> территории социально значимого </w:t>
            </w:r>
            <w:r w:rsidRPr="004C1958">
              <w:rPr>
                <w:rFonts w:ascii="Arial" w:hAnsi="Arial" w:cs="Arial"/>
              </w:rPr>
              <w:t xml:space="preserve"> объекта.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ind w:left="-158" w:right="-86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практическое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</w:t>
            </w:r>
            <w:r w:rsidRPr="004C1958">
              <w:rPr>
                <w:rFonts w:ascii="Arial" w:hAnsi="Arial" w:cs="Arial"/>
              </w:rPr>
              <w:t>. Использование 3D-модели потенциально опасных объектов.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8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530F83">
            <w:pPr>
              <w:spacing w:before="100" w:before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Организация деятельности пожарной охраны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 </w:t>
            </w:r>
            <w:r w:rsidRPr="004C1958">
              <w:rPr>
                <w:rFonts w:ascii="Arial" w:hAnsi="Arial" w:cs="Arial"/>
              </w:rPr>
              <w:t>1. Система обеспечения пожарной безопасности на территории.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 </w:t>
            </w:r>
            <w:r w:rsidR="002778FE" w:rsidRPr="004C1958">
              <w:rPr>
                <w:rFonts w:ascii="Arial" w:hAnsi="Arial" w:cs="Arial"/>
              </w:rPr>
              <w:t xml:space="preserve">Пожарно-спасательный </w:t>
            </w:r>
            <w:r w:rsidRPr="004C1958">
              <w:rPr>
                <w:rFonts w:ascii="Arial" w:hAnsi="Arial" w:cs="Arial"/>
              </w:rPr>
              <w:t xml:space="preserve">гарнизон. </w:t>
            </w:r>
            <w:r w:rsidRPr="004C1958">
              <w:rPr>
                <w:rFonts w:ascii="Arial" w:hAnsi="Arial" w:cs="Arial"/>
              </w:rPr>
              <w:lastRenderedPageBreak/>
              <w:t>Структура, задачи.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3 .</w:t>
            </w:r>
            <w:r w:rsidRPr="004C1958">
              <w:rPr>
                <w:rFonts w:ascii="Arial" w:hAnsi="Arial" w:cs="Arial"/>
              </w:rPr>
              <w:t>Тактика пожаротушения. Место ЕДДС при организации тушения пожаров.</w:t>
            </w: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</w:tr>
      <w:tr w:rsidR="00413534" w:rsidRPr="004C1958" w:rsidTr="00E02C6E">
        <w:trPr>
          <w:trHeight w:val="1140"/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9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Организация управления, связи и оповещения. Порядок действия по сигналам гражданской обороны.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10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Порядок взаимодействия ЕДДС с территориальными и функциональными звеньями ТП РСЧС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1. </w:t>
            </w:r>
            <w:r w:rsidRPr="004C1958">
              <w:rPr>
                <w:rFonts w:ascii="Arial" w:hAnsi="Arial" w:cs="Arial"/>
              </w:rPr>
              <w:t>Организационная структура, задачи. Состав дежурной смены. Взаимодействие.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911810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</w:t>
            </w:r>
            <w:r w:rsidRPr="004C1958">
              <w:rPr>
                <w:rFonts w:ascii="Arial" w:hAnsi="Arial" w:cs="Arial"/>
              </w:rPr>
              <w:t>Ис</w:t>
            </w:r>
            <w:r w:rsidR="002778FE" w:rsidRPr="004C1958">
              <w:rPr>
                <w:rFonts w:ascii="Arial" w:hAnsi="Arial" w:cs="Arial"/>
              </w:rPr>
              <w:t xml:space="preserve">пользование видеоконференцсвязи </w:t>
            </w:r>
            <w:r w:rsidRPr="004C1958">
              <w:rPr>
                <w:rFonts w:ascii="Arial" w:hAnsi="Arial" w:cs="Arial"/>
              </w:rPr>
              <w:t>(ВКС) для представления и обмена информацией.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ind w:left="-158" w:right="-86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практическое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11.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Организация превентивных мероприятий на территории муниципального образования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1. </w:t>
            </w:r>
            <w:r w:rsidRPr="004C1958">
              <w:rPr>
                <w:rFonts w:ascii="Arial" w:hAnsi="Arial" w:cs="Arial"/>
              </w:rPr>
              <w:t>Организация работы ЕДДС в период паводка.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</w:t>
            </w:r>
            <w:r w:rsidRPr="004C1958">
              <w:rPr>
                <w:rFonts w:ascii="Arial" w:hAnsi="Arial" w:cs="Arial"/>
              </w:rPr>
              <w:t>. Организация работы ЕДДС в пожароопасный период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12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5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Действие ЕДДС при ликвидации последствий крупных аварий на коммунально-энергетических сетях и при ДТП.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13</w:t>
            </w:r>
            <w:r w:rsidR="00F633AB" w:rsidRPr="004C1958">
              <w:rPr>
                <w:rFonts w:ascii="Arial" w:hAnsi="Arial" w:cs="Arial"/>
              </w:rPr>
              <w:t>.</w:t>
            </w:r>
          </w:p>
          <w:p w:rsidR="00F633AB" w:rsidRPr="004C1958" w:rsidRDefault="00F633AB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  <w:p w:rsidR="00F633AB" w:rsidRPr="004C1958" w:rsidRDefault="00F633AB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  <w:p w:rsidR="00F633AB" w:rsidRPr="004C1958" w:rsidRDefault="00F633AB" w:rsidP="00F633AB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Участие должностных лиц ГО и РСЧС в организации и выполнении мероприятий по минимизации и (или) ликвидации последствий проявлений терроризма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Занятии 1. </w:t>
            </w:r>
            <w:r w:rsidRPr="004C1958">
              <w:rPr>
                <w:rFonts w:ascii="Arial" w:hAnsi="Arial" w:cs="Arial"/>
              </w:rPr>
              <w:t>Мероприятия по предупреждению и смягчению террористических актов.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теоретическое</w:t>
            </w:r>
          </w:p>
        </w:tc>
      </w:tr>
      <w:tr w:rsidR="00413534" w:rsidRPr="004C1958" w:rsidTr="00E02C6E">
        <w:trPr>
          <w:trHeight w:val="1152"/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vAlign w:val="center"/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  <w:i/>
                <w:iCs/>
              </w:rPr>
              <w:t>Занятие 2. </w:t>
            </w:r>
            <w:r w:rsidRPr="004C1958">
              <w:rPr>
                <w:rFonts w:ascii="Arial" w:hAnsi="Arial" w:cs="Arial"/>
              </w:rPr>
              <w:t>Алгоритм действий работников ЕДДС при угрозе и совершении террористического акта.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ind w:left="-158" w:right="-86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практическое</w:t>
            </w:r>
          </w:p>
        </w:tc>
      </w:tr>
      <w:tr w:rsidR="002778FE" w:rsidRPr="004C1958" w:rsidTr="00E02C6E">
        <w:trPr>
          <w:trHeight w:val="357"/>
          <w:tblCellSpacing w:w="15" w:type="dxa"/>
        </w:trPr>
        <w:tc>
          <w:tcPr>
            <w:tcW w:w="592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78FE" w:rsidRPr="004C1958" w:rsidRDefault="002778FE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14.</w:t>
            </w:r>
          </w:p>
        </w:tc>
        <w:tc>
          <w:tcPr>
            <w:tcW w:w="5990" w:type="dxa"/>
            <w:gridSpan w:val="4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8FE" w:rsidRPr="004C1958" w:rsidRDefault="002778FE" w:rsidP="00530F83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</w:rPr>
            </w:pPr>
            <w:r w:rsidRPr="004C1958">
              <w:rPr>
                <w:rFonts w:ascii="Arial" w:hAnsi="Arial" w:cs="Arial"/>
              </w:rPr>
              <w:t>Мероприятия оперативной подготовки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78FE" w:rsidRPr="004C1958" w:rsidRDefault="002778FE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24</w:t>
            </w: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8FE" w:rsidRPr="004C1958" w:rsidRDefault="002778FE" w:rsidP="00530F83">
            <w:pPr>
              <w:spacing w:before="100" w:beforeAutospacing="1" w:after="100" w:afterAutospacing="1"/>
              <w:ind w:left="-158" w:right="-86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практическое</w:t>
            </w: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2778FE" w:rsidP="002778F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lastRenderedPageBreak/>
              <w:t>15</w:t>
            </w:r>
            <w:r w:rsidR="00F633AB" w:rsidRPr="004C1958">
              <w:rPr>
                <w:rFonts w:ascii="Arial" w:hAnsi="Arial" w:cs="Arial"/>
              </w:rPr>
              <w:t>.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Зачет.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2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</w:tr>
      <w:tr w:rsidR="00413534" w:rsidRPr="004C1958" w:rsidTr="00E02C6E">
        <w:trPr>
          <w:tblCellSpacing w:w="15" w:type="dxa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Итого</w:t>
            </w:r>
          </w:p>
        </w:tc>
        <w:tc>
          <w:tcPr>
            <w:tcW w:w="3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534" w:rsidRPr="004C1958" w:rsidRDefault="00F633AB" w:rsidP="00530F83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4C1958">
              <w:rPr>
                <w:rFonts w:ascii="Arial" w:hAnsi="Arial" w:cs="Arial"/>
              </w:rPr>
              <w:t>96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534" w:rsidRPr="004C1958" w:rsidRDefault="00413534" w:rsidP="00530F83">
            <w:pPr>
              <w:rPr>
                <w:rFonts w:ascii="Arial" w:hAnsi="Arial" w:cs="Arial"/>
              </w:rPr>
            </w:pPr>
          </w:p>
        </w:tc>
      </w:tr>
    </w:tbl>
    <w:p w:rsidR="00F633AB" w:rsidRPr="004C1958" w:rsidRDefault="00F633AB" w:rsidP="00F633AB">
      <w:pPr>
        <w:shd w:val="clear" w:color="auto" w:fill="FFFFFF"/>
        <w:ind w:firstLine="706"/>
        <w:jc w:val="center"/>
        <w:rPr>
          <w:rFonts w:ascii="Arial" w:hAnsi="Arial" w:cs="Arial"/>
          <w:b/>
          <w:bCs/>
        </w:rPr>
      </w:pPr>
    </w:p>
    <w:p w:rsidR="00413534" w:rsidRPr="004C1958" w:rsidRDefault="00F633AB" w:rsidP="00E02C6E">
      <w:pPr>
        <w:shd w:val="clear" w:color="auto" w:fill="FFFFFF"/>
        <w:tabs>
          <w:tab w:val="left" w:pos="476"/>
        </w:tabs>
        <w:ind w:firstLine="567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 xml:space="preserve"> </w:t>
      </w:r>
      <w:r w:rsidR="00413534" w:rsidRPr="004C1958">
        <w:rPr>
          <w:rFonts w:ascii="Arial" w:hAnsi="Arial" w:cs="Arial"/>
          <w:b/>
          <w:bCs/>
        </w:rPr>
        <w:t xml:space="preserve"> Содержание тем</w:t>
      </w:r>
    </w:p>
    <w:p w:rsidR="00413534" w:rsidRPr="004C1958" w:rsidRDefault="00413534" w:rsidP="00911810">
      <w:pPr>
        <w:shd w:val="clear" w:color="auto" w:fill="FFFFFF"/>
        <w:tabs>
          <w:tab w:val="left" w:pos="476"/>
        </w:tabs>
        <w:ind w:firstLine="567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1. Единая государственная система предупреждения и ликвидации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чрезвычайных ситуаций.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 </w:t>
      </w:r>
      <w:r w:rsidRPr="004C1958">
        <w:rPr>
          <w:rFonts w:ascii="Arial" w:hAnsi="Arial" w:cs="Arial"/>
          <w:b/>
          <w:bCs/>
        </w:rPr>
        <w:t>Нормативно-правовое регулирование в области защиты от чрезвычайных ситуаций.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Единая государственная система предупреждения и ликвидации чрезвычайных ситуаций (РСЧС). Основные задачи. Нормативные правовые документы по созданию и функционированию.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 </w:t>
      </w:r>
      <w:r w:rsidRPr="004C1958">
        <w:rPr>
          <w:rFonts w:ascii="Arial" w:hAnsi="Arial" w:cs="Arial"/>
          <w:b/>
          <w:bCs/>
        </w:rPr>
        <w:t>Структура РСЧС. Режимы функционирования. Место ЕДДС в системе ТП РСЧС.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Уровни РСЧС, ее структура. Режимы функционирования.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Территориальная подсистема РСЧС (ТП РСЧС), ее структура и задачи. Главное управление МЧС России по </w:t>
      </w:r>
      <w:r w:rsidR="002778FE" w:rsidRPr="004C1958">
        <w:rPr>
          <w:rFonts w:ascii="Arial" w:hAnsi="Arial" w:cs="Arial"/>
        </w:rPr>
        <w:t>Красноярскому краю</w:t>
      </w:r>
      <w:r w:rsidRPr="004C1958">
        <w:rPr>
          <w:rFonts w:ascii="Arial" w:hAnsi="Arial" w:cs="Arial"/>
        </w:rPr>
        <w:t>, структура и задачи. Место единой дежурно-диспетчерской службы в системе ТП РСЧС.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2. Нормативно-правовая база создания ЕДДС. Основы создания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ЕДДС в муниципальных образованиях. Документация ЕДДС.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Требования нормативных правовых документов по созданию и функционированию ЕДДС.</w:t>
      </w:r>
    </w:p>
    <w:p w:rsidR="00413534" w:rsidRPr="004C1958" w:rsidRDefault="00413534" w:rsidP="00911810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Организационные документы по созданию ЕДДС муниципального образования.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>Документация ЕДДС.</w:t>
      </w:r>
    </w:p>
    <w:p w:rsidR="00413534" w:rsidRPr="004C1958" w:rsidRDefault="00413534" w:rsidP="00911810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3. Состав сил гражданской обороны и РСЧС, их назначение 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порядок использования в чрезвычайных ситуациях мирного 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военного</w:t>
      </w:r>
      <w:r w:rsidRPr="004C1958">
        <w:rPr>
          <w:rFonts w:ascii="Arial" w:hAnsi="Arial" w:cs="Arial"/>
        </w:rPr>
        <w:t> </w:t>
      </w:r>
      <w:r w:rsidRPr="004C1958">
        <w:rPr>
          <w:rFonts w:ascii="Arial" w:hAnsi="Arial" w:cs="Arial"/>
          <w:b/>
          <w:bCs/>
        </w:rPr>
        <w:t>времени.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</w:t>
      </w:r>
      <w:r w:rsidRPr="004C1958">
        <w:rPr>
          <w:rFonts w:ascii="Arial" w:hAnsi="Arial" w:cs="Arial"/>
        </w:rPr>
        <w:t> </w:t>
      </w:r>
      <w:r w:rsidRPr="004C1958">
        <w:rPr>
          <w:rFonts w:ascii="Arial" w:hAnsi="Arial" w:cs="Arial"/>
          <w:b/>
          <w:bCs/>
        </w:rPr>
        <w:t>Состав сил ГО и РСЧС, их назначение и порядок использования в чрезвычайных ситуациях мирного и военного времени.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Силы гражданской обороны. Аварийно-спасательные формирования. Нештатные аварийно-спасательные формирования и спасательные службы, принципы их создания и применения. </w:t>
      </w:r>
      <w:r w:rsidR="002778FE" w:rsidRPr="004C1958">
        <w:rPr>
          <w:rFonts w:ascii="Arial" w:hAnsi="Arial" w:cs="Arial"/>
        </w:rPr>
        <w:t xml:space="preserve"> 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Состав сил РСЧС. Силы постоянной готовности. Взаимодействие сил и средств при возникновение чрезвычайных ситуаций.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</w:t>
      </w:r>
      <w:r w:rsidRPr="004C1958">
        <w:rPr>
          <w:rFonts w:ascii="Arial" w:hAnsi="Arial" w:cs="Arial"/>
        </w:rPr>
        <w:t> </w:t>
      </w:r>
      <w:r w:rsidRPr="004C1958">
        <w:rPr>
          <w:rFonts w:ascii="Arial" w:hAnsi="Arial" w:cs="Arial"/>
          <w:b/>
          <w:bCs/>
        </w:rPr>
        <w:t>Порядок действий диспетчеров ЕДДС при объявление Готовности 1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Порядок и последовательность перевода гражданской обороны с мирного на военное время. Степени готовности. Действия личного состава ЕДДС.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4. Чрезвычайные ситуации природного и техногенного характера и</w:t>
      </w:r>
      <w:r w:rsidR="002778FE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их последствия для населения.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</w:t>
      </w:r>
      <w:r w:rsidRPr="004C1958">
        <w:rPr>
          <w:rFonts w:ascii="Arial" w:hAnsi="Arial" w:cs="Arial"/>
          <w:b/>
          <w:bCs/>
        </w:rPr>
        <w:t>. Характеристика стихийных бедствий, аварий и катастроф. Классификация чрезвычайных ситуаций.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Краткая характеристика стихийных бедствий, аварий, катастроф, возможных на территории республики (муниципального образования), их последствия для населения. Критерии по классификации чрезвычайных ситуаций.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Основные принципы защиты населения. Особенности организации защиты населения, проживающего в районах расположения химически опасных объектов и в зонах катастрофического затопления.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</w:t>
      </w:r>
      <w:r w:rsidRPr="004C1958">
        <w:rPr>
          <w:rFonts w:ascii="Arial" w:hAnsi="Arial" w:cs="Arial"/>
          <w:b/>
          <w:bCs/>
        </w:rPr>
        <w:t> Учетно-отчетные документы, отрабатываемые в ЕДДС.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lastRenderedPageBreak/>
        <w:t xml:space="preserve">Учетно-отчетная документация, отрабатываемая в ЕДДС. Порядок ее ведения </w:t>
      </w:r>
      <w:r w:rsidR="002778FE" w:rsidRPr="004C1958">
        <w:rPr>
          <w:rFonts w:ascii="Arial" w:hAnsi="Arial" w:cs="Arial"/>
        </w:rPr>
        <w:t xml:space="preserve">оперативным </w:t>
      </w:r>
      <w:r w:rsidRPr="004C1958">
        <w:rPr>
          <w:rFonts w:ascii="Arial" w:hAnsi="Arial" w:cs="Arial"/>
        </w:rPr>
        <w:t>составом дежурной смены.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5. Организация системы мониторинга и прогнозирования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чрезвычайных ситуаций природного и техногенного характера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</w:t>
      </w:r>
      <w:r w:rsidRPr="004C1958">
        <w:rPr>
          <w:rFonts w:ascii="Arial" w:hAnsi="Arial" w:cs="Arial"/>
          <w:b/>
          <w:bCs/>
        </w:rPr>
        <w:t xml:space="preserve"> Нормативно-правовое регулирование в области мониторинга и прогнозирования на территории </w:t>
      </w:r>
      <w:r w:rsidR="002778FE" w:rsidRPr="004C1958">
        <w:rPr>
          <w:rFonts w:ascii="Arial" w:hAnsi="Arial" w:cs="Arial"/>
          <w:b/>
          <w:bCs/>
        </w:rPr>
        <w:t>Красноярского края</w:t>
      </w:r>
      <w:r w:rsidRPr="004C1958">
        <w:rPr>
          <w:rFonts w:ascii="Arial" w:hAnsi="Arial" w:cs="Arial"/>
          <w:b/>
          <w:bCs/>
        </w:rPr>
        <w:t xml:space="preserve"> и организация этой работы на территори</w:t>
      </w:r>
      <w:r w:rsidR="002778FE" w:rsidRPr="004C1958">
        <w:rPr>
          <w:rFonts w:ascii="Arial" w:hAnsi="Arial" w:cs="Arial"/>
          <w:b/>
          <w:bCs/>
        </w:rPr>
        <w:t>и</w:t>
      </w:r>
      <w:r w:rsidRPr="004C1958">
        <w:rPr>
          <w:rFonts w:ascii="Arial" w:hAnsi="Arial" w:cs="Arial"/>
          <w:b/>
          <w:bCs/>
        </w:rPr>
        <w:t xml:space="preserve"> муниципальн</w:t>
      </w:r>
      <w:r w:rsidR="002778FE" w:rsidRPr="004C1958">
        <w:rPr>
          <w:rFonts w:ascii="Arial" w:hAnsi="Arial" w:cs="Arial"/>
          <w:b/>
          <w:bCs/>
        </w:rPr>
        <w:t xml:space="preserve">ого </w:t>
      </w:r>
      <w:r w:rsidRPr="004C1958">
        <w:rPr>
          <w:rFonts w:ascii="Arial" w:hAnsi="Arial" w:cs="Arial"/>
          <w:b/>
          <w:bCs/>
        </w:rPr>
        <w:t xml:space="preserve"> образовани</w:t>
      </w:r>
      <w:r w:rsidR="002778FE" w:rsidRPr="004C1958">
        <w:rPr>
          <w:rFonts w:ascii="Arial" w:hAnsi="Arial" w:cs="Arial"/>
          <w:b/>
          <w:bCs/>
        </w:rPr>
        <w:t>я «Пировский район»</w:t>
      </w:r>
      <w:r w:rsidRPr="004C1958">
        <w:rPr>
          <w:rFonts w:ascii="Arial" w:hAnsi="Arial" w:cs="Arial"/>
          <w:b/>
          <w:bCs/>
        </w:rPr>
        <w:t>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Требования нормативных правовых документов. Отдел мониторинга и прогнозирования чрезвычайных ситуаций </w:t>
      </w:r>
      <w:r w:rsidR="002778FE" w:rsidRPr="004C1958">
        <w:rPr>
          <w:rFonts w:ascii="Arial" w:hAnsi="Arial" w:cs="Arial"/>
        </w:rPr>
        <w:t xml:space="preserve">ЦУКС </w:t>
      </w:r>
      <w:r w:rsidR="00911810" w:rsidRPr="004C1958">
        <w:rPr>
          <w:rFonts w:ascii="Arial" w:hAnsi="Arial" w:cs="Arial"/>
        </w:rPr>
        <w:t xml:space="preserve"> (ОМП ЧС</w:t>
      </w:r>
      <w:r w:rsidRPr="004C1958">
        <w:rPr>
          <w:rFonts w:ascii="Arial" w:hAnsi="Arial" w:cs="Arial"/>
        </w:rPr>
        <w:t>), структура, задачи.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 </w:t>
      </w:r>
      <w:r w:rsidRPr="004C1958">
        <w:rPr>
          <w:rFonts w:ascii="Arial" w:hAnsi="Arial" w:cs="Arial"/>
          <w:b/>
          <w:bCs/>
        </w:rPr>
        <w:t>Организация работы ЕДДС МО по мониторингу и прогнозированию. Краткосрочные и долгосрочные прогнозы.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Сбор и обработка исходных данных для прогнозирования. Прогноз возможных чрезвычайных ситуаций на территории МО. Взаимодействие ЕДДС с ОМП ЧС РТ.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6. Организация информационного обмена на территории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муниципального образования. Сроки и правила заполнения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необходимой документации при чрезвычайных ситуациях,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авариях и происшествиях.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 </w:t>
      </w:r>
      <w:r w:rsidRPr="004C1958">
        <w:rPr>
          <w:rFonts w:ascii="Arial" w:hAnsi="Arial" w:cs="Arial"/>
          <w:b/>
          <w:bCs/>
        </w:rPr>
        <w:t>Организация взаимодействия с оперативной группой при ликвидации ЧС.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Состав оперативной группы. Порядок организации связи. Средства связи основного и запасного командных пунктов.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 </w:t>
      </w:r>
      <w:r w:rsidRPr="004C1958">
        <w:rPr>
          <w:rFonts w:ascii="Arial" w:hAnsi="Arial" w:cs="Arial"/>
          <w:b/>
          <w:bCs/>
        </w:rPr>
        <w:t>Табель срочных донесений. Заполнение формы донесения и его отправка.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Формы донесений согласно табелю срочных донесений, порядок их заполнения при угрозе и возникновении чрезвычайных ситуаций, сроки представления донесений.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7. Назначение и порядок использования паспорта территории</w:t>
      </w:r>
    </w:p>
    <w:p w:rsidR="00413534" w:rsidRPr="004C1958" w:rsidRDefault="00911810" w:rsidP="00911810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 xml:space="preserve"> </w:t>
      </w:r>
      <w:r w:rsidR="00413534" w:rsidRPr="004C1958">
        <w:rPr>
          <w:rFonts w:ascii="Arial" w:hAnsi="Arial" w:cs="Arial"/>
          <w:b/>
          <w:bCs/>
        </w:rPr>
        <w:t>и паспорта безопасности потенциально опасного объекта</w:t>
      </w:r>
      <w:r w:rsidRPr="004C1958">
        <w:rPr>
          <w:rFonts w:ascii="Arial" w:hAnsi="Arial" w:cs="Arial"/>
        </w:rPr>
        <w:t xml:space="preserve"> </w:t>
      </w:r>
      <w:r w:rsidR="00413534" w:rsidRPr="004C1958">
        <w:rPr>
          <w:rFonts w:ascii="Arial" w:hAnsi="Arial" w:cs="Arial"/>
          <w:b/>
          <w:bCs/>
        </w:rPr>
        <w:t>в различных режимах функционирования ТП РСЧС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</w:t>
      </w:r>
      <w:r w:rsidRPr="004C1958">
        <w:rPr>
          <w:rFonts w:ascii="Arial" w:hAnsi="Arial" w:cs="Arial"/>
          <w:b/>
          <w:bCs/>
        </w:rPr>
        <w:t> Паспорт территории муниципального образования. </w:t>
      </w:r>
      <w:r w:rsidR="002778FE" w:rsidRPr="004C1958">
        <w:rPr>
          <w:rFonts w:ascii="Arial" w:hAnsi="Arial" w:cs="Arial"/>
          <w:b/>
          <w:bCs/>
        </w:rPr>
        <w:t xml:space="preserve"> 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Структура и содержание Паспорта территории муниципального образования и Паспорт</w:t>
      </w:r>
      <w:r w:rsidR="002778FE" w:rsidRPr="004C1958">
        <w:rPr>
          <w:rFonts w:ascii="Arial" w:hAnsi="Arial" w:cs="Arial"/>
        </w:rPr>
        <w:t xml:space="preserve">ов </w:t>
      </w:r>
      <w:r w:rsidRPr="004C1958">
        <w:rPr>
          <w:rFonts w:ascii="Arial" w:hAnsi="Arial" w:cs="Arial"/>
        </w:rPr>
        <w:t xml:space="preserve"> </w:t>
      </w:r>
      <w:r w:rsidR="002778FE" w:rsidRPr="004C1958">
        <w:rPr>
          <w:rFonts w:ascii="Arial" w:hAnsi="Arial" w:cs="Arial"/>
        </w:rPr>
        <w:t>территорий населённых пунктов.</w:t>
      </w:r>
      <w:r w:rsidRPr="004C1958">
        <w:rPr>
          <w:rFonts w:ascii="Arial" w:hAnsi="Arial" w:cs="Arial"/>
        </w:rPr>
        <w:t xml:space="preserve"> </w:t>
      </w:r>
      <w:r w:rsidR="002778FE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 Использование необходимых данных Паспорта в работе ЕДДС.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</w:t>
      </w:r>
      <w:r w:rsidRPr="004C1958">
        <w:rPr>
          <w:rFonts w:ascii="Arial" w:hAnsi="Arial" w:cs="Arial"/>
          <w:b/>
          <w:bCs/>
        </w:rPr>
        <w:t>. Использование 3D-модели потенциально опасных объектов.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Характеристики 3D-модели. Возможности ее использования в работе ЕДДС при оценке обстановки в процессе подготовки необходимых данных.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8. Организация деятельности пожарной охраны.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 </w:t>
      </w:r>
      <w:r w:rsidRPr="004C1958">
        <w:rPr>
          <w:rFonts w:ascii="Arial" w:hAnsi="Arial" w:cs="Arial"/>
          <w:b/>
          <w:bCs/>
        </w:rPr>
        <w:t>1. Система обеспечения пожарной безопасности на территории.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Нормативные правовые документы. Требования по пожарной безопасности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 </w:t>
      </w:r>
      <w:r w:rsidR="000053FF" w:rsidRPr="004C1958">
        <w:rPr>
          <w:rFonts w:ascii="Arial" w:hAnsi="Arial" w:cs="Arial"/>
          <w:b/>
          <w:bCs/>
        </w:rPr>
        <w:t xml:space="preserve">Пожарно-спасательный </w:t>
      </w:r>
      <w:r w:rsidRPr="004C1958">
        <w:rPr>
          <w:rFonts w:ascii="Arial" w:hAnsi="Arial" w:cs="Arial"/>
          <w:b/>
          <w:bCs/>
        </w:rPr>
        <w:t>гарнизон. Структура, задачи.</w:t>
      </w:r>
    </w:p>
    <w:p w:rsidR="00413534" w:rsidRPr="004C1958" w:rsidRDefault="000053FF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Пожарно -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</w:rPr>
        <w:t xml:space="preserve">спасательный  гарнизон МО. Функции пожарно-спасательного </w:t>
      </w:r>
      <w:r w:rsidR="00413534" w:rsidRPr="004C1958">
        <w:rPr>
          <w:rFonts w:ascii="Arial" w:hAnsi="Arial" w:cs="Arial"/>
        </w:rPr>
        <w:t xml:space="preserve"> гарнизона. Оснащенность. Состав дежурной смены, порядок и последовательность действий при получении информации о пожаре.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3 .</w:t>
      </w:r>
      <w:r w:rsidRPr="004C1958">
        <w:rPr>
          <w:rFonts w:ascii="Arial" w:hAnsi="Arial" w:cs="Arial"/>
          <w:b/>
          <w:bCs/>
        </w:rPr>
        <w:t>Тактика пожаротушения. Место ЕДДС при организации тушения пожаров.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Мероприятия, проводимые в целях организации тушения пожаров. Принятие решения на тушение пожара. Силы и средства, привлекаемые для тушения. Усиление группировки сил.</w:t>
      </w:r>
    </w:p>
    <w:p w:rsidR="00413534" w:rsidRPr="004C1958" w:rsidRDefault="00413534" w:rsidP="00911810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9. Организация управления, связи и оповещения. Порядок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действи</w:t>
      </w:r>
      <w:r w:rsidR="00911810" w:rsidRPr="004C1958">
        <w:rPr>
          <w:rFonts w:ascii="Arial" w:hAnsi="Arial" w:cs="Arial"/>
          <w:b/>
          <w:bCs/>
        </w:rPr>
        <w:t>й</w:t>
      </w:r>
      <w:r w:rsidRPr="004C1958">
        <w:rPr>
          <w:rFonts w:ascii="Arial" w:hAnsi="Arial" w:cs="Arial"/>
          <w:b/>
          <w:bCs/>
        </w:rPr>
        <w:t xml:space="preserve"> по сигналам гражданской обороны.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Принципы организации управления, связи и оповещения. Пункты управления и их назначение.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lastRenderedPageBreak/>
        <w:t>Организация связи и оповещения ТП РСЧС при чрезвычайных ситуациях (муниципального образования, организаций). Взаимодействие органов управления. Место единой дежурно-диспетчерской службы в организации управления.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Порядок сбора и обмена информацией по чрезвычайным ситуациям едиными дежурно-диспетчерскими службами муниципального образования, организации. Формы донесений о чрезвычайных ситуациях (происшествиях).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Средства связи и оповещения. Эксплуатация средств связи. Программное обеспечение управления в кризисных ситуациях. Эксплуатация автоматизированных систем в ЕДДС.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ЦУКС, основные задачи, порядок работы. Порядок взаимодействия и обмена информацией.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Сигналы гражданской обороны, действия по ним.</w:t>
      </w:r>
    </w:p>
    <w:p w:rsidR="00413534" w:rsidRPr="004C1958" w:rsidRDefault="00413534" w:rsidP="00911810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10. Порядок взаимодействия ЕДДС с территориальными 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функциональными звеньями ТП РСЧС.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 </w:t>
      </w:r>
      <w:r w:rsidRPr="004C1958">
        <w:rPr>
          <w:rFonts w:ascii="Arial" w:hAnsi="Arial" w:cs="Arial"/>
          <w:b/>
          <w:bCs/>
        </w:rPr>
        <w:t>Организационная структура, задачи. Состав дежурной смены. Взаимодействие.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ЕДДС МО, типовой состав дежурной смены. Обязанности личного состава ЕДДС. Прием и проверка рабочих мест. Взаимодействие дежурной смены с оперативным дежурным ГУ МЧС России по </w:t>
      </w:r>
      <w:r w:rsidR="000053FF" w:rsidRPr="004C1958">
        <w:rPr>
          <w:rFonts w:ascii="Arial" w:hAnsi="Arial" w:cs="Arial"/>
        </w:rPr>
        <w:t>Красноярскому краю</w:t>
      </w:r>
      <w:r w:rsidRPr="004C1958">
        <w:rPr>
          <w:rFonts w:ascii="Arial" w:hAnsi="Arial" w:cs="Arial"/>
        </w:rPr>
        <w:t>, ЕДДС соседних районов, ДДС организаций.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</w:t>
      </w:r>
      <w:r w:rsidRPr="004C1958">
        <w:rPr>
          <w:rFonts w:ascii="Arial" w:hAnsi="Arial" w:cs="Arial"/>
          <w:b/>
          <w:bCs/>
        </w:rPr>
        <w:t> Использование видеоконференцсвязи (ВКС) для представления и обмена информацией.</w:t>
      </w:r>
    </w:p>
    <w:p w:rsidR="00413534" w:rsidRPr="004C1958" w:rsidRDefault="00413534" w:rsidP="00911810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11. Организация превентивных мероприятий на территории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муниципального образования.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 </w:t>
      </w:r>
      <w:r w:rsidRPr="004C1958">
        <w:rPr>
          <w:rFonts w:ascii="Arial" w:hAnsi="Arial" w:cs="Arial"/>
          <w:b/>
          <w:bCs/>
        </w:rPr>
        <w:t>Организация работы ЕДДС в период паводка.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Порядок получения информации о состоянии паводковой ситуации. Прогноз возникновения и развития угрозы возникновения (возникновения) чрезвычайной ситуации в районах МО. Рекомендации для населения МО.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</w:t>
      </w:r>
      <w:r w:rsidRPr="004C1958">
        <w:rPr>
          <w:rFonts w:ascii="Arial" w:hAnsi="Arial" w:cs="Arial"/>
          <w:b/>
          <w:bCs/>
        </w:rPr>
        <w:t>. Организация работы ЕДДС в пожароопасный период.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Зоны возможных пожаров на территории МО и соседних районов. Рекомендуемые меры для предотвращения возникновения пожаров. Проверка готовности сил пожаротушения. Рекомендации для населения.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12. Действие ЕДДС при ликвидации последствий крупных аварий</w:t>
      </w:r>
    </w:p>
    <w:p w:rsidR="00413534" w:rsidRPr="004C1958" w:rsidRDefault="00413534" w:rsidP="00F633AB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на коммунально-энергетических сетях и при ДТП.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Получение информации, ее проверка и учет. Доведение информации должностным лицам. Оценка обстановки и принятие решения на привлечение сил для их ликвидации. Взаимодействие с организациями, выделяющими силы по ликвидации аварий.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Составление донесения и представление его в ЦУКС.</w:t>
      </w:r>
    </w:p>
    <w:p w:rsidR="00413534" w:rsidRPr="004C1958" w:rsidRDefault="00413534" w:rsidP="00911810">
      <w:pPr>
        <w:shd w:val="clear" w:color="auto" w:fill="FFFFFF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</w:rPr>
        <w:t>Тема № 13. Участие должностных лиц ГО и РСЧС в организации 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выполнении мероприятий по минимизации и (или) ликвидации</w:t>
      </w:r>
      <w:r w:rsidR="00911810" w:rsidRPr="004C1958">
        <w:rPr>
          <w:rFonts w:ascii="Arial" w:hAnsi="Arial" w:cs="Arial"/>
        </w:rPr>
        <w:t xml:space="preserve"> </w:t>
      </w:r>
      <w:r w:rsidRPr="004C1958">
        <w:rPr>
          <w:rFonts w:ascii="Arial" w:hAnsi="Arial" w:cs="Arial"/>
          <w:b/>
          <w:bCs/>
        </w:rPr>
        <w:t>последствий проявлений терроризма.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1. </w:t>
      </w:r>
      <w:r w:rsidRPr="004C1958">
        <w:rPr>
          <w:rFonts w:ascii="Arial" w:hAnsi="Arial" w:cs="Arial"/>
          <w:b/>
          <w:bCs/>
        </w:rPr>
        <w:t>Мероприятия по предупреждению и смягчению террористических актов.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Правовые, нормативные и организационные основы противодействия терроризму.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Виды террористических акций, их общие и отличительные черты. Способы осуществления. Оценка риска их возникновения.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Мероприятия по минимизации и (или) ликвидации последствий их проявления.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  <w:b/>
          <w:bCs/>
          <w:i/>
          <w:iCs/>
        </w:rPr>
        <w:t>Занятие 2. </w:t>
      </w:r>
      <w:r w:rsidRPr="004C1958">
        <w:rPr>
          <w:rFonts w:ascii="Arial" w:hAnsi="Arial" w:cs="Arial"/>
          <w:b/>
          <w:bCs/>
        </w:rPr>
        <w:t>Алгоритм действий работников ЕДДС при угрозе и совершении террористического акта.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lastRenderedPageBreak/>
        <w:t>Получение сигнала о возможном (состоявшемся) террористическом акте, проверка его достоверности. Доведение информации должностным лицам, органам и организациям.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Доклад оперативному дежурному ГУ МЧС России по РТ содержания информации и принимаемых мерах.</w:t>
      </w:r>
    </w:p>
    <w:p w:rsidR="00413534" w:rsidRPr="004C1958" w:rsidRDefault="00413534" w:rsidP="00F633AB">
      <w:pPr>
        <w:shd w:val="clear" w:color="auto" w:fill="FFFFFF"/>
        <w:ind w:firstLine="706"/>
        <w:jc w:val="both"/>
        <w:rPr>
          <w:rFonts w:ascii="Arial" w:hAnsi="Arial" w:cs="Arial"/>
        </w:rPr>
      </w:pPr>
      <w:r w:rsidRPr="004C1958">
        <w:rPr>
          <w:rFonts w:ascii="Arial" w:hAnsi="Arial" w:cs="Arial"/>
        </w:rPr>
        <w:t>Мероприятия по предупреждению и смягчению террористических и диверсионных актов. Участие ЕДДС в этих мероприятиях. Памятка действий для населения, оказавшегося в заложниках.</w:t>
      </w:r>
    </w:p>
    <w:p w:rsidR="00413534" w:rsidRPr="004C1958" w:rsidRDefault="000053FF" w:rsidP="00413534">
      <w:pPr>
        <w:rPr>
          <w:rFonts w:ascii="Arial" w:hAnsi="Arial" w:cs="Arial"/>
        </w:rPr>
      </w:pPr>
      <w:r w:rsidRPr="004C1958">
        <w:rPr>
          <w:rFonts w:ascii="Arial" w:hAnsi="Arial" w:cs="Arial"/>
        </w:rPr>
        <w:t xml:space="preserve"> </w:t>
      </w:r>
      <w:bookmarkEnd w:id="0"/>
    </w:p>
    <w:sectPr w:rsidR="00413534" w:rsidRPr="004C1958" w:rsidSect="00E02C6E">
      <w:footerReference w:type="even" r:id="rId10"/>
      <w:footerReference w:type="default" r:id="rId11"/>
      <w:pgSz w:w="11900" w:h="16840"/>
      <w:pgMar w:top="1191" w:right="575" w:bottom="1132" w:left="1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CA" w:rsidRDefault="003E22CA" w:rsidP="00C5014F">
      <w:r>
        <w:separator/>
      </w:r>
    </w:p>
  </w:endnote>
  <w:endnote w:type="continuationSeparator" w:id="0">
    <w:p w:rsidR="003E22CA" w:rsidRDefault="003E22CA" w:rsidP="00C5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75" w:rsidRDefault="003E22CA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4pt;margin-top:793.45pt;width:10.3pt;height:8.4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6F75" w:rsidRDefault="005C3259">
                <w:r>
                  <w:fldChar w:fldCharType="begin"/>
                </w:r>
                <w:r w:rsidR="004978E3">
                  <w:instrText xml:space="preserve"> PAGE \* MERGEFORMAT </w:instrText>
                </w:r>
                <w:r>
                  <w:fldChar w:fldCharType="separate"/>
                </w:r>
                <w:r w:rsidR="004978E3" w:rsidRPr="00AC6814">
                  <w:rPr>
                    <w:rStyle w:val="a8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75" w:rsidRDefault="003E22CA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pt;margin-top:793.45pt;width:10.3pt;height:8.4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6F75" w:rsidRDefault="005C3259">
                <w:r>
                  <w:fldChar w:fldCharType="begin"/>
                </w:r>
                <w:r w:rsidR="004978E3">
                  <w:instrText xml:space="preserve"> PAGE \* MERGEFORMAT </w:instrText>
                </w:r>
                <w:r>
                  <w:fldChar w:fldCharType="separate"/>
                </w:r>
                <w:r w:rsidR="004C1958" w:rsidRPr="004C1958">
                  <w:rPr>
                    <w:rStyle w:val="a8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75" w:rsidRDefault="003E22CA">
    <w:pPr>
      <w:rPr>
        <w:sz w:val="2"/>
        <w:szCs w:val="2"/>
      </w:rPr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4pt;margin-top:793.45pt;width:10.3pt;height:8.4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46F75" w:rsidRDefault="005C3259">
                <w:r>
                  <w:fldChar w:fldCharType="begin"/>
                </w:r>
                <w:r w:rsidR="004978E3">
                  <w:instrText xml:space="preserve"> PAGE \* MERGEFORMAT </w:instrText>
                </w:r>
                <w:r>
                  <w:fldChar w:fldCharType="separate"/>
                </w:r>
                <w:r w:rsidR="004978E3" w:rsidRPr="00AC6814">
                  <w:rPr>
                    <w:rStyle w:val="a8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75" w:rsidRDefault="003E22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CA" w:rsidRDefault="003E22CA" w:rsidP="00C5014F">
      <w:r>
        <w:separator/>
      </w:r>
    </w:p>
  </w:footnote>
  <w:footnote w:type="continuationSeparator" w:id="0">
    <w:p w:rsidR="003E22CA" w:rsidRDefault="003E22CA" w:rsidP="00C50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47086"/>
    <w:multiLevelType w:val="multilevel"/>
    <w:tmpl w:val="0EA2DDE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23C15"/>
    <w:multiLevelType w:val="hybridMultilevel"/>
    <w:tmpl w:val="39B2B4DA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91720"/>
    <w:multiLevelType w:val="multilevel"/>
    <w:tmpl w:val="D072435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F91DE8"/>
    <w:multiLevelType w:val="multilevel"/>
    <w:tmpl w:val="EA706A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079"/>
    <w:rsid w:val="000053FF"/>
    <w:rsid w:val="00087D43"/>
    <w:rsid w:val="0009343A"/>
    <w:rsid w:val="000A7BE9"/>
    <w:rsid w:val="000E4775"/>
    <w:rsid w:val="00104026"/>
    <w:rsid w:val="00132BF8"/>
    <w:rsid w:val="00136435"/>
    <w:rsid w:val="00142D21"/>
    <w:rsid w:val="00182E3B"/>
    <w:rsid w:val="001A6EAF"/>
    <w:rsid w:val="001C3994"/>
    <w:rsid w:val="00200295"/>
    <w:rsid w:val="00221C20"/>
    <w:rsid w:val="002311AF"/>
    <w:rsid w:val="00260A90"/>
    <w:rsid w:val="002778FE"/>
    <w:rsid w:val="002A3506"/>
    <w:rsid w:val="002A6E46"/>
    <w:rsid w:val="002B65D2"/>
    <w:rsid w:val="002D19F6"/>
    <w:rsid w:val="002D6DED"/>
    <w:rsid w:val="003075A7"/>
    <w:rsid w:val="00327209"/>
    <w:rsid w:val="00334EBA"/>
    <w:rsid w:val="00344E32"/>
    <w:rsid w:val="00396245"/>
    <w:rsid w:val="003C2842"/>
    <w:rsid w:val="003C6FCF"/>
    <w:rsid w:val="003D1D0A"/>
    <w:rsid w:val="003E22CA"/>
    <w:rsid w:val="0040730F"/>
    <w:rsid w:val="00413534"/>
    <w:rsid w:val="004378B1"/>
    <w:rsid w:val="00440C20"/>
    <w:rsid w:val="004463F7"/>
    <w:rsid w:val="00452589"/>
    <w:rsid w:val="00472AE8"/>
    <w:rsid w:val="004978E3"/>
    <w:rsid w:val="004A6A3D"/>
    <w:rsid w:val="004B36CD"/>
    <w:rsid w:val="004B74C9"/>
    <w:rsid w:val="004C124C"/>
    <w:rsid w:val="004C1958"/>
    <w:rsid w:val="004D0C26"/>
    <w:rsid w:val="004D15E1"/>
    <w:rsid w:val="004D4782"/>
    <w:rsid w:val="004F1740"/>
    <w:rsid w:val="005124D0"/>
    <w:rsid w:val="0051774B"/>
    <w:rsid w:val="0052732A"/>
    <w:rsid w:val="00534067"/>
    <w:rsid w:val="005448BE"/>
    <w:rsid w:val="00562208"/>
    <w:rsid w:val="0056243A"/>
    <w:rsid w:val="00566D32"/>
    <w:rsid w:val="00581036"/>
    <w:rsid w:val="005A0CD3"/>
    <w:rsid w:val="005A2BED"/>
    <w:rsid w:val="005B1BE5"/>
    <w:rsid w:val="005C3259"/>
    <w:rsid w:val="00611687"/>
    <w:rsid w:val="00611D65"/>
    <w:rsid w:val="0062754C"/>
    <w:rsid w:val="00642DAB"/>
    <w:rsid w:val="0064761A"/>
    <w:rsid w:val="006513B9"/>
    <w:rsid w:val="00653198"/>
    <w:rsid w:val="006816D0"/>
    <w:rsid w:val="006841C0"/>
    <w:rsid w:val="006E7F8C"/>
    <w:rsid w:val="007538C2"/>
    <w:rsid w:val="007540E6"/>
    <w:rsid w:val="00760079"/>
    <w:rsid w:val="00763E82"/>
    <w:rsid w:val="00797877"/>
    <w:rsid w:val="007B3CC5"/>
    <w:rsid w:val="007E38BC"/>
    <w:rsid w:val="008013D9"/>
    <w:rsid w:val="00811699"/>
    <w:rsid w:val="0081198C"/>
    <w:rsid w:val="008176FB"/>
    <w:rsid w:val="008544F1"/>
    <w:rsid w:val="008576FD"/>
    <w:rsid w:val="008651A1"/>
    <w:rsid w:val="00866C37"/>
    <w:rsid w:val="008706E0"/>
    <w:rsid w:val="008925DF"/>
    <w:rsid w:val="0089739C"/>
    <w:rsid w:val="008B5B5D"/>
    <w:rsid w:val="00911810"/>
    <w:rsid w:val="00936F5F"/>
    <w:rsid w:val="0095001F"/>
    <w:rsid w:val="0095527A"/>
    <w:rsid w:val="0095749E"/>
    <w:rsid w:val="00961AEB"/>
    <w:rsid w:val="00976F70"/>
    <w:rsid w:val="009C2F0A"/>
    <w:rsid w:val="00A152F0"/>
    <w:rsid w:val="00A16D80"/>
    <w:rsid w:val="00A23417"/>
    <w:rsid w:val="00A27E9A"/>
    <w:rsid w:val="00A32C38"/>
    <w:rsid w:val="00A53B62"/>
    <w:rsid w:val="00A661CA"/>
    <w:rsid w:val="00A956B4"/>
    <w:rsid w:val="00AA0A05"/>
    <w:rsid w:val="00AC158A"/>
    <w:rsid w:val="00AE558D"/>
    <w:rsid w:val="00AF75F3"/>
    <w:rsid w:val="00B155A4"/>
    <w:rsid w:val="00B266ED"/>
    <w:rsid w:val="00B47B89"/>
    <w:rsid w:val="00B56C0B"/>
    <w:rsid w:val="00B73F34"/>
    <w:rsid w:val="00BB2097"/>
    <w:rsid w:val="00BC4EC6"/>
    <w:rsid w:val="00BD47ED"/>
    <w:rsid w:val="00BE62CD"/>
    <w:rsid w:val="00BE659B"/>
    <w:rsid w:val="00C37045"/>
    <w:rsid w:val="00C42FFA"/>
    <w:rsid w:val="00C44C23"/>
    <w:rsid w:val="00C5014F"/>
    <w:rsid w:val="00C5397B"/>
    <w:rsid w:val="00C96F84"/>
    <w:rsid w:val="00C97ABD"/>
    <w:rsid w:val="00CA1403"/>
    <w:rsid w:val="00CA39A9"/>
    <w:rsid w:val="00CD521D"/>
    <w:rsid w:val="00CE484F"/>
    <w:rsid w:val="00CE69F9"/>
    <w:rsid w:val="00D531BE"/>
    <w:rsid w:val="00D573FB"/>
    <w:rsid w:val="00D65654"/>
    <w:rsid w:val="00D66EB6"/>
    <w:rsid w:val="00D74FC7"/>
    <w:rsid w:val="00D76ADF"/>
    <w:rsid w:val="00DE7E1C"/>
    <w:rsid w:val="00E02C6E"/>
    <w:rsid w:val="00E05523"/>
    <w:rsid w:val="00E30889"/>
    <w:rsid w:val="00E6276A"/>
    <w:rsid w:val="00E715E6"/>
    <w:rsid w:val="00E77985"/>
    <w:rsid w:val="00E92AF6"/>
    <w:rsid w:val="00EA45DB"/>
    <w:rsid w:val="00ED6A6F"/>
    <w:rsid w:val="00EE15E3"/>
    <w:rsid w:val="00EF5779"/>
    <w:rsid w:val="00EF604D"/>
    <w:rsid w:val="00F04BD9"/>
    <w:rsid w:val="00F41543"/>
    <w:rsid w:val="00F476BE"/>
    <w:rsid w:val="00F610D7"/>
    <w:rsid w:val="00F633AB"/>
    <w:rsid w:val="00F8658E"/>
    <w:rsid w:val="00F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307FB27-B15B-46BC-B45F-7EBC996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0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760079"/>
    <w:pPr>
      <w:overflowPunct w:val="0"/>
      <w:autoSpaceDE w:val="0"/>
      <w:autoSpaceDN w:val="0"/>
      <w:adjustRightInd w:val="0"/>
      <w:ind w:firstLine="851"/>
      <w:jc w:val="both"/>
    </w:pPr>
    <w:rPr>
      <w:szCs w:val="20"/>
    </w:rPr>
  </w:style>
  <w:style w:type="paragraph" w:customStyle="1" w:styleId="ConsPlusNormal">
    <w:name w:val="ConsPlusNormal"/>
    <w:rsid w:val="007600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600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basedOn w:val="a0"/>
    <w:link w:val="20"/>
    <w:rsid w:val="00087D43"/>
    <w:rPr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87D4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D43"/>
    <w:pPr>
      <w:widowControl w:val="0"/>
      <w:shd w:val="clear" w:color="auto" w:fill="FFFFFF"/>
      <w:spacing w:before="900" w:after="60" w:line="0" w:lineRule="atLeast"/>
      <w:jc w:val="center"/>
    </w:pPr>
    <w:rPr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087D43"/>
    <w:pPr>
      <w:widowControl w:val="0"/>
      <w:shd w:val="clear" w:color="auto" w:fill="FFFFFF"/>
      <w:spacing w:before="60" w:after="420" w:line="0" w:lineRule="atLeast"/>
      <w:ind w:hanging="1200"/>
      <w:jc w:val="center"/>
      <w:outlineLvl w:val="0"/>
    </w:pPr>
    <w:rPr>
      <w:b/>
      <w:bCs/>
      <w:sz w:val="20"/>
      <w:szCs w:val="20"/>
    </w:rPr>
  </w:style>
  <w:style w:type="character" w:customStyle="1" w:styleId="a4">
    <w:name w:val="Основной текст_"/>
    <w:basedOn w:val="a0"/>
    <w:link w:val="22"/>
    <w:rsid w:val="0062754C"/>
    <w:rPr>
      <w:spacing w:val="1"/>
      <w:shd w:val="clear" w:color="auto" w:fill="FFFFFF"/>
    </w:rPr>
  </w:style>
  <w:style w:type="paragraph" w:customStyle="1" w:styleId="22">
    <w:name w:val="Основной текст2"/>
    <w:basedOn w:val="a"/>
    <w:link w:val="a4"/>
    <w:rsid w:val="0062754C"/>
    <w:pPr>
      <w:widowControl w:val="0"/>
      <w:shd w:val="clear" w:color="auto" w:fill="FFFFFF"/>
      <w:spacing w:after="900" w:line="322" w:lineRule="exact"/>
      <w:jc w:val="center"/>
    </w:pPr>
    <w:rPr>
      <w:spacing w:val="1"/>
      <w:sz w:val="20"/>
      <w:szCs w:val="20"/>
    </w:rPr>
  </w:style>
  <w:style w:type="paragraph" w:styleId="a5">
    <w:name w:val="Balloon Text"/>
    <w:basedOn w:val="a"/>
    <w:link w:val="a6"/>
    <w:rsid w:val="005448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48BE"/>
    <w:rPr>
      <w:rFonts w:ascii="Tahoma" w:hAnsi="Tahoma" w:cs="Tahoma"/>
      <w:sz w:val="16"/>
      <w:szCs w:val="16"/>
    </w:rPr>
  </w:style>
  <w:style w:type="character" w:customStyle="1" w:styleId="a7">
    <w:name w:val="Колонтитул_"/>
    <w:basedOn w:val="a0"/>
    <w:rsid w:val="00C3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C3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37045"/>
    <w:rPr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C37045"/>
    <w:rPr>
      <w:rFonts w:ascii="Arial Narrow" w:eastAsia="Arial Narrow" w:hAnsi="Arial Narrow" w:cs="Arial Narrow"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7045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C37045"/>
    <w:pPr>
      <w:widowControl w:val="0"/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63318-C254-47A7-83A7-27E3639F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[LMD]</Company>
  <LinksUpToDate>false</LinksUpToDate>
  <CharactersWithSpaces>26687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ugz011</dc:creator>
  <cp:lastModifiedBy>ИТВ</cp:lastModifiedBy>
  <cp:revision>11</cp:revision>
  <cp:lastPrinted>2018-04-12T08:35:00Z</cp:lastPrinted>
  <dcterms:created xsi:type="dcterms:W3CDTF">2017-07-31T03:35:00Z</dcterms:created>
  <dcterms:modified xsi:type="dcterms:W3CDTF">2018-04-17T06:14:00Z</dcterms:modified>
</cp:coreProperties>
</file>