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CD7" w:rsidRPr="005A0DAD" w:rsidRDefault="003D7CD7" w:rsidP="003D7CD7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5A0DAD">
        <w:rPr>
          <w:rFonts w:ascii="Arial" w:hAnsi="Arial" w:cs="Arial"/>
          <w:b/>
          <w:bCs/>
          <w:sz w:val="24"/>
          <w:szCs w:val="24"/>
        </w:rPr>
        <w:t>АДМИНИСТРАЦИЯ ПИРОВСКОГО РАЙОНА</w:t>
      </w:r>
    </w:p>
    <w:p w:rsidR="003D7CD7" w:rsidRPr="005A0DAD" w:rsidRDefault="003D7CD7" w:rsidP="003D7CD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A0DAD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3D7CD7" w:rsidRPr="005A0DAD" w:rsidRDefault="003D7CD7" w:rsidP="003D7CD7">
      <w:pPr>
        <w:rPr>
          <w:rFonts w:ascii="Arial" w:hAnsi="Arial" w:cs="Arial"/>
          <w:b/>
          <w:bCs/>
          <w:sz w:val="24"/>
          <w:szCs w:val="24"/>
        </w:rPr>
      </w:pPr>
    </w:p>
    <w:p w:rsidR="003D7CD7" w:rsidRPr="005A0DAD" w:rsidRDefault="003D7CD7" w:rsidP="003D7CD7">
      <w:pPr>
        <w:pStyle w:val="1"/>
        <w:rPr>
          <w:rFonts w:ascii="Arial" w:hAnsi="Arial" w:cs="Arial"/>
          <w:i w:val="0"/>
          <w:sz w:val="24"/>
        </w:rPr>
      </w:pPr>
      <w:r w:rsidRPr="005A0DAD">
        <w:rPr>
          <w:rFonts w:ascii="Arial" w:hAnsi="Arial" w:cs="Arial"/>
          <w:i w:val="0"/>
          <w:sz w:val="24"/>
        </w:rPr>
        <w:t>ПОСТАНОВЛЕНИЕ</w:t>
      </w:r>
    </w:p>
    <w:p w:rsidR="003D7CD7" w:rsidRPr="005A0DAD" w:rsidRDefault="003D7CD7" w:rsidP="003D7CD7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32"/>
        <w:gridCol w:w="3109"/>
      </w:tblGrid>
      <w:tr w:rsidR="003D7CD7" w:rsidRPr="005A0DAD" w:rsidTr="003D7CD7">
        <w:tc>
          <w:tcPr>
            <w:tcW w:w="3190" w:type="dxa"/>
            <w:hideMark/>
          </w:tcPr>
          <w:p w:rsidR="003D7CD7" w:rsidRPr="005A0DAD" w:rsidRDefault="005A0DAD" w:rsidP="003D7CD7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A0DAD">
              <w:rPr>
                <w:rFonts w:ascii="Arial" w:hAnsi="Arial" w:cs="Arial"/>
                <w:b w:val="0"/>
                <w:sz w:val="24"/>
                <w:szCs w:val="24"/>
              </w:rPr>
              <w:t>19</w:t>
            </w:r>
            <w:r w:rsidR="003D7CD7" w:rsidRPr="005A0DAD">
              <w:rPr>
                <w:rFonts w:ascii="Arial" w:hAnsi="Arial" w:cs="Arial"/>
                <w:b w:val="0"/>
                <w:sz w:val="24"/>
                <w:szCs w:val="24"/>
              </w:rPr>
              <w:t xml:space="preserve"> декабря 2017 г</w:t>
            </w:r>
          </w:p>
        </w:tc>
        <w:tc>
          <w:tcPr>
            <w:tcW w:w="3190" w:type="dxa"/>
            <w:hideMark/>
          </w:tcPr>
          <w:p w:rsidR="003D7CD7" w:rsidRPr="005A0DAD" w:rsidRDefault="003D7CD7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5A0DAD">
              <w:rPr>
                <w:rFonts w:ascii="Arial" w:hAnsi="Arial" w:cs="Arial"/>
                <w:b w:val="0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  <w:hideMark/>
          </w:tcPr>
          <w:p w:rsidR="003D7CD7" w:rsidRPr="005A0DAD" w:rsidRDefault="005A0DAD">
            <w:pPr>
              <w:pStyle w:val="ConsPlusTitle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5A0DAD">
              <w:rPr>
                <w:rFonts w:ascii="Arial" w:hAnsi="Arial" w:cs="Arial"/>
                <w:b w:val="0"/>
                <w:sz w:val="24"/>
                <w:szCs w:val="24"/>
              </w:rPr>
              <w:t>№406-п</w:t>
            </w:r>
          </w:p>
        </w:tc>
      </w:tr>
    </w:tbl>
    <w:p w:rsidR="003D7CD7" w:rsidRPr="005A0DAD" w:rsidRDefault="003D7CD7" w:rsidP="003D7CD7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3D7CD7" w:rsidRPr="005A0DAD" w:rsidTr="003D7CD7">
        <w:tc>
          <w:tcPr>
            <w:tcW w:w="9356" w:type="dxa"/>
            <w:hideMark/>
          </w:tcPr>
          <w:p w:rsidR="003D7CD7" w:rsidRPr="005A0DAD" w:rsidRDefault="003D7CD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A0DAD">
              <w:rPr>
                <w:rFonts w:ascii="Arial" w:hAnsi="Arial" w:cs="Arial"/>
                <w:sz w:val="24"/>
                <w:szCs w:val="24"/>
                <w:lang w:eastAsia="en-US"/>
              </w:rPr>
              <w:t>О внесении изменений в Положение об оплате труда работников администрации Пировского района по должностям, не отнесенным к муниципальным должностям и должностям муниципальной службы, утвержденное постановлением администрации Пировского района от 24 сентября 2013 года №421-п</w:t>
            </w:r>
          </w:p>
        </w:tc>
      </w:tr>
    </w:tbl>
    <w:p w:rsidR="003D7CD7" w:rsidRPr="005A0DAD" w:rsidRDefault="003D7CD7" w:rsidP="003D7CD7">
      <w:pPr>
        <w:jc w:val="center"/>
        <w:rPr>
          <w:rFonts w:ascii="Arial" w:hAnsi="Arial" w:cs="Arial"/>
          <w:sz w:val="24"/>
          <w:szCs w:val="24"/>
        </w:rPr>
      </w:pPr>
    </w:p>
    <w:p w:rsidR="003D7CD7" w:rsidRPr="005A0DAD" w:rsidRDefault="003D7CD7" w:rsidP="003D7CD7">
      <w:pPr>
        <w:jc w:val="both"/>
        <w:rPr>
          <w:rFonts w:ascii="Arial" w:hAnsi="Arial" w:cs="Arial"/>
          <w:sz w:val="24"/>
          <w:szCs w:val="24"/>
        </w:rPr>
      </w:pPr>
      <w:r w:rsidRPr="005A0DAD">
        <w:rPr>
          <w:rFonts w:ascii="Arial" w:hAnsi="Arial" w:cs="Arial"/>
          <w:sz w:val="24"/>
          <w:szCs w:val="24"/>
        </w:rPr>
        <w:tab/>
        <w:t>В связи с индексацией заработной платы работников бюджетной сферы с 1 января 2018 года, на основании Трудового кодекса Российской Федерации, руководствуясь Уставом Пировского района, ПОСТАНОВЛЯЮ:</w:t>
      </w:r>
    </w:p>
    <w:p w:rsidR="003D7CD7" w:rsidRPr="005A0DAD" w:rsidRDefault="003D7CD7" w:rsidP="003D7CD7">
      <w:pPr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5A0DAD">
        <w:rPr>
          <w:rFonts w:ascii="Arial" w:hAnsi="Arial" w:cs="Arial"/>
          <w:sz w:val="24"/>
          <w:szCs w:val="24"/>
        </w:rPr>
        <w:t>1.Внести в П</w:t>
      </w:r>
      <w:r w:rsidRPr="005A0DAD">
        <w:rPr>
          <w:rFonts w:ascii="Arial" w:hAnsi="Arial" w:cs="Arial"/>
          <w:sz w:val="24"/>
          <w:szCs w:val="24"/>
          <w:lang w:eastAsia="en-US"/>
        </w:rPr>
        <w:t>оложение об оплате труда работников администрации Пировского района по должностям, не отнесенным к муниципальным должностям и должностям муниципальной службы, утвержденное постановлением администрации Пировского района от 24 сентября 2013 года №421-п следующие изменения.</w:t>
      </w:r>
    </w:p>
    <w:p w:rsidR="003D7CD7" w:rsidRPr="005A0DAD" w:rsidRDefault="003D7CD7" w:rsidP="003D7CD7">
      <w:pPr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5A0DAD">
        <w:rPr>
          <w:rFonts w:ascii="Arial" w:hAnsi="Arial" w:cs="Arial"/>
          <w:sz w:val="24"/>
          <w:szCs w:val="24"/>
          <w:lang w:eastAsia="en-US"/>
        </w:rPr>
        <w:t>1) В пункте 2.1</w:t>
      </w:r>
      <w:proofErr w:type="gramStart"/>
      <w:r w:rsidRPr="005A0DAD">
        <w:rPr>
          <w:rFonts w:ascii="Arial" w:hAnsi="Arial" w:cs="Arial"/>
          <w:sz w:val="24"/>
          <w:szCs w:val="24"/>
          <w:lang w:eastAsia="en-US"/>
        </w:rPr>
        <w:t>. раздела</w:t>
      </w:r>
      <w:proofErr w:type="gramEnd"/>
      <w:r w:rsidRPr="005A0DAD">
        <w:rPr>
          <w:rFonts w:ascii="Arial" w:hAnsi="Arial" w:cs="Arial"/>
          <w:sz w:val="24"/>
          <w:szCs w:val="24"/>
          <w:lang w:eastAsia="en-US"/>
        </w:rPr>
        <w:t xml:space="preserve"> 2 таблицы изложить в следующей редакции:</w:t>
      </w:r>
    </w:p>
    <w:p w:rsidR="003D7CD7" w:rsidRPr="005A0DAD" w:rsidRDefault="003D7CD7" w:rsidP="003D7CD7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eastAsiaTheme="minorEastAsia" w:hAnsi="Arial" w:cs="Arial"/>
          <w:sz w:val="24"/>
          <w:szCs w:val="24"/>
        </w:rPr>
      </w:pPr>
    </w:p>
    <w:tbl>
      <w:tblPr>
        <w:tblW w:w="95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5"/>
        <w:gridCol w:w="6066"/>
        <w:gridCol w:w="2608"/>
      </w:tblGrid>
      <w:tr w:rsidR="003D7CD7" w:rsidRPr="005A0DAD" w:rsidTr="003D145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0DAD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0DAD">
              <w:rPr>
                <w:rFonts w:ascii="Arial" w:hAnsi="Arial" w:cs="Arial"/>
                <w:sz w:val="24"/>
                <w:szCs w:val="24"/>
              </w:rPr>
              <w:t>Профессиональная квалификационная группа, квалификационный уровень, должность, профессия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0DAD">
              <w:rPr>
                <w:rFonts w:ascii="Arial" w:hAnsi="Arial" w:cs="Arial"/>
                <w:sz w:val="24"/>
                <w:szCs w:val="24"/>
              </w:rPr>
              <w:t>Размер оклада (должностного оклада), ставки заработной платы, руб.</w:t>
            </w:r>
          </w:p>
        </w:tc>
      </w:tr>
      <w:tr w:rsidR="003D7CD7" w:rsidRPr="005A0DAD" w:rsidTr="003D145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0DAD">
              <w:rPr>
                <w:rFonts w:ascii="Arial" w:hAnsi="Arial" w:cs="Arial"/>
                <w:sz w:val="24"/>
                <w:szCs w:val="24"/>
              </w:rPr>
              <w:t>Профессиональные квалификационные группы общеотраслевых должностей руководителей, специалистов и служащих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CD7" w:rsidRPr="005A0DAD" w:rsidTr="003D145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0DA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0DAD">
              <w:rPr>
                <w:rFonts w:ascii="Arial" w:hAnsi="Arial" w:cs="Arial"/>
                <w:sz w:val="24"/>
                <w:szCs w:val="24"/>
              </w:rPr>
              <w:t>ПКГ "Общеотраслевые должности служащих первого уровня"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CD7" w:rsidRPr="005A0DAD" w:rsidTr="003D145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0DAD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0DAD">
              <w:rPr>
                <w:rFonts w:ascii="Arial" w:hAnsi="Arial" w:cs="Arial"/>
                <w:sz w:val="24"/>
                <w:szCs w:val="24"/>
              </w:rPr>
              <w:t>1 квалификационный уровень:</w:t>
            </w:r>
          </w:p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0DAD">
              <w:rPr>
                <w:rFonts w:ascii="Arial" w:hAnsi="Arial" w:cs="Arial"/>
                <w:sz w:val="24"/>
                <w:szCs w:val="24"/>
              </w:rPr>
              <w:t>Делопроизводитель</w:t>
            </w:r>
          </w:p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0DAD">
              <w:rPr>
                <w:rFonts w:ascii="Arial" w:hAnsi="Arial" w:cs="Arial"/>
                <w:sz w:val="24"/>
                <w:szCs w:val="24"/>
              </w:rPr>
              <w:t>Водитель автомобиля отдела социальной защиты населения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0DAD">
              <w:rPr>
                <w:rFonts w:ascii="Arial" w:hAnsi="Arial" w:cs="Arial"/>
                <w:sz w:val="24"/>
                <w:szCs w:val="24"/>
              </w:rPr>
              <w:t>2971</w:t>
            </w:r>
          </w:p>
        </w:tc>
      </w:tr>
      <w:tr w:rsidR="003D7CD7" w:rsidRPr="005A0DAD" w:rsidTr="003D145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0DA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0DAD">
              <w:rPr>
                <w:rFonts w:ascii="Arial" w:hAnsi="Arial" w:cs="Arial"/>
                <w:sz w:val="24"/>
                <w:szCs w:val="24"/>
              </w:rPr>
              <w:t>ПКГ "Общеотраслевые должности служащих второго уровня"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CD7" w:rsidRPr="005A0DAD" w:rsidTr="003D145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0DAD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0DAD">
              <w:rPr>
                <w:rFonts w:ascii="Arial" w:hAnsi="Arial" w:cs="Arial"/>
                <w:sz w:val="24"/>
                <w:szCs w:val="24"/>
              </w:rPr>
              <w:t>5 квалификационный уровень:</w:t>
            </w:r>
          </w:p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A0DAD">
              <w:rPr>
                <w:rFonts w:ascii="Arial" w:hAnsi="Arial" w:cs="Arial"/>
                <w:sz w:val="24"/>
                <w:szCs w:val="24"/>
              </w:rPr>
              <w:t>начальник</w:t>
            </w:r>
            <w:proofErr w:type="gramEnd"/>
            <w:r w:rsidRPr="005A0DAD">
              <w:rPr>
                <w:rFonts w:ascii="Arial" w:hAnsi="Arial" w:cs="Arial"/>
                <w:sz w:val="24"/>
                <w:szCs w:val="24"/>
              </w:rPr>
              <w:t xml:space="preserve"> гаража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0DAD">
              <w:rPr>
                <w:rFonts w:ascii="Arial" w:hAnsi="Arial" w:cs="Arial"/>
                <w:sz w:val="24"/>
                <w:szCs w:val="24"/>
              </w:rPr>
              <w:t>5675</w:t>
            </w:r>
          </w:p>
        </w:tc>
      </w:tr>
      <w:tr w:rsidR="003D7CD7" w:rsidRPr="005A0DAD" w:rsidTr="003D145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0DA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0DAD">
              <w:rPr>
                <w:rFonts w:ascii="Arial" w:hAnsi="Arial" w:cs="Arial"/>
                <w:sz w:val="24"/>
                <w:szCs w:val="24"/>
              </w:rPr>
              <w:t>ПКГ "Общеотраслевые должности служащих третьего уровня"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CD7" w:rsidRPr="005A0DAD" w:rsidTr="003D145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0DAD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0DAD">
              <w:rPr>
                <w:rFonts w:ascii="Arial" w:hAnsi="Arial" w:cs="Arial"/>
                <w:sz w:val="24"/>
                <w:szCs w:val="24"/>
              </w:rPr>
              <w:t>3 квалификационный уровень:</w:t>
            </w:r>
          </w:p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A0DAD">
              <w:rPr>
                <w:rFonts w:ascii="Arial" w:hAnsi="Arial" w:cs="Arial"/>
                <w:sz w:val="24"/>
                <w:szCs w:val="24"/>
              </w:rPr>
              <w:t>специалист</w:t>
            </w:r>
            <w:proofErr w:type="gramEnd"/>
            <w:r w:rsidRPr="005A0DAD">
              <w:rPr>
                <w:rFonts w:ascii="Arial" w:hAnsi="Arial" w:cs="Arial"/>
                <w:sz w:val="24"/>
                <w:szCs w:val="24"/>
              </w:rPr>
              <w:t xml:space="preserve"> по связям с общественностью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0DAD">
              <w:rPr>
                <w:rFonts w:ascii="Arial" w:hAnsi="Arial" w:cs="Arial"/>
                <w:sz w:val="24"/>
                <w:szCs w:val="24"/>
              </w:rPr>
              <w:t>4370</w:t>
            </w:r>
          </w:p>
        </w:tc>
      </w:tr>
      <w:tr w:rsidR="003D7CD7" w:rsidRPr="005A0DAD" w:rsidTr="003D145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0DAD">
              <w:rPr>
                <w:rFonts w:ascii="Arial" w:hAnsi="Arial" w:cs="Arial"/>
                <w:sz w:val="24"/>
                <w:szCs w:val="24"/>
              </w:rPr>
              <w:lastRenderedPageBreak/>
              <w:t>3.2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0DAD">
              <w:rPr>
                <w:rFonts w:ascii="Arial" w:hAnsi="Arial" w:cs="Arial"/>
                <w:sz w:val="24"/>
                <w:szCs w:val="24"/>
              </w:rPr>
              <w:t>4 квалификационный уровень:</w:t>
            </w:r>
          </w:p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A0DAD">
              <w:rPr>
                <w:rFonts w:ascii="Arial" w:hAnsi="Arial" w:cs="Arial"/>
                <w:sz w:val="24"/>
                <w:szCs w:val="24"/>
              </w:rPr>
              <w:t>ведущий</w:t>
            </w:r>
            <w:proofErr w:type="gramEnd"/>
            <w:r w:rsidRPr="005A0DAD">
              <w:rPr>
                <w:rFonts w:ascii="Arial" w:hAnsi="Arial" w:cs="Arial"/>
                <w:sz w:val="24"/>
                <w:szCs w:val="24"/>
              </w:rPr>
              <w:t xml:space="preserve"> юрисконсульт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0DAD">
              <w:rPr>
                <w:rFonts w:ascii="Arial" w:hAnsi="Arial" w:cs="Arial"/>
                <w:sz w:val="24"/>
                <w:szCs w:val="24"/>
              </w:rPr>
              <w:t>5253</w:t>
            </w:r>
          </w:p>
        </w:tc>
      </w:tr>
      <w:tr w:rsidR="003D7CD7" w:rsidRPr="005A0DAD" w:rsidTr="003D145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0DA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0DAD">
              <w:rPr>
                <w:rFonts w:ascii="Arial" w:hAnsi="Arial" w:cs="Arial"/>
                <w:sz w:val="24"/>
                <w:szCs w:val="24"/>
              </w:rPr>
              <w:t>ПКГ "Общеотраслевые профессии рабочих первого уровня"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CD7" w:rsidRPr="005A0DAD" w:rsidTr="003D145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0DAD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0DAD">
              <w:rPr>
                <w:rFonts w:ascii="Arial" w:hAnsi="Arial" w:cs="Arial"/>
                <w:sz w:val="24"/>
                <w:szCs w:val="24"/>
              </w:rPr>
              <w:t>1 квалификационный уровень:</w:t>
            </w:r>
          </w:p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A0DAD">
              <w:rPr>
                <w:rFonts w:ascii="Arial" w:hAnsi="Arial" w:cs="Arial"/>
                <w:sz w:val="24"/>
                <w:szCs w:val="24"/>
              </w:rPr>
              <w:t>сторож</w:t>
            </w:r>
            <w:proofErr w:type="gramEnd"/>
            <w:r w:rsidRPr="005A0DAD">
              <w:rPr>
                <w:rFonts w:ascii="Arial" w:hAnsi="Arial" w:cs="Arial"/>
                <w:sz w:val="24"/>
                <w:szCs w:val="24"/>
              </w:rPr>
              <w:t xml:space="preserve"> (вахтер) - 4 чел.;</w:t>
            </w:r>
          </w:p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A0DAD">
              <w:rPr>
                <w:rFonts w:ascii="Arial" w:hAnsi="Arial" w:cs="Arial"/>
                <w:sz w:val="24"/>
                <w:szCs w:val="24"/>
              </w:rPr>
              <w:t>уборщик</w:t>
            </w:r>
            <w:proofErr w:type="gramEnd"/>
            <w:r w:rsidRPr="005A0DAD">
              <w:rPr>
                <w:rFonts w:ascii="Arial" w:hAnsi="Arial" w:cs="Arial"/>
                <w:sz w:val="24"/>
                <w:szCs w:val="24"/>
              </w:rPr>
              <w:t xml:space="preserve"> служебных помещений;</w:t>
            </w:r>
          </w:p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A0DAD">
              <w:rPr>
                <w:rFonts w:ascii="Arial" w:hAnsi="Arial" w:cs="Arial"/>
                <w:sz w:val="24"/>
                <w:szCs w:val="24"/>
              </w:rPr>
              <w:t>рабочий</w:t>
            </w:r>
            <w:proofErr w:type="gramEnd"/>
            <w:r w:rsidRPr="005A0DAD">
              <w:rPr>
                <w:rFonts w:ascii="Arial" w:hAnsi="Arial" w:cs="Arial"/>
                <w:sz w:val="24"/>
                <w:szCs w:val="24"/>
              </w:rPr>
              <w:t xml:space="preserve"> по комплексному обслуживанию и ремонту здания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0DAD">
              <w:rPr>
                <w:rFonts w:ascii="Arial" w:hAnsi="Arial" w:cs="Arial"/>
                <w:sz w:val="24"/>
                <w:szCs w:val="24"/>
              </w:rPr>
              <w:t>2552</w:t>
            </w:r>
          </w:p>
        </w:tc>
      </w:tr>
      <w:tr w:rsidR="003D7CD7" w:rsidRPr="005A0DAD" w:rsidTr="003D145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0DA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0DAD">
              <w:rPr>
                <w:rFonts w:ascii="Arial" w:hAnsi="Arial" w:cs="Arial"/>
                <w:sz w:val="24"/>
                <w:szCs w:val="24"/>
              </w:rPr>
              <w:t>ПКГ "Общеотраслевые профессии рабочих второго уровня"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CD7" w:rsidRPr="005A0DAD" w:rsidTr="003D145E"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0DAD"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0DAD">
              <w:rPr>
                <w:rFonts w:ascii="Arial" w:hAnsi="Arial" w:cs="Arial"/>
                <w:sz w:val="24"/>
                <w:szCs w:val="24"/>
              </w:rPr>
              <w:t>4 квалификационный уровень</w:t>
            </w:r>
          </w:p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0DAD">
              <w:rPr>
                <w:rFonts w:ascii="Arial" w:hAnsi="Arial" w:cs="Arial"/>
                <w:sz w:val="24"/>
                <w:szCs w:val="24"/>
              </w:rPr>
              <w:t>Водитель автомобиля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0DAD">
              <w:rPr>
                <w:rFonts w:ascii="Arial" w:hAnsi="Arial" w:cs="Arial"/>
                <w:sz w:val="24"/>
                <w:szCs w:val="24"/>
              </w:rPr>
              <w:t>4796</w:t>
            </w:r>
          </w:p>
        </w:tc>
      </w:tr>
      <w:tr w:rsidR="003D7CD7" w:rsidRPr="005A0DAD" w:rsidTr="003D145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0DA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0DAD">
              <w:rPr>
                <w:rFonts w:ascii="Arial" w:hAnsi="Arial" w:cs="Arial"/>
                <w:sz w:val="24"/>
                <w:szCs w:val="24"/>
              </w:rPr>
              <w:t>ПКГ "Должности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третьего уровня"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CD7" w:rsidRPr="005A0DAD" w:rsidTr="003D145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0DAD">
              <w:rPr>
                <w:rFonts w:ascii="Arial" w:hAnsi="Arial" w:cs="Arial"/>
                <w:sz w:val="24"/>
                <w:szCs w:val="24"/>
              </w:rPr>
              <w:t>6.1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0DAD">
              <w:rPr>
                <w:rFonts w:ascii="Arial" w:hAnsi="Arial" w:cs="Arial"/>
                <w:sz w:val="24"/>
                <w:szCs w:val="24"/>
              </w:rPr>
              <w:t>1 квалификационный уровень:</w:t>
            </w:r>
          </w:p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A0DAD">
              <w:rPr>
                <w:rFonts w:ascii="Arial" w:hAnsi="Arial" w:cs="Arial"/>
                <w:sz w:val="24"/>
                <w:szCs w:val="24"/>
              </w:rPr>
              <w:t>архивист</w:t>
            </w:r>
            <w:proofErr w:type="gram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0DAD">
              <w:rPr>
                <w:rFonts w:ascii="Arial" w:hAnsi="Arial" w:cs="Arial"/>
                <w:sz w:val="24"/>
                <w:szCs w:val="24"/>
              </w:rPr>
              <w:t>3297</w:t>
            </w:r>
          </w:p>
        </w:tc>
      </w:tr>
    </w:tbl>
    <w:p w:rsidR="003D7CD7" w:rsidRPr="005A0DAD" w:rsidRDefault="003D7CD7" w:rsidP="003D7CD7">
      <w:pPr>
        <w:rPr>
          <w:rFonts w:ascii="Arial" w:hAnsi="Arial" w:cs="Arial"/>
          <w:sz w:val="24"/>
          <w:szCs w:val="24"/>
        </w:rPr>
      </w:pPr>
    </w:p>
    <w:p w:rsidR="003D7CD7" w:rsidRPr="005A0DAD" w:rsidRDefault="003D7CD7" w:rsidP="003D7CD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5A0DAD">
        <w:rPr>
          <w:rFonts w:ascii="Arial" w:hAnsi="Arial" w:cs="Arial"/>
          <w:b/>
          <w:bCs/>
          <w:iCs/>
          <w:sz w:val="24"/>
          <w:szCs w:val="24"/>
        </w:rPr>
        <w:t>Должности, не включенные в перечень профессиональных</w:t>
      </w:r>
    </w:p>
    <w:p w:rsidR="003D7CD7" w:rsidRPr="005A0DAD" w:rsidRDefault="003D7CD7" w:rsidP="003D7CD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4"/>
          <w:szCs w:val="24"/>
        </w:rPr>
      </w:pPr>
      <w:proofErr w:type="gramStart"/>
      <w:r w:rsidRPr="005A0DAD">
        <w:rPr>
          <w:rFonts w:ascii="Arial" w:hAnsi="Arial" w:cs="Arial"/>
          <w:b/>
          <w:bCs/>
          <w:iCs/>
          <w:sz w:val="24"/>
          <w:szCs w:val="24"/>
        </w:rPr>
        <w:t>квалификационных</w:t>
      </w:r>
      <w:proofErr w:type="gramEnd"/>
      <w:r w:rsidRPr="005A0DAD">
        <w:rPr>
          <w:rFonts w:ascii="Arial" w:hAnsi="Arial" w:cs="Arial"/>
          <w:b/>
          <w:bCs/>
          <w:iCs/>
          <w:sz w:val="24"/>
          <w:szCs w:val="24"/>
        </w:rPr>
        <w:t xml:space="preserve"> групп общеотраслевых должностей</w:t>
      </w:r>
    </w:p>
    <w:p w:rsidR="003D7CD7" w:rsidRPr="005A0DAD" w:rsidRDefault="003D7CD7" w:rsidP="003D7CD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4"/>
          <w:szCs w:val="24"/>
        </w:rPr>
      </w:pPr>
      <w:proofErr w:type="gramStart"/>
      <w:r w:rsidRPr="005A0DAD">
        <w:rPr>
          <w:rFonts w:ascii="Arial" w:hAnsi="Arial" w:cs="Arial"/>
          <w:b/>
          <w:bCs/>
          <w:iCs/>
          <w:sz w:val="24"/>
          <w:szCs w:val="24"/>
        </w:rPr>
        <w:t>руководителей</w:t>
      </w:r>
      <w:proofErr w:type="gramEnd"/>
      <w:r w:rsidRPr="005A0DAD">
        <w:rPr>
          <w:rFonts w:ascii="Arial" w:hAnsi="Arial" w:cs="Arial"/>
          <w:b/>
          <w:bCs/>
          <w:iCs/>
          <w:sz w:val="24"/>
          <w:szCs w:val="24"/>
        </w:rPr>
        <w:t>, специалистов и служащих</w:t>
      </w:r>
    </w:p>
    <w:p w:rsidR="003D7CD7" w:rsidRPr="005A0DAD" w:rsidRDefault="003D7CD7" w:rsidP="003D7CD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tbl>
      <w:tblPr>
        <w:tblW w:w="95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5"/>
        <w:gridCol w:w="6066"/>
        <w:gridCol w:w="2608"/>
      </w:tblGrid>
      <w:tr w:rsidR="003D7CD7" w:rsidRPr="005A0DAD" w:rsidTr="003D145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0DAD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0DAD">
              <w:rPr>
                <w:rFonts w:ascii="Arial" w:hAnsi="Arial" w:cs="Arial"/>
                <w:sz w:val="24"/>
                <w:szCs w:val="24"/>
              </w:rPr>
              <w:t>Профессиональная квалификационная группа, квалификационный уровень, должность, профессия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0DAD">
              <w:rPr>
                <w:rFonts w:ascii="Arial" w:hAnsi="Arial" w:cs="Arial"/>
                <w:sz w:val="24"/>
                <w:szCs w:val="24"/>
              </w:rPr>
              <w:t>Размер оклада (должностного оклада), ставки заработной платы, руб.</w:t>
            </w:r>
          </w:p>
        </w:tc>
      </w:tr>
      <w:tr w:rsidR="003D7CD7" w:rsidRPr="005A0DAD" w:rsidTr="003D145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0DA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0DAD">
              <w:rPr>
                <w:rFonts w:ascii="Arial" w:hAnsi="Arial" w:cs="Arial"/>
                <w:sz w:val="24"/>
                <w:szCs w:val="24"/>
              </w:rPr>
              <w:t>Начальник ЕДДС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0DAD">
              <w:rPr>
                <w:rFonts w:ascii="Arial" w:hAnsi="Arial" w:cs="Arial"/>
                <w:sz w:val="24"/>
                <w:szCs w:val="24"/>
              </w:rPr>
              <w:t>6592</w:t>
            </w:r>
          </w:p>
        </w:tc>
      </w:tr>
      <w:tr w:rsidR="003D7CD7" w:rsidRPr="005A0DAD" w:rsidTr="003D145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0DA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0DAD">
              <w:rPr>
                <w:rFonts w:ascii="Arial" w:hAnsi="Arial" w:cs="Arial"/>
                <w:sz w:val="24"/>
                <w:szCs w:val="24"/>
              </w:rPr>
              <w:t>Оперативный дежурный ЕДДС (старший)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0DAD">
              <w:rPr>
                <w:rFonts w:ascii="Arial" w:hAnsi="Arial" w:cs="Arial"/>
                <w:sz w:val="24"/>
                <w:szCs w:val="24"/>
              </w:rPr>
              <w:t>5676</w:t>
            </w:r>
          </w:p>
        </w:tc>
      </w:tr>
      <w:tr w:rsidR="003D7CD7" w:rsidRPr="005A0DAD" w:rsidTr="003D145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0DA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0DAD">
              <w:rPr>
                <w:rFonts w:ascii="Arial" w:hAnsi="Arial" w:cs="Arial"/>
                <w:sz w:val="24"/>
                <w:szCs w:val="24"/>
              </w:rPr>
              <w:t>Оперативный дежурный ЕДДС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0DAD">
              <w:rPr>
                <w:rFonts w:ascii="Arial" w:hAnsi="Arial" w:cs="Arial"/>
                <w:sz w:val="24"/>
                <w:szCs w:val="24"/>
              </w:rPr>
              <w:t>5253</w:t>
            </w:r>
          </w:p>
        </w:tc>
      </w:tr>
      <w:tr w:rsidR="003D7CD7" w:rsidRPr="005A0DAD" w:rsidTr="003D145E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0DA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0DAD">
              <w:rPr>
                <w:rFonts w:ascii="Arial" w:hAnsi="Arial" w:cs="Arial"/>
                <w:sz w:val="24"/>
                <w:szCs w:val="24"/>
              </w:rPr>
              <w:t>Помощник оперативного дежурного (оператор 112)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D7" w:rsidRPr="005A0DAD" w:rsidRDefault="003D7CD7" w:rsidP="003D14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0DAD">
              <w:rPr>
                <w:rFonts w:ascii="Arial" w:hAnsi="Arial" w:cs="Arial"/>
                <w:sz w:val="24"/>
                <w:szCs w:val="24"/>
              </w:rPr>
              <w:t>2552</w:t>
            </w:r>
          </w:p>
        </w:tc>
      </w:tr>
    </w:tbl>
    <w:p w:rsidR="003D7CD7" w:rsidRPr="005A0DAD" w:rsidRDefault="003D7CD7" w:rsidP="003D7CD7">
      <w:pPr>
        <w:shd w:val="clear" w:color="auto" w:fill="FFFFFF"/>
        <w:spacing w:before="17" w:line="317" w:lineRule="exact"/>
        <w:ind w:right="206"/>
        <w:jc w:val="both"/>
        <w:rPr>
          <w:rFonts w:ascii="Arial" w:hAnsi="Arial" w:cs="Arial"/>
          <w:sz w:val="24"/>
          <w:szCs w:val="24"/>
        </w:rPr>
      </w:pPr>
    </w:p>
    <w:p w:rsidR="003D7CD7" w:rsidRPr="005A0DAD" w:rsidRDefault="003D7CD7" w:rsidP="003D7CD7">
      <w:pPr>
        <w:shd w:val="clear" w:color="auto" w:fill="FFFFFF"/>
        <w:spacing w:before="17" w:line="317" w:lineRule="exact"/>
        <w:ind w:left="154" w:right="206"/>
        <w:jc w:val="both"/>
        <w:rPr>
          <w:rFonts w:ascii="Arial" w:hAnsi="Arial" w:cs="Arial"/>
          <w:sz w:val="24"/>
          <w:szCs w:val="24"/>
        </w:rPr>
      </w:pPr>
      <w:r w:rsidRPr="005A0DAD">
        <w:rPr>
          <w:rFonts w:ascii="Arial" w:hAnsi="Arial" w:cs="Arial"/>
          <w:sz w:val="24"/>
          <w:szCs w:val="24"/>
        </w:rPr>
        <w:tab/>
        <w:t>2.Постановление вступает в силу с момента официального опубликования в районной газете «Заря» и распространяет свое действие на правоотношения, возникшие с 01 января 2018 года.</w:t>
      </w:r>
    </w:p>
    <w:p w:rsidR="003D7CD7" w:rsidRPr="005A0DAD" w:rsidRDefault="003D7CD7" w:rsidP="003D7CD7">
      <w:pPr>
        <w:shd w:val="clear" w:color="auto" w:fill="FFFFFF"/>
        <w:spacing w:before="17" w:line="317" w:lineRule="exact"/>
        <w:ind w:left="154" w:right="206"/>
        <w:jc w:val="both"/>
        <w:rPr>
          <w:rFonts w:ascii="Arial" w:hAnsi="Arial" w:cs="Arial"/>
          <w:sz w:val="24"/>
          <w:szCs w:val="24"/>
        </w:rPr>
      </w:pPr>
    </w:p>
    <w:p w:rsidR="003D7CD7" w:rsidRPr="005A0DAD" w:rsidRDefault="003D7CD7" w:rsidP="003D7CD7">
      <w:pPr>
        <w:shd w:val="clear" w:color="auto" w:fill="FFFFFF"/>
        <w:spacing w:before="17" w:line="317" w:lineRule="exact"/>
        <w:ind w:left="154" w:right="206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6"/>
        <w:gridCol w:w="3139"/>
      </w:tblGrid>
      <w:tr w:rsidR="00412FBB" w:rsidRPr="005A0DAD" w:rsidTr="00412FBB">
        <w:tc>
          <w:tcPr>
            <w:tcW w:w="6216" w:type="dxa"/>
            <w:hideMark/>
          </w:tcPr>
          <w:p w:rsidR="00412FBB" w:rsidRPr="005A0DAD" w:rsidRDefault="00412FBB" w:rsidP="00412FBB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5A0DAD">
              <w:rPr>
                <w:rFonts w:ascii="Arial" w:hAnsi="Arial" w:cs="Arial"/>
                <w:b w:val="0"/>
                <w:sz w:val="24"/>
                <w:szCs w:val="24"/>
              </w:rPr>
              <w:t>Исполняющий обязанности</w:t>
            </w:r>
          </w:p>
          <w:p w:rsidR="00412FBB" w:rsidRPr="005A0DAD" w:rsidRDefault="00412FBB" w:rsidP="00412FBB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5A0DAD">
              <w:rPr>
                <w:rFonts w:ascii="Arial" w:hAnsi="Arial" w:cs="Arial"/>
                <w:b w:val="0"/>
                <w:sz w:val="24"/>
                <w:szCs w:val="24"/>
              </w:rPr>
              <w:t>Главы Пировского района</w:t>
            </w:r>
          </w:p>
        </w:tc>
        <w:tc>
          <w:tcPr>
            <w:tcW w:w="3139" w:type="dxa"/>
            <w:hideMark/>
          </w:tcPr>
          <w:p w:rsidR="00412FBB" w:rsidRPr="005A0DAD" w:rsidRDefault="00412FBB">
            <w:pPr>
              <w:pStyle w:val="ConsPlusTitle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412FBB" w:rsidRPr="005A0DAD" w:rsidRDefault="00412FBB">
            <w:pPr>
              <w:pStyle w:val="ConsPlusTitle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5A0DAD">
              <w:rPr>
                <w:rFonts w:ascii="Arial" w:hAnsi="Arial" w:cs="Arial"/>
                <w:b w:val="0"/>
                <w:sz w:val="24"/>
                <w:szCs w:val="24"/>
              </w:rPr>
              <w:t>А.Г.Гольм</w:t>
            </w:r>
            <w:proofErr w:type="spellEnd"/>
          </w:p>
        </w:tc>
      </w:tr>
    </w:tbl>
    <w:p w:rsidR="003D7CD7" w:rsidRPr="005A0DAD" w:rsidRDefault="003D7CD7" w:rsidP="003D7CD7">
      <w:pPr>
        <w:shd w:val="clear" w:color="auto" w:fill="FFFFFF"/>
        <w:spacing w:before="17" w:line="317" w:lineRule="exact"/>
        <w:ind w:left="154" w:right="206"/>
        <w:jc w:val="both"/>
        <w:rPr>
          <w:rFonts w:ascii="Arial" w:hAnsi="Arial" w:cs="Arial"/>
          <w:sz w:val="24"/>
          <w:szCs w:val="24"/>
        </w:rPr>
      </w:pPr>
    </w:p>
    <w:p w:rsidR="003D7CD7" w:rsidRPr="005A0DAD" w:rsidRDefault="003D7CD7" w:rsidP="003D7CD7">
      <w:pPr>
        <w:rPr>
          <w:rFonts w:ascii="Arial" w:hAnsi="Arial" w:cs="Arial"/>
          <w:sz w:val="24"/>
          <w:szCs w:val="24"/>
        </w:rPr>
      </w:pPr>
    </w:p>
    <w:bookmarkEnd w:id="0"/>
    <w:p w:rsidR="007A671A" w:rsidRPr="005A0DAD" w:rsidRDefault="007A671A">
      <w:pPr>
        <w:rPr>
          <w:rFonts w:ascii="Arial" w:hAnsi="Arial" w:cs="Arial"/>
          <w:sz w:val="24"/>
          <w:szCs w:val="24"/>
        </w:rPr>
      </w:pPr>
    </w:p>
    <w:sectPr w:rsidR="007A671A" w:rsidRPr="005A0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C0"/>
    <w:rsid w:val="003D7CD7"/>
    <w:rsid w:val="00412FBB"/>
    <w:rsid w:val="005177C0"/>
    <w:rsid w:val="005A0DAD"/>
    <w:rsid w:val="007A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8BE9D-C2C2-436B-89C4-E04FE74E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7CD7"/>
    <w:pPr>
      <w:keepNext/>
      <w:jc w:val="center"/>
      <w:outlineLvl w:val="0"/>
    </w:pPr>
    <w:rPr>
      <w:b/>
      <w:bCs/>
      <w:i/>
      <w:i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7CD7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ConsPlusTitle">
    <w:name w:val="ConsPlusTitle"/>
    <w:uiPriority w:val="99"/>
    <w:rsid w:val="003D7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3D7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3D7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2F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2F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5</cp:revision>
  <cp:lastPrinted>2017-12-20T04:11:00Z</cp:lastPrinted>
  <dcterms:created xsi:type="dcterms:W3CDTF">2017-12-20T04:00:00Z</dcterms:created>
  <dcterms:modified xsi:type="dcterms:W3CDTF">2017-12-22T09:01:00Z</dcterms:modified>
</cp:coreProperties>
</file>