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Pr="000021AF" w:rsidRDefault="002F5ABE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0021AF">
        <w:rPr>
          <w:rFonts w:ascii="Arial" w:hAnsi="Arial" w:cs="Arial"/>
          <w:b/>
        </w:rPr>
        <w:t>АДМИНИСТРАЦИЯ ПИРОВСКОГО РАЙОНА</w:t>
      </w:r>
    </w:p>
    <w:p w:rsidR="002F5ABE" w:rsidRPr="000021AF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021AF">
        <w:rPr>
          <w:rFonts w:ascii="Arial" w:hAnsi="Arial" w:cs="Arial"/>
          <w:b/>
        </w:rPr>
        <w:t>КРАСНОЯРСКОГО КРАЯ</w:t>
      </w:r>
    </w:p>
    <w:p w:rsidR="002F5ABE" w:rsidRPr="000021AF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0021AF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021AF">
        <w:rPr>
          <w:rFonts w:ascii="Arial" w:hAnsi="Arial" w:cs="Arial"/>
          <w:b/>
        </w:rPr>
        <w:t>ПОСТАНОВЛЕНИЕ</w:t>
      </w:r>
    </w:p>
    <w:p w:rsidR="002F5ABE" w:rsidRPr="000021AF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8A2857" w:rsidRPr="000021AF" w:rsidTr="008A2857">
        <w:tc>
          <w:tcPr>
            <w:tcW w:w="9714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8"/>
              <w:gridCol w:w="1967"/>
              <w:gridCol w:w="3715"/>
            </w:tblGrid>
            <w:tr w:rsidR="006452ED" w:rsidRPr="000021AF" w:rsidTr="000021AF">
              <w:tc>
                <w:tcPr>
                  <w:tcW w:w="3458" w:type="dxa"/>
                </w:tcPr>
                <w:p w:rsidR="006452ED" w:rsidRPr="000021AF" w:rsidRDefault="000021AF" w:rsidP="001F1864">
                  <w:pPr>
                    <w:ind w:right="-144"/>
                    <w:rPr>
                      <w:rFonts w:ascii="Arial" w:hAnsi="Arial" w:cs="Arial"/>
                    </w:rPr>
                  </w:pPr>
                  <w:r w:rsidRPr="000021AF">
                    <w:rPr>
                      <w:rFonts w:ascii="Arial" w:hAnsi="Arial" w:cs="Arial"/>
                    </w:rPr>
                    <w:t>01</w:t>
                  </w:r>
                  <w:r w:rsidR="006452ED" w:rsidRPr="000021AF">
                    <w:rPr>
                      <w:rFonts w:ascii="Arial" w:hAnsi="Arial" w:cs="Arial"/>
                    </w:rPr>
                    <w:t xml:space="preserve"> </w:t>
                  </w:r>
                  <w:r w:rsidR="001F1864" w:rsidRPr="000021AF">
                    <w:rPr>
                      <w:rFonts w:ascii="Arial" w:hAnsi="Arial" w:cs="Arial"/>
                    </w:rPr>
                    <w:t>июня</w:t>
                  </w:r>
                  <w:r w:rsidR="006452ED" w:rsidRPr="000021AF">
                    <w:rPr>
                      <w:rFonts w:ascii="Arial" w:hAnsi="Arial" w:cs="Arial"/>
                    </w:rPr>
                    <w:t xml:space="preserve"> 2017 г.</w:t>
                  </w:r>
                </w:p>
              </w:tc>
              <w:tc>
                <w:tcPr>
                  <w:tcW w:w="1967" w:type="dxa"/>
                </w:tcPr>
                <w:p w:rsidR="006452ED" w:rsidRPr="000021AF" w:rsidRDefault="006452ED" w:rsidP="006452ED">
                  <w:pPr>
                    <w:ind w:right="-144"/>
                    <w:jc w:val="center"/>
                    <w:rPr>
                      <w:rFonts w:ascii="Arial" w:hAnsi="Arial" w:cs="Arial"/>
                    </w:rPr>
                  </w:pPr>
                  <w:r w:rsidRPr="000021AF">
                    <w:rPr>
                      <w:rFonts w:ascii="Arial" w:hAnsi="Arial" w:cs="Arial"/>
                    </w:rPr>
                    <w:t>с. Пировское</w:t>
                  </w:r>
                </w:p>
              </w:tc>
              <w:tc>
                <w:tcPr>
                  <w:tcW w:w="3715" w:type="dxa"/>
                </w:tcPr>
                <w:p w:rsidR="006452ED" w:rsidRPr="000021AF" w:rsidRDefault="000021AF" w:rsidP="006452ED">
                  <w:pPr>
                    <w:ind w:right="-144"/>
                    <w:jc w:val="right"/>
                    <w:rPr>
                      <w:rFonts w:ascii="Arial" w:hAnsi="Arial" w:cs="Arial"/>
                    </w:rPr>
                  </w:pPr>
                  <w:r w:rsidRPr="000021AF">
                    <w:rPr>
                      <w:rFonts w:ascii="Arial" w:hAnsi="Arial" w:cs="Arial"/>
                    </w:rPr>
                    <w:t>№165-п</w:t>
                  </w:r>
                </w:p>
              </w:tc>
            </w:tr>
          </w:tbl>
          <w:p w:rsidR="008A2857" w:rsidRPr="000021AF" w:rsidRDefault="008A2857" w:rsidP="00F8687D">
            <w:pPr>
              <w:ind w:right="-144"/>
              <w:rPr>
                <w:rFonts w:ascii="Arial" w:hAnsi="Arial" w:cs="Arial"/>
              </w:rPr>
            </w:pPr>
          </w:p>
        </w:tc>
      </w:tr>
    </w:tbl>
    <w:p w:rsidR="002F5ABE" w:rsidRPr="000021AF" w:rsidRDefault="002F5ABE" w:rsidP="007D0279">
      <w:pPr>
        <w:ind w:right="-144"/>
        <w:jc w:val="center"/>
        <w:rPr>
          <w:rFonts w:ascii="Arial" w:hAnsi="Arial" w:cs="Arial"/>
        </w:rPr>
      </w:pPr>
    </w:p>
    <w:p w:rsidR="002F5ABE" w:rsidRPr="000021AF" w:rsidRDefault="002F5ABE" w:rsidP="008A2857">
      <w:pPr>
        <w:jc w:val="center"/>
        <w:rPr>
          <w:rFonts w:ascii="Arial" w:hAnsi="Arial" w:cs="Arial"/>
        </w:rPr>
      </w:pPr>
      <w:r w:rsidRPr="000021AF">
        <w:rPr>
          <w:rFonts w:ascii="Arial" w:hAnsi="Arial" w:cs="Arial"/>
        </w:rPr>
        <w:t>О внесении изменений в постановление администрации Пировского района от 14.11.2013 № 528-п «Об утверждении муниципальной программы</w:t>
      </w:r>
    </w:p>
    <w:p w:rsidR="002F5ABE" w:rsidRPr="000021AF" w:rsidRDefault="002F5ABE" w:rsidP="008A28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021AF">
        <w:rPr>
          <w:rFonts w:ascii="Arial" w:hAnsi="Arial" w:cs="Arial"/>
        </w:rPr>
        <w:t>«Управление муниципальным имуществом»</w:t>
      </w:r>
    </w:p>
    <w:p w:rsidR="002F5ABE" w:rsidRPr="000021AF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5ABE" w:rsidRPr="000021AF" w:rsidRDefault="002F5ABE" w:rsidP="008A28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Пировский район,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 руководствуясь </w:t>
      </w:r>
      <w:hyperlink r:id="rId5" w:history="1">
        <w:r w:rsidRPr="000021AF">
          <w:rPr>
            <w:rFonts w:ascii="Arial" w:hAnsi="Arial" w:cs="Arial"/>
          </w:rPr>
          <w:t>статьей 179</w:t>
        </w:r>
      </w:hyperlink>
      <w:r w:rsidRPr="000021AF">
        <w:rPr>
          <w:rFonts w:ascii="Arial" w:hAnsi="Arial" w:cs="Arial"/>
        </w:rPr>
        <w:t xml:space="preserve"> Бюджетного кодекса Российской Федерации, Устав</w:t>
      </w:r>
      <w:r w:rsidR="008A2857" w:rsidRPr="000021AF">
        <w:rPr>
          <w:rFonts w:ascii="Arial" w:hAnsi="Arial" w:cs="Arial"/>
        </w:rPr>
        <w:t>ом</w:t>
      </w:r>
      <w:r w:rsidRPr="000021AF">
        <w:rPr>
          <w:rFonts w:ascii="Arial" w:hAnsi="Arial" w:cs="Arial"/>
        </w:rPr>
        <w:t xml:space="preserve"> Пировского района, ПОСТАНОВЛЯЮ:</w:t>
      </w:r>
    </w:p>
    <w:p w:rsidR="002F5ABE" w:rsidRPr="000021AF" w:rsidRDefault="002F5ABE" w:rsidP="00A214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1. Внести в постановление администрации Пировского района от 14.11.2013 № 528-п «Об утверждении муниципальной программы «Управление муниципальным имуществом» следующие изменения:</w:t>
      </w:r>
    </w:p>
    <w:p w:rsidR="004439FF" w:rsidRPr="000021AF" w:rsidRDefault="004B055C" w:rsidP="004B055C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1)</w:t>
      </w:r>
      <w:r w:rsidR="004439FF" w:rsidRPr="000021AF">
        <w:rPr>
          <w:rFonts w:ascii="Arial" w:hAnsi="Arial" w:cs="Arial"/>
        </w:rPr>
        <w:t xml:space="preserve"> в </w:t>
      </w:r>
      <w:r w:rsidR="00CE5B1C" w:rsidRPr="000021AF">
        <w:rPr>
          <w:rFonts w:ascii="Arial" w:hAnsi="Arial" w:cs="Arial"/>
        </w:rPr>
        <w:t>паспорте</w:t>
      </w:r>
      <w:r w:rsidR="004439FF" w:rsidRPr="000021AF">
        <w:rPr>
          <w:rFonts w:ascii="Arial" w:hAnsi="Arial" w:cs="Arial"/>
        </w:rPr>
        <w:t xml:space="preserve"> муниципальной программы в </w:t>
      </w:r>
      <w:r w:rsidR="006A213F" w:rsidRPr="000021AF">
        <w:rPr>
          <w:rFonts w:ascii="Arial" w:hAnsi="Arial" w:cs="Arial"/>
        </w:rPr>
        <w:t>строке</w:t>
      </w:r>
      <w:r w:rsidR="00CE5B1C" w:rsidRPr="000021AF">
        <w:rPr>
          <w:rFonts w:ascii="Arial" w:hAnsi="Arial" w:cs="Arial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</w:t>
      </w:r>
      <w:r w:rsidR="004439FF" w:rsidRPr="000021AF">
        <w:rPr>
          <w:rFonts w:ascii="Arial" w:hAnsi="Arial" w:cs="Arial"/>
        </w:rPr>
        <w:t xml:space="preserve"> </w:t>
      </w:r>
      <w:r w:rsidR="00CE5B1C" w:rsidRPr="000021AF">
        <w:rPr>
          <w:rFonts w:ascii="Arial" w:hAnsi="Arial" w:cs="Arial"/>
        </w:rPr>
        <w:t>слова</w:t>
      </w:r>
      <w:r w:rsidR="00386AE7" w:rsidRPr="000021AF">
        <w:rPr>
          <w:rFonts w:ascii="Arial" w:hAnsi="Arial" w:cs="Arial"/>
        </w:rPr>
        <w:t xml:space="preserve"> «</w:t>
      </w:r>
      <w:r w:rsidR="0030035A" w:rsidRPr="000021AF">
        <w:rPr>
          <w:rFonts w:ascii="Arial" w:hAnsi="Arial" w:cs="Arial"/>
        </w:rPr>
        <w:t>3</w:t>
      </w:r>
      <w:r w:rsidR="00CE5B1C" w:rsidRPr="000021AF">
        <w:rPr>
          <w:rFonts w:ascii="Arial" w:hAnsi="Arial" w:cs="Arial"/>
        </w:rPr>
        <w:t>5</w:t>
      </w:r>
      <w:r w:rsidR="0030035A" w:rsidRPr="000021AF">
        <w:rPr>
          <w:rFonts w:ascii="Arial" w:hAnsi="Arial" w:cs="Arial"/>
        </w:rPr>
        <w:t>61,3</w:t>
      </w:r>
      <w:r w:rsidR="00386AE7" w:rsidRPr="000021AF">
        <w:rPr>
          <w:rFonts w:ascii="Arial" w:hAnsi="Arial" w:cs="Arial"/>
        </w:rPr>
        <w:t xml:space="preserve"> тыс. рублей, в том числе </w:t>
      </w:r>
      <w:r w:rsidR="0030035A" w:rsidRPr="000021AF">
        <w:rPr>
          <w:rFonts w:ascii="Arial" w:hAnsi="Arial" w:cs="Arial"/>
        </w:rPr>
        <w:t>3</w:t>
      </w:r>
      <w:r w:rsidR="00CE5B1C" w:rsidRPr="000021AF">
        <w:rPr>
          <w:rFonts w:ascii="Arial" w:hAnsi="Arial" w:cs="Arial"/>
        </w:rPr>
        <w:t>5</w:t>
      </w:r>
      <w:r w:rsidR="0030035A" w:rsidRPr="000021AF">
        <w:rPr>
          <w:rFonts w:ascii="Arial" w:hAnsi="Arial" w:cs="Arial"/>
        </w:rPr>
        <w:t>61,3</w:t>
      </w:r>
      <w:r w:rsidR="00386AE7" w:rsidRPr="000021AF">
        <w:rPr>
          <w:rFonts w:ascii="Arial" w:hAnsi="Arial" w:cs="Arial"/>
        </w:rPr>
        <w:t xml:space="preserve"> тыс. рублей – средства районного бюджета» заменить словами «</w:t>
      </w:r>
      <w:r w:rsidR="0030035A" w:rsidRPr="000021AF">
        <w:rPr>
          <w:rFonts w:ascii="Arial" w:hAnsi="Arial" w:cs="Arial"/>
        </w:rPr>
        <w:t>3</w:t>
      </w:r>
      <w:r w:rsidR="00CE5B1C" w:rsidRPr="000021AF">
        <w:rPr>
          <w:rFonts w:ascii="Arial" w:hAnsi="Arial" w:cs="Arial"/>
        </w:rPr>
        <w:t>51</w:t>
      </w:r>
      <w:r w:rsidR="0030035A" w:rsidRPr="000021AF">
        <w:rPr>
          <w:rFonts w:ascii="Arial" w:hAnsi="Arial" w:cs="Arial"/>
        </w:rPr>
        <w:t>1,3</w:t>
      </w:r>
      <w:r w:rsidR="00386AE7" w:rsidRPr="000021AF">
        <w:rPr>
          <w:rFonts w:ascii="Arial" w:hAnsi="Arial" w:cs="Arial"/>
        </w:rPr>
        <w:t xml:space="preserve"> тыс. рублей, в том числе </w:t>
      </w:r>
      <w:r w:rsidR="0030035A" w:rsidRPr="000021AF">
        <w:rPr>
          <w:rFonts w:ascii="Arial" w:hAnsi="Arial" w:cs="Arial"/>
        </w:rPr>
        <w:t>3</w:t>
      </w:r>
      <w:r w:rsidR="00CE5B1C" w:rsidRPr="000021AF">
        <w:rPr>
          <w:rFonts w:ascii="Arial" w:hAnsi="Arial" w:cs="Arial"/>
        </w:rPr>
        <w:t>51</w:t>
      </w:r>
      <w:r w:rsidR="0030035A" w:rsidRPr="000021AF">
        <w:rPr>
          <w:rFonts w:ascii="Arial" w:hAnsi="Arial" w:cs="Arial"/>
        </w:rPr>
        <w:t>1,3</w:t>
      </w:r>
      <w:r w:rsidR="00386AE7" w:rsidRPr="000021AF">
        <w:rPr>
          <w:rFonts w:ascii="Arial" w:hAnsi="Arial" w:cs="Arial"/>
        </w:rPr>
        <w:t xml:space="preserve"> тыс. рублей – средства районного бюджета», слова «</w:t>
      </w:r>
      <w:r w:rsidR="00CE5B1C" w:rsidRPr="000021AF">
        <w:rPr>
          <w:rFonts w:ascii="Arial" w:hAnsi="Arial" w:cs="Arial"/>
        </w:rPr>
        <w:t>2</w:t>
      </w:r>
      <w:r w:rsidR="0030035A" w:rsidRPr="000021AF">
        <w:rPr>
          <w:rFonts w:ascii="Arial" w:hAnsi="Arial" w:cs="Arial"/>
        </w:rPr>
        <w:t>50</w:t>
      </w:r>
      <w:r w:rsidR="00386AE7" w:rsidRPr="000021AF">
        <w:rPr>
          <w:rFonts w:ascii="Arial" w:hAnsi="Arial" w:cs="Arial"/>
        </w:rPr>
        <w:t xml:space="preserve">,0 тыс. рублей, в том числе </w:t>
      </w:r>
      <w:r w:rsidR="00CE5B1C" w:rsidRPr="000021AF">
        <w:rPr>
          <w:rFonts w:ascii="Arial" w:hAnsi="Arial" w:cs="Arial"/>
        </w:rPr>
        <w:t>25</w:t>
      </w:r>
      <w:r w:rsidR="0030035A" w:rsidRPr="000021AF">
        <w:rPr>
          <w:rFonts w:ascii="Arial" w:hAnsi="Arial" w:cs="Arial"/>
        </w:rPr>
        <w:t>0</w:t>
      </w:r>
      <w:r w:rsidR="00386AE7" w:rsidRPr="000021AF">
        <w:rPr>
          <w:rFonts w:ascii="Arial" w:hAnsi="Arial" w:cs="Arial"/>
        </w:rPr>
        <w:t>,0 тыс. рублей – средства районного бюджета» заменить словами «</w:t>
      </w:r>
      <w:r w:rsidR="00CE5B1C" w:rsidRPr="000021AF">
        <w:rPr>
          <w:rFonts w:ascii="Arial" w:hAnsi="Arial" w:cs="Arial"/>
        </w:rPr>
        <w:t>20</w:t>
      </w:r>
      <w:r w:rsidR="0030035A" w:rsidRPr="000021AF">
        <w:rPr>
          <w:rFonts w:ascii="Arial" w:hAnsi="Arial" w:cs="Arial"/>
        </w:rPr>
        <w:t>0</w:t>
      </w:r>
      <w:r w:rsidR="00386AE7" w:rsidRPr="000021AF">
        <w:rPr>
          <w:rFonts w:ascii="Arial" w:hAnsi="Arial" w:cs="Arial"/>
        </w:rPr>
        <w:t xml:space="preserve">,0 тыс. рублей, в том числе </w:t>
      </w:r>
      <w:r w:rsidR="0030035A" w:rsidRPr="000021AF">
        <w:rPr>
          <w:rFonts w:ascii="Arial" w:hAnsi="Arial" w:cs="Arial"/>
        </w:rPr>
        <w:t>2</w:t>
      </w:r>
      <w:r w:rsidR="00CE5B1C" w:rsidRPr="000021AF">
        <w:rPr>
          <w:rFonts w:ascii="Arial" w:hAnsi="Arial" w:cs="Arial"/>
        </w:rPr>
        <w:t>0</w:t>
      </w:r>
      <w:r w:rsidR="0030035A" w:rsidRPr="000021AF">
        <w:rPr>
          <w:rFonts w:ascii="Arial" w:hAnsi="Arial" w:cs="Arial"/>
        </w:rPr>
        <w:t>0</w:t>
      </w:r>
      <w:r w:rsidR="00386AE7" w:rsidRPr="000021AF">
        <w:rPr>
          <w:rFonts w:ascii="Arial" w:hAnsi="Arial" w:cs="Arial"/>
        </w:rPr>
        <w:t>,0 тыс. рублей – средства районного бюджета»</w:t>
      </w:r>
      <w:r w:rsidR="004439FF" w:rsidRPr="000021AF">
        <w:rPr>
          <w:rFonts w:ascii="Arial" w:hAnsi="Arial" w:cs="Arial"/>
        </w:rPr>
        <w:t>;</w:t>
      </w:r>
    </w:p>
    <w:p w:rsidR="004B055C" w:rsidRPr="000021AF" w:rsidRDefault="004B055C" w:rsidP="004B055C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2) в разделе 9 муниципальной программы число «3561,3» заменить числом «3511,3», число «250,0» заменить числом «200,0»;</w:t>
      </w:r>
    </w:p>
    <w:p w:rsidR="002F5ABE" w:rsidRPr="000021AF" w:rsidRDefault="004B055C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3)</w:t>
      </w:r>
      <w:r w:rsidR="002F5ABE" w:rsidRPr="000021AF">
        <w:rPr>
          <w:rFonts w:ascii="Arial" w:hAnsi="Arial" w:cs="Arial"/>
        </w:rPr>
        <w:t xml:space="preserve"> в приложении  № </w:t>
      </w:r>
      <w:r w:rsidR="006A213F" w:rsidRPr="000021AF">
        <w:rPr>
          <w:rFonts w:ascii="Arial" w:hAnsi="Arial" w:cs="Arial"/>
        </w:rPr>
        <w:t>2</w:t>
      </w:r>
      <w:r w:rsidR="002F5ABE" w:rsidRPr="000021AF">
        <w:rPr>
          <w:rFonts w:ascii="Arial" w:hAnsi="Arial" w:cs="Arial"/>
        </w:rPr>
        <w:t xml:space="preserve"> к муниципальной программе в строке </w:t>
      </w:r>
      <w:r w:rsidR="006A213F" w:rsidRPr="000021AF">
        <w:rPr>
          <w:rFonts w:ascii="Arial" w:hAnsi="Arial" w:cs="Arial"/>
        </w:rPr>
        <w:t>«Объемы и источники финансирования Подпрограммы» паспорта подпрограммы</w:t>
      </w:r>
      <w:r w:rsidR="002F5ABE" w:rsidRPr="000021AF">
        <w:rPr>
          <w:rFonts w:ascii="Arial" w:hAnsi="Arial" w:cs="Arial"/>
        </w:rPr>
        <w:t xml:space="preserve"> слова «</w:t>
      </w:r>
      <w:r w:rsidR="006A213F" w:rsidRPr="000021AF">
        <w:rPr>
          <w:rFonts w:ascii="Arial" w:hAnsi="Arial" w:cs="Arial"/>
        </w:rPr>
        <w:t>1192,6 тыс. рублей, в том числе 1192,6 тыс. рублей – средства районного бюджета</w:t>
      </w:r>
      <w:r w:rsidR="002F5ABE" w:rsidRPr="000021AF">
        <w:rPr>
          <w:rFonts w:ascii="Arial" w:hAnsi="Arial" w:cs="Arial"/>
        </w:rPr>
        <w:t xml:space="preserve">» </w:t>
      </w:r>
      <w:r w:rsidR="00085E4B" w:rsidRPr="000021AF">
        <w:rPr>
          <w:rFonts w:ascii="Arial" w:hAnsi="Arial" w:cs="Arial"/>
        </w:rPr>
        <w:t xml:space="preserve">заменить словами </w:t>
      </w:r>
      <w:r w:rsidR="00FF11A0" w:rsidRPr="000021AF">
        <w:rPr>
          <w:rFonts w:ascii="Arial" w:hAnsi="Arial" w:cs="Arial"/>
        </w:rPr>
        <w:t>«</w:t>
      </w:r>
      <w:r w:rsidR="006A213F" w:rsidRPr="000021AF">
        <w:rPr>
          <w:rFonts w:ascii="Arial" w:hAnsi="Arial" w:cs="Arial"/>
        </w:rPr>
        <w:t>1142,6 тыс. рублей, в том числе 1142,6 тыс. рублей – средства районного бюджета</w:t>
      </w:r>
      <w:r w:rsidR="00FF11A0" w:rsidRPr="000021AF">
        <w:rPr>
          <w:rFonts w:ascii="Arial" w:hAnsi="Arial" w:cs="Arial"/>
        </w:rPr>
        <w:t>»</w:t>
      </w:r>
      <w:r w:rsidR="002F5ABE" w:rsidRPr="000021AF">
        <w:rPr>
          <w:rFonts w:ascii="Arial" w:hAnsi="Arial" w:cs="Arial"/>
        </w:rPr>
        <w:t>, слова «</w:t>
      </w:r>
      <w:r w:rsidR="006A213F" w:rsidRPr="000021AF">
        <w:rPr>
          <w:rFonts w:ascii="Arial" w:hAnsi="Arial" w:cs="Arial"/>
        </w:rPr>
        <w:t>15</w:t>
      </w:r>
      <w:r w:rsidR="00FF11A0" w:rsidRPr="000021AF">
        <w:rPr>
          <w:rFonts w:ascii="Arial" w:hAnsi="Arial" w:cs="Arial"/>
        </w:rPr>
        <w:t>0,0</w:t>
      </w:r>
      <w:r w:rsidR="002F5ABE" w:rsidRPr="000021AF">
        <w:rPr>
          <w:rFonts w:ascii="Arial" w:hAnsi="Arial" w:cs="Arial"/>
        </w:rPr>
        <w:t xml:space="preserve"> тыс. рублей, в том числе </w:t>
      </w:r>
      <w:r w:rsidR="006A213F" w:rsidRPr="000021AF">
        <w:rPr>
          <w:rFonts w:ascii="Arial" w:hAnsi="Arial" w:cs="Arial"/>
        </w:rPr>
        <w:t>15</w:t>
      </w:r>
      <w:r w:rsidR="00FF11A0" w:rsidRPr="000021AF">
        <w:rPr>
          <w:rFonts w:ascii="Arial" w:hAnsi="Arial" w:cs="Arial"/>
        </w:rPr>
        <w:t>0,0</w:t>
      </w:r>
      <w:r w:rsidR="002F5ABE" w:rsidRPr="000021AF">
        <w:rPr>
          <w:rFonts w:ascii="Arial" w:hAnsi="Arial" w:cs="Arial"/>
        </w:rPr>
        <w:t xml:space="preserve"> тыс. рублей – средства районного бюджета» после слов «в 201</w:t>
      </w:r>
      <w:r w:rsidR="0030035A" w:rsidRPr="000021AF">
        <w:rPr>
          <w:rFonts w:ascii="Arial" w:hAnsi="Arial" w:cs="Arial"/>
        </w:rPr>
        <w:t>7</w:t>
      </w:r>
      <w:r w:rsidR="002F5ABE" w:rsidRPr="000021AF">
        <w:rPr>
          <w:rFonts w:ascii="Arial" w:hAnsi="Arial" w:cs="Arial"/>
        </w:rPr>
        <w:t xml:space="preserve"> году» заменить словами «</w:t>
      </w:r>
      <w:r w:rsidR="00FF11A0" w:rsidRPr="000021AF">
        <w:rPr>
          <w:rFonts w:ascii="Arial" w:hAnsi="Arial" w:cs="Arial"/>
        </w:rPr>
        <w:t>1</w:t>
      </w:r>
      <w:r w:rsidR="0030035A" w:rsidRPr="000021AF">
        <w:rPr>
          <w:rFonts w:ascii="Arial" w:hAnsi="Arial" w:cs="Arial"/>
        </w:rPr>
        <w:t>0</w:t>
      </w:r>
      <w:r w:rsidR="00FF11A0" w:rsidRPr="000021AF">
        <w:rPr>
          <w:rFonts w:ascii="Arial" w:hAnsi="Arial" w:cs="Arial"/>
        </w:rPr>
        <w:t>0,0</w:t>
      </w:r>
      <w:r w:rsidR="002F5ABE" w:rsidRPr="000021AF">
        <w:rPr>
          <w:rFonts w:ascii="Arial" w:hAnsi="Arial" w:cs="Arial"/>
        </w:rPr>
        <w:t xml:space="preserve"> тыс. рублей, в том числе </w:t>
      </w:r>
      <w:r w:rsidR="00FF11A0" w:rsidRPr="000021AF">
        <w:rPr>
          <w:rFonts w:ascii="Arial" w:hAnsi="Arial" w:cs="Arial"/>
        </w:rPr>
        <w:t>1</w:t>
      </w:r>
      <w:r w:rsidR="0030035A" w:rsidRPr="000021AF">
        <w:rPr>
          <w:rFonts w:ascii="Arial" w:hAnsi="Arial" w:cs="Arial"/>
        </w:rPr>
        <w:t>0</w:t>
      </w:r>
      <w:r w:rsidR="00FF11A0" w:rsidRPr="000021AF">
        <w:rPr>
          <w:rFonts w:ascii="Arial" w:hAnsi="Arial" w:cs="Arial"/>
        </w:rPr>
        <w:t>0,0</w:t>
      </w:r>
      <w:r w:rsidR="002F5ABE" w:rsidRPr="000021AF">
        <w:rPr>
          <w:rFonts w:ascii="Arial" w:hAnsi="Arial" w:cs="Arial"/>
        </w:rPr>
        <w:t xml:space="preserve"> тыс. рублей – средства районного бюджета»;</w:t>
      </w:r>
    </w:p>
    <w:p w:rsidR="006A213F" w:rsidRPr="000021AF" w:rsidRDefault="006A213F" w:rsidP="006A213F">
      <w:pPr>
        <w:widowControl w:val="0"/>
        <w:autoSpaceDE w:val="0"/>
        <w:autoSpaceDN w:val="0"/>
        <w:adjustRightInd w:val="0"/>
        <w:ind w:right="-144"/>
        <w:jc w:val="both"/>
        <w:outlineLvl w:val="1"/>
        <w:rPr>
          <w:rFonts w:ascii="Arial" w:hAnsi="Arial" w:cs="Arial"/>
        </w:rPr>
      </w:pPr>
      <w:r w:rsidRPr="000021AF">
        <w:rPr>
          <w:rFonts w:ascii="Arial" w:hAnsi="Arial" w:cs="Arial"/>
        </w:rPr>
        <w:t>- в разделе 8 приложения № 2 к муниципальной программе слова «1192,6 тыс. рублей, в том числе 1192,6 тыс. рублей – средства районного бюджета» заменить словами «1142,6 тыс. рублей, в том числе 1142,6 тыс. рублей – средства районного бюджета», слова «150,0 тыс. рублей, в том числе 150,0 тыс. рублей – средства районного бюджета» после слов «в 2017 году» заменить словами «100,0 тыс. рублей, в том числе 100,0 тыс. рублей – средства районного бюджета»;</w:t>
      </w:r>
    </w:p>
    <w:p w:rsidR="002F5ABE" w:rsidRPr="000021AF" w:rsidRDefault="002F5ABE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OLE_LINK29"/>
      <w:bookmarkStart w:id="2" w:name="OLE_LINK30"/>
      <w:r w:rsidRPr="000021AF">
        <w:rPr>
          <w:rFonts w:ascii="Arial" w:hAnsi="Arial" w:cs="Arial"/>
        </w:rPr>
        <w:t>- приложение № 3 к паспорту муниципальной программы изложить в редакции согласно приложению № 1 к настоящему постановлению;</w:t>
      </w:r>
    </w:p>
    <w:p w:rsidR="002F5ABE" w:rsidRPr="000021AF" w:rsidRDefault="002F5ABE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- приложение № 4 к паспорту муниципальной программы изложить в редакции согласно приложению № 2 к настоящему постановлению;</w:t>
      </w:r>
    </w:p>
    <w:bookmarkEnd w:id="1"/>
    <w:bookmarkEnd w:id="2"/>
    <w:p w:rsidR="002F5ABE" w:rsidRPr="000021AF" w:rsidRDefault="002F5ABE" w:rsidP="004B0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- приложение № 2 к подпрограмме «</w:t>
      </w:r>
      <w:r w:rsidR="006A213F" w:rsidRPr="000021AF">
        <w:rPr>
          <w:rFonts w:ascii="Arial" w:hAnsi="Arial" w:cs="Arial"/>
        </w:rPr>
        <w:t>Содержание и обслуживание казны Пировского района</w:t>
      </w:r>
      <w:r w:rsidRPr="000021AF">
        <w:rPr>
          <w:rFonts w:ascii="Arial" w:hAnsi="Arial" w:cs="Arial"/>
        </w:rPr>
        <w:t>» изложить в редакции согласно приложению № 3 к настоящему постановлению;</w:t>
      </w:r>
    </w:p>
    <w:p w:rsidR="002F5ABE" w:rsidRPr="000021AF" w:rsidRDefault="002F5ABE" w:rsidP="008A2857">
      <w:pPr>
        <w:widowControl w:val="0"/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0021AF" w:rsidRDefault="002F5ABE" w:rsidP="00FF11A0">
      <w:pPr>
        <w:ind w:firstLine="709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lastRenderedPageBreak/>
        <w:t xml:space="preserve">3. </w:t>
      </w:r>
      <w:r w:rsidR="00FF11A0" w:rsidRPr="000021AF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2F5ABE" w:rsidRPr="000021AF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0021AF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0021AF" w:rsidRDefault="00FF11A0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21AF">
        <w:rPr>
          <w:rFonts w:ascii="Arial" w:hAnsi="Arial" w:cs="Arial"/>
        </w:rPr>
        <w:t xml:space="preserve">Глава Пировского района                                                                  </w:t>
      </w:r>
      <w:r w:rsidR="00505B7D" w:rsidRPr="000021AF">
        <w:rPr>
          <w:rFonts w:ascii="Arial" w:hAnsi="Arial" w:cs="Arial"/>
        </w:rPr>
        <w:t xml:space="preserve">   </w:t>
      </w:r>
      <w:r w:rsidRPr="000021AF">
        <w:rPr>
          <w:rFonts w:ascii="Arial" w:hAnsi="Arial" w:cs="Arial"/>
        </w:rPr>
        <w:t>А.И. Евсеев</w:t>
      </w:r>
    </w:p>
    <w:p w:rsidR="0029021E" w:rsidRPr="000021AF" w:rsidRDefault="002F5ABE" w:rsidP="00FC7D0F">
      <w:pPr>
        <w:pStyle w:val="ConsPlusNormal"/>
        <w:widowControl/>
        <w:ind w:left="5529" w:firstLine="0"/>
        <w:outlineLvl w:val="2"/>
        <w:rPr>
          <w:sz w:val="24"/>
          <w:szCs w:val="24"/>
        </w:rPr>
        <w:sectPr w:rsidR="0029021E" w:rsidRPr="000021AF" w:rsidSect="00505B7D">
          <w:pgSz w:w="11907" w:h="16840"/>
          <w:pgMar w:top="1134" w:right="850" w:bottom="993" w:left="1701" w:header="720" w:footer="720" w:gutter="0"/>
          <w:cols w:space="720"/>
          <w:noEndnote/>
        </w:sectPr>
      </w:pPr>
      <w:bookmarkStart w:id="3" w:name="OLE_LINK27"/>
      <w:bookmarkStart w:id="4" w:name="OLE_LINK28"/>
      <w:r w:rsidRPr="000021AF">
        <w:rPr>
          <w:sz w:val="24"/>
          <w:szCs w:val="24"/>
        </w:rPr>
        <w:br w:type="page"/>
      </w:r>
    </w:p>
    <w:bookmarkEnd w:id="3"/>
    <w:bookmarkEnd w:id="4"/>
    <w:p w:rsidR="004F1311" w:rsidRPr="000021AF" w:rsidRDefault="004F1311" w:rsidP="004F1311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lastRenderedPageBreak/>
        <w:t>Приложение № 1 к постановлению</w:t>
      </w:r>
    </w:p>
    <w:p w:rsidR="004F1311" w:rsidRPr="000021AF" w:rsidRDefault="000021AF" w:rsidP="004F1311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021AF">
        <w:rPr>
          <w:color w:val="000000"/>
          <w:sz w:val="24"/>
          <w:szCs w:val="24"/>
        </w:rPr>
        <w:t>от 01</w:t>
      </w:r>
      <w:r w:rsidR="00101C71" w:rsidRPr="000021AF">
        <w:rPr>
          <w:color w:val="000000"/>
          <w:sz w:val="24"/>
          <w:szCs w:val="24"/>
        </w:rPr>
        <w:t xml:space="preserve"> </w:t>
      </w:r>
      <w:r w:rsidR="001F1864" w:rsidRPr="000021AF">
        <w:rPr>
          <w:sz w:val="24"/>
          <w:szCs w:val="24"/>
        </w:rPr>
        <w:t>июня</w:t>
      </w:r>
      <w:r w:rsidR="00101C71" w:rsidRPr="000021AF">
        <w:rPr>
          <w:color w:val="000000"/>
          <w:sz w:val="24"/>
          <w:szCs w:val="24"/>
        </w:rPr>
        <w:t xml:space="preserve"> 2017 г. №</w:t>
      </w:r>
      <w:r w:rsidRPr="000021AF">
        <w:rPr>
          <w:color w:val="000000"/>
          <w:sz w:val="24"/>
          <w:szCs w:val="24"/>
        </w:rPr>
        <w:t>165-п</w:t>
      </w:r>
    </w:p>
    <w:p w:rsidR="009F4657" w:rsidRPr="000021AF" w:rsidRDefault="009F4657" w:rsidP="0029021E">
      <w:pPr>
        <w:pStyle w:val="ConsPlusNormal"/>
        <w:widowControl/>
        <w:ind w:left="8080" w:firstLine="0"/>
        <w:outlineLvl w:val="2"/>
        <w:rPr>
          <w:sz w:val="24"/>
          <w:szCs w:val="24"/>
        </w:rPr>
      </w:pPr>
    </w:p>
    <w:p w:rsidR="009A3662" w:rsidRPr="000021AF" w:rsidRDefault="009A3662" w:rsidP="009A3662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t xml:space="preserve">Приложение № 3 </w:t>
      </w:r>
    </w:p>
    <w:p w:rsidR="009A3662" w:rsidRPr="000021AF" w:rsidRDefault="009A3662" w:rsidP="009A3662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t>к паспорту муниципальной программы</w:t>
      </w:r>
    </w:p>
    <w:p w:rsidR="002F5ABE" w:rsidRPr="000021AF" w:rsidRDefault="009A3662" w:rsidP="009A3662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t>«Управление муниципальным имуществом»</w:t>
      </w:r>
    </w:p>
    <w:p w:rsidR="002F5ABE" w:rsidRPr="000021AF" w:rsidRDefault="002F5ABE" w:rsidP="00FC7D0F">
      <w:pPr>
        <w:pStyle w:val="ConsPlusNormal"/>
        <w:widowControl/>
        <w:ind w:left="-284" w:firstLine="0"/>
        <w:jc w:val="center"/>
        <w:rPr>
          <w:sz w:val="24"/>
          <w:szCs w:val="24"/>
        </w:rPr>
      </w:pPr>
    </w:p>
    <w:p w:rsidR="004F1311" w:rsidRPr="000021AF" w:rsidRDefault="004F1311" w:rsidP="004F1311">
      <w:pPr>
        <w:pStyle w:val="a7"/>
        <w:ind w:left="-284"/>
        <w:jc w:val="center"/>
        <w:rPr>
          <w:rFonts w:ascii="Arial" w:hAnsi="Arial" w:cs="Arial"/>
        </w:rPr>
      </w:pPr>
      <w:r w:rsidRPr="000021AF">
        <w:rPr>
          <w:rFonts w:ascii="Arial" w:hAnsi="Arial" w:cs="Arial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4F1311" w:rsidRPr="000021AF" w:rsidRDefault="004F1311" w:rsidP="004F1311">
      <w:pPr>
        <w:pStyle w:val="a7"/>
        <w:ind w:left="900"/>
        <w:jc w:val="center"/>
        <w:rPr>
          <w:rFonts w:ascii="Arial" w:hAnsi="Arial" w:cs="Arial"/>
          <w:b/>
        </w:rPr>
      </w:pPr>
    </w:p>
    <w:tbl>
      <w:tblPr>
        <w:tblW w:w="1438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1842"/>
        <w:gridCol w:w="708"/>
        <w:gridCol w:w="567"/>
        <w:gridCol w:w="1255"/>
        <w:gridCol w:w="763"/>
        <w:gridCol w:w="904"/>
        <w:gridCol w:w="904"/>
        <w:gridCol w:w="851"/>
        <w:gridCol w:w="849"/>
        <w:gridCol w:w="921"/>
        <w:gridCol w:w="851"/>
        <w:gridCol w:w="851"/>
      </w:tblGrid>
      <w:tr w:rsidR="004F1311" w:rsidRPr="000021AF" w:rsidTr="006452ED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Статус (муниципальная программа, подпрограмма, мероприятие)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7" w:right="-128"/>
              <w:jc w:val="center"/>
              <w:rPr>
                <w:rFonts w:ascii="Arial" w:hAnsi="Arial" w:cs="Arial"/>
              </w:rPr>
            </w:pPr>
            <w:proofErr w:type="gramStart"/>
            <w:r w:rsidRPr="000021AF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0021AF">
              <w:rPr>
                <w:rFonts w:ascii="Arial" w:hAnsi="Arial" w:cs="Arial"/>
              </w:rPr>
              <w:t>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88" w:right="-109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Расходы </w:t>
            </w:r>
            <w:r w:rsidRPr="000021AF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F1311" w:rsidRPr="000021AF" w:rsidTr="006452ED">
        <w:trPr>
          <w:trHeight w:val="1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0021AF">
              <w:rPr>
                <w:rFonts w:ascii="Arial" w:hAnsi="Arial" w:cs="Arial"/>
              </w:rPr>
              <w:t>Рз</w:t>
            </w:r>
            <w:proofErr w:type="spellEnd"/>
            <w:r w:rsidRPr="000021AF">
              <w:rPr>
                <w:rFonts w:ascii="Arial" w:hAnsi="Arial" w:cs="Arial"/>
              </w:rPr>
              <w:br/>
            </w:r>
            <w:proofErr w:type="spellStart"/>
            <w:r w:rsidRPr="000021A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ВР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Итого на период</w:t>
            </w:r>
          </w:p>
        </w:tc>
      </w:tr>
      <w:tr w:rsidR="004F1311" w:rsidRPr="000021AF" w:rsidTr="00135BCD">
        <w:trPr>
          <w:trHeight w:val="2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««Управление муниципальным имуществом»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Pr="000021AF">
              <w:rPr>
                <w:rFonts w:ascii="Arial" w:hAnsi="Arial" w:cs="Arial"/>
                <w:lang w:val="en-US"/>
              </w:rPr>
              <w:t>115</w:t>
            </w:r>
            <w:r w:rsidRPr="000021AF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  <w:lang w:val="en-US"/>
              </w:rPr>
            </w:pPr>
            <w:r w:rsidRPr="000021AF">
              <w:rPr>
                <w:rFonts w:ascii="Arial" w:hAnsi="Arial" w:cs="Arial"/>
              </w:rPr>
              <w:t>11</w:t>
            </w:r>
            <w:r w:rsidRPr="000021AF">
              <w:rPr>
                <w:rFonts w:ascii="Arial" w:hAnsi="Arial" w:cs="Arial"/>
                <w:lang w:val="en-US"/>
              </w:rPr>
              <w:t>15,2</w:t>
            </w:r>
          </w:p>
        </w:tc>
      </w:tr>
      <w:tr w:rsidR="004F1311" w:rsidRPr="000021AF" w:rsidTr="00135BCD">
        <w:trPr>
          <w:trHeight w:val="2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745,1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745,1</w:t>
            </w:r>
          </w:p>
        </w:tc>
      </w:tr>
      <w:tr w:rsidR="004F1311" w:rsidRPr="000021AF" w:rsidTr="00135BCD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</w:t>
            </w:r>
            <w:r w:rsidR="00101C71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="00101C71" w:rsidRPr="000021AF">
              <w:rPr>
                <w:rFonts w:ascii="Arial" w:hAnsi="Arial" w:cs="Arial"/>
              </w:rPr>
              <w:t>65</w:t>
            </w:r>
            <w:r w:rsidRPr="000021AF">
              <w:rPr>
                <w:rFonts w:ascii="Arial" w:hAnsi="Arial" w:cs="Arial"/>
              </w:rPr>
              <w:t>1</w:t>
            </w:r>
          </w:p>
        </w:tc>
      </w:tr>
      <w:tr w:rsidR="004F1311" w:rsidRPr="000021AF" w:rsidTr="00135BCD">
        <w:trPr>
          <w:trHeight w:val="2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</w:tr>
      <w:tr w:rsidR="004F1311" w:rsidRPr="000021AF" w:rsidTr="00135BCD">
        <w:trPr>
          <w:trHeight w:val="2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1117851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935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935</w:t>
            </w:r>
          </w:p>
        </w:tc>
      </w:tr>
      <w:tr w:rsidR="004F1311" w:rsidRPr="000021AF" w:rsidTr="00135BCD">
        <w:trPr>
          <w:trHeight w:val="4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222,7</w:t>
            </w:r>
          </w:p>
        </w:tc>
      </w:tr>
      <w:tr w:rsidR="004F1311" w:rsidRPr="000021AF" w:rsidTr="00135BCD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1110078510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4F131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1211</w:t>
            </w:r>
          </w:p>
        </w:tc>
      </w:tr>
      <w:tr w:rsidR="004F1311" w:rsidRPr="000021AF" w:rsidTr="006452ED">
        <w:trPr>
          <w:trHeight w:val="4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11100785160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</w:t>
            </w:r>
          </w:p>
        </w:tc>
      </w:tr>
      <w:tr w:rsidR="004F1311" w:rsidRPr="000021AF" w:rsidTr="00135BCD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28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«Содержание и </w:t>
            </w:r>
            <w:r w:rsidRPr="000021AF">
              <w:rPr>
                <w:rFonts w:ascii="Arial" w:hAnsi="Arial" w:cs="Arial"/>
              </w:rPr>
              <w:lastRenderedPageBreak/>
              <w:t>обслуживание казны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right="-109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1127851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Pr="000021AF">
              <w:rPr>
                <w:rFonts w:ascii="Arial" w:hAnsi="Arial" w:cs="Arial"/>
                <w:lang w:val="en-US"/>
              </w:rPr>
              <w:t>80</w:t>
            </w:r>
            <w:r w:rsidRPr="000021AF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Pr="000021AF">
              <w:rPr>
                <w:rFonts w:ascii="Arial" w:hAnsi="Arial" w:cs="Arial"/>
                <w:lang w:val="en-US"/>
              </w:rPr>
              <w:t>80</w:t>
            </w:r>
            <w:r w:rsidRPr="000021AF">
              <w:rPr>
                <w:rFonts w:ascii="Arial" w:hAnsi="Arial" w:cs="Arial"/>
              </w:rPr>
              <w:t>,2</w:t>
            </w:r>
          </w:p>
        </w:tc>
      </w:tr>
      <w:tr w:rsidR="004F1311" w:rsidRPr="000021AF" w:rsidTr="00135BCD">
        <w:trPr>
          <w:trHeight w:val="2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522,4</w:t>
            </w:r>
          </w:p>
        </w:tc>
      </w:tr>
      <w:tr w:rsidR="004F1311" w:rsidRPr="000021AF" w:rsidTr="006452ED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311" w:rsidRPr="000021AF" w:rsidRDefault="004F1311" w:rsidP="006452E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1120078510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311" w:rsidRPr="000021AF" w:rsidRDefault="004F1311" w:rsidP="006452ED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="00101C71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6452ED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1" w:rsidRPr="000021AF" w:rsidRDefault="004F1311" w:rsidP="00101C71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4</w:t>
            </w:r>
            <w:r w:rsidR="00101C71" w:rsidRPr="000021AF">
              <w:rPr>
                <w:rFonts w:ascii="Arial" w:hAnsi="Arial" w:cs="Arial"/>
              </w:rPr>
              <w:t>4</w:t>
            </w:r>
            <w:r w:rsidRPr="000021AF">
              <w:rPr>
                <w:rFonts w:ascii="Arial" w:hAnsi="Arial" w:cs="Arial"/>
              </w:rPr>
              <w:t>0</w:t>
            </w:r>
          </w:p>
        </w:tc>
      </w:tr>
    </w:tbl>
    <w:p w:rsidR="004F1311" w:rsidRPr="000021AF" w:rsidRDefault="004F1311" w:rsidP="004F1311">
      <w:pPr>
        <w:rPr>
          <w:rFonts w:ascii="Arial" w:hAnsi="Arial" w:cs="Arial"/>
        </w:rPr>
      </w:pPr>
    </w:p>
    <w:p w:rsidR="00F36D8D" w:rsidRPr="000021AF" w:rsidRDefault="00F36D8D" w:rsidP="00F36D8D">
      <w:pPr>
        <w:rPr>
          <w:rFonts w:ascii="Arial" w:hAnsi="Arial" w:cs="Arial"/>
        </w:rPr>
        <w:sectPr w:rsidR="00F36D8D" w:rsidRPr="000021AF" w:rsidSect="00C96B65">
          <w:pgSz w:w="16840" w:h="11907" w:orient="landscape"/>
          <w:pgMar w:top="1701" w:right="822" w:bottom="709" w:left="1418" w:header="720" w:footer="720" w:gutter="0"/>
          <w:cols w:space="720"/>
          <w:noEndnote/>
        </w:sectPr>
      </w:pP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lastRenderedPageBreak/>
        <w:t xml:space="preserve">Приложение № </w:t>
      </w:r>
      <w:r w:rsidR="00135BCD" w:rsidRPr="000021AF">
        <w:rPr>
          <w:sz w:val="24"/>
          <w:szCs w:val="24"/>
        </w:rPr>
        <w:t>2</w:t>
      </w:r>
      <w:r w:rsidRPr="000021AF">
        <w:rPr>
          <w:sz w:val="24"/>
          <w:szCs w:val="24"/>
        </w:rPr>
        <w:t xml:space="preserve"> к постановлению</w:t>
      </w:r>
    </w:p>
    <w:p w:rsidR="00F36D8D" w:rsidRPr="000021AF" w:rsidRDefault="000021AF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021AF">
        <w:rPr>
          <w:color w:val="000000"/>
          <w:sz w:val="24"/>
          <w:szCs w:val="24"/>
        </w:rPr>
        <w:t>от 01</w:t>
      </w:r>
      <w:r w:rsidR="00101C71" w:rsidRPr="000021AF">
        <w:rPr>
          <w:color w:val="000000"/>
          <w:sz w:val="24"/>
          <w:szCs w:val="24"/>
        </w:rPr>
        <w:t xml:space="preserve"> </w:t>
      </w:r>
      <w:r w:rsidR="001F1864" w:rsidRPr="000021AF">
        <w:rPr>
          <w:sz w:val="24"/>
          <w:szCs w:val="24"/>
        </w:rPr>
        <w:t>июня</w:t>
      </w:r>
      <w:r w:rsidR="001F1864" w:rsidRPr="000021AF">
        <w:rPr>
          <w:color w:val="000000"/>
          <w:sz w:val="24"/>
          <w:szCs w:val="24"/>
        </w:rPr>
        <w:t xml:space="preserve"> </w:t>
      </w:r>
      <w:r w:rsidR="00101C71" w:rsidRPr="000021AF">
        <w:rPr>
          <w:color w:val="000000"/>
          <w:sz w:val="24"/>
          <w:szCs w:val="24"/>
        </w:rPr>
        <w:t>2017 г. №</w:t>
      </w:r>
      <w:r w:rsidRPr="000021AF">
        <w:rPr>
          <w:color w:val="000000"/>
          <w:sz w:val="24"/>
          <w:szCs w:val="24"/>
        </w:rPr>
        <w:t>165-п</w:t>
      </w: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t xml:space="preserve">Приложение № 4 </w:t>
      </w: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021AF" w:rsidRDefault="00F36D8D" w:rsidP="00F36D8D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F36D8D" w:rsidRPr="000021AF" w:rsidRDefault="00F36D8D" w:rsidP="00F36D8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36D8D" w:rsidRPr="000021AF" w:rsidRDefault="00F36D8D" w:rsidP="00F36D8D">
      <w:pPr>
        <w:pStyle w:val="a7"/>
        <w:ind w:left="-142"/>
        <w:jc w:val="center"/>
        <w:rPr>
          <w:rFonts w:ascii="Arial" w:hAnsi="Arial" w:cs="Arial"/>
        </w:rPr>
      </w:pPr>
      <w:r w:rsidRPr="000021AF">
        <w:rPr>
          <w:rFonts w:ascii="Arial" w:hAnsi="Arial" w:cs="Arial"/>
        </w:rPr>
        <w:t>Ресурсное обеспечение и прогнозная оценка расходов</w:t>
      </w:r>
    </w:p>
    <w:p w:rsidR="00F36D8D" w:rsidRPr="000021AF" w:rsidRDefault="00F36D8D" w:rsidP="00F36D8D">
      <w:pPr>
        <w:pStyle w:val="a7"/>
        <w:ind w:left="-142"/>
        <w:jc w:val="center"/>
        <w:rPr>
          <w:rFonts w:ascii="Arial" w:hAnsi="Arial" w:cs="Arial"/>
        </w:rPr>
      </w:pPr>
      <w:r w:rsidRPr="000021AF">
        <w:rPr>
          <w:rFonts w:ascii="Arial" w:hAnsi="Arial" w:cs="Arial"/>
        </w:rPr>
        <w:t>на реализацию целей Программы с учетом источников финансирования,</w:t>
      </w:r>
    </w:p>
    <w:p w:rsidR="00F36D8D" w:rsidRPr="000021AF" w:rsidRDefault="00F36D8D" w:rsidP="00F36D8D">
      <w:pPr>
        <w:pStyle w:val="a7"/>
        <w:ind w:left="-142"/>
        <w:jc w:val="center"/>
        <w:rPr>
          <w:rFonts w:ascii="Arial" w:hAnsi="Arial" w:cs="Arial"/>
        </w:rPr>
      </w:pPr>
      <w:r w:rsidRPr="000021AF">
        <w:rPr>
          <w:rFonts w:ascii="Arial" w:hAnsi="Arial" w:cs="Arial"/>
        </w:rPr>
        <w:t>в том числе по уровням бюджетной системы</w:t>
      </w:r>
    </w:p>
    <w:p w:rsidR="00F36D8D" w:rsidRPr="000021AF" w:rsidRDefault="00F36D8D" w:rsidP="00F36D8D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  <w:b/>
        </w:rPr>
      </w:pPr>
    </w:p>
    <w:tbl>
      <w:tblPr>
        <w:tblW w:w="106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2126"/>
        <w:gridCol w:w="758"/>
        <w:gridCol w:w="709"/>
        <w:gridCol w:w="709"/>
        <w:gridCol w:w="708"/>
        <w:gridCol w:w="709"/>
        <w:gridCol w:w="709"/>
        <w:gridCol w:w="980"/>
      </w:tblGrid>
      <w:tr w:rsidR="00F36D8D" w:rsidRPr="000021AF" w:rsidTr="006452ED">
        <w:trPr>
          <w:trHeight w:val="600"/>
        </w:trPr>
        <w:tc>
          <w:tcPr>
            <w:tcW w:w="1560" w:type="dxa"/>
            <w:vMerge w:val="restart"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82" w:type="dxa"/>
            <w:gridSpan w:val="7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Оценка </w:t>
            </w:r>
            <w:proofErr w:type="gramStart"/>
            <w:r w:rsidRPr="000021AF">
              <w:rPr>
                <w:rFonts w:ascii="Arial" w:hAnsi="Arial" w:cs="Arial"/>
              </w:rPr>
              <w:t>расходов</w:t>
            </w:r>
            <w:r w:rsidRPr="000021AF">
              <w:rPr>
                <w:rFonts w:ascii="Arial" w:hAnsi="Arial" w:cs="Arial"/>
              </w:rPr>
              <w:br/>
              <w:t>(</w:t>
            </w:r>
            <w:proofErr w:type="gramEnd"/>
            <w:r w:rsidRPr="000021AF">
              <w:rPr>
                <w:rFonts w:ascii="Arial" w:hAnsi="Arial" w:cs="Arial"/>
              </w:rPr>
              <w:t>тыс. руб.), годы</w:t>
            </w:r>
          </w:p>
        </w:tc>
      </w:tr>
      <w:tr w:rsidR="00F36D8D" w:rsidRPr="000021AF" w:rsidTr="006452ED">
        <w:trPr>
          <w:trHeight w:val="782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2019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Итого на период</w:t>
            </w:r>
          </w:p>
        </w:tc>
      </w:tr>
      <w:tr w:rsidR="00F36D8D" w:rsidRPr="000021AF" w:rsidTr="006452ED">
        <w:trPr>
          <w:trHeight w:val="315"/>
        </w:trPr>
        <w:tc>
          <w:tcPr>
            <w:tcW w:w="1560" w:type="dxa"/>
            <w:vMerge w:val="restart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021AF">
              <w:rPr>
                <w:rFonts w:ascii="Arial" w:hAnsi="Arial" w:cs="Arial"/>
              </w:rPr>
              <w:t>Муници-пальная</w:t>
            </w:r>
            <w:proofErr w:type="spellEnd"/>
            <w:proofErr w:type="gramEnd"/>
            <w:r w:rsidRPr="000021AF">
              <w:rPr>
                <w:rFonts w:ascii="Arial" w:hAnsi="Arial" w:cs="Arial"/>
              </w:rPr>
              <w:t xml:space="preserve"> программа</w:t>
            </w:r>
          </w:p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0021AF">
              <w:rPr>
                <w:rFonts w:ascii="Arial" w:hAnsi="Arial" w:cs="Arial"/>
              </w:rPr>
              <w:t>1115</w:t>
            </w:r>
            <w:r w:rsidRPr="000021AF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151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</w:t>
            </w:r>
            <w:r w:rsidR="00101C71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650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35</w:t>
            </w:r>
            <w:r w:rsidR="00101C71" w:rsidRPr="000021AF">
              <w:rPr>
                <w:rFonts w:ascii="Arial" w:hAnsi="Arial" w:cs="Arial"/>
              </w:rPr>
              <w:t>1</w:t>
            </w:r>
            <w:r w:rsidRPr="000021AF">
              <w:rPr>
                <w:rFonts w:ascii="Arial" w:hAnsi="Arial" w:cs="Arial"/>
              </w:rPr>
              <w:t>1,3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 том </w:t>
            </w:r>
            <w:proofErr w:type="gramStart"/>
            <w:r w:rsidRPr="000021AF">
              <w:rPr>
                <w:rFonts w:ascii="Arial" w:hAnsi="Arial" w:cs="Arial"/>
              </w:rPr>
              <w:t xml:space="preserve">числе:   </w:t>
            </w:r>
            <w:proofErr w:type="gramEnd"/>
            <w:r w:rsidRPr="000021AF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379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краевой бюджет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263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0021AF">
              <w:rPr>
                <w:rFonts w:ascii="Arial" w:hAnsi="Arial" w:cs="Arial"/>
              </w:rPr>
              <w:t>1115</w:t>
            </w:r>
            <w:r w:rsidRPr="000021AF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151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</w:t>
            </w:r>
            <w:r w:rsidR="00101C71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650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35</w:t>
            </w:r>
            <w:r w:rsidR="00101C71" w:rsidRPr="000021AF">
              <w:rPr>
                <w:rFonts w:ascii="Arial" w:hAnsi="Arial" w:cs="Arial"/>
              </w:rPr>
              <w:t>1</w:t>
            </w:r>
            <w:r w:rsidRPr="000021AF">
              <w:rPr>
                <w:rFonts w:ascii="Arial" w:hAnsi="Arial" w:cs="Arial"/>
              </w:rPr>
              <w:t>1,3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proofErr w:type="gramStart"/>
            <w:r w:rsidRPr="000021AF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0021AF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245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юридические лица</w:t>
            </w:r>
          </w:p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 w:val="restart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111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500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F36D8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2368,7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 том </w:t>
            </w:r>
            <w:proofErr w:type="gramStart"/>
            <w:r w:rsidRPr="000021AF">
              <w:rPr>
                <w:rFonts w:ascii="Arial" w:hAnsi="Arial" w:cs="Arial"/>
              </w:rPr>
              <w:t xml:space="preserve">числе:   </w:t>
            </w:r>
            <w:proofErr w:type="gramEnd"/>
            <w:r w:rsidRPr="000021AF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18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краевой бюджет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27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111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500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F36D8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2368,7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proofErr w:type="gramStart"/>
            <w:r w:rsidRPr="000021AF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0021AF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379"/>
        </w:trPr>
        <w:tc>
          <w:tcPr>
            <w:tcW w:w="1560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юридические лица</w:t>
            </w:r>
          </w:p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188"/>
        </w:trPr>
        <w:tc>
          <w:tcPr>
            <w:tcW w:w="1560" w:type="dxa"/>
            <w:vMerge w:val="restart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36D8D" w:rsidRPr="000021AF" w:rsidRDefault="00F36D8D" w:rsidP="006452ED">
            <w:pPr>
              <w:pStyle w:val="ConsPlusCell"/>
              <w:ind w:left="33" w:right="-144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«Содержание и обслуживание казны Пировского района»</w:t>
            </w:r>
          </w:p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="00101C71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150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</w:t>
            </w:r>
            <w:r w:rsidR="00101C71" w:rsidRPr="000021AF">
              <w:rPr>
                <w:rFonts w:ascii="Arial" w:hAnsi="Arial" w:cs="Arial"/>
              </w:rPr>
              <w:t>4</w:t>
            </w:r>
            <w:r w:rsidRPr="000021AF">
              <w:rPr>
                <w:rFonts w:ascii="Arial" w:hAnsi="Arial" w:cs="Arial"/>
              </w:rPr>
              <w:t>2,6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в том </w:t>
            </w:r>
            <w:proofErr w:type="gramStart"/>
            <w:r w:rsidRPr="000021AF">
              <w:rPr>
                <w:rFonts w:ascii="Arial" w:hAnsi="Arial" w:cs="Arial"/>
              </w:rPr>
              <w:t xml:space="preserve">числе:   </w:t>
            </w:r>
            <w:proofErr w:type="gramEnd"/>
            <w:r w:rsidRPr="000021AF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</w:tr>
      <w:tr w:rsidR="00F36D8D" w:rsidRPr="000021AF" w:rsidTr="006452ED">
        <w:trPr>
          <w:trHeight w:val="21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18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27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</w:t>
            </w:r>
            <w:r w:rsidR="00101C71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150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101C71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</w:t>
            </w:r>
            <w:r w:rsidR="00101C71" w:rsidRPr="000021AF">
              <w:rPr>
                <w:rFonts w:ascii="Arial" w:hAnsi="Arial" w:cs="Arial"/>
              </w:rPr>
              <w:t>4</w:t>
            </w:r>
            <w:r w:rsidRPr="000021AF">
              <w:rPr>
                <w:rFonts w:ascii="Arial" w:hAnsi="Arial" w:cs="Arial"/>
              </w:rPr>
              <w:t>2,6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proofErr w:type="gramStart"/>
            <w:r w:rsidRPr="000021AF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0021AF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285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  <w:tr w:rsidR="00F36D8D" w:rsidRPr="000021AF" w:rsidTr="006452ED">
        <w:trPr>
          <w:trHeight w:val="300"/>
        </w:trPr>
        <w:tc>
          <w:tcPr>
            <w:tcW w:w="1560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36D8D" w:rsidRPr="000021AF" w:rsidRDefault="00F36D8D" w:rsidP="006452ED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75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F36D8D" w:rsidRPr="000021AF" w:rsidRDefault="00F36D8D" w:rsidP="006452ED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-</w:t>
            </w:r>
          </w:p>
        </w:tc>
      </w:tr>
    </w:tbl>
    <w:p w:rsidR="002F5ABE" w:rsidRPr="000021AF" w:rsidRDefault="002F5ABE" w:rsidP="00F7428F">
      <w:pPr>
        <w:pStyle w:val="ConsPlusNormal"/>
        <w:widowControl/>
        <w:ind w:firstLine="0"/>
        <w:outlineLvl w:val="2"/>
        <w:rPr>
          <w:sz w:val="24"/>
          <w:szCs w:val="24"/>
        </w:rPr>
        <w:sectPr w:rsidR="002F5ABE" w:rsidRPr="000021AF" w:rsidSect="00F36D8D">
          <w:pgSz w:w="11907" w:h="16840"/>
          <w:pgMar w:top="822" w:right="709" w:bottom="1701" w:left="1701" w:header="720" w:footer="720" w:gutter="0"/>
          <w:cols w:space="720"/>
          <w:noEndnote/>
        </w:sectPr>
      </w:pPr>
    </w:p>
    <w:p w:rsidR="004F1311" w:rsidRPr="000021AF" w:rsidRDefault="004F1311" w:rsidP="00F7428F">
      <w:pPr>
        <w:pStyle w:val="ConsPlusNormal"/>
        <w:widowControl/>
        <w:ind w:firstLine="9072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lastRenderedPageBreak/>
        <w:t>Приложение № 3 к постановлению</w:t>
      </w:r>
    </w:p>
    <w:p w:rsidR="004F1311" w:rsidRPr="000021AF" w:rsidRDefault="000021AF" w:rsidP="004F1311">
      <w:pPr>
        <w:pStyle w:val="ConsPlusNormal"/>
        <w:widowControl/>
        <w:ind w:left="9072" w:firstLine="0"/>
        <w:outlineLvl w:val="2"/>
        <w:rPr>
          <w:sz w:val="24"/>
          <w:szCs w:val="24"/>
        </w:rPr>
      </w:pPr>
      <w:r w:rsidRPr="000021AF">
        <w:rPr>
          <w:color w:val="000000"/>
          <w:sz w:val="24"/>
          <w:szCs w:val="24"/>
        </w:rPr>
        <w:t>от 01</w:t>
      </w:r>
      <w:r w:rsidR="00101C71" w:rsidRPr="000021AF">
        <w:rPr>
          <w:color w:val="000000"/>
          <w:sz w:val="24"/>
          <w:szCs w:val="24"/>
        </w:rPr>
        <w:t xml:space="preserve"> </w:t>
      </w:r>
      <w:r w:rsidR="001F1864" w:rsidRPr="000021AF">
        <w:rPr>
          <w:sz w:val="24"/>
          <w:szCs w:val="24"/>
        </w:rPr>
        <w:t>июня</w:t>
      </w:r>
      <w:r w:rsidR="00101C71" w:rsidRPr="000021AF">
        <w:rPr>
          <w:color w:val="000000"/>
          <w:sz w:val="24"/>
          <w:szCs w:val="24"/>
        </w:rPr>
        <w:t xml:space="preserve"> 2017 г. №</w:t>
      </w:r>
      <w:r w:rsidRPr="000021AF">
        <w:rPr>
          <w:color w:val="000000"/>
          <w:sz w:val="24"/>
          <w:szCs w:val="24"/>
        </w:rPr>
        <w:t>165-п</w:t>
      </w:r>
    </w:p>
    <w:p w:rsidR="002F5ABE" w:rsidRPr="000021AF" w:rsidRDefault="002F5ABE" w:rsidP="00407950">
      <w:pPr>
        <w:pStyle w:val="ConsPlusNormal"/>
        <w:widowControl/>
        <w:ind w:left="9072" w:firstLine="0"/>
        <w:outlineLvl w:val="2"/>
        <w:rPr>
          <w:sz w:val="24"/>
          <w:szCs w:val="24"/>
        </w:rPr>
      </w:pPr>
    </w:p>
    <w:p w:rsidR="00101C71" w:rsidRPr="000021AF" w:rsidRDefault="00101C71" w:rsidP="00101C71">
      <w:pPr>
        <w:pStyle w:val="ConsPlusNormal"/>
        <w:widowControl/>
        <w:ind w:left="9072" w:firstLine="0"/>
        <w:outlineLvl w:val="2"/>
        <w:rPr>
          <w:sz w:val="24"/>
          <w:szCs w:val="24"/>
        </w:rPr>
      </w:pPr>
      <w:r w:rsidRPr="000021AF">
        <w:rPr>
          <w:sz w:val="24"/>
          <w:szCs w:val="24"/>
        </w:rPr>
        <w:t>Приложение № 2 к подпрограмме «Содержание и обслуживание казны Пировского района»</w:t>
      </w:r>
    </w:p>
    <w:p w:rsidR="00101C71" w:rsidRPr="000021AF" w:rsidRDefault="00101C71" w:rsidP="00101C7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101C71" w:rsidRPr="000021AF" w:rsidRDefault="00101C71" w:rsidP="00101C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01C71" w:rsidRPr="000021AF" w:rsidRDefault="00101C71" w:rsidP="00101C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0021AF">
        <w:rPr>
          <w:rFonts w:ascii="Arial" w:hAnsi="Arial" w:cs="Arial"/>
        </w:rPr>
        <w:t>Перечень мероприятий подпрограммы</w:t>
      </w:r>
    </w:p>
    <w:p w:rsidR="00101C71" w:rsidRPr="000021AF" w:rsidRDefault="00101C71" w:rsidP="00101C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0021AF">
        <w:rPr>
          <w:rFonts w:ascii="Arial" w:hAnsi="Arial" w:cs="Arial"/>
        </w:rPr>
        <w:t>«Содержание и обслуживание казны Пировского района»</w:t>
      </w:r>
    </w:p>
    <w:p w:rsidR="00101C71" w:rsidRPr="000021AF" w:rsidRDefault="00101C71" w:rsidP="00101C71">
      <w:pPr>
        <w:jc w:val="center"/>
        <w:outlineLvl w:val="0"/>
        <w:rPr>
          <w:rFonts w:ascii="Arial" w:hAnsi="Arial" w:cs="Arial"/>
        </w:rPr>
      </w:pPr>
      <w:r w:rsidRPr="000021AF">
        <w:rPr>
          <w:rFonts w:ascii="Arial" w:hAnsi="Arial" w:cs="Arial"/>
        </w:rPr>
        <w:t>с указанием объема средств на их реализацию и ожидаемых результатов</w:t>
      </w:r>
      <w:r w:rsidRPr="000021AF">
        <w:rPr>
          <w:rFonts w:ascii="Arial" w:hAnsi="Arial" w:cs="Arial"/>
        </w:rPr>
        <w:br/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006"/>
        <w:gridCol w:w="695"/>
        <w:gridCol w:w="553"/>
        <w:gridCol w:w="1134"/>
        <w:gridCol w:w="567"/>
        <w:gridCol w:w="567"/>
        <w:gridCol w:w="567"/>
        <w:gridCol w:w="567"/>
        <w:gridCol w:w="567"/>
        <w:gridCol w:w="567"/>
        <w:gridCol w:w="567"/>
        <w:gridCol w:w="850"/>
        <w:gridCol w:w="4409"/>
      </w:tblGrid>
      <w:tr w:rsidR="00101C71" w:rsidRPr="000021AF" w:rsidTr="00101C71">
        <w:trPr>
          <w:trHeight w:val="675"/>
        </w:trPr>
        <w:tc>
          <w:tcPr>
            <w:tcW w:w="2156" w:type="dxa"/>
            <w:vMerge w:val="restart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proofErr w:type="gramStart"/>
            <w:r w:rsidRPr="000021AF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0021AF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006" w:type="dxa"/>
            <w:vMerge w:val="restart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949" w:type="dxa"/>
            <w:gridSpan w:val="4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52" w:type="dxa"/>
            <w:gridSpan w:val="7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</w:p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Расходы </w:t>
            </w:r>
            <w:r w:rsidRPr="000021A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4409" w:type="dxa"/>
            <w:vMerge w:val="restart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1C71" w:rsidRPr="000021AF" w:rsidTr="00135BCD">
        <w:trPr>
          <w:trHeight w:val="559"/>
        </w:trPr>
        <w:tc>
          <w:tcPr>
            <w:tcW w:w="2156" w:type="dxa"/>
            <w:vMerge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ГРБС</w:t>
            </w:r>
          </w:p>
        </w:tc>
        <w:tc>
          <w:tcPr>
            <w:tcW w:w="553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proofErr w:type="spellStart"/>
            <w:r w:rsidRPr="000021A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2014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2015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2016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2017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2018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409" w:type="dxa"/>
            <w:vMerge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</w:tr>
      <w:tr w:rsidR="00101C71" w:rsidRPr="000021AF" w:rsidTr="00135BCD">
        <w:trPr>
          <w:trHeight w:val="324"/>
        </w:trPr>
        <w:tc>
          <w:tcPr>
            <w:tcW w:w="14772" w:type="dxa"/>
            <w:gridSpan w:val="14"/>
          </w:tcPr>
          <w:p w:rsidR="00101C71" w:rsidRPr="000021AF" w:rsidRDefault="00101C71" w:rsidP="00101C71">
            <w:pPr>
              <w:ind w:right="-108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101C71" w:rsidRPr="000021AF" w:rsidTr="00135BCD">
        <w:trPr>
          <w:trHeight w:val="243"/>
        </w:trPr>
        <w:tc>
          <w:tcPr>
            <w:tcW w:w="14772" w:type="dxa"/>
            <w:gridSpan w:val="14"/>
          </w:tcPr>
          <w:p w:rsidR="00101C71" w:rsidRPr="000021AF" w:rsidRDefault="00101C71" w:rsidP="00101C71">
            <w:pPr>
              <w:ind w:right="-108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 xml:space="preserve">Задача 1: </w:t>
            </w:r>
            <w:r w:rsidRPr="000021AF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0021AF">
              <w:rPr>
                <w:rFonts w:ascii="Arial" w:hAnsi="Arial" w:cs="Arial"/>
              </w:rPr>
              <w:t xml:space="preserve">процесса управления </w:t>
            </w:r>
            <w:r w:rsidRPr="000021AF">
              <w:rPr>
                <w:rFonts w:ascii="Arial" w:hAnsi="Arial" w:cs="Arial"/>
                <w:spacing w:val="-2"/>
              </w:rPr>
              <w:t xml:space="preserve">муниципальным имуществом </w:t>
            </w:r>
            <w:r w:rsidRPr="000021AF">
              <w:rPr>
                <w:rFonts w:ascii="Arial" w:hAnsi="Arial" w:cs="Arial"/>
              </w:rPr>
              <w:t>и содержание имущества муниципальной казны</w:t>
            </w:r>
          </w:p>
        </w:tc>
      </w:tr>
      <w:tr w:rsidR="00101C71" w:rsidRPr="000021AF" w:rsidTr="00101C71">
        <w:trPr>
          <w:trHeight w:val="360"/>
        </w:trPr>
        <w:tc>
          <w:tcPr>
            <w:tcW w:w="2156" w:type="dxa"/>
            <w:vMerge w:val="restart"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  <w:bookmarkStart w:id="5" w:name="_Hlk431583801"/>
            <w:r w:rsidRPr="000021AF">
              <w:rPr>
                <w:rFonts w:ascii="Arial" w:hAnsi="Arial" w:cs="Arial"/>
              </w:rPr>
              <w:t>Мероприятие 1.1:</w:t>
            </w:r>
          </w:p>
          <w:p w:rsidR="00101C71" w:rsidRPr="000021AF" w:rsidRDefault="00101C71" w:rsidP="003C49DC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006" w:type="dxa"/>
            <w:vMerge w:val="restart"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0021AF">
              <w:rPr>
                <w:rFonts w:ascii="Arial" w:hAnsi="Arial" w:cs="Arial"/>
              </w:rPr>
              <w:t>Админи-страция</w:t>
            </w:r>
            <w:proofErr w:type="spellEnd"/>
            <w:proofErr w:type="gramEnd"/>
            <w:r w:rsidRPr="000021AF">
              <w:rPr>
                <w:rFonts w:ascii="Arial" w:hAnsi="Arial" w:cs="Arial"/>
              </w:rPr>
              <w:t xml:space="preserve"> </w:t>
            </w:r>
            <w:proofErr w:type="spellStart"/>
            <w:r w:rsidRPr="000021AF">
              <w:rPr>
                <w:rFonts w:ascii="Arial" w:hAnsi="Arial" w:cs="Arial"/>
              </w:rPr>
              <w:t>Пировс</w:t>
            </w:r>
            <w:proofErr w:type="spellEnd"/>
            <w:r w:rsidRPr="000021AF">
              <w:rPr>
                <w:rFonts w:ascii="Arial" w:hAnsi="Arial" w:cs="Arial"/>
              </w:rPr>
              <w:t>-кого района</w:t>
            </w:r>
          </w:p>
        </w:tc>
        <w:tc>
          <w:tcPr>
            <w:tcW w:w="695" w:type="dxa"/>
            <w:vMerge w:val="restart"/>
            <w:noWrap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670</w:t>
            </w:r>
          </w:p>
        </w:tc>
        <w:tc>
          <w:tcPr>
            <w:tcW w:w="553" w:type="dxa"/>
            <w:vMerge w:val="restart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1127851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180,2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180,2</w:t>
            </w:r>
          </w:p>
        </w:tc>
        <w:tc>
          <w:tcPr>
            <w:tcW w:w="4409" w:type="dxa"/>
            <w:vMerge w:val="restart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</w:tr>
      <w:tr w:rsidR="00101C71" w:rsidRPr="000021AF" w:rsidTr="00101C71">
        <w:trPr>
          <w:trHeight w:val="360"/>
        </w:trPr>
        <w:tc>
          <w:tcPr>
            <w:tcW w:w="2156" w:type="dxa"/>
            <w:vMerge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vMerge/>
            <w:noWrap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522,4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522,4</w:t>
            </w:r>
          </w:p>
        </w:tc>
        <w:tc>
          <w:tcPr>
            <w:tcW w:w="4409" w:type="dxa"/>
            <w:vMerge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</w:tr>
      <w:tr w:rsidR="00101C71" w:rsidRPr="000021AF" w:rsidTr="00101C71">
        <w:trPr>
          <w:trHeight w:val="360"/>
        </w:trPr>
        <w:tc>
          <w:tcPr>
            <w:tcW w:w="2156" w:type="dxa"/>
            <w:vMerge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vMerge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vMerge/>
            <w:noWrap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1120078510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0021A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0021A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4</w:t>
            </w:r>
            <w:r w:rsidRPr="000021AF">
              <w:rPr>
                <w:rFonts w:ascii="Arial" w:hAnsi="Arial" w:cs="Arial"/>
                <w:lang w:val="en-US"/>
              </w:rPr>
              <w:t>0</w:t>
            </w:r>
            <w:r w:rsidRPr="000021AF">
              <w:rPr>
                <w:rFonts w:ascii="Arial" w:hAnsi="Arial" w:cs="Arial"/>
              </w:rPr>
              <w:t>,0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135BC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  <w:lang w:val="en-US"/>
              </w:rPr>
              <w:t>1</w:t>
            </w:r>
            <w:r w:rsidR="00135BCD" w:rsidRPr="000021AF">
              <w:rPr>
                <w:rFonts w:ascii="Arial" w:hAnsi="Arial" w:cs="Arial"/>
              </w:rPr>
              <w:t>0</w:t>
            </w:r>
            <w:r w:rsidRPr="000021AF">
              <w:rPr>
                <w:rFonts w:ascii="Arial" w:hAnsi="Arial" w:cs="Arial"/>
                <w:lang w:val="en-US"/>
              </w:rPr>
              <w:t>0</w:t>
            </w:r>
            <w:r w:rsidRPr="000021AF">
              <w:rPr>
                <w:rFonts w:ascii="Arial" w:hAnsi="Arial" w:cs="Arial"/>
              </w:rPr>
              <w:t>,0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  <w:lang w:val="en-US"/>
              </w:rPr>
              <w:t>150</w:t>
            </w:r>
            <w:r w:rsidRPr="000021AF">
              <w:rPr>
                <w:rFonts w:ascii="Arial" w:hAnsi="Arial" w:cs="Arial"/>
              </w:rPr>
              <w:t>,0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  <w:lang w:val="en-US"/>
              </w:rPr>
              <w:t>150</w:t>
            </w:r>
            <w:r w:rsidRPr="000021AF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101C71" w:rsidRPr="000021AF" w:rsidRDefault="00101C71" w:rsidP="00135BC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  <w:lang w:val="en-US"/>
              </w:rPr>
              <w:t>4</w:t>
            </w:r>
            <w:r w:rsidR="00135BCD" w:rsidRPr="000021AF">
              <w:rPr>
                <w:rFonts w:ascii="Arial" w:hAnsi="Arial" w:cs="Arial"/>
              </w:rPr>
              <w:t>4</w:t>
            </w:r>
            <w:r w:rsidRPr="000021AF">
              <w:rPr>
                <w:rFonts w:ascii="Arial" w:hAnsi="Arial" w:cs="Arial"/>
                <w:lang w:val="en-US"/>
              </w:rPr>
              <w:t>0</w:t>
            </w:r>
            <w:r w:rsidRPr="000021AF">
              <w:rPr>
                <w:rFonts w:ascii="Arial" w:hAnsi="Arial" w:cs="Arial"/>
              </w:rPr>
              <w:t>,0</w:t>
            </w:r>
          </w:p>
        </w:tc>
        <w:tc>
          <w:tcPr>
            <w:tcW w:w="4409" w:type="dxa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</w:p>
        </w:tc>
      </w:tr>
      <w:tr w:rsidR="00101C71" w:rsidRPr="000021AF" w:rsidTr="00101C71">
        <w:trPr>
          <w:trHeight w:val="360"/>
        </w:trPr>
        <w:tc>
          <w:tcPr>
            <w:tcW w:w="2156" w:type="dxa"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0021AF">
              <w:rPr>
                <w:rFonts w:ascii="Arial" w:hAnsi="Arial" w:cs="Arial"/>
              </w:rPr>
              <w:t xml:space="preserve">процесса управления </w:t>
            </w:r>
            <w:r w:rsidRPr="000021AF">
              <w:rPr>
                <w:rFonts w:ascii="Arial" w:hAnsi="Arial" w:cs="Arial"/>
                <w:spacing w:val="-2"/>
              </w:rPr>
              <w:lastRenderedPageBreak/>
              <w:t>муниципальным имуществом</w:t>
            </w:r>
          </w:p>
        </w:tc>
        <w:tc>
          <w:tcPr>
            <w:tcW w:w="1006" w:type="dxa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695" w:type="dxa"/>
            <w:noWrap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53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4409" w:type="dxa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101C71" w:rsidRPr="000021AF" w:rsidTr="00101C71">
        <w:trPr>
          <w:trHeight w:val="300"/>
        </w:trPr>
        <w:tc>
          <w:tcPr>
            <w:tcW w:w="2156" w:type="dxa"/>
          </w:tcPr>
          <w:p w:rsidR="00101C71" w:rsidRPr="000021AF" w:rsidRDefault="00101C71" w:rsidP="003C49DC">
            <w:pPr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Содержание и ремонт муниципального нежилого и жилищного фонда</w:t>
            </w:r>
          </w:p>
        </w:tc>
        <w:tc>
          <w:tcPr>
            <w:tcW w:w="1006" w:type="dxa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695" w:type="dxa"/>
            <w:noWrap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53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Align w:val="center"/>
          </w:tcPr>
          <w:p w:rsidR="00101C71" w:rsidRPr="000021AF" w:rsidRDefault="00101C71" w:rsidP="003C49D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Х</w:t>
            </w:r>
          </w:p>
        </w:tc>
        <w:tc>
          <w:tcPr>
            <w:tcW w:w="4409" w:type="dxa"/>
            <w:vAlign w:val="center"/>
          </w:tcPr>
          <w:p w:rsidR="00101C71" w:rsidRPr="000021AF" w:rsidRDefault="00101C71" w:rsidP="003C49DC">
            <w:pPr>
              <w:jc w:val="center"/>
              <w:rPr>
                <w:rFonts w:ascii="Arial" w:hAnsi="Arial" w:cs="Arial"/>
              </w:rPr>
            </w:pPr>
            <w:r w:rsidRPr="000021AF">
              <w:rPr>
                <w:rFonts w:ascii="Arial" w:hAnsi="Arial" w:cs="Arial"/>
              </w:rPr>
              <w:t>Количество объектов казны, в отношении которых осуществлены работы по о</w:t>
            </w:r>
            <w:r w:rsidRPr="000021AF">
              <w:rPr>
                <w:rFonts w:ascii="Arial" w:hAnsi="Arial" w:cs="Arial"/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единицы, в 2018 г. – 3 единицы, в 2019 г. – 3 единицы</w:t>
            </w:r>
          </w:p>
        </w:tc>
      </w:tr>
      <w:bookmarkEnd w:id="5"/>
      <w:bookmarkEnd w:id="0"/>
    </w:tbl>
    <w:p w:rsidR="00F7428F" w:rsidRPr="000021AF" w:rsidRDefault="00F7428F" w:rsidP="004F1311">
      <w:pPr>
        <w:pStyle w:val="ConsPlusNormal"/>
        <w:widowControl/>
        <w:ind w:left="8647" w:firstLine="0"/>
        <w:outlineLvl w:val="2"/>
        <w:rPr>
          <w:sz w:val="24"/>
          <w:szCs w:val="24"/>
        </w:rPr>
      </w:pPr>
    </w:p>
    <w:sectPr w:rsidR="00F7428F" w:rsidRPr="000021AF" w:rsidSect="00F36D8D">
      <w:pgSz w:w="16840" w:h="11907" w:orient="landscape"/>
      <w:pgMar w:top="1701" w:right="822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21AF"/>
    <w:rsid w:val="00004D64"/>
    <w:rsid w:val="000100F5"/>
    <w:rsid w:val="00014310"/>
    <w:rsid w:val="00015CC2"/>
    <w:rsid w:val="00024EED"/>
    <w:rsid w:val="00026F2E"/>
    <w:rsid w:val="00030047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5E4B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1C71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35BCD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1864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35A"/>
    <w:rsid w:val="00300C7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39FF"/>
    <w:rsid w:val="0044674F"/>
    <w:rsid w:val="00450A2D"/>
    <w:rsid w:val="004533AB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055C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A9B"/>
    <w:rsid w:val="00504A2A"/>
    <w:rsid w:val="00505B7D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5939"/>
    <w:rsid w:val="005D789F"/>
    <w:rsid w:val="005E0625"/>
    <w:rsid w:val="005E10AF"/>
    <w:rsid w:val="005E2333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52ED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213F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2857"/>
    <w:rsid w:val="008A58E7"/>
    <w:rsid w:val="008A623F"/>
    <w:rsid w:val="008A67D0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2445E"/>
    <w:rsid w:val="009351F5"/>
    <w:rsid w:val="009352A6"/>
    <w:rsid w:val="0093753E"/>
    <w:rsid w:val="00942DB0"/>
    <w:rsid w:val="00943DCB"/>
    <w:rsid w:val="00947046"/>
    <w:rsid w:val="0096022D"/>
    <w:rsid w:val="009614A5"/>
    <w:rsid w:val="00963CD1"/>
    <w:rsid w:val="0096410A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105"/>
    <w:rsid w:val="009E746F"/>
    <w:rsid w:val="009F4657"/>
    <w:rsid w:val="009F6421"/>
    <w:rsid w:val="00A10265"/>
    <w:rsid w:val="00A1064B"/>
    <w:rsid w:val="00A10A71"/>
    <w:rsid w:val="00A11D1E"/>
    <w:rsid w:val="00A121EA"/>
    <w:rsid w:val="00A143AA"/>
    <w:rsid w:val="00A179C0"/>
    <w:rsid w:val="00A214FC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7664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B1A"/>
    <w:rsid w:val="00BD7C32"/>
    <w:rsid w:val="00BE09E6"/>
    <w:rsid w:val="00BE0D48"/>
    <w:rsid w:val="00BE360A"/>
    <w:rsid w:val="00BE3B83"/>
    <w:rsid w:val="00BE5856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CE5B1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6F7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5</cp:revision>
  <cp:lastPrinted>2017-06-01T05:05:00Z</cp:lastPrinted>
  <dcterms:created xsi:type="dcterms:W3CDTF">2017-05-31T09:24:00Z</dcterms:created>
  <dcterms:modified xsi:type="dcterms:W3CDTF">2017-06-02T08:24:00Z</dcterms:modified>
</cp:coreProperties>
</file>