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33" w:rsidRDefault="00894B33" w:rsidP="00894B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894B33" w:rsidRDefault="00894B33" w:rsidP="00894B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</w:t>
      </w:r>
    </w:p>
    <w:p w:rsidR="00894B33" w:rsidRDefault="00894B33" w:rsidP="00894B33">
      <w:pPr>
        <w:jc w:val="center"/>
        <w:rPr>
          <w:b/>
          <w:sz w:val="28"/>
          <w:szCs w:val="28"/>
        </w:rPr>
      </w:pPr>
    </w:p>
    <w:p w:rsidR="00894B33" w:rsidRDefault="00894B33" w:rsidP="00894B3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894B33" w:rsidRDefault="00894B33" w:rsidP="00894B3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30"/>
        <w:gridCol w:w="3107"/>
      </w:tblGrid>
      <w:tr w:rsidR="00894B33" w:rsidTr="00894B33">
        <w:trPr>
          <w:trHeight w:val="405"/>
        </w:trPr>
        <w:tc>
          <w:tcPr>
            <w:tcW w:w="3190" w:type="dxa"/>
            <w:hideMark/>
          </w:tcPr>
          <w:p w:rsidR="00894B33" w:rsidRDefault="006866B0" w:rsidP="00894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894B33">
              <w:rPr>
                <w:sz w:val="28"/>
                <w:szCs w:val="28"/>
              </w:rPr>
              <w:t xml:space="preserve"> февраля 2016г.</w:t>
            </w:r>
          </w:p>
        </w:tc>
        <w:tc>
          <w:tcPr>
            <w:tcW w:w="3190" w:type="dxa"/>
            <w:hideMark/>
          </w:tcPr>
          <w:p w:rsidR="00894B33" w:rsidRDefault="00894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  <w:hideMark/>
          </w:tcPr>
          <w:p w:rsidR="00894B33" w:rsidRDefault="008F0D51" w:rsidP="00894B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№36-п</w:t>
            </w:r>
          </w:p>
        </w:tc>
      </w:tr>
    </w:tbl>
    <w:p w:rsidR="00894B33" w:rsidRDefault="00894B33" w:rsidP="00894B33">
      <w:pPr>
        <w:rPr>
          <w:b/>
          <w:sz w:val="28"/>
          <w:szCs w:val="28"/>
        </w:rPr>
      </w:pPr>
    </w:p>
    <w:tbl>
      <w:tblPr>
        <w:tblW w:w="10089" w:type="dxa"/>
        <w:tblLook w:val="01E0" w:firstRow="1" w:lastRow="1" w:firstColumn="1" w:lastColumn="1" w:noHBand="0" w:noVBand="0"/>
      </w:tblPr>
      <w:tblGrid>
        <w:gridCol w:w="5162"/>
        <w:gridCol w:w="4927"/>
      </w:tblGrid>
      <w:tr w:rsidR="00894B33" w:rsidTr="00894B33">
        <w:tc>
          <w:tcPr>
            <w:tcW w:w="5162" w:type="dxa"/>
            <w:hideMark/>
          </w:tcPr>
          <w:p w:rsidR="00894B33" w:rsidRDefault="00894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объемов и видов общественных работ, организуемых на территории Пировского района в 2016 году</w:t>
            </w:r>
          </w:p>
        </w:tc>
        <w:tc>
          <w:tcPr>
            <w:tcW w:w="4927" w:type="dxa"/>
          </w:tcPr>
          <w:p w:rsidR="00894B33" w:rsidRDefault="00894B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4B33" w:rsidRDefault="00894B33" w:rsidP="00894B33"/>
    <w:p w:rsidR="00894B33" w:rsidRDefault="00894B33" w:rsidP="00894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24 Закона Российской Федерации от 19.04.1991 №1032-1 «О занятости населения в Российской Федерации», постановлением Правительства Российской Федерации от 14.07.1997 №875 «Об утверждении Положения об организации общественных работ», и с целью снижения напряженности на рынке труда в Пировском районе ПОСТАНОВЛЯЮ:</w:t>
      </w:r>
    </w:p>
    <w:p w:rsidR="00894B33" w:rsidRDefault="00894B33" w:rsidP="00894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объемов и видов общественных работ, организуемых на территории Пировского района в 2016 году (прилагается).</w:t>
      </w:r>
    </w:p>
    <w:p w:rsidR="00894B33" w:rsidRDefault="00894B33" w:rsidP="00894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КГКУ «Центр занятости населения Пировского района» (Карпов С.В.) заключить договора с предприятиями и организациями района на создание временных рабочих мест для организации общественных работ и направление на эти работы безработных и ищущих работу граждан.</w:t>
      </w:r>
    </w:p>
    <w:p w:rsidR="00894B33" w:rsidRDefault="00894B33" w:rsidP="00894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предприятий, организаций всех форм </w:t>
      </w:r>
      <w:proofErr w:type="gramStart"/>
      <w:r>
        <w:rPr>
          <w:sz w:val="28"/>
          <w:szCs w:val="28"/>
        </w:rPr>
        <w:t>собственности  в</w:t>
      </w:r>
      <w:proofErr w:type="gramEnd"/>
      <w:r>
        <w:rPr>
          <w:sz w:val="28"/>
          <w:szCs w:val="28"/>
        </w:rPr>
        <w:t xml:space="preserve"> обязательном порядке информировать КГКУ «ЦЗН Пировского района» об имеющихся вакансиях как на постоянные, так и на временные рабочие места. </w:t>
      </w:r>
    </w:p>
    <w:p w:rsidR="00894B33" w:rsidRDefault="00894B33" w:rsidP="00894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4.Заместителю Главы Пировского района по обеспечению жизнедеятельности </w:t>
      </w:r>
      <w:proofErr w:type="spellStart"/>
      <w:r>
        <w:rPr>
          <w:sz w:val="28"/>
          <w:szCs w:val="28"/>
        </w:rPr>
        <w:t>Гольму</w:t>
      </w:r>
      <w:proofErr w:type="spellEnd"/>
      <w:r>
        <w:rPr>
          <w:sz w:val="28"/>
          <w:szCs w:val="28"/>
        </w:rPr>
        <w:t xml:space="preserve"> А.Г. организовывать и контролировать ход выполнения общественных работ на территории района, один раз в полугодие рассматривать итоги выполнения работ на заседаниях районного координационного комитета содействия занятости населения Пировского района.</w:t>
      </w:r>
    </w:p>
    <w:p w:rsidR="00894B33" w:rsidRDefault="00894B33" w:rsidP="00894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5.Постановление вступает в силу с момента официального опубликования в районной газете «Заря» и распространяет свое действие на правоотношения, возникшие с 01 января 2016 года.</w:t>
      </w:r>
    </w:p>
    <w:p w:rsidR="00894B33" w:rsidRDefault="00894B33" w:rsidP="00894B33">
      <w:pPr>
        <w:jc w:val="both"/>
        <w:rPr>
          <w:sz w:val="28"/>
          <w:szCs w:val="28"/>
        </w:rPr>
      </w:pPr>
    </w:p>
    <w:p w:rsidR="00894B33" w:rsidRDefault="00894B33" w:rsidP="00894B3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5"/>
      </w:tblGrid>
      <w:tr w:rsidR="00894B33" w:rsidTr="00894B33">
        <w:tc>
          <w:tcPr>
            <w:tcW w:w="4926" w:type="dxa"/>
            <w:hideMark/>
          </w:tcPr>
          <w:p w:rsidR="00894B33" w:rsidRDefault="00894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Пировского района</w:t>
            </w:r>
          </w:p>
        </w:tc>
        <w:tc>
          <w:tcPr>
            <w:tcW w:w="4927" w:type="dxa"/>
          </w:tcPr>
          <w:p w:rsidR="00894B33" w:rsidRDefault="00894B3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894B33" w:rsidRDefault="00894B33" w:rsidP="00894B33">
      <w:pPr>
        <w:rPr>
          <w:sz w:val="28"/>
          <w:szCs w:val="28"/>
        </w:rPr>
      </w:pPr>
    </w:p>
    <w:p w:rsidR="00894B33" w:rsidRDefault="00894B33" w:rsidP="00894B33">
      <w:pPr>
        <w:jc w:val="both"/>
      </w:pPr>
      <w:r>
        <w:t xml:space="preserve">  </w:t>
      </w:r>
    </w:p>
    <w:p w:rsidR="00894B33" w:rsidRDefault="00894B33" w:rsidP="00894B33">
      <w:pPr>
        <w:jc w:val="both"/>
      </w:pPr>
    </w:p>
    <w:p w:rsidR="00894B33" w:rsidRDefault="00894B33" w:rsidP="00894B33">
      <w:pPr>
        <w:jc w:val="both"/>
      </w:pPr>
    </w:p>
    <w:p w:rsidR="00894B33" w:rsidRDefault="00894B33" w:rsidP="00894B33">
      <w:pPr>
        <w:jc w:val="both"/>
      </w:pPr>
    </w:p>
    <w:p w:rsidR="00894B33" w:rsidRDefault="00894B33" w:rsidP="00894B3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7"/>
        <w:gridCol w:w="4728"/>
      </w:tblGrid>
      <w:tr w:rsidR="00894B33" w:rsidTr="00894B33">
        <w:tc>
          <w:tcPr>
            <w:tcW w:w="4926" w:type="dxa"/>
          </w:tcPr>
          <w:p w:rsidR="00894B33" w:rsidRDefault="00894B33">
            <w:pPr>
              <w:jc w:val="both"/>
            </w:pPr>
          </w:p>
        </w:tc>
        <w:tc>
          <w:tcPr>
            <w:tcW w:w="4927" w:type="dxa"/>
            <w:hideMark/>
          </w:tcPr>
          <w:p w:rsidR="00894B33" w:rsidRDefault="00894B33">
            <w:pPr>
              <w:jc w:val="right"/>
            </w:pPr>
            <w:r>
              <w:t xml:space="preserve">Приложение к постановлению администрации Пировского района </w:t>
            </w:r>
          </w:p>
          <w:p w:rsidR="00894B33" w:rsidRDefault="00894B33" w:rsidP="008F0D51">
            <w:pPr>
              <w:jc w:val="right"/>
            </w:pPr>
            <w:r>
              <w:t xml:space="preserve">от </w:t>
            </w:r>
            <w:r w:rsidR="008F0D51">
              <w:t>03</w:t>
            </w:r>
            <w:r>
              <w:t xml:space="preserve"> февраля 2016 года №</w:t>
            </w:r>
            <w:r w:rsidR="008F0D51">
              <w:t>36-п</w:t>
            </w:r>
            <w:bookmarkStart w:id="0" w:name="_GoBack"/>
            <w:bookmarkEnd w:id="0"/>
          </w:p>
        </w:tc>
      </w:tr>
    </w:tbl>
    <w:p w:rsidR="00894B33" w:rsidRDefault="00894B33" w:rsidP="00894B33">
      <w:pPr>
        <w:jc w:val="both"/>
      </w:pPr>
    </w:p>
    <w:p w:rsidR="00894B33" w:rsidRDefault="00894B33" w:rsidP="00894B33">
      <w:pPr>
        <w:jc w:val="both"/>
      </w:pPr>
    </w:p>
    <w:p w:rsidR="00894B33" w:rsidRDefault="00894B33" w:rsidP="00894B33">
      <w:pPr>
        <w:jc w:val="center"/>
      </w:pPr>
      <w:r>
        <w:t>Перечень объемов и видов общественных работ,</w:t>
      </w:r>
    </w:p>
    <w:p w:rsidR="00894B33" w:rsidRDefault="00894B33" w:rsidP="00894B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организуемых на территории Пировского района в 2016 году</w:t>
      </w:r>
    </w:p>
    <w:p w:rsidR="00894B33" w:rsidRDefault="00894B33" w:rsidP="00894B3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ab/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видами оплачиваемых общественных работ считать подсобные, вспомогательные и другие неквалифицированные работы </w:t>
      </w:r>
      <w:r>
        <w:rPr>
          <w:rFonts w:ascii="Times New Roman" w:hAnsi="Times New Roman" w:cs="Times New Roman"/>
          <w:sz w:val="24"/>
          <w:szCs w:val="24"/>
        </w:rPr>
        <w:br/>
        <w:t xml:space="preserve">по следующим направлениям: 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эксплуатация жилищно-коммунального хозяйства и бытовое обслуживание населения;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жилья, реконструкция жилого фонда, объектов социально – культурного назначения (детских дошкольных учреждений, спортплощадок, учреждений культуры, здравоохранения, домов престарелых, инвалидов и т.п.); 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озеленение и благоустройство территорий, развитие лесопаркового хозяйства, зон отдыха и туризма, обслуживание питомников;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скота;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заготовка кормов;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загрязненных водоемов;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оздоровления и отдыха детей в период каникул;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кампаний, спортивно – оздоровительных мероприятий, соревнований, фестивалей и т.д.);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канцелярские работы, техническая обработка документов, курьерские работы;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сельскохозяйственных мелиоративных (ирригационных) работ, работа в лесном хозяйстве;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подсобные работы на пилораме;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обслуживанию, проведению праздников по случаю юбилейных дат муниципальных образований;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погрузочно-разгрузочные работы в организациях всех форм собственности;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автомобильных дорог, их ремонт и содержание, прокладка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водопроводных,  канализационных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других коммуникаций;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 возрождения культуры, восстановление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архитектурных памятников, комплексов, заповедных зон;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подсобные работы на предприятиях торговли и общественного питания;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очистка  территорий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площадок от мусора и бытовых отходов;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подготовке к отопительному сезону;</w:t>
      </w:r>
    </w:p>
    <w:p w:rsidR="00894B33" w:rsidRDefault="00894B33" w:rsidP="0089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снега с крыш и территорий;</w:t>
      </w:r>
    </w:p>
    <w:p w:rsidR="00894B33" w:rsidRDefault="00894B33" w:rsidP="00894B33">
      <w:pPr>
        <w:jc w:val="both"/>
        <w:rPr>
          <w:bCs/>
        </w:rPr>
      </w:pPr>
      <w:r>
        <w:t xml:space="preserve">       другие направления трудовой деятельности</w:t>
      </w:r>
      <w:r>
        <w:rPr>
          <w:bCs/>
        </w:rPr>
        <w:t>.</w:t>
      </w:r>
    </w:p>
    <w:p w:rsidR="00894B33" w:rsidRDefault="00894B33" w:rsidP="00894B33">
      <w:pPr>
        <w:jc w:val="both"/>
      </w:pPr>
    </w:p>
    <w:p w:rsidR="00894B33" w:rsidRDefault="00894B33" w:rsidP="00894B33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12"/>
    <w:rsid w:val="00457112"/>
    <w:rsid w:val="006866B0"/>
    <w:rsid w:val="008449F9"/>
    <w:rsid w:val="00894B33"/>
    <w:rsid w:val="008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36F89-4762-4DA3-81AA-D636164F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B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2016-02-03T03:12:00Z</cp:lastPrinted>
  <dcterms:created xsi:type="dcterms:W3CDTF">2016-02-03T03:04:00Z</dcterms:created>
  <dcterms:modified xsi:type="dcterms:W3CDTF">2016-02-04T04:15:00Z</dcterms:modified>
</cp:coreProperties>
</file>