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6" w:rsidRPr="008B54DD" w:rsidRDefault="00DB7796" w:rsidP="00E565F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B54DD">
        <w:rPr>
          <w:rFonts w:ascii="Times New Roman" w:hAnsi="Times New Roman" w:cs="Times New Roman"/>
          <w:b/>
          <w:bCs/>
          <w:sz w:val="28"/>
          <w:szCs w:val="28"/>
        </w:rPr>
        <w:t>ПИРОВСКОГО РАЙОНА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796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4D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B54DD" w:rsidRPr="008B54DD" w:rsidRDefault="008B54D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565F7" w:rsidTr="00E565F7">
        <w:tc>
          <w:tcPr>
            <w:tcW w:w="3284" w:type="dxa"/>
          </w:tcPr>
          <w:p w:rsidR="00E565F7" w:rsidRDefault="00B445C5" w:rsidP="00E565F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E565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 2016 г</w:t>
            </w:r>
          </w:p>
        </w:tc>
        <w:tc>
          <w:tcPr>
            <w:tcW w:w="3285" w:type="dxa"/>
          </w:tcPr>
          <w:p w:rsidR="00E565F7" w:rsidRDefault="00E565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с.Пировское</w:t>
            </w:r>
          </w:p>
        </w:tc>
        <w:tc>
          <w:tcPr>
            <w:tcW w:w="3285" w:type="dxa"/>
          </w:tcPr>
          <w:p w:rsidR="00E565F7" w:rsidRDefault="00B445C5" w:rsidP="00E565F7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№12-п</w:t>
            </w:r>
          </w:p>
        </w:tc>
      </w:tr>
    </w:tbl>
    <w:p w:rsidR="008B54DD" w:rsidRDefault="008B54DD" w:rsidP="007452D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D070F" w:rsidRDefault="00DB77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4DD">
        <w:rPr>
          <w:rFonts w:ascii="Times New Roman" w:hAnsi="Times New Roman" w:cs="Times New Roman"/>
          <w:bCs/>
          <w:sz w:val="28"/>
          <w:szCs w:val="28"/>
        </w:rPr>
        <w:t>О</w:t>
      </w:r>
      <w:r w:rsidR="008D070F">
        <w:rPr>
          <w:rFonts w:ascii="Times New Roman" w:hAnsi="Times New Roman" w:cs="Times New Roman"/>
          <w:bCs/>
          <w:sz w:val="28"/>
          <w:szCs w:val="28"/>
        </w:rPr>
        <w:t>б утверждении порядка расходования субсидии</w:t>
      </w:r>
    </w:p>
    <w:p w:rsidR="00DB7796" w:rsidRPr="008B54DD" w:rsidRDefault="008D070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выравнива</w:t>
      </w:r>
      <w:r w:rsidR="007452D5">
        <w:rPr>
          <w:rFonts w:ascii="Times New Roman" w:hAnsi="Times New Roman" w:cs="Times New Roman"/>
          <w:bCs/>
          <w:sz w:val="28"/>
          <w:szCs w:val="28"/>
        </w:rPr>
        <w:t>ние обеспеченности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2D5">
        <w:rPr>
          <w:rFonts w:ascii="Times New Roman" w:hAnsi="Times New Roman" w:cs="Times New Roman"/>
          <w:bCs/>
          <w:sz w:val="28"/>
          <w:szCs w:val="28"/>
        </w:rPr>
        <w:t>Пировский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реализации ими их отдельных расходных обязательств на 201</w:t>
      </w:r>
      <w:r w:rsidR="00890DF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96" w:rsidRPr="007452D5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2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Закон Красноярского края от 01.12.2011 N 13-6649 (ред. от 11.10.2012) &quot;О краевом бюджете на 2012 год и плановый период 2013 - 2014 годов&quot; (подписан Губернатором Красноярского края 12.12.2011){КонсультантПлюс}" w:history="1">
        <w:r w:rsidRPr="007452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52D5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EA2E62" w:rsidRPr="007452D5">
        <w:rPr>
          <w:rFonts w:ascii="Times New Roman" w:hAnsi="Times New Roman" w:cs="Times New Roman"/>
          <w:sz w:val="28"/>
          <w:szCs w:val="28"/>
        </w:rPr>
        <w:t>0</w:t>
      </w:r>
      <w:r w:rsidR="007365E2" w:rsidRPr="007452D5">
        <w:rPr>
          <w:rFonts w:ascii="Times New Roman" w:hAnsi="Times New Roman" w:cs="Times New Roman"/>
          <w:sz w:val="28"/>
          <w:szCs w:val="28"/>
        </w:rPr>
        <w:t>2</w:t>
      </w:r>
      <w:r w:rsidRPr="007452D5">
        <w:rPr>
          <w:rFonts w:ascii="Times New Roman" w:hAnsi="Times New Roman" w:cs="Times New Roman"/>
          <w:sz w:val="28"/>
          <w:szCs w:val="28"/>
        </w:rPr>
        <w:t>.12.201</w:t>
      </w:r>
      <w:r w:rsidR="007365E2" w:rsidRPr="007452D5">
        <w:rPr>
          <w:rFonts w:ascii="Times New Roman" w:hAnsi="Times New Roman" w:cs="Times New Roman"/>
          <w:sz w:val="28"/>
          <w:szCs w:val="28"/>
        </w:rPr>
        <w:t>5</w:t>
      </w:r>
      <w:r w:rsidR="007452D5" w:rsidRPr="007452D5">
        <w:rPr>
          <w:rFonts w:ascii="Times New Roman" w:hAnsi="Times New Roman" w:cs="Times New Roman"/>
          <w:sz w:val="28"/>
          <w:szCs w:val="28"/>
        </w:rPr>
        <w:t xml:space="preserve"> №</w:t>
      </w:r>
      <w:r w:rsidR="007365E2" w:rsidRPr="007452D5">
        <w:rPr>
          <w:rFonts w:ascii="Times New Roman" w:hAnsi="Times New Roman" w:cs="Times New Roman"/>
          <w:sz w:val="28"/>
          <w:szCs w:val="28"/>
        </w:rPr>
        <w:t>9</w:t>
      </w:r>
      <w:r w:rsidR="00EA2E62" w:rsidRPr="007452D5">
        <w:rPr>
          <w:rFonts w:ascii="Times New Roman" w:hAnsi="Times New Roman" w:cs="Times New Roman"/>
          <w:sz w:val="28"/>
          <w:szCs w:val="28"/>
        </w:rPr>
        <w:t>-</w:t>
      </w:r>
      <w:r w:rsidR="007365E2" w:rsidRPr="007452D5">
        <w:rPr>
          <w:rFonts w:ascii="Times New Roman" w:hAnsi="Times New Roman" w:cs="Times New Roman"/>
          <w:sz w:val="28"/>
          <w:szCs w:val="28"/>
        </w:rPr>
        <w:t>3931</w:t>
      </w:r>
      <w:r w:rsidRPr="007452D5">
        <w:rPr>
          <w:rFonts w:ascii="Times New Roman" w:hAnsi="Times New Roman" w:cs="Times New Roman"/>
          <w:sz w:val="28"/>
          <w:szCs w:val="28"/>
        </w:rPr>
        <w:t xml:space="preserve"> "О краевом бюджете на 201</w:t>
      </w:r>
      <w:r w:rsidR="007365E2" w:rsidRPr="007452D5">
        <w:rPr>
          <w:rFonts w:ascii="Times New Roman" w:hAnsi="Times New Roman" w:cs="Times New Roman"/>
          <w:sz w:val="28"/>
          <w:szCs w:val="28"/>
        </w:rPr>
        <w:t>6</w:t>
      </w:r>
      <w:r w:rsidRPr="007452D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365E2" w:rsidRPr="007452D5">
        <w:rPr>
          <w:rFonts w:ascii="Times New Roman" w:hAnsi="Times New Roman" w:cs="Times New Roman"/>
          <w:sz w:val="28"/>
          <w:szCs w:val="28"/>
        </w:rPr>
        <w:t>7</w:t>
      </w:r>
      <w:r w:rsidRPr="007452D5">
        <w:rPr>
          <w:rFonts w:ascii="Times New Roman" w:hAnsi="Times New Roman" w:cs="Times New Roman"/>
          <w:sz w:val="28"/>
          <w:szCs w:val="28"/>
        </w:rPr>
        <w:t xml:space="preserve"> - 201</w:t>
      </w:r>
      <w:r w:rsidR="007365E2" w:rsidRPr="007452D5">
        <w:rPr>
          <w:rFonts w:ascii="Times New Roman" w:hAnsi="Times New Roman" w:cs="Times New Roman"/>
          <w:sz w:val="28"/>
          <w:szCs w:val="28"/>
        </w:rPr>
        <w:t>8</w:t>
      </w:r>
      <w:r w:rsidRPr="007452D5">
        <w:rPr>
          <w:rFonts w:ascii="Times New Roman" w:hAnsi="Times New Roman" w:cs="Times New Roman"/>
          <w:sz w:val="28"/>
          <w:szCs w:val="28"/>
        </w:rPr>
        <w:t xml:space="preserve"> годов", руководствуясь Устав</w:t>
      </w:r>
      <w:r w:rsidR="00184678" w:rsidRPr="007452D5">
        <w:rPr>
          <w:rFonts w:ascii="Times New Roman" w:hAnsi="Times New Roman" w:cs="Times New Roman"/>
          <w:sz w:val="28"/>
          <w:szCs w:val="28"/>
        </w:rPr>
        <w:t>ом Пировского района</w:t>
      </w:r>
      <w:r w:rsidRPr="007452D5">
        <w:rPr>
          <w:rFonts w:ascii="Times New Roman" w:hAnsi="Times New Roman" w:cs="Times New Roman"/>
          <w:sz w:val="28"/>
          <w:szCs w:val="28"/>
        </w:rPr>
        <w:t xml:space="preserve">, </w:t>
      </w:r>
      <w:r w:rsidR="0049319B" w:rsidRPr="007452D5">
        <w:rPr>
          <w:rFonts w:ascii="Times New Roman" w:hAnsi="Times New Roman" w:cs="Times New Roman"/>
          <w:sz w:val="28"/>
          <w:szCs w:val="28"/>
        </w:rPr>
        <w:t>ПОСТАНОВЛЯЮ</w:t>
      </w:r>
      <w:r w:rsidRPr="007452D5">
        <w:rPr>
          <w:rFonts w:ascii="Times New Roman" w:hAnsi="Times New Roman" w:cs="Times New Roman"/>
          <w:sz w:val="28"/>
          <w:szCs w:val="28"/>
        </w:rPr>
        <w:t>:</w:t>
      </w:r>
    </w:p>
    <w:p w:rsidR="00DB7796" w:rsidRPr="007452D5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2D5">
        <w:rPr>
          <w:rFonts w:ascii="Times New Roman" w:hAnsi="Times New Roman" w:cs="Times New Roman"/>
          <w:sz w:val="28"/>
          <w:szCs w:val="28"/>
        </w:rPr>
        <w:t>1. Определить Финансовое управление администрации Пировского района уполномоченным органом по расходованию субсидии на выравнива</w:t>
      </w:r>
      <w:r w:rsidR="007452D5">
        <w:rPr>
          <w:rFonts w:ascii="Times New Roman" w:hAnsi="Times New Roman" w:cs="Times New Roman"/>
          <w:sz w:val="28"/>
          <w:szCs w:val="28"/>
        </w:rPr>
        <w:t>ние обеспеченности муниципального образования</w:t>
      </w:r>
      <w:r w:rsidRPr="007452D5">
        <w:rPr>
          <w:rFonts w:ascii="Times New Roman" w:hAnsi="Times New Roman" w:cs="Times New Roman"/>
          <w:sz w:val="28"/>
          <w:szCs w:val="28"/>
        </w:rPr>
        <w:t xml:space="preserve"> </w:t>
      </w:r>
      <w:r w:rsidR="007452D5">
        <w:rPr>
          <w:rFonts w:ascii="Times New Roman" w:hAnsi="Times New Roman" w:cs="Times New Roman"/>
          <w:sz w:val="28"/>
          <w:szCs w:val="28"/>
        </w:rPr>
        <w:t>Пировский район</w:t>
      </w:r>
      <w:r w:rsidRPr="007452D5">
        <w:rPr>
          <w:rFonts w:ascii="Times New Roman" w:hAnsi="Times New Roman" w:cs="Times New Roman"/>
          <w:sz w:val="28"/>
          <w:szCs w:val="28"/>
        </w:rPr>
        <w:t xml:space="preserve"> по реализации ими их отдельных расходных обязательств на 201</w:t>
      </w:r>
      <w:r w:rsidR="007365E2" w:rsidRPr="007452D5">
        <w:rPr>
          <w:rFonts w:ascii="Times New Roman" w:hAnsi="Times New Roman" w:cs="Times New Roman"/>
          <w:sz w:val="28"/>
          <w:szCs w:val="28"/>
        </w:rPr>
        <w:t>6</w:t>
      </w:r>
      <w:r w:rsidRPr="007452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7796" w:rsidRPr="007452D5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2D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2" w:tooltip="Ссылка на текущий документ" w:history="1">
        <w:r w:rsidRPr="007452D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452D5">
        <w:rPr>
          <w:rFonts w:ascii="Times New Roman" w:hAnsi="Times New Roman" w:cs="Times New Roman"/>
          <w:sz w:val="28"/>
          <w:szCs w:val="28"/>
        </w:rPr>
        <w:t xml:space="preserve"> расходования субсидии на выравнива</w:t>
      </w:r>
      <w:r w:rsidR="007452D5">
        <w:rPr>
          <w:rFonts w:ascii="Times New Roman" w:hAnsi="Times New Roman" w:cs="Times New Roman"/>
          <w:sz w:val="28"/>
          <w:szCs w:val="28"/>
        </w:rPr>
        <w:t>ние обеспеченности муниципального образования</w:t>
      </w:r>
      <w:r w:rsidRPr="007452D5">
        <w:rPr>
          <w:rFonts w:ascii="Times New Roman" w:hAnsi="Times New Roman" w:cs="Times New Roman"/>
          <w:sz w:val="28"/>
          <w:szCs w:val="28"/>
        </w:rPr>
        <w:t xml:space="preserve"> </w:t>
      </w:r>
      <w:r w:rsidR="007452D5">
        <w:rPr>
          <w:rFonts w:ascii="Times New Roman" w:hAnsi="Times New Roman" w:cs="Times New Roman"/>
          <w:sz w:val="28"/>
          <w:szCs w:val="28"/>
        </w:rPr>
        <w:t>Пировский раойон</w:t>
      </w:r>
      <w:r w:rsidRPr="007452D5">
        <w:rPr>
          <w:rFonts w:ascii="Times New Roman" w:hAnsi="Times New Roman" w:cs="Times New Roman"/>
          <w:sz w:val="28"/>
          <w:szCs w:val="28"/>
        </w:rPr>
        <w:t xml:space="preserve"> по реализации ими их отдельных расходных обязательств на 201</w:t>
      </w:r>
      <w:r w:rsidR="007365E2" w:rsidRPr="007452D5">
        <w:rPr>
          <w:rFonts w:ascii="Times New Roman" w:hAnsi="Times New Roman" w:cs="Times New Roman"/>
          <w:sz w:val="28"/>
          <w:szCs w:val="28"/>
        </w:rPr>
        <w:t>6</w:t>
      </w:r>
      <w:r w:rsidRPr="007452D5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3.</w:t>
      </w:r>
      <w:r w:rsidR="008D070F">
        <w:rPr>
          <w:rFonts w:ascii="Times New Roman" w:hAnsi="Times New Roman" w:cs="Times New Roman"/>
          <w:sz w:val="28"/>
          <w:szCs w:val="28"/>
        </w:rPr>
        <w:t xml:space="preserve"> </w:t>
      </w:r>
      <w:r w:rsidRPr="008B54DD">
        <w:rPr>
          <w:rFonts w:ascii="Times New Roman" w:hAnsi="Times New Roman" w:cs="Times New Roman"/>
          <w:sz w:val="28"/>
          <w:szCs w:val="28"/>
        </w:rPr>
        <w:t xml:space="preserve"> Контроль за</w:t>
      </w:r>
      <w:r w:rsidR="008D070F">
        <w:rPr>
          <w:rFonts w:ascii="Times New Roman" w:hAnsi="Times New Roman" w:cs="Times New Roman"/>
          <w:sz w:val="28"/>
          <w:szCs w:val="28"/>
        </w:rPr>
        <w:t xml:space="preserve"> </w:t>
      </w:r>
      <w:r w:rsidRPr="008B54DD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8114F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4.  Постановление вступает в силу с</w:t>
      </w:r>
      <w:r w:rsidR="008D070F">
        <w:rPr>
          <w:rFonts w:ascii="Times New Roman" w:hAnsi="Times New Roman" w:cs="Times New Roman"/>
          <w:sz w:val="28"/>
          <w:szCs w:val="28"/>
        </w:rPr>
        <w:t xml:space="preserve"> момента официального опубликования в районной газете «Заря».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52D5" w:rsidTr="007452D5">
        <w:tc>
          <w:tcPr>
            <w:tcW w:w="4927" w:type="dxa"/>
          </w:tcPr>
          <w:p w:rsidR="007452D5" w:rsidRDefault="007452D5" w:rsidP="007452D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927" w:type="dxa"/>
          </w:tcPr>
          <w:p w:rsidR="007452D5" w:rsidRDefault="007452D5" w:rsidP="007452D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</w:p>
        </w:tc>
      </w:tr>
    </w:tbl>
    <w:p w:rsidR="008B54DD" w:rsidRPr="00233BC5" w:rsidRDefault="008B54DD" w:rsidP="007452D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2D5" w:rsidRDefault="007452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2D5" w:rsidRDefault="007452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2D5" w:rsidRDefault="007452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2D5" w:rsidRDefault="007452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65E2" w:rsidRDefault="00BE3D2A" w:rsidP="00BE3D2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E3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B7796" w:rsidRPr="008B54DD" w:rsidRDefault="007365E2" w:rsidP="00BE3D2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BE3D2A" w:rsidRPr="00BE3D2A">
        <w:rPr>
          <w:rFonts w:ascii="Times New Roman" w:hAnsi="Times New Roman" w:cs="Times New Roman"/>
          <w:sz w:val="28"/>
          <w:szCs w:val="28"/>
        </w:rPr>
        <w:t xml:space="preserve"> </w:t>
      </w:r>
      <w:r w:rsidR="00DB7796" w:rsidRPr="008B54DD">
        <w:rPr>
          <w:rFonts w:ascii="Times New Roman" w:hAnsi="Times New Roman" w:cs="Times New Roman"/>
          <w:sz w:val="28"/>
          <w:szCs w:val="28"/>
        </w:rPr>
        <w:t>Приложение</w:t>
      </w: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319B"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DB7796" w:rsidRPr="008B54DD" w:rsidRDefault="0049319B" w:rsidP="004931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A2E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B7796" w:rsidRPr="008B54DD">
        <w:rPr>
          <w:rFonts w:ascii="Times New Roman" w:hAnsi="Times New Roman" w:cs="Times New Roman"/>
          <w:sz w:val="28"/>
          <w:szCs w:val="28"/>
        </w:rPr>
        <w:t xml:space="preserve">от </w:t>
      </w:r>
      <w:r w:rsidR="00B445C5">
        <w:rPr>
          <w:rFonts w:ascii="Times New Roman" w:hAnsi="Times New Roman" w:cs="Times New Roman"/>
          <w:sz w:val="28"/>
          <w:szCs w:val="28"/>
        </w:rPr>
        <w:t>18</w:t>
      </w:r>
      <w:r w:rsidR="007452D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B7796" w:rsidRPr="008B54DD">
        <w:rPr>
          <w:rFonts w:ascii="Times New Roman" w:hAnsi="Times New Roman" w:cs="Times New Roman"/>
          <w:sz w:val="28"/>
          <w:szCs w:val="28"/>
        </w:rPr>
        <w:t>201</w:t>
      </w:r>
      <w:r w:rsidR="007365E2">
        <w:rPr>
          <w:rFonts w:ascii="Times New Roman" w:hAnsi="Times New Roman" w:cs="Times New Roman"/>
          <w:sz w:val="28"/>
          <w:szCs w:val="28"/>
        </w:rPr>
        <w:t>6</w:t>
      </w:r>
      <w:r w:rsidR="007452D5">
        <w:rPr>
          <w:rFonts w:ascii="Times New Roman" w:hAnsi="Times New Roman" w:cs="Times New Roman"/>
          <w:sz w:val="28"/>
          <w:szCs w:val="28"/>
        </w:rPr>
        <w:t xml:space="preserve"> </w:t>
      </w:r>
      <w:r w:rsidR="00BE3D2A">
        <w:rPr>
          <w:rFonts w:ascii="Times New Roman" w:hAnsi="Times New Roman" w:cs="Times New Roman"/>
          <w:sz w:val="28"/>
          <w:szCs w:val="28"/>
        </w:rPr>
        <w:t>№</w:t>
      </w:r>
      <w:r w:rsidR="00B445C5">
        <w:rPr>
          <w:rFonts w:ascii="Times New Roman" w:hAnsi="Times New Roman" w:cs="Times New Roman"/>
          <w:sz w:val="28"/>
          <w:szCs w:val="28"/>
        </w:rPr>
        <w:t>12-п</w:t>
      </w:r>
    </w:p>
    <w:p w:rsidR="00DB7796" w:rsidRPr="008B54DD" w:rsidRDefault="00DB7796" w:rsidP="00BE3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8B54DD">
        <w:rPr>
          <w:rFonts w:ascii="Times New Roman" w:hAnsi="Times New Roman" w:cs="Times New Roman"/>
          <w:b/>
          <w:bCs/>
          <w:sz w:val="28"/>
          <w:szCs w:val="28"/>
        </w:rPr>
        <w:t>РАСХОДОВАНИЯ СУБСИДИИ НА ВЫРАВНИВАНИЕ ОБЕСПЕЧЕННОСТИ</w:t>
      </w:r>
    </w:p>
    <w:p w:rsidR="00DB7796" w:rsidRPr="008B54DD" w:rsidRDefault="007452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DB7796"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ПИРОВСКИЙ РАЙОН</w:t>
      </w:r>
      <w:r w:rsidR="00DB7796"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ИМИ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ИХ ОТДЕЛЬНЫХ РАСХОДНЫХ ОБЯЗАТЕЛЬСТВ НА 201</w:t>
      </w:r>
      <w:r w:rsidR="007365E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расходование средств, предоставляемых бюджету муниципального образования </w:t>
      </w:r>
      <w:r w:rsidR="0049319B">
        <w:rPr>
          <w:rFonts w:ascii="Times New Roman" w:hAnsi="Times New Roman" w:cs="Times New Roman"/>
          <w:sz w:val="28"/>
          <w:szCs w:val="28"/>
        </w:rPr>
        <w:t>Пировский район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 виде субсидии на выравнивание обеспеченности для реализации отдельных расходных обязательств на 201</w:t>
      </w:r>
      <w:r w:rsidR="007365E2">
        <w:rPr>
          <w:rFonts w:ascii="Times New Roman" w:hAnsi="Times New Roman" w:cs="Times New Roman"/>
          <w:sz w:val="28"/>
          <w:szCs w:val="28"/>
        </w:rPr>
        <w:t>6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 (далее - субсидия).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2. Финансовое управление администрации </w:t>
      </w:r>
      <w:r w:rsidR="00233BC5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D62F54">
        <w:rPr>
          <w:rFonts w:ascii="Times New Roman" w:hAnsi="Times New Roman" w:cs="Times New Roman"/>
          <w:sz w:val="28"/>
          <w:szCs w:val="28"/>
        </w:rPr>
        <w:t xml:space="preserve"> (далее финансовое управление)</w:t>
      </w:r>
      <w:r w:rsidRPr="008B54DD">
        <w:rPr>
          <w:rFonts w:ascii="Times New Roman" w:hAnsi="Times New Roman" w:cs="Times New Roman"/>
          <w:sz w:val="28"/>
          <w:szCs w:val="28"/>
        </w:rPr>
        <w:t xml:space="preserve">  является главным распорядителем и одновременно получателем средств субсидии.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3. Средства субсидии предоставляются на погашение муниципальных заимствований, осуществленных в целях исполнения расходных обязательств бюджета </w:t>
      </w:r>
      <w:r w:rsidR="00D62F54"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Pr="008B54DD">
        <w:rPr>
          <w:rFonts w:ascii="Times New Roman" w:hAnsi="Times New Roman" w:cs="Times New Roman"/>
          <w:sz w:val="28"/>
          <w:szCs w:val="28"/>
        </w:rPr>
        <w:t>на 201</w:t>
      </w:r>
      <w:r w:rsidR="007365E2">
        <w:rPr>
          <w:rFonts w:ascii="Times New Roman" w:hAnsi="Times New Roman" w:cs="Times New Roman"/>
          <w:sz w:val="28"/>
          <w:szCs w:val="28"/>
        </w:rPr>
        <w:t>6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4. Субсидия носит целевой характер и не может быть использована на другие цели.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5. Доля участия в софинансировании расходов на погашение муниципальных заимствований за счет средств бюджета </w:t>
      </w:r>
      <w:r w:rsidR="00D62F54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8B54DD">
        <w:rPr>
          <w:rFonts w:ascii="Times New Roman" w:hAnsi="Times New Roman" w:cs="Times New Roman"/>
          <w:sz w:val="28"/>
          <w:szCs w:val="28"/>
        </w:rPr>
        <w:t xml:space="preserve"> составляет не менее 0,1 процента от суммы субсидии.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6. </w:t>
      </w:r>
      <w:r w:rsidR="00D62F5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по мере поступления субсидии из краевого бюджета в пределах утвержденной бюджетной росписи и предельных объемов финансирования производит на основании бюджетной заявки финансирование расходов по указанной субсидии на лицевой счет </w:t>
      </w:r>
      <w:r w:rsidR="00D62F5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7. </w:t>
      </w:r>
      <w:r w:rsidR="00D62F5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7365E2">
        <w:rPr>
          <w:rFonts w:ascii="Times New Roman" w:hAnsi="Times New Roman" w:cs="Times New Roman"/>
          <w:sz w:val="28"/>
          <w:szCs w:val="28"/>
        </w:rPr>
        <w:t>29</w:t>
      </w:r>
      <w:r w:rsidRPr="008B54DD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7365E2">
        <w:rPr>
          <w:rFonts w:ascii="Times New Roman" w:hAnsi="Times New Roman" w:cs="Times New Roman"/>
          <w:sz w:val="28"/>
          <w:szCs w:val="28"/>
        </w:rPr>
        <w:t>7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года представляет в министерство финансов Красноярского края отчет о целевом использовании субсидии с приложением копий платежных документов, подтверждающих целевое использование средств субсидии и выполнение обязательств по софинансированию.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8. В случае неиспользования средств субсидии </w:t>
      </w:r>
      <w:r w:rsidR="00BC6E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возвращает средства субсидии на единый счет бюджета муниципального образования </w:t>
      </w:r>
      <w:r w:rsidR="00BC6E7B">
        <w:rPr>
          <w:rFonts w:ascii="Times New Roman" w:hAnsi="Times New Roman" w:cs="Times New Roman"/>
          <w:sz w:val="28"/>
          <w:szCs w:val="28"/>
        </w:rPr>
        <w:t>Пировский район</w:t>
      </w:r>
      <w:r w:rsidRPr="008B54DD">
        <w:rPr>
          <w:rFonts w:ascii="Times New Roman" w:hAnsi="Times New Roman" w:cs="Times New Roman"/>
          <w:sz w:val="28"/>
          <w:szCs w:val="28"/>
        </w:rPr>
        <w:t xml:space="preserve"> с последующим перечислением их в бюджет субъекта РФ.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9. Ответственность и контроль за целевым использованием полученной субсидии, своевременным и достоверным представлением отчетности о целевом использовании субсидии возлагается на </w:t>
      </w:r>
      <w:r w:rsidR="00BC6E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 w:rsidP="00C2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B7796" w:rsidRPr="008B54DD" w:rsidSect="00E5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C0" w:rsidRDefault="005835C0" w:rsidP="00BE3D2A">
      <w:pPr>
        <w:spacing w:after="0" w:line="240" w:lineRule="auto"/>
      </w:pPr>
      <w:r>
        <w:separator/>
      </w:r>
    </w:p>
  </w:endnote>
  <w:endnote w:type="continuationSeparator" w:id="0">
    <w:p w:rsidR="005835C0" w:rsidRDefault="005835C0" w:rsidP="00BE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C0" w:rsidRDefault="005835C0" w:rsidP="00BE3D2A">
      <w:pPr>
        <w:spacing w:after="0" w:line="240" w:lineRule="auto"/>
      </w:pPr>
      <w:r>
        <w:separator/>
      </w:r>
    </w:p>
  </w:footnote>
  <w:footnote w:type="continuationSeparator" w:id="0">
    <w:p w:rsidR="005835C0" w:rsidRDefault="005835C0" w:rsidP="00BE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DD"/>
    <w:rsid w:val="00156A28"/>
    <w:rsid w:val="00184678"/>
    <w:rsid w:val="00233BC5"/>
    <w:rsid w:val="0027030C"/>
    <w:rsid w:val="00276709"/>
    <w:rsid w:val="003470B1"/>
    <w:rsid w:val="0049319B"/>
    <w:rsid w:val="0056505E"/>
    <w:rsid w:val="005835C0"/>
    <w:rsid w:val="005E24DB"/>
    <w:rsid w:val="00632F27"/>
    <w:rsid w:val="00634627"/>
    <w:rsid w:val="007365E2"/>
    <w:rsid w:val="007452D5"/>
    <w:rsid w:val="00761449"/>
    <w:rsid w:val="00790A30"/>
    <w:rsid w:val="008114FE"/>
    <w:rsid w:val="00834FCA"/>
    <w:rsid w:val="00890DF1"/>
    <w:rsid w:val="008B54DD"/>
    <w:rsid w:val="008D070F"/>
    <w:rsid w:val="009641D9"/>
    <w:rsid w:val="00A142A0"/>
    <w:rsid w:val="00A30E29"/>
    <w:rsid w:val="00AE5524"/>
    <w:rsid w:val="00B445C5"/>
    <w:rsid w:val="00BC6E7B"/>
    <w:rsid w:val="00BE3D2A"/>
    <w:rsid w:val="00C21953"/>
    <w:rsid w:val="00C61123"/>
    <w:rsid w:val="00D62F54"/>
    <w:rsid w:val="00DB7796"/>
    <w:rsid w:val="00E565F7"/>
    <w:rsid w:val="00EA2E62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  <w:style w:type="paragraph" w:styleId="a7">
    <w:name w:val="Balloon Text"/>
    <w:basedOn w:val="a"/>
    <w:link w:val="a8"/>
    <w:uiPriority w:val="99"/>
    <w:rsid w:val="005E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5E24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5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  <w:style w:type="paragraph" w:styleId="a7">
    <w:name w:val="Balloon Text"/>
    <w:basedOn w:val="a"/>
    <w:link w:val="a8"/>
    <w:uiPriority w:val="99"/>
    <w:rsid w:val="005E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5E24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5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FD74F87EA890FD666BAB9CF1A55DD5FA3AF3C106506766A0D7BBFAAAB046B687C7B609675DF92A3C02Ae7V0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3299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vt:lpstr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dc:title>
  <dc:creator>ConsultantPlus</dc:creator>
  <cp:lastModifiedBy>User Windows</cp:lastModifiedBy>
  <cp:revision>2</cp:revision>
  <cp:lastPrinted>2016-01-18T05:10:00Z</cp:lastPrinted>
  <dcterms:created xsi:type="dcterms:W3CDTF">2024-12-20T02:47:00Z</dcterms:created>
  <dcterms:modified xsi:type="dcterms:W3CDTF">2024-12-20T02:47:00Z</dcterms:modified>
</cp:coreProperties>
</file>