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0EC1" w:rsidRDefault="00790EC1" w:rsidP="00790E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ПИРОВСКОГО РАЙОНА</w:t>
      </w:r>
    </w:p>
    <w:p w:rsidR="00790EC1" w:rsidRDefault="00790EC1" w:rsidP="00790EC1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КРАСНОЯРСКОГО КРАЯ</w:t>
      </w:r>
    </w:p>
    <w:p w:rsidR="00790EC1" w:rsidRDefault="00790EC1" w:rsidP="00790EC1">
      <w:pPr>
        <w:jc w:val="center"/>
        <w:rPr>
          <w:b/>
          <w:sz w:val="28"/>
          <w:szCs w:val="28"/>
        </w:rPr>
      </w:pPr>
    </w:p>
    <w:p w:rsidR="00790EC1" w:rsidRDefault="00790EC1" w:rsidP="00790EC1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ПОСТАНОВЛЕНИЕ </w:t>
      </w:r>
    </w:p>
    <w:p w:rsidR="00790EC1" w:rsidRDefault="00790EC1" w:rsidP="00790EC1">
      <w:pPr>
        <w:jc w:val="center"/>
        <w:rPr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13"/>
        <w:gridCol w:w="3132"/>
        <w:gridCol w:w="3110"/>
      </w:tblGrid>
      <w:tr w:rsidR="00790EC1" w:rsidTr="00BC1ABD">
        <w:trPr>
          <w:trHeight w:val="405"/>
        </w:trPr>
        <w:tc>
          <w:tcPr>
            <w:tcW w:w="3190" w:type="dxa"/>
            <w:hideMark/>
          </w:tcPr>
          <w:p w:rsidR="00790EC1" w:rsidRDefault="000C4DCB" w:rsidP="00790EC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790EC1">
              <w:rPr>
                <w:sz w:val="28"/>
                <w:szCs w:val="28"/>
              </w:rPr>
              <w:t xml:space="preserve"> марта 2015г.</w:t>
            </w:r>
          </w:p>
        </w:tc>
        <w:tc>
          <w:tcPr>
            <w:tcW w:w="3190" w:type="dxa"/>
            <w:hideMark/>
          </w:tcPr>
          <w:p w:rsidR="00790EC1" w:rsidRDefault="00790EC1" w:rsidP="00BC1A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Пировское</w:t>
            </w:r>
          </w:p>
        </w:tc>
        <w:tc>
          <w:tcPr>
            <w:tcW w:w="3191" w:type="dxa"/>
            <w:hideMark/>
          </w:tcPr>
          <w:p w:rsidR="00790EC1" w:rsidRDefault="00790EC1" w:rsidP="000C4DC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0C4DCB">
              <w:rPr>
                <w:sz w:val="28"/>
                <w:szCs w:val="28"/>
              </w:rPr>
              <w:t>88-п</w:t>
            </w:r>
            <w:bookmarkStart w:id="0" w:name="_GoBack"/>
            <w:bookmarkEnd w:id="0"/>
          </w:p>
        </w:tc>
      </w:tr>
    </w:tbl>
    <w:p w:rsidR="00790EC1" w:rsidRDefault="00790EC1" w:rsidP="00790EC1">
      <w:pPr>
        <w:rPr>
          <w:b/>
          <w:sz w:val="28"/>
          <w:szCs w:val="28"/>
        </w:rPr>
      </w:pPr>
    </w:p>
    <w:tbl>
      <w:tblPr>
        <w:tblW w:w="9356" w:type="dxa"/>
        <w:tblLook w:val="01E0" w:firstRow="1" w:lastRow="1" w:firstColumn="1" w:lastColumn="1" w:noHBand="0" w:noVBand="0"/>
      </w:tblPr>
      <w:tblGrid>
        <w:gridCol w:w="9356"/>
      </w:tblGrid>
      <w:tr w:rsidR="00790EC1" w:rsidTr="00BC1ABD">
        <w:tc>
          <w:tcPr>
            <w:tcW w:w="9356" w:type="dxa"/>
            <w:hideMark/>
          </w:tcPr>
          <w:p w:rsidR="00790EC1" w:rsidRDefault="00790EC1" w:rsidP="00BC1A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внесении изменений в постановление администрации Пировского района от 20 сентября 2012 года №378-п «Об образовании комиссии по противодействию коррупции при администрации Пировского района»</w:t>
            </w:r>
          </w:p>
        </w:tc>
      </w:tr>
    </w:tbl>
    <w:p w:rsidR="00790EC1" w:rsidRDefault="00790EC1" w:rsidP="00790EC1"/>
    <w:p w:rsidR="00790EC1" w:rsidRDefault="00790EC1" w:rsidP="00790EC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Руководствуясь статьей 29.3 Устава Пировского района, ПОСТАНОВЛЯЮ:</w:t>
      </w:r>
    </w:p>
    <w:p w:rsidR="00790EC1" w:rsidRDefault="00790EC1" w:rsidP="00790EC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1.Внести в постановление администрации Пировского района от 20 сентября 2012 года №378-п «Об образовании комиссии по противодействию коррупции при администрации Пировского района» следующие изменения.</w:t>
      </w:r>
    </w:p>
    <w:p w:rsidR="00790EC1" w:rsidRDefault="00790EC1" w:rsidP="00790EC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1)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приложении №1 включить в состав комиссии Федорову Оксану Васильевну, руководителя финансового управления администрации Пировского района, членом комиссии.</w:t>
      </w:r>
    </w:p>
    <w:p w:rsidR="00790EC1" w:rsidRDefault="00790EC1" w:rsidP="00790EC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2.Постановление вступает в силу с момента подписания и подлежит официальному опубликованию в районной газете «Заря».</w:t>
      </w:r>
    </w:p>
    <w:p w:rsidR="00790EC1" w:rsidRDefault="00790EC1" w:rsidP="00790EC1">
      <w:pPr>
        <w:jc w:val="both"/>
        <w:rPr>
          <w:sz w:val="28"/>
          <w:szCs w:val="28"/>
        </w:rPr>
      </w:pPr>
    </w:p>
    <w:p w:rsidR="00790EC1" w:rsidRDefault="00790EC1" w:rsidP="00790EC1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79"/>
        <w:gridCol w:w="4676"/>
      </w:tblGrid>
      <w:tr w:rsidR="00790EC1" w:rsidTr="00BC1ABD">
        <w:tc>
          <w:tcPr>
            <w:tcW w:w="4926" w:type="dxa"/>
            <w:hideMark/>
          </w:tcPr>
          <w:p w:rsidR="00790EC1" w:rsidRDefault="00790EC1" w:rsidP="00BC1A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администрации</w:t>
            </w:r>
          </w:p>
          <w:p w:rsidR="00790EC1" w:rsidRDefault="00790EC1" w:rsidP="00BC1AB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Пировского района</w:t>
            </w:r>
          </w:p>
        </w:tc>
        <w:tc>
          <w:tcPr>
            <w:tcW w:w="4927" w:type="dxa"/>
          </w:tcPr>
          <w:p w:rsidR="00790EC1" w:rsidRDefault="00790EC1" w:rsidP="00BC1ABD">
            <w:pPr>
              <w:rPr>
                <w:sz w:val="28"/>
                <w:szCs w:val="28"/>
              </w:rPr>
            </w:pPr>
          </w:p>
          <w:p w:rsidR="00790EC1" w:rsidRDefault="00790EC1" w:rsidP="00BC1ABD">
            <w:pPr>
              <w:jc w:val="righ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Г.И.Костыгина</w:t>
            </w:r>
            <w:proofErr w:type="spellEnd"/>
          </w:p>
        </w:tc>
      </w:tr>
    </w:tbl>
    <w:p w:rsidR="00790EC1" w:rsidRDefault="00790EC1" w:rsidP="00790EC1">
      <w:pPr>
        <w:rPr>
          <w:sz w:val="28"/>
          <w:szCs w:val="28"/>
        </w:rPr>
      </w:pPr>
    </w:p>
    <w:p w:rsidR="00790EC1" w:rsidRDefault="00790EC1" w:rsidP="00790EC1">
      <w:pPr>
        <w:jc w:val="both"/>
      </w:pPr>
      <w:r>
        <w:t xml:space="preserve">  </w:t>
      </w:r>
    </w:p>
    <w:p w:rsidR="008449F9" w:rsidRDefault="008449F9"/>
    <w:sectPr w:rsidR="008449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DEA"/>
    <w:rsid w:val="000C4DCB"/>
    <w:rsid w:val="00790EC1"/>
    <w:rsid w:val="008449F9"/>
    <w:rsid w:val="00DF43D7"/>
    <w:rsid w:val="00ED4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B04D59-9CA7-4E5E-8E93-20577AF68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0E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0EC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90EC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Исаченко</dc:creator>
  <cp:keywords/>
  <dc:description/>
  <cp:lastModifiedBy>Исаченко</cp:lastModifiedBy>
  <cp:revision>4</cp:revision>
  <cp:lastPrinted>2015-03-11T09:35:00Z</cp:lastPrinted>
  <dcterms:created xsi:type="dcterms:W3CDTF">2015-03-11T09:30:00Z</dcterms:created>
  <dcterms:modified xsi:type="dcterms:W3CDTF">2015-03-27T02:08:00Z</dcterms:modified>
</cp:coreProperties>
</file>