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C2" w:rsidRDefault="000920C2" w:rsidP="000920C2">
      <w:pPr>
        <w:pStyle w:val="6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ПИРОВСКОГО РАЙОНА</w:t>
      </w:r>
    </w:p>
    <w:p w:rsidR="000920C2" w:rsidRDefault="000920C2" w:rsidP="000920C2">
      <w:pPr>
        <w:jc w:val="both"/>
        <w:rPr>
          <w:b/>
        </w:rPr>
      </w:pPr>
      <w:r>
        <w:rPr>
          <w:b/>
          <w:sz w:val="28"/>
        </w:rPr>
        <w:t xml:space="preserve">                                </w:t>
      </w:r>
      <w:r>
        <w:rPr>
          <w:b/>
          <w:sz w:val="28"/>
        </w:rPr>
        <w:tab/>
        <w:t xml:space="preserve">  КРАСНОЯРСКОГО КРАЯ</w:t>
      </w:r>
    </w:p>
    <w:p w:rsidR="000920C2" w:rsidRDefault="000920C2" w:rsidP="000920C2">
      <w:pPr>
        <w:jc w:val="both"/>
        <w:rPr>
          <w:b/>
        </w:rPr>
      </w:pPr>
    </w:p>
    <w:p w:rsidR="000920C2" w:rsidRDefault="000920C2" w:rsidP="000920C2">
      <w:pPr>
        <w:jc w:val="both"/>
        <w:rPr>
          <w:b/>
          <w:sz w:val="32"/>
        </w:rPr>
      </w:pPr>
      <w:r>
        <w:rPr>
          <w:b/>
        </w:rPr>
        <w:tab/>
      </w:r>
      <w:r>
        <w:rPr>
          <w:b/>
        </w:rPr>
        <w:tab/>
        <w:t xml:space="preserve">                           </w:t>
      </w:r>
      <w:r>
        <w:rPr>
          <w:b/>
          <w:sz w:val="32"/>
        </w:rPr>
        <w:t xml:space="preserve">  ПОСТАНОВЛЕНИЕ</w:t>
      </w:r>
    </w:p>
    <w:p w:rsidR="000920C2" w:rsidRDefault="000920C2" w:rsidP="000920C2">
      <w:pPr>
        <w:jc w:val="both"/>
        <w:rPr>
          <w:bCs/>
          <w:iCs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0920C2" w:rsidTr="000920C2">
        <w:tc>
          <w:tcPr>
            <w:tcW w:w="3095" w:type="dxa"/>
            <w:hideMark/>
          </w:tcPr>
          <w:p w:rsidR="000920C2" w:rsidRDefault="00AE7C12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0920C2">
              <w:rPr>
                <w:sz w:val="28"/>
                <w:szCs w:val="28"/>
                <w:lang w:eastAsia="en-US"/>
              </w:rPr>
              <w:t xml:space="preserve"> февраля 2015г</w:t>
            </w:r>
          </w:p>
        </w:tc>
        <w:tc>
          <w:tcPr>
            <w:tcW w:w="3095" w:type="dxa"/>
            <w:hideMark/>
          </w:tcPr>
          <w:p w:rsidR="000920C2" w:rsidRDefault="000920C2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с.Пировское</w:t>
            </w:r>
            <w:proofErr w:type="spellEnd"/>
          </w:p>
        </w:tc>
        <w:tc>
          <w:tcPr>
            <w:tcW w:w="3096" w:type="dxa"/>
            <w:hideMark/>
          </w:tcPr>
          <w:p w:rsidR="000920C2" w:rsidRDefault="00AE7C12">
            <w:pPr>
              <w:autoSpaceDE w:val="0"/>
              <w:autoSpaceDN w:val="0"/>
              <w:adjustRightInd w:val="0"/>
              <w:spacing w:line="25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№50-п</w:t>
            </w:r>
            <w:bookmarkStart w:id="0" w:name="_GoBack"/>
            <w:bookmarkEnd w:id="0"/>
          </w:p>
        </w:tc>
      </w:tr>
    </w:tbl>
    <w:p w:rsidR="000920C2" w:rsidRDefault="000920C2" w:rsidP="000920C2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0920C2" w:rsidTr="000920C2">
        <w:tc>
          <w:tcPr>
            <w:tcW w:w="9356" w:type="dxa"/>
            <w:hideMark/>
          </w:tcPr>
          <w:p w:rsidR="000920C2" w:rsidRDefault="000920C2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приложение 2 к постановлению администрации Пировского района от 24.10.2005 №231 «О создании комиссии по решению спорных вопросов по предоставлению субсидий на оплату жилого помещения и коммунальных услуг»</w:t>
            </w:r>
          </w:p>
        </w:tc>
      </w:tr>
    </w:tbl>
    <w:p w:rsidR="000920C2" w:rsidRDefault="000920C2" w:rsidP="000920C2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0920C2" w:rsidRDefault="000920C2" w:rsidP="000920C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статьей 29.3 Устава Пировского района, ПОСТАНОВЛЯЮ:</w:t>
      </w:r>
    </w:p>
    <w:p w:rsidR="000920C2" w:rsidRDefault="000920C2" w:rsidP="000920C2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1.Внести в </w:t>
      </w:r>
      <w:r>
        <w:rPr>
          <w:sz w:val="28"/>
          <w:szCs w:val="28"/>
          <w:lang w:eastAsia="en-US"/>
        </w:rPr>
        <w:t>приложение 2 к постановлению администрации Пировского района от 24.10.2005 №231 «О создании комиссии по решению спорных вопросов по предоставлению субсидий на оплату жилого помещения и коммунальных услуг» следующее изменение.</w:t>
      </w:r>
    </w:p>
    <w:p w:rsidR="000920C2" w:rsidRDefault="000920C2" w:rsidP="000920C2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1) Исключить из состава комиссии Малахову Марину Никитичну, специалиста жилищных субсидий отдела социальной защиты населения;</w:t>
      </w:r>
    </w:p>
    <w:p w:rsidR="000920C2" w:rsidRDefault="000920C2" w:rsidP="000920C2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2) Включить в состав комиссии Аксенову Татьяну Николаевну, главного специалиста отд</w:t>
      </w:r>
      <w:r w:rsidR="00BD0532">
        <w:rPr>
          <w:sz w:val="28"/>
          <w:szCs w:val="28"/>
          <w:lang w:eastAsia="en-US"/>
        </w:rPr>
        <w:t>ела социальной защиты населения.</w:t>
      </w:r>
    </w:p>
    <w:p w:rsidR="00BD0532" w:rsidRDefault="00BD0532" w:rsidP="000920C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2.Постановление вступает в силу с момента подписания.</w:t>
      </w:r>
    </w:p>
    <w:p w:rsidR="000920C2" w:rsidRDefault="000920C2" w:rsidP="000920C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20C2" w:rsidRDefault="000920C2" w:rsidP="000920C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0920C2" w:rsidTr="000920C2">
        <w:tc>
          <w:tcPr>
            <w:tcW w:w="4643" w:type="dxa"/>
            <w:hideMark/>
          </w:tcPr>
          <w:p w:rsidR="000920C2" w:rsidRDefault="000920C2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Руководитель администрации </w:t>
            </w:r>
          </w:p>
          <w:p w:rsidR="000920C2" w:rsidRDefault="000920C2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Пировского района</w:t>
            </w:r>
          </w:p>
        </w:tc>
        <w:tc>
          <w:tcPr>
            <w:tcW w:w="4643" w:type="dxa"/>
          </w:tcPr>
          <w:p w:rsidR="000920C2" w:rsidRDefault="000920C2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sz w:val="28"/>
                <w:szCs w:val="28"/>
                <w:lang w:eastAsia="en-US"/>
              </w:rPr>
            </w:pPr>
          </w:p>
          <w:p w:rsidR="000920C2" w:rsidRDefault="000920C2">
            <w:pPr>
              <w:autoSpaceDE w:val="0"/>
              <w:autoSpaceDN w:val="0"/>
              <w:adjustRightInd w:val="0"/>
              <w:spacing w:line="25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Г.И.Костыгина</w:t>
            </w:r>
            <w:proofErr w:type="spellEnd"/>
          </w:p>
        </w:tc>
      </w:tr>
    </w:tbl>
    <w:p w:rsidR="000920C2" w:rsidRDefault="000920C2" w:rsidP="000920C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920C2" w:rsidRDefault="000920C2" w:rsidP="000920C2"/>
    <w:p w:rsidR="002C0115" w:rsidRDefault="002C0115"/>
    <w:sectPr w:rsidR="002C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41"/>
    <w:rsid w:val="000920C2"/>
    <w:rsid w:val="00131141"/>
    <w:rsid w:val="002C0115"/>
    <w:rsid w:val="00AE7C12"/>
    <w:rsid w:val="00BD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1F2C6-2FA4-48D2-AC90-B3DD294C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920C2"/>
    <w:pPr>
      <w:keepNext/>
      <w:jc w:val="center"/>
      <w:outlineLvl w:val="5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920C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05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05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2015-02-19T04:12:00Z</cp:lastPrinted>
  <dcterms:created xsi:type="dcterms:W3CDTF">2015-02-19T04:02:00Z</dcterms:created>
  <dcterms:modified xsi:type="dcterms:W3CDTF">2015-02-20T03:32:00Z</dcterms:modified>
</cp:coreProperties>
</file>