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6B55C8" w:rsidP="007D0279">
      <w:pPr>
        <w:ind w:right="-144"/>
        <w:jc w:val="both"/>
        <w:rPr>
          <w:sz w:val="28"/>
        </w:rPr>
      </w:pPr>
      <w:r>
        <w:rPr>
          <w:sz w:val="28"/>
        </w:rPr>
        <w:t>31</w:t>
      </w:r>
      <w:r w:rsidR="004C4F9C">
        <w:rPr>
          <w:sz w:val="28"/>
        </w:rPr>
        <w:t xml:space="preserve"> декабря</w:t>
      </w:r>
      <w:r w:rsidR="00D36030">
        <w:rPr>
          <w:sz w:val="28"/>
        </w:rPr>
        <w:t xml:space="preserve"> 2015 г</w:t>
      </w:r>
      <w:r w:rsidR="000C13DC">
        <w:rPr>
          <w:sz w:val="28"/>
        </w:rPr>
        <w:t>.</w:t>
      </w:r>
      <w:r w:rsidR="00D36030">
        <w:rPr>
          <w:sz w:val="28"/>
        </w:rPr>
        <w:t xml:space="preserve">         </w:t>
      </w:r>
      <w:r w:rsidR="00897A1E">
        <w:rPr>
          <w:sz w:val="28"/>
        </w:rPr>
        <w:t xml:space="preserve"> </w:t>
      </w:r>
      <w:r w:rsidR="004F475B">
        <w:rPr>
          <w:sz w:val="28"/>
        </w:rPr>
        <w:t xml:space="preserve">   </w:t>
      </w:r>
      <w:r w:rsidR="00914501">
        <w:rPr>
          <w:sz w:val="28"/>
        </w:rPr>
        <w:t xml:space="preserve">          </w:t>
      </w:r>
      <w:r w:rsidR="000C13DC" w:rsidRPr="00FC5EAC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</w:t>
      </w:r>
      <w:r w:rsidR="004F5A9B">
        <w:rPr>
          <w:sz w:val="28"/>
        </w:rPr>
        <w:t xml:space="preserve"> </w:t>
      </w:r>
      <w:r w:rsidR="00297B41">
        <w:rPr>
          <w:sz w:val="28"/>
        </w:rPr>
        <w:t xml:space="preserve">  </w:t>
      </w:r>
      <w:r w:rsidR="001B3A17">
        <w:rPr>
          <w:sz w:val="28"/>
        </w:rPr>
        <w:t xml:space="preserve">    </w:t>
      </w:r>
      <w:r w:rsidR="000C13DC" w:rsidRPr="00FC5EAC">
        <w:rPr>
          <w:sz w:val="28"/>
        </w:rPr>
        <w:t xml:space="preserve">№ </w:t>
      </w:r>
      <w:r>
        <w:rPr>
          <w:sz w:val="28"/>
        </w:rPr>
        <w:t>470-п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4F475B" w:rsidRDefault="004F475B" w:rsidP="004F475B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0C13DC" w:rsidRDefault="004F475B" w:rsidP="004F475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</w:t>
      </w:r>
      <w:r w:rsidR="00D36030">
        <w:rPr>
          <w:sz w:val="28"/>
          <w:szCs w:val="28"/>
        </w:rPr>
        <w:t>ление муниципальным имуществом»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 w:rsidR="000C13DC"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 w:rsidR="004F475B">
        <w:rPr>
          <w:sz w:val="28"/>
          <w:szCs w:val="28"/>
        </w:rPr>
        <w:t>в соответствии с постановлением администраци</w:t>
      </w:r>
      <w:r w:rsidR="00EE1B0D">
        <w:rPr>
          <w:sz w:val="28"/>
          <w:szCs w:val="28"/>
        </w:rPr>
        <w:t>и</w:t>
      </w:r>
      <w:r w:rsidR="004F475B">
        <w:rPr>
          <w:sz w:val="28"/>
          <w:szCs w:val="28"/>
        </w:rPr>
        <w:t xml:space="preserve">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="004F475B" w:rsidRPr="009C19D8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руководствуясь </w:t>
      </w:r>
      <w:hyperlink r:id="rId6" w:history="1">
        <w:r w:rsidR="007D0279" w:rsidRPr="009C19D8">
          <w:rPr>
            <w:sz w:val="28"/>
            <w:szCs w:val="28"/>
          </w:rPr>
          <w:t>статьей 179</w:t>
        </w:r>
      </w:hyperlink>
      <w:r w:rsidR="007D0279" w:rsidRPr="009C19D8">
        <w:rPr>
          <w:sz w:val="28"/>
          <w:szCs w:val="28"/>
        </w:rPr>
        <w:t xml:space="preserve"> Бюджетного кодекса Российской Федерации</w:t>
      </w:r>
      <w:r w:rsidR="007D0279">
        <w:rPr>
          <w:sz w:val="28"/>
          <w:szCs w:val="28"/>
        </w:rPr>
        <w:t>,</w:t>
      </w:r>
      <w:r w:rsidR="007D0279" w:rsidRPr="009C19D8">
        <w:rPr>
          <w:sz w:val="28"/>
          <w:szCs w:val="28"/>
        </w:rPr>
        <w:t xml:space="preserve"> </w:t>
      </w:r>
      <w:hyperlink r:id="rId7" w:history="1"/>
      <w:r w:rsidR="007D0279" w:rsidRPr="009C19D8">
        <w:rPr>
          <w:sz w:val="28"/>
          <w:szCs w:val="28"/>
        </w:rPr>
        <w:t>Устав</w:t>
      </w:r>
      <w:r w:rsidR="00D36030">
        <w:rPr>
          <w:sz w:val="28"/>
          <w:szCs w:val="28"/>
        </w:rPr>
        <w:t>ом</w:t>
      </w:r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4F475B" w:rsidRDefault="004F15F4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bookmarkStart w:id="0" w:name="OLE_LINK5"/>
      <w:bookmarkStart w:id="1" w:name="OLE_LINK6"/>
      <w:r w:rsidR="004F475B" w:rsidRPr="00EC2B86">
        <w:rPr>
          <w:sz w:val="28"/>
          <w:szCs w:val="28"/>
        </w:rPr>
        <w:t>от 14.11.2013 № 528-п</w:t>
      </w:r>
      <w:bookmarkEnd w:id="0"/>
      <w:bookmarkEnd w:id="1"/>
      <w:r w:rsidR="004F475B" w:rsidRPr="00EC2B86">
        <w:rPr>
          <w:sz w:val="28"/>
          <w:szCs w:val="28"/>
        </w:rPr>
        <w:t xml:space="preserve"> «Об утверждении муниципальной программы «Управление муниципальным имуществом» следующ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е изменени</w:t>
      </w:r>
      <w:r w:rsidR="008872FB">
        <w:rPr>
          <w:sz w:val="28"/>
          <w:szCs w:val="28"/>
        </w:rPr>
        <w:t>е</w:t>
      </w:r>
      <w:r w:rsidR="004F475B" w:rsidRPr="00EC2B86">
        <w:rPr>
          <w:sz w:val="28"/>
          <w:szCs w:val="28"/>
        </w:rPr>
        <w:t>:</w:t>
      </w:r>
    </w:p>
    <w:p w:rsidR="004F475B" w:rsidRDefault="00D36030" w:rsidP="008872FB">
      <w:pPr>
        <w:widowControl w:val="0"/>
        <w:autoSpaceDE w:val="0"/>
        <w:autoSpaceDN w:val="0"/>
        <w:adjustRightInd w:val="0"/>
        <w:ind w:right="-1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1B0D">
        <w:rPr>
          <w:sz w:val="28"/>
          <w:szCs w:val="28"/>
        </w:rPr>
        <w:t>риложени</w:t>
      </w:r>
      <w:r>
        <w:rPr>
          <w:sz w:val="28"/>
          <w:szCs w:val="28"/>
        </w:rPr>
        <w:t>е к постановлению изложить в редакции согласно приложению к настоящему постановлению.</w:t>
      </w:r>
    </w:p>
    <w:p w:rsidR="004F15F4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 xml:space="preserve">Постановление вступает в силу с момента </w:t>
      </w:r>
      <w:r w:rsidR="00F4727F">
        <w:rPr>
          <w:sz w:val="28"/>
          <w:szCs w:val="28"/>
        </w:rPr>
        <w:t xml:space="preserve">подписания и подлежит </w:t>
      </w:r>
      <w:r w:rsidR="00A70630">
        <w:rPr>
          <w:sz w:val="28"/>
          <w:szCs w:val="28"/>
        </w:rPr>
        <w:t>официально</w:t>
      </w:r>
      <w:r w:rsidR="00F4727F">
        <w:rPr>
          <w:sz w:val="28"/>
          <w:szCs w:val="28"/>
        </w:rPr>
        <w:t>му</w:t>
      </w:r>
      <w:r w:rsidR="00A70630">
        <w:rPr>
          <w:sz w:val="28"/>
          <w:szCs w:val="28"/>
        </w:rPr>
        <w:t xml:space="preserve"> опубликовани</w:t>
      </w:r>
      <w:r w:rsidR="00F4727F">
        <w:rPr>
          <w:sz w:val="28"/>
          <w:szCs w:val="28"/>
        </w:rPr>
        <w:t>ю</w:t>
      </w:r>
      <w:r w:rsidR="00D36030">
        <w:rPr>
          <w:sz w:val="28"/>
          <w:szCs w:val="28"/>
        </w:rPr>
        <w:t xml:space="preserve"> в районной газете «Заря»</w:t>
      </w:r>
      <w:r w:rsidR="00897A1E">
        <w:rPr>
          <w:sz w:val="28"/>
          <w:szCs w:val="28"/>
        </w:rPr>
        <w:t>.</w:t>
      </w:r>
    </w:p>
    <w:p w:rsidR="0098741D" w:rsidRPr="000C13DC" w:rsidRDefault="0098741D" w:rsidP="008872FB">
      <w:pPr>
        <w:tabs>
          <w:tab w:val="left" w:pos="9498"/>
        </w:tabs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 xml:space="preserve">Контроль за исполнением настоящего постановления возложить на  заместителя </w:t>
      </w:r>
      <w:r w:rsidR="00D36030">
        <w:rPr>
          <w:sz w:val="28"/>
        </w:rPr>
        <w:t>главы района</w:t>
      </w:r>
      <w:r w:rsidR="004C4F9C">
        <w:rPr>
          <w:sz w:val="28"/>
        </w:rPr>
        <w:t xml:space="preserve"> – начальника отдела муниципального имущества, земельных отношений и природопользования администрации Пировского района Ивченко С.С.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4F15F4" w:rsidRDefault="00D36030" w:rsidP="00D36030">
      <w:pPr>
        <w:ind w:right="-144"/>
        <w:jc w:val="both"/>
      </w:pPr>
      <w:r>
        <w:rPr>
          <w:sz w:val="28"/>
        </w:rPr>
        <w:t xml:space="preserve">Глава </w:t>
      </w:r>
      <w:r w:rsidR="007D0279">
        <w:rPr>
          <w:sz w:val="28"/>
        </w:rPr>
        <w:t>Пировского района</w:t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</w:r>
      <w:r w:rsidR="007D0279">
        <w:rPr>
          <w:sz w:val="28"/>
        </w:rPr>
        <w:tab/>
        <w:t xml:space="preserve">             </w:t>
      </w:r>
      <w:r w:rsidR="007D0279">
        <w:rPr>
          <w:sz w:val="28"/>
        </w:rPr>
        <w:tab/>
      </w:r>
      <w:r w:rsidR="004A5F58">
        <w:rPr>
          <w:sz w:val="28"/>
        </w:rPr>
        <w:t xml:space="preserve">    А.И. Евсеев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4C4F9C" w:rsidRDefault="004C4F9C">
      <w:r>
        <w:br w:type="page"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F79C7" w:rsidTr="00C97F2D">
        <w:tc>
          <w:tcPr>
            <w:tcW w:w="4786" w:type="dxa"/>
            <w:tcBorders>
              <w:bottom w:val="nil"/>
            </w:tcBorders>
          </w:tcPr>
          <w:p w:rsidR="006F79C7" w:rsidRDefault="004A5F58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r>
              <w:lastRenderedPageBreak/>
              <w:br w:type="page"/>
            </w:r>
            <w:bookmarkStart w:id="2" w:name="_Hlk431659745"/>
          </w:p>
        </w:tc>
        <w:tc>
          <w:tcPr>
            <w:tcW w:w="4786" w:type="dxa"/>
            <w:tcBorders>
              <w:bottom w:val="nil"/>
            </w:tcBorders>
          </w:tcPr>
          <w:p w:rsidR="006F79C7" w:rsidRPr="003C4893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3" w:name="OLE_LINK1"/>
            <w:bookmarkStart w:id="4" w:name="OLE_LINK2"/>
            <w:r w:rsidRPr="003C4893">
              <w:t>Приложение</w:t>
            </w:r>
            <w:r w:rsidR="00105359">
              <w:t xml:space="preserve"> </w:t>
            </w:r>
            <w:r w:rsidRPr="003C4893">
              <w:t xml:space="preserve">к </w:t>
            </w:r>
            <w:r w:rsidR="00105359">
              <w:t>п</w:t>
            </w:r>
            <w:r w:rsidRPr="003C4893">
              <w:t>остановлению</w:t>
            </w:r>
          </w:p>
          <w:p w:rsidR="006F79C7" w:rsidRPr="003C4893" w:rsidRDefault="006B55C8" w:rsidP="006F79C7">
            <w:pPr>
              <w:widowControl w:val="0"/>
              <w:autoSpaceDE w:val="0"/>
              <w:autoSpaceDN w:val="0"/>
              <w:adjustRightInd w:val="0"/>
            </w:pPr>
            <w:r>
              <w:t>от 31</w:t>
            </w:r>
            <w:r w:rsidR="004C4F9C">
              <w:t xml:space="preserve"> декабря</w:t>
            </w:r>
            <w:r w:rsidR="004A5F58">
              <w:t xml:space="preserve"> 2015 г. №</w:t>
            </w:r>
            <w:r>
              <w:t>470-п</w:t>
            </w:r>
          </w:p>
          <w:bookmarkEnd w:id="3"/>
          <w:bookmarkEnd w:id="4"/>
          <w:p w:rsidR="006F79C7" w:rsidRDefault="006F79C7" w:rsidP="006F79C7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2"/>
      <w:tr w:rsidR="00C97F2D" w:rsidTr="00C97F2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97F2D" w:rsidRPr="003C4893" w:rsidRDefault="00C97F2D" w:rsidP="009855D3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  <w:r>
              <w:t xml:space="preserve">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C97F2D" w:rsidRPr="003C4893" w:rsidRDefault="00C97F2D" w:rsidP="009855D3">
            <w:pPr>
              <w:widowControl w:val="0"/>
              <w:autoSpaceDE w:val="0"/>
              <w:autoSpaceDN w:val="0"/>
              <w:adjustRightInd w:val="0"/>
            </w:pPr>
            <w:r w:rsidRPr="00C97F2D">
              <w:t>от 14.11.2013 № 528-п</w:t>
            </w:r>
            <w:r>
              <w:t xml:space="preserve"> </w:t>
            </w:r>
          </w:p>
          <w:p w:rsidR="00C97F2D" w:rsidRDefault="00C97F2D" w:rsidP="009855D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950CC2" w:rsidRDefault="00950CC2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</w:p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color w:val="000000" w:themeColor="text1"/>
        </w:rPr>
      </w:pPr>
      <w:r>
        <w:rPr>
          <w:sz w:val="28"/>
          <w:szCs w:val="28"/>
        </w:rPr>
        <w:t>Муниципальная</w:t>
      </w:r>
      <w:r w:rsidRPr="000C13DC">
        <w:rPr>
          <w:sz w:val="28"/>
          <w:szCs w:val="28"/>
        </w:rPr>
        <w:t xml:space="preserve"> </w:t>
      </w:r>
      <w:hyperlink w:anchor="Par29" w:history="1">
        <w:r w:rsidRPr="00105359">
          <w:rPr>
            <w:color w:val="000000" w:themeColor="text1"/>
            <w:sz w:val="28"/>
            <w:szCs w:val="28"/>
          </w:rPr>
          <w:t>программа</w:t>
        </w:r>
      </w:hyperlink>
    </w:p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4665BD" w:rsidRPr="003C4893" w:rsidRDefault="004665BD" w:rsidP="00105359">
      <w:pPr>
        <w:widowControl w:val="0"/>
        <w:autoSpaceDE w:val="0"/>
        <w:autoSpaceDN w:val="0"/>
        <w:adjustRightInd w:val="0"/>
        <w:ind w:right="-144"/>
        <w:jc w:val="center"/>
      </w:pPr>
    </w:p>
    <w:p w:rsidR="00D24EF0" w:rsidRDefault="003C4893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</w:pPr>
      <w:bookmarkStart w:id="5" w:name="Par29"/>
      <w:bookmarkEnd w:id="5"/>
      <w:r w:rsidRPr="00287DE5">
        <w:rPr>
          <w:b/>
        </w:rPr>
        <w:t xml:space="preserve">Паспорт </w:t>
      </w:r>
      <w:r w:rsidR="007418FB" w:rsidRPr="00287DE5">
        <w:rPr>
          <w:b/>
        </w:rPr>
        <w:t>муниципальной</w:t>
      </w:r>
      <w:r w:rsidRPr="00287DE5">
        <w:rPr>
          <w:b/>
          <w:color w:val="000000"/>
        </w:rPr>
        <w:t xml:space="preserve"> </w:t>
      </w:r>
      <w:hyperlink w:anchor="Par29" w:history="1">
        <w:r w:rsidRPr="00287DE5">
          <w:rPr>
            <w:b/>
            <w:color w:val="000000"/>
          </w:rPr>
          <w:t>программы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0"/>
        <w:gridCol w:w="6240"/>
      </w:tblGrid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Default="00D24EF0" w:rsidP="005C5D1A">
            <w:pPr>
              <w:pStyle w:val="ConsPlusCell"/>
              <w:ind w:right="-144"/>
            </w:pPr>
            <w:r w:rsidRPr="00D24EF0">
              <w:t>«Управление муниципальным имуществом»</w:t>
            </w:r>
          </w:p>
          <w:p w:rsidR="004F15F4" w:rsidRPr="00485456" w:rsidRDefault="003C4893" w:rsidP="005C5D1A">
            <w:pPr>
              <w:pStyle w:val="ConsPlusCell"/>
              <w:ind w:right="-144"/>
            </w:pPr>
            <w:r w:rsidRPr="00485456">
              <w:t xml:space="preserve">(далее – </w:t>
            </w:r>
            <w:r w:rsidR="005C5D1A">
              <w:t>П</w:t>
            </w:r>
            <w:r w:rsidRPr="00485456">
              <w:t>рограмма)</w:t>
            </w:r>
          </w:p>
        </w:tc>
      </w:tr>
      <w:tr w:rsidR="004F15F4" w:rsidRPr="003C489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 xml:space="preserve">Основание для         </w:t>
            </w:r>
            <w:r w:rsidRPr="00485456"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7F49B9" w:rsidP="007F49B9">
            <w:pPr>
              <w:pStyle w:val="ConsPlusCell"/>
              <w:ind w:right="-27"/>
              <w:jc w:val="both"/>
            </w:pPr>
            <w:r w:rsidRPr="00297B41">
              <w:rPr>
                <w:color w:val="000000" w:themeColor="text1"/>
              </w:rPr>
              <w:t xml:space="preserve">Федеральный </w:t>
            </w:r>
            <w:hyperlink r:id="rId8" w:history="1">
              <w:r w:rsidRPr="00297B41">
                <w:rPr>
                  <w:color w:val="000000" w:themeColor="text1"/>
                </w:rPr>
                <w:t>закон</w:t>
              </w:r>
            </w:hyperlink>
            <w:r w:rsidRPr="00297B41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4F15F4" w:rsidRPr="00297B41">
              <w:rPr>
                <w:color w:val="000000" w:themeColor="text1"/>
              </w:rPr>
              <w:t xml:space="preserve">Земельный </w:t>
            </w:r>
            <w:hyperlink r:id="rId9" w:history="1">
              <w:r w:rsidR="004F15F4" w:rsidRPr="00297B41">
                <w:rPr>
                  <w:color w:val="000000" w:themeColor="text1"/>
                </w:rPr>
                <w:t>кодекс</w:t>
              </w:r>
            </w:hyperlink>
            <w:r w:rsidR="004F15F4" w:rsidRPr="00297B41">
              <w:rPr>
                <w:color w:val="000000" w:themeColor="text1"/>
              </w:rPr>
              <w:t xml:space="preserve"> Российской Федерации, Федеральный </w:t>
            </w:r>
            <w:hyperlink r:id="rId10" w:history="1">
              <w:r w:rsidR="004F15F4" w:rsidRPr="00297B41">
                <w:rPr>
                  <w:color w:val="000000" w:themeColor="text1"/>
                </w:rPr>
                <w:t>закон</w:t>
              </w:r>
            </w:hyperlink>
            <w:r w:rsidR="004F15F4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 xml:space="preserve">от 21.07.1997 № 122-ФЗ </w:t>
            </w:r>
            <w:r w:rsidR="003C4893" w:rsidRPr="00297B41">
              <w:rPr>
                <w:color w:val="000000" w:themeColor="text1"/>
              </w:rPr>
              <w:t>«</w:t>
            </w:r>
            <w:r w:rsidR="004F15F4" w:rsidRPr="00297B41">
              <w:rPr>
                <w:color w:val="000000" w:themeColor="text1"/>
              </w:rPr>
              <w:t>О государственной регистрации прав на недвижимое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="004F15F4" w:rsidRPr="00297B41">
              <w:rPr>
                <w:color w:val="000000" w:themeColor="text1"/>
              </w:rPr>
              <w:t>имущество и сделок с ним</w:t>
            </w:r>
            <w:r w:rsidR="003C4893" w:rsidRPr="00297B41">
              <w:rPr>
                <w:color w:val="000000" w:themeColor="text1"/>
              </w:rPr>
              <w:t>»</w:t>
            </w:r>
            <w:r w:rsidRPr="00297B41">
              <w:rPr>
                <w:color w:val="000000" w:themeColor="text1"/>
              </w:rPr>
              <w:t>,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>п</w:t>
            </w:r>
            <w:r w:rsidR="00511B43" w:rsidRPr="00297B41">
              <w:rPr>
                <w:color w:val="000000" w:themeColor="text1"/>
              </w:rPr>
              <w:t>остановление администрации Пировского района</w:t>
            </w:r>
            <w:r w:rsidR="00511B43" w:rsidRPr="007F49B9">
              <w:t xml:space="preserve"> </w:t>
            </w:r>
            <w:r w:rsidRPr="007F49B9">
              <w:t>от 15.07.2013 № 309-п «Об утверждении Порядка принятия решений о разработке муниципальных программ Пировского района, их формирования и реализации»</w:t>
            </w:r>
            <w:r w:rsidR="004F15F4" w:rsidRPr="00485456">
              <w:t xml:space="preserve">        </w:t>
            </w:r>
          </w:p>
        </w:tc>
      </w:tr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7418FB" w:rsidP="007418FB">
            <w:pPr>
              <w:pStyle w:val="ConsPlusCell"/>
              <w:ind w:right="-30"/>
            </w:pPr>
            <w:r>
              <w:t>Ответственный исполнитель муниципальной</w:t>
            </w:r>
            <w:r w:rsidR="004F15F4" w:rsidRPr="00284E92"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D24EF0" w:rsidP="00284E92">
            <w:pPr>
              <w:pStyle w:val="ConsPlusCell"/>
              <w:ind w:right="-144"/>
            </w:pPr>
            <w:r>
              <w:t>Администрация Пировского района</w:t>
            </w:r>
          </w:p>
        </w:tc>
      </w:tr>
      <w:tr w:rsidR="007418FB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Default="007418FB" w:rsidP="007418FB">
            <w:pPr>
              <w:pStyle w:val="ConsPlusCell"/>
              <w:ind w:right="-30"/>
            </w:pPr>
            <w:r>
              <w:t>Соисполнители муниципальной</w:t>
            </w:r>
            <w:r w:rsidRPr="00284E92">
              <w:t xml:space="preserve">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284E92" w:rsidRDefault="007418FB" w:rsidP="00284E92">
            <w:pPr>
              <w:pStyle w:val="ConsPlusCell"/>
              <w:ind w:right="-144"/>
            </w:pPr>
            <w:r>
              <w:t>Отсутствуют</w:t>
            </w:r>
          </w:p>
        </w:tc>
      </w:tr>
      <w:tr w:rsidR="007418FB" w:rsidRPr="003C4893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7418FB" w:rsidRDefault="007418FB" w:rsidP="007418FB">
            <w:pPr>
              <w:pStyle w:val="ConsPlusCell"/>
              <w:ind w:right="-30"/>
            </w:pPr>
            <w:r w:rsidRPr="007418FB"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F" w:rsidRDefault="00335DFF" w:rsidP="007418FB">
            <w:pPr>
              <w:pStyle w:val="ConsPlusCell"/>
              <w:ind w:right="-144"/>
            </w:pPr>
            <w:r>
              <w:t>Подпрограммы: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>Развитие земельно-имущественных отношений</w:t>
            </w:r>
            <w:r>
              <w:t xml:space="preserve"> на территории Пировского района»</w:t>
            </w:r>
            <w:r w:rsidR="00335DFF">
              <w:t>.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 xml:space="preserve">Содержание и обслуживание казны </w:t>
            </w:r>
            <w:r>
              <w:t xml:space="preserve">Пировского </w:t>
            </w:r>
            <w:r w:rsidR="00335DFF">
              <w:t>района</w:t>
            </w:r>
            <w:r>
              <w:t>»</w:t>
            </w:r>
            <w:r w:rsidR="00335DFF">
              <w:t>.</w:t>
            </w:r>
          </w:p>
          <w:p w:rsidR="007418FB" w:rsidRDefault="00595CDD" w:rsidP="00595CDD">
            <w:pPr>
              <w:pStyle w:val="ConsPlusCell"/>
              <w:ind w:right="-144"/>
            </w:pPr>
            <w:r>
              <w:t>Программа не имеет отдельных мероприятий.</w:t>
            </w:r>
          </w:p>
        </w:tc>
      </w:tr>
      <w:tr w:rsidR="004F15F4" w:rsidRPr="003C4893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4F15F4" w:rsidP="00BC6208">
            <w:pPr>
              <w:pStyle w:val="ConsPlusCell"/>
              <w:ind w:right="-144"/>
            </w:pPr>
            <w:r w:rsidRPr="00284E92">
              <w:t xml:space="preserve">Цели </w:t>
            </w:r>
            <w:r w:rsidR="00BC6208">
              <w:t>муниципальной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</w:pPr>
            <w:r>
              <w:t>С</w:t>
            </w:r>
            <w:r w:rsidRPr="003C4893">
              <w:t xml:space="preserve">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</w:t>
            </w:r>
          </w:p>
        </w:tc>
      </w:tr>
      <w:tr w:rsidR="00BC6208" w:rsidRPr="003C4893" w:rsidTr="009C73C3">
        <w:trPr>
          <w:trHeight w:val="110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284E92" w:rsidRDefault="00BC6208" w:rsidP="00BC6208">
            <w:pPr>
              <w:pStyle w:val="ConsPlusCell"/>
              <w:ind w:right="-30"/>
            </w:pPr>
            <w:r>
              <w:t>Задачи</w:t>
            </w:r>
            <w:r w:rsidRPr="00284E92">
              <w:t xml:space="preserve"> </w:t>
            </w:r>
            <w:r w:rsidRPr="00284E92">
              <w:br/>
            </w:r>
            <w:r>
              <w:t xml:space="preserve">муниципальной </w:t>
            </w:r>
            <w:r w:rsidRPr="00284E92"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Default="00F6682A" w:rsidP="00404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044C2">
              <w:t>. И</w:t>
            </w:r>
            <w:r w:rsidR="00BC6208" w:rsidRPr="003C4893">
              <w:t>нвентаризаци</w:t>
            </w:r>
            <w:r w:rsidR="00BC6208">
              <w:t>я</w:t>
            </w:r>
            <w:r w:rsidR="00BC6208" w:rsidRPr="003C4893">
              <w:t>, паспортизаци</w:t>
            </w:r>
            <w:r w:rsidR="00BC6208">
              <w:t>я</w:t>
            </w:r>
            <w:r w:rsidR="00BC6208" w:rsidRPr="003C4893">
              <w:t>, регистраци</w:t>
            </w:r>
            <w:r w:rsidR="00BC6208">
              <w:t>я</w:t>
            </w:r>
            <w:r w:rsidR="00BC6208" w:rsidRPr="003C4893">
              <w:t xml:space="preserve"> и корректировк</w:t>
            </w:r>
            <w:r w:rsidR="00BC6208">
              <w:t>а</w:t>
            </w:r>
            <w:r w:rsidR="00BC6208" w:rsidRPr="003C4893">
              <w:t xml:space="preserve"> реестра муниципального имущества для создания условий</w:t>
            </w:r>
            <w:r w:rsidR="00BC6208">
              <w:t xml:space="preserve"> эффективного его использования</w:t>
            </w:r>
            <w:r w:rsidR="00774188">
              <w:t>.</w:t>
            </w:r>
          </w:p>
          <w:p w:rsidR="00774188" w:rsidRPr="003C4893" w:rsidRDefault="00F6682A" w:rsidP="009C73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774188">
              <w:t xml:space="preserve">. </w:t>
            </w:r>
            <w:r w:rsidR="009C73C3">
              <w:t>Содержание</w:t>
            </w:r>
            <w:r w:rsidR="00774188" w:rsidRPr="00774188">
              <w:t xml:space="preserve"> объектов казны.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  <w:ind w:right="-30"/>
            </w:pPr>
            <w:r>
              <w:t>Этапы и с</w:t>
            </w:r>
            <w:r w:rsidR="004F15F4" w:rsidRPr="00284E92">
              <w:t xml:space="preserve">рок реализации       </w:t>
            </w:r>
            <w:r w:rsidR="004F15F4" w:rsidRPr="00284E92">
              <w:br/>
            </w:r>
            <w:r>
              <w:t>муниципальной</w:t>
            </w:r>
            <w:r w:rsidRPr="00284E92">
              <w:t xml:space="preserve"> </w:t>
            </w:r>
            <w:r w:rsidR="004F15F4" w:rsidRPr="00284E92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249A7" w:rsidP="00950CC2">
            <w:pPr>
              <w:pStyle w:val="ConsPlusCell"/>
              <w:spacing w:line="276" w:lineRule="auto"/>
            </w:pPr>
            <w:r w:rsidRPr="004B501F">
              <w:t>01.01.2014 - 31.12.201</w:t>
            </w:r>
            <w:r w:rsidR="00950CC2">
              <w:t>8</w:t>
            </w:r>
            <w:r>
              <w:t>, в силу решаемых задач этапы не выделяются</w:t>
            </w:r>
          </w:p>
        </w:tc>
      </w:tr>
      <w:tr w:rsidR="000F6988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0F6988" w:rsidRDefault="000F6988" w:rsidP="00BC6208">
            <w:pPr>
              <w:pStyle w:val="ConsPlusCell"/>
              <w:ind w:right="-30"/>
            </w:pPr>
            <w:r w:rsidRPr="000F6988">
              <w:t xml:space="preserve">Перечень целевых показателей и показателей результативности программы с </w:t>
            </w:r>
            <w:r w:rsidRPr="000F6988">
              <w:lastRenderedPageBreak/>
              <w:t>расшифровкой плановых значений по годам ее реализации</w:t>
            </w:r>
            <w:r w:rsidRPr="000F6988">
              <w:rPr>
                <w:color w:val="000000"/>
              </w:rPr>
              <w:t>, значения 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Default="00736E68" w:rsidP="006F0314">
            <w:pPr>
              <w:pStyle w:val="ConsPlusCell"/>
              <w:ind w:right="-144"/>
            </w:pPr>
            <w:r>
              <w:lastRenderedPageBreak/>
              <w:t xml:space="preserve">Утвержден в </w:t>
            </w:r>
            <w:r w:rsidR="000F6988">
              <w:t>Приложени</w:t>
            </w:r>
            <w:r>
              <w:t>и</w:t>
            </w:r>
            <w:r w:rsidR="000F6988">
              <w:t xml:space="preserve"> 1 к </w:t>
            </w:r>
            <w:r w:rsidR="006F0314">
              <w:t xml:space="preserve">паспорту </w:t>
            </w:r>
            <w:r w:rsidR="005C5D1A">
              <w:t>П</w:t>
            </w:r>
            <w:r w:rsidR="000F6988">
              <w:t>рограмм</w:t>
            </w:r>
            <w:r w:rsidR="006F0314">
              <w:t>ы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909A2" w:rsidRDefault="00C909A2" w:rsidP="00C909A2">
            <w:pPr>
              <w:pStyle w:val="ConsPlusCell"/>
              <w:ind w:right="-144"/>
            </w:pPr>
            <w:r w:rsidRPr="00C909A2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736E68" w:rsidRDefault="00736E68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</w:t>
            </w:r>
            <w:r w:rsidRPr="00736E68">
              <w:t xml:space="preserve">рограммы по годам составляет </w:t>
            </w:r>
            <w:r w:rsidR="004C4F9C">
              <w:t>3770,3</w:t>
            </w:r>
            <w:r w:rsidRPr="00736E68">
              <w:t xml:space="preserve"> тыс. рублей, в том числе </w:t>
            </w:r>
            <w:r w:rsidR="004C4F9C">
              <w:t>3770,3</w:t>
            </w:r>
            <w:r w:rsidRPr="00736E68">
              <w:t xml:space="preserve"> тыс. рублей – средства районного бюджета</w:t>
            </w:r>
            <w:r w:rsidR="00287DE5">
              <w:t>:</w:t>
            </w:r>
          </w:p>
          <w:p w:rsidR="002E1501" w:rsidRDefault="00736E68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</w:t>
            </w:r>
            <w:r w:rsidR="00950CC2">
              <w:t>–</w:t>
            </w:r>
            <w:r w:rsidRPr="00736E68">
              <w:t xml:space="preserve"> 1</w:t>
            </w:r>
            <w:r w:rsidR="00950CC2">
              <w:t>115,2</w:t>
            </w:r>
            <w:r w:rsidRPr="00736E68">
              <w:t xml:space="preserve"> тыс. рублей, в том числе</w:t>
            </w:r>
          </w:p>
          <w:p w:rsidR="00736E68" w:rsidRPr="00736E68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11</w:t>
            </w:r>
            <w:r w:rsidR="00950CC2">
              <w:t>15,2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4665BD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>
              <w:t xml:space="preserve">в 2015 году </w:t>
            </w:r>
            <w:r w:rsidR="004C4F9C">
              <w:t>–</w:t>
            </w:r>
            <w:r>
              <w:t xml:space="preserve"> </w:t>
            </w:r>
            <w:r w:rsidR="004C4F9C">
              <w:t>745,1</w:t>
            </w:r>
            <w:r w:rsidR="00736E68" w:rsidRPr="00736E68">
              <w:t xml:space="preserve"> тыс. рублей, в том числе</w:t>
            </w:r>
          </w:p>
          <w:p w:rsidR="00736E68" w:rsidRPr="00736E68" w:rsidRDefault="004C4F9C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745,1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736E68" w:rsidP="002E1501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 w:rsidR="009A6BAE">
              <w:t>600</w:t>
            </w:r>
            <w:r w:rsidRPr="00736E68">
              <w:t xml:space="preserve"> тыс. рублей, в том числе</w:t>
            </w:r>
          </w:p>
          <w:p w:rsidR="004665BD" w:rsidRDefault="009A6BAE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600</w:t>
            </w:r>
            <w:r w:rsidR="007860CF">
              <w:t xml:space="preserve"> тыс</w:t>
            </w:r>
            <w:r w:rsidR="00736E68" w:rsidRPr="00736E68">
              <w:t>. рублей – средства районного бюджета</w:t>
            </w:r>
            <w:r w:rsidR="004665BD">
              <w:t>;</w:t>
            </w:r>
          </w:p>
          <w:p w:rsidR="004665BD" w:rsidRPr="00736E68" w:rsidRDefault="004665BD" w:rsidP="004665B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bookmarkStart w:id="6" w:name="OLE_LINK7"/>
            <w:bookmarkStart w:id="7" w:name="OLE_LINK8"/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 w:rsidR="009A6BAE">
              <w:t>655</w:t>
            </w:r>
            <w:r w:rsidRPr="00736E68">
              <w:t xml:space="preserve"> тыс. рублей, в том числе</w:t>
            </w:r>
          </w:p>
          <w:p w:rsidR="004665BD" w:rsidRDefault="009A6BAE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655</w:t>
            </w:r>
            <w:r w:rsidR="004665BD">
              <w:t xml:space="preserve"> тыс</w:t>
            </w:r>
            <w:r w:rsidR="004665BD" w:rsidRPr="00736E68">
              <w:t>. рублей – средства районного бюджета</w:t>
            </w:r>
            <w:bookmarkEnd w:id="6"/>
            <w:bookmarkEnd w:id="7"/>
            <w:r>
              <w:t>;</w:t>
            </w:r>
          </w:p>
          <w:p w:rsidR="00950CC2" w:rsidRPr="00736E68" w:rsidRDefault="00950CC2" w:rsidP="00950CC2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>
              <w:t>8</w:t>
            </w:r>
            <w:r w:rsidRPr="00736E68">
              <w:t xml:space="preserve"> году - </w:t>
            </w:r>
            <w:r w:rsidR="009A6BAE">
              <w:t>65</w:t>
            </w:r>
            <w:r>
              <w:t>5</w:t>
            </w:r>
            <w:r w:rsidRPr="00736E68">
              <w:t xml:space="preserve"> тыс. рублей, в том числе</w:t>
            </w:r>
          </w:p>
          <w:p w:rsidR="00950CC2" w:rsidRPr="00C909A2" w:rsidRDefault="009A6BAE" w:rsidP="00950CC2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65</w:t>
            </w:r>
            <w:r w:rsidR="00950CC2">
              <w:t>5 тыс</w:t>
            </w:r>
            <w:r w:rsidR="00950CC2" w:rsidRPr="00736E68">
              <w:t>. рублей – средства районного бюджета</w:t>
            </w:r>
            <w:r w:rsidR="00950CC2">
              <w:t>.</w:t>
            </w:r>
          </w:p>
        </w:tc>
      </w:tr>
    </w:tbl>
    <w:p w:rsidR="004F15F4" w:rsidRPr="003C4893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736E68" w:rsidRPr="00287DE5" w:rsidRDefault="008E3DA0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287DE5">
        <w:rPr>
          <w:b/>
        </w:rPr>
        <w:t xml:space="preserve">Характеристика текущего состояния сферы </w:t>
      </w:r>
      <w:r w:rsidR="00B14A10" w:rsidRPr="00287DE5">
        <w:rPr>
          <w:b/>
        </w:rPr>
        <w:t>управления муниципальным имуществом</w:t>
      </w:r>
      <w:r w:rsidR="0057091E" w:rsidRPr="00287DE5">
        <w:rPr>
          <w:b/>
        </w:rPr>
        <w:t xml:space="preserve"> </w:t>
      </w:r>
      <w:r w:rsidRPr="00287DE5">
        <w:rPr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4F15F4" w:rsidRPr="008E3DA0" w:rsidRDefault="008E3DA0" w:rsidP="00736E68">
      <w:pPr>
        <w:pStyle w:val="a7"/>
        <w:widowControl w:val="0"/>
        <w:autoSpaceDE w:val="0"/>
        <w:autoSpaceDN w:val="0"/>
        <w:adjustRightInd w:val="0"/>
        <w:ind w:left="0" w:right="-144"/>
        <w:jc w:val="center"/>
        <w:rPr>
          <w:b/>
        </w:rPr>
      </w:pPr>
      <w:r w:rsidRPr="008E3DA0">
        <w:rPr>
          <w:b/>
        </w:rPr>
        <w:t xml:space="preserve">и прочих рисков реализации </w:t>
      </w:r>
      <w:r w:rsidR="00736E68">
        <w:rPr>
          <w:b/>
        </w:rPr>
        <w:t>П</w:t>
      </w:r>
      <w:r w:rsidRPr="008E3DA0">
        <w:rPr>
          <w:b/>
        </w:rPr>
        <w:t>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 xml:space="preserve">Федеральным законом </w:t>
      </w:r>
      <w:r w:rsidR="001652D5">
        <w:t>«</w:t>
      </w:r>
      <w:r>
        <w:t>Об общих принципах организации местного самоуправления в Российской Федерации</w:t>
      </w:r>
      <w:r w:rsidR="001652D5">
        <w:t>»</w:t>
      </w:r>
      <w:r>
        <w:t xml:space="preserve">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Управление муниципальн</w:t>
      </w:r>
      <w:r w:rsidR="00B14A10">
        <w:t xml:space="preserve">ым имуществом </w:t>
      </w:r>
      <w:r>
        <w:t>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8E3DA0" w:rsidRDefault="00830E8A" w:rsidP="00C1106F">
      <w:pPr>
        <w:pStyle w:val="dktexleft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8E3DA0">
        <w:t>Э</w:t>
      </w:r>
      <w:r w:rsidR="008E3DA0" w:rsidRPr="003C4893">
        <w:t>ффективно</w:t>
      </w:r>
      <w:r w:rsidR="008E3DA0">
        <w:t>е</w:t>
      </w:r>
      <w:r w:rsidR="008E3DA0" w:rsidRPr="003C4893">
        <w:t xml:space="preserve"> использовани</w:t>
      </w:r>
      <w:r w:rsidR="008E3DA0">
        <w:t>е</w:t>
      </w:r>
      <w:r w:rsidR="008E3DA0" w:rsidRPr="003C4893">
        <w:t xml:space="preserve"> и вовлечени</w:t>
      </w:r>
      <w:r w:rsidR="008E3DA0">
        <w:t>е</w:t>
      </w:r>
      <w:r w:rsidR="008E3DA0" w:rsidRPr="003C4893">
        <w:t xml:space="preserve"> в хозяйственный оборот </w:t>
      </w:r>
      <w:r w:rsidR="008E3DA0">
        <w:t xml:space="preserve">объектов недвижимости, </w:t>
      </w:r>
      <w:r w:rsidR="008E3DA0" w:rsidRPr="003C4893">
        <w:t>свободных земельных участков</w:t>
      </w:r>
      <w:r w:rsidR="008E3DA0">
        <w:t>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8E3DA0" w:rsidRPr="005C5D1A" w:rsidRDefault="008E3DA0" w:rsidP="008E3DA0">
      <w:pPr>
        <w:autoSpaceDE w:val="0"/>
        <w:autoSpaceDN w:val="0"/>
        <w:adjustRightInd w:val="0"/>
        <w:ind w:firstLine="540"/>
        <w:jc w:val="both"/>
      </w:pPr>
      <w:r>
        <w:t xml:space="preserve">С 2008 года на территории </w:t>
      </w:r>
      <w:r w:rsidR="005C5D1A">
        <w:t>Пировского района</w:t>
      </w:r>
      <w:r>
        <w:t xml:space="preserve"> проводится комплексная работа по реализации полномочий органов </w:t>
      </w:r>
      <w:r w:rsidRPr="005C5D1A">
        <w:t>местного самоуправления в сфере земельн</w:t>
      </w:r>
      <w:r w:rsidR="005C5D1A">
        <w:t>о-имущественных</w:t>
      </w:r>
      <w:r w:rsidRPr="005C5D1A">
        <w:t xml:space="preserve"> отношений.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r w:rsidRPr="005C5D1A">
        <w:lastRenderedPageBreak/>
        <w:t>Для реализации этих полномочий 16 сентября 2008 г. образован отдел муниципального имущества, земельных отношений и природопользования администрации Пировского района</w:t>
      </w:r>
      <w:r>
        <w:t>.</w:t>
      </w:r>
      <w:r w:rsidR="008E3DA0" w:rsidRPr="005C5D1A">
        <w:t xml:space="preserve"> Основными направлениями деятельности данного </w:t>
      </w:r>
      <w:r>
        <w:t>отдела</w:t>
      </w:r>
      <w:r w:rsidR="008E3DA0" w:rsidRPr="005C5D1A"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Российской Федерации полномочий органов местного самоуправления в сфере </w:t>
      </w:r>
      <w:r w:rsidRPr="005C5D1A">
        <w:t>земельн</w:t>
      </w:r>
      <w:r>
        <w:t>о-имущественных</w:t>
      </w:r>
      <w:r w:rsidRPr="005C5D1A">
        <w:t xml:space="preserve"> отношений</w:t>
      </w:r>
      <w:r w:rsidR="008E3DA0" w:rsidRPr="005C5D1A">
        <w:t>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r>
        <w:t>О</w:t>
      </w:r>
      <w:r w:rsidRPr="005C5D1A">
        <w:t>тдел муниципального имущества, земельных отношений и природопользования администрации Пировского района</w:t>
      </w:r>
      <w:r w:rsidR="008E3DA0" w:rsidRPr="005C5D1A">
        <w:t xml:space="preserve"> осуществляет полномочия, которые возложены на органы местного самоуправления</w:t>
      </w:r>
      <w:r w:rsidR="0057091E">
        <w:t xml:space="preserve"> в данной сфере</w:t>
      </w:r>
      <w:r w:rsidR="008E3DA0" w:rsidRPr="005C5D1A">
        <w:t xml:space="preserve">, </w:t>
      </w:r>
      <w:r>
        <w:t>в т.ч.</w:t>
      </w:r>
      <w:r w:rsidR="008E3DA0" w:rsidRPr="005C5D1A">
        <w:t xml:space="preserve"> </w:t>
      </w:r>
      <w:r w:rsidR="0057091E" w:rsidRPr="003C4893">
        <w:t xml:space="preserve"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 на основании данных государственной регистрации права собственности муниципального образования </w:t>
      </w:r>
      <w:r w:rsidR="0057091E">
        <w:t>Пировский район</w:t>
      </w:r>
      <w:r w:rsidR="0057091E" w:rsidRPr="003C4893">
        <w:t>, осуществляет функции управления и распоряжения земельными участками, объектами недвижимости, обеспечивает эффективность их использования</w:t>
      </w:r>
      <w:r w:rsidR="0057091E">
        <w:t xml:space="preserve">, </w:t>
      </w:r>
      <w:r w:rsidR="008E3DA0" w:rsidRPr="005C5D1A">
        <w:t>осуществл</w:t>
      </w:r>
      <w:r w:rsidR="0057091E">
        <w:t>яет</w:t>
      </w:r>
      <w:r w:rsidR="008E3DA0" w:rsidRPr="005C5D1A">
        <w:t xml:space="preserve"> муниципальн</w:t>
      </w:r>
      <w:r w:rsidR="0057091E">
        <w:t>ый</w:t>
      </w:r>
      <w:r w:rsidR="008E3DA0" w:rsidRPr="005C5D1A">
        <w:t xml:space="preserve"> </w:t>
      </w:r>
      <w:r w:rsidR="0057091E" w:rsidRPr="005C5D1A">
        <w:t>земельн</w:t>
      </w:r>
      <w:r w:rsidR="0057091E">
        <w:t>ый</w:t>
      </w:r>
      <w:r w:rsidR="008E3DA0" w:rsidRPr="005C5D1A">
        <w:t xml:space="preserve"> контрол</w:t>
      </w:r>
      <w:r w:rsidR="0057091E">
        <w:t>ь</w:t>
      </w:r>
      <w:r w:rsidR="008E3DA0" w:rsidRPr="005C5D1A">
        <w:t>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экономических механизмов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Решение проблем, связанных с решением вопросов земельн</w:t>
      </w:r>
      <w:r w:rsidR="005C5D1A">
        <w:t>о-имущественных</w:t>
      </w:r>
      <w:r>
        <w:t xml:space="preserve">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Основными рисками, которые могут осложнить решение обозначенных проблем программно-целевым методом, являются: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недостаточное ресурсное обеспечение запланированных мероприятий;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ухудшение социально-экономической ситуации;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- неэффективное использование средств </w:t>
      </w:r>
      <w:r w:rsidR="005C5D1A">
        <w:t>районного</w:t>
      </w:r>
      <w:r>
        <w:t xml:space="preserve"> бюджета, выделенных на реализацию мероприятий Программы.</w:t>
      </w:r>
    </w:p>
    <w:p w:rsidR="008E3DA0" w:rsidRDefault="008E3DA0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57091E" w:rsidRDefault="0057091E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57091E">
        <w:rPr>
          <w:b/>
        </w:rPr>
        <w:t xml:space="preserve">Приоритеты и цели социально-экономического развития в сфере </w:t>
      </w:r>
      <w:r w:rsidR="00B14A10">
        <w:rPr>
          <w:b/>
        </w:rPr>
        <w:t>управления муниципальным имуществом</w:t>
      </w:r>
      <w:r w:rsidRPr="0057091E">
        <w:rPr>
          <w:b/>
        </w:rPr>
        <w:t xml:space="preserve">, описание основных целей и задач программы, прогноз развития </w:t>
      </w:r>
      <w:r w:rsidR="002E1501">
        <w:rPr>
          <w:b/>
        </w:rPr>
        <w:t>сферы управления муниципальным имуществом</w:t>
      </w:r>
    </w:p>
    <w:p w:rsidR="0057091E" w:rsidRPr="0057091E" w:rsidRDefault="0057091E" w:rsidP="0057091E">
      <w:pPr>
        <w:pStyle w:val="a7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b/>
        </w:rPr>
      </w:pPr>
    </w:p>
    <w:p w:rsidR="00C1106F" w:rsidRDefault="00C1106F" w:rsidP="0057091E">
      <w:pPr>
        <w:autoSpaceDE w:val="0"/>
        <w:autoSpaceDN w:val="0"/>
        <w:adjustRightInd w:val="0"/>
        <w:ind w:firstLine="540"/>
        <w:jc w:val="both"/>
      </w:pPr>
      <w:r>
        <w:lastRenderedPageBreak/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57091E" w:rsidRDefault="0057091E" w:rsidP="00570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Совокупный социально-экономический эффект от реализации Программы достигается за счет проведения целостной политики в области земельных отношений, позволяющей обеспечить эффективное использование ресурсов муниципального образования Пировский район.</w:t>
      </w:r>
    </w:p>
    <w:p w:rsidR="0057091E" w:rsidRDefault="0057091E" w:rsidP="00175E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4F15F4" w:rsidRPr="003C4893" w:rsidRDefault="00175ED1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Целью настоящей Программы является с</w:t>
      </w:r>
      <w:r w:rsidRPr="003C4893">
        <w:t xml:space="preserve">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175ED1" w:rsidRDefault="00175ED1" w:rsidP="00F6682A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Задачи Программы:</w:t>
      </w:r>
    </w:p>
    <w:p w:rsidR="00175ED1" w:rsidRDefault="00175ED1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>- и</w:t>
      </w:r>
      <w:r w:rsidRPr="003C4893">
        <w:t>нвентаризаци</w:t>
      </w:r>
      <w:r>
        <w:t>я</w:t>
      </w:r>
      <w:r w:rsidRPr="003C4893">
        <w:t>, паспортизаци</w:t>
      </w:r>
      <w:r>
        <w:t>я</w:t>
      </w:r>
      <w:r w:rsidRPr="003C4893">
        <w:t>, регистраци</w:t>
      </w:r>
      <w:r>
        <w:t>я</w:t>
      </w:r>
      <w:r w:rsidRPr="003C4893">
        <w:t xml:space="preserve"> и корректировк</w:t>
      </w:r>
      <w:r>
        <w:t>а</w:t>
      </w:r>
      <w:r w:rsidRPr="003C4893">
        <w:t xml:space="preserve"> реестра муниципального имущества для создания условий</w:t>
      </w:r>
      <w:r w:rsidR="00774188">
        <w:t xml:space="preserve"> эффективного его использования;</w:t>
      </w:r>
    </w:p>
    <w:p w:rsidR="00774188" w:rsidRPr="003C4893" w:rsidRDefault="00774188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 xml:space="preserve">- </w:t>
      </w:r>
      <w:r w:rsidR="009C73C3">
        <w:t>содержание</w:t>
      </w:r>
      <w:r w:rsidRPr="00774188">
        <w:t xml:space="preserve"> объектов казны.</w:t>
      </w:r>
    </w:p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75ED1" w:rsidRDefault="00175ED1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175ED1">
        <w:rPr>
          <w:b/>
        </w:rPr>
        <w:t>еханизм ре</w:t>
      </w:r>
      <w:r>
        <w:rPr>
          <w:b/>
        </w:rPr>
        <w:t>ализации отдельных мероприятий П</w:t>
      </w:r>
      <w:r w:rsidRPr="00175ED1">
        <w:rPr>
          <w:b/>
        </w:rPr>
        <w:t>рограммы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  <w:r>
        <w:t>Программа не имеет отдельных мероприятий.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767C63" w:rsidRDefault="00FF68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84"/>
        <w:jc w:val="center"/>
        <w:rPr>
          <w:b/>
        </w:rPr>
      </w:pPr>
      <w:r>
        <w:rPr>
          <w:b/>
        </w:rPr>
        <w:t>П</w:t>
      </w:r>
      <w:r w:rsidRPr="00FF680A">
        <w:rPr>
          <w:b/>
        </w:rPr>
        <w:t xml:space="preserve">рогноз конечных результатов </w:t>
      </w:r>
      <w:r w:rsidR="00767C63">
        <w:rPr>
          <w:b/>
        </w:rPr>
        <w:t>П</w:t>
      </w:r>
      <w:r w:rsidRPr="00FF680A">
        <w:rPr>
          <w:b/>
        </w:rPr>
        <w:t>рограммы</w:t>
      </w:r>
    </w:p>
    <w:p w:rsidR="00767C63" w:rsidRPr="00767C63" w:rsidRDefault="00767C63" w:rsidP="00767C63">
      <w:pPr>
        <w:pStyle w:val="a7"/>
        <w:autoSpaceDE w:val="0"/>
        <w:autoSpaceDN w:val="0"/>
        <w:adjustRightInd w:val="0"/>
        <w:ind w:left="0"/>
        <w:jc w:val="both"/>
        <w:rPr>
          <w:b/>
        </w:rPr>
      </w:pP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767C63" w:rsidRPr="003C4893" w:rsidRDefault="00767C63" w:rsidP="00767C63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Вклад в увеличение доходной части бюджета будет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обоснованных земельного налога и арендной платы за недвижимость на основе оценки рыночной стоимости недвижимости.</w:t>
      </w: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</w:pPr>
      <w:r w:rsidRPr="003C4893">
        <w:t xml:space="preserve">Дополнительным эффектом реализации </w:t>
      </w:r>
      <w:r w:rsidR="00B249A7">
        <w:t>П</w:t>
      </w:r>
      <w:r w:rsidRPr="003C4893">
        <w:t xml:space="preserve">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r>
        <w:t>Пировский район.</w:t>
      </w:r>
    </w:p>
    <w:p w:rsidR="00767C63" w:rsidRPr="00767C63" w:rsidRDefault="00767C63" w:rsidP="00767C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7C63">
        <w:rPr>
          <w:bCs/>
        </w:rPr>
        <w:t xml:space="preserve">Ожидаемые результаты реализации Программы по годам характеризуются </w:t>
      </w:r>
      <w:hyperlink r:id="rId11" w:history="1">
        <w:r w:rsidRPr="00767C63">
          <w:rPr>
            <w:bCs/>
            <w:color w:val="0000FF"/>
          </w:rPr>
          <w:t>показателями</w:t>
        </w:r>
      </w:hyperlink>
      <w:r w:rsidRPr="00767C63">
        <w:rPr>
          <w:bCs/>
        </w:rPr>
        <w:t xml:space="preserve"> согласно </w:t>
      </w:r>
      <w:r w:rsidR="005D789F">
        <w:rPr>
          <w:bCs/>
        </w:rPr>
        <w:t>П</w:t>
      </w:r>
      <w:r w:rsidRPr="00767C63">
        <w:rPr>
          <w:bCs/>
        </w:rPr>
        <w:t xml:space="preserve">риложению </w:t>
      </w:r>
      <w:r w:rsidR="005D789F">
        <w:rPr>
          <w:bCs/>
        </w:rPr>
        <w:t xml:space="preserve">№ </w:t>
      </w:r>
      <w:r>
        <w:rPr>
          <w:bCs/>
        </w:rPr>
        <w:t>1</w:t>
      </w:r>
      <w:r w:rsidR="00253A0A">
        <w:rPr>
          <w:bCs/>
        </w:rPr>
        <w:t xml:space="preserve"> к паспорту </w:t>
      </w:r>
      <w:r w:rsidRPr="00767C63">
        <w:rPr>
          <w:bCs/>
        </w:rPr>
        <w:t>Программ</w:t>
      </w:r>
      <w:r w:rsidR="00253A0A">
        <w:rPr>
          <w:bCs/>
        </w:rPr>
        <w:t>ы</w:t>
      </w:r>
      <w:r w:rsidRPr="00767C63">
        <w:rPr>
          <w:bCs/>
        </w:rPr>
        <w:t>.</w:t>
      </w:r>
    </w:p>
    <w:p w:rsidR="00175ED1" w:rsidRDefault="00175ED1" w:rsidP="00284E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253A0A" w:rsidRPr="00595CDD" w:rsidRDefault="00253A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595CDD">
        <w:rPr>
          <w:b/>
        </w:rPr>
        <w:t>Перечень подпрограмм с указанием сроков их реализации и ожидаемых результатов</w:t>
      </w:r>
    </w:p>
    <w:p w:rsidR="00253A0A" w:rsidRPr="00175ED1" w:rsidRDefault="00253A0A" w:rsidP="00253A0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3A0A" w:rsidRDefault="00253A0A" w:rsidP="00B249A7">
      <w:pPr>
        <w:pStyle w:val="a7"/>
        <w:autoSpaceDE w:val="0"/>
        <w:autoSpaceDN w:val="0"/>
        <w:adjustRightInd w:val="0"/>
        <w:ind w:left="0" w:firstLine="567"/>
        <w:jc w:val="both"/>
      </w:pPr>
      <w:r w:rsidRPr="00595CDD">
        <w:t>Подпрограммы с указанием сроков их реализации и ожидаемых результа</w:t>
      </w:r>
      <w:r>
        <w:t>тов приведены в приложениях № 1, 2</w:t>
      </w:r>
      <w:r w:rsidRPr="00595CDD">
        <w:t xml:space="preserve"> к </w:t>
      </w:r>
      <w:r>
        <w:t>П</w:t>
      </w:r>
      <w:r w:rsidRPr="00595CDD">
        <w:t>рограмме</w:t>
      </w:r>
      <w:r>
        <w:t>.</w:t>
      </w:r>
    </w:p>
    <w:p w:rsidR="00253A0A" w:rsidRDefault="00253A0A" w:rsidP="00253A0A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Default="00C1106F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C1106F">
        <w:rPr>
          <w:b/>
        </w:rPr>
        <w:t>Основные меры правового регулирования в сфере</w:t>
      </w:r>
      <w:r w:rsidR="0044674F">
        <w:rPr>
          <w:b/>
        </w:rPr>
        <w:t xml:space="preserve"> </w:t>
      </w:r>
      <w:r w:rsidR="00B14A10">
        <w:rPr>
          <w:b/>
        </w:rPr>
        <w:t>управления муниципальным имуществом</w:t>
      </w:r>
      <w:r w:rsidRPr="00C1106F">
        <w:rPr>
          <w:b/>
        </w:rPr>
        <w:t xml:space="preserve">, направленные на достижение цели и </w:t>
      </w:r>
      <w:r w:rsidR="00D94DB8">
        <w:rPr>
          <w:b/>
        </w:rPr>
        <w:t xml:space="preserve">(или) </w:t>
      </w:r>
      <w:r w:rsidRPr="00C1106F">
        <w:rPr>
          <w:b/>
        </w:rPr>
        <w:t xml:space="preserve">конечных результатов </w:t>
      </w:r>
      <w:r w:rsidR="00D94DB8">
        <w:rPr>
          <w:b/>
        </w:rPr>
        <w:t>П</w:t>
      </w:r>
      <w:r w:rsidRPr="00C1106F">
        <w:rPr>
          <w:b/>
        </w:rPr>
        <w:t>рограммы</w:t>
      </w:r>
    </w:p>
    <w:p w:rsidR="00D94DB8" w:rsidRPr="00C1106F" w:rsidRDefault="00D94DB8" w:rsidP="00D94DB8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Pr="00253A0A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DB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представлены в Приложении </w:t>
      </w:r>
      <w:r w:rsidR="005D789F">
        <w:rPr>
          <w:rFonts w:ascii="Times New Roman" w:hAnsi="Times New Roman" w:cs="Times New Roman"/>
          <w:sz w:val="24"/>
          <w:szCs w:val="24"/>
        </w:rPr>
        <w:t xml:space="preserve">№ </w:t>
      </w:r>
      <w:r w:rsidRPr="00253A0A">
        <w:rPr>
          <w:rFonts w:ascii="Times New Roman" w:hAnsi="Times New Roman" w:cs="Times New Roman"/>
          <w:sz w:val="24"/>
          <w:szCs w:val="24"/>
        </w:rPr>
        <w:t>2</w:t>
      </w:r>
      <w:r w:rsidR="00253A0A" w:rsidRPr="00253A0A">
        <w:rPr>
          <w:rFonts w:ascii="Times New Roman" w:hAnsi="Times New Roman" w:cs="Times New Roman"/>
          <w:bCs/>
          <w:sz w:val="24"/>
          <w:szCs w:val="24"/>
        </w:rPr>
        <w:t xml:space="preserve"> к паспорту Программы</w:t>
      </w:r>
      <w:r w:rsidRPr="00253A0A">
        <w:rPr>
          <w:rFonts w:ascii="Times New Roman" w:hAnsi="Times New Roman" w:cs="Times New Roman"/>
          <w:sz w:val="24"/>
          <w:szCs w:val="24"/>
        </w:rPr>
        <w:t>.</w:t>
      </w:r>
    </w:p>
    <w:p w:rsidR="00D94DB8" w:rsidRPr="00D94DB8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DB8" w:rsidRPr="00253A0A" w:rsidRDefault="00253A0A" w:rsidP="00287DE5">
      <w:pPr>
        <w:pStyle w:val="a7"/>
        <w:numPr>
          <w:ilvl w:val="0"/>
          <w:numId w:val="5"/>
        </w:numPr>
        <w:jc w:val="center"/>
        <w:rPr>
          <w:b/>
        </w:rPr>
      </w:pPr>
      <w:r w:rsidRPr="00253A0A">
        <w:rPr>
          <w:b/>
        </w:rPr>
        <w:t>Распределение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</w:t>
      </w:r>
    </w:p>
    <w:p w:rsidR="00253A0A" w:rsidRDefault="00253A0A" w:rsidP="00253A0A">
      <w:pPr>
        <w:pStyle w:val="a7"/>
        <w:ind w:left="900"/>
        <w:jc w:val="center"/>
        <w:rPr>
          <w:b/>
        </w:rPr>
      </w:pPr>
    </w:p>
    <w:p w:rsidR="00D94DB8" w:rsidRPr="00D94DB8" w:rsidRDefault="00D94DB8" w:rsidP="00D94DB8">
      <w:pPr>
        <w:pStyle w:val="a7"/>
        <w:ind w:left="0"/>
        <w:jc w:val="both"/>
      </w:pPr>
      <w:r>
        <w:rPr>
          <w:b/>
        </w:rPr>
        <w:tab/>
      </w:r>
      <w:r w:rsidRPr="00D94DB8">
        <w:t xml:space="preserve">Информация о Распределении планируемых расходов за счет средств районного бюджета </w:t>
      </w:r>
      <w:r>
        <w:t xml:space="preserve">представлена в Приложении </w:t>
      </w:r>
      <w:r w:rsidR="005D789F">
        <w:t xml:space="preserve">№ </w:t>
      </w:r>
      <w:r>
        <w:t>3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>
        <w:t>.</w:t>
      </w:r>
    </w:p>
    <w:p w:rsidR="00D94DB8" w:rsidRDefault="00D94DB8" w:rsidP="00D94DB8">
      <w:pPr>
        <w:pStyle w:val="a7"/>
        <w:ind w:left="0"/>
        <w:jc w:val="both"/>
        <w:rPr>
          <w:b/>
        </w:rPr>
      </w:pPr>
    </w:p>
    <w:p w:rsidR="000A3296" w:rsidRPr="000A3296" w:rsidRDefault="000A329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0A3296">
        <w:rPr>
          <w:b/>
        </w:rPr>
        <w:t>Информация о бюджетных ассигновани</w:t>
      </w:r>
      <w:r>
        <w:rPr>
          <w:b/>
        </w:rPr>
        <w:t>ях</w:t>
      </w:r>
    </w:p>
    <w:p w:rsidR="000A3296" w:rsidRPr="000A3296" w:rsidRDefault="000A3296" w:rsidP="000A3296">
      <w:pPr>
        <w:pStyle w:val="a7"/>
        <w:autoSpaceDE w:val="0"/>
        <w:autoSpaceDN w:val="0"/>
        <w:adjustRightInd w:val="0"/>
        <w:ind w:left="0"/>
        <w:jc w:val="center"/>
        <w:outlineLvl w:val="2"/>
        <w:rPr>
          <w:b/>
        </w:rPr>
      </w:pP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Источником финансирования мероприятий </w:t>
      </w:r>
      <w:r w:rsidR="00B249A7">
        <w:t>П</w:t>
      </w:r>
      <w:r w:rsidRPr="003C4893">
        <w:t>рограммы является бюджет</w:t>
      </w:r>
      <w:r>
        <w:t xml:space="preserve"> Пировского района</w:t>
      </w:r>
      <w:r w:rsidRPr="003C4893">
        <w:t>.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В целом на реализацию мероприятий </w:t>
      </w:r>
      <w:r>
        <w:t>П</w:t>
      </w:r>
      <w:r w:rsidRPr="003C4893">
        <w:t xml:space="preserve">рограммы необходимо финансирование в размере </w:t>
      </w:r>
      <w:r w:rsidR="004C4F9C">
        <w:t>3770,3</w:t>
      </w:r>
      <w:r w:rsidRPr="003C4893">
        <w:t xml:space="preserve"> тыс. рублей, из них: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4</w:t>
      </w:r>
      <w:r w:rsidRPr="003C4893">
        <w:t xml:space="preserve"> году </w:t>
      </w:r>
      <w:r w:rsidR="00492AF2">
        <w:t>–</w:t>
      </w:r>
      <w:r w:rsidRPr="003C4893">
        <w:t xml:space="preserve"> </w:t>
      </w:r>
      <w:r w:rsidR="00492AF2">
        <w:t>1115,2</w:t>
      </w:r>
      <w:r w:rsidRPr="003C4893">
        <w:t xml:space="preserve"> тыс. рублей;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5</w:t>
      </w:r>
      <w:r w:rsidRPr="003C4893">
        <w:t xml:space="preserve"> году - </w:t>
      </w:r>
      <w:r w:rsidR="004C4F9C">
        <w:t>745,1</w:t>
      </w:r>
      <w:r w:rsidRPr="003C4893">
        <w:t xml:space="preserve"> тыс. рублей;</w:t>
      </w:r>
    </w:p>
    <w:p w:rsidR="000A3296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6</w:t>
      </w:r>
      <w:r w:rsidRPr="003C4893">
        <w:t xml:space="preserve"> году - </w:t>
      </w:r>
      <w:r w:rsidR="009A6BAE">
        <w:t>600</w:t>
      </w:r>
      <w:r w:rsidR="0098741D">
        <w:t xml:space="preserve"> тыс. рублей;</w:t>
      </w:r>
    </w:p>
    <w:p w:rsidR="00492AF2" w:rsidRDefault="0098741D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bookmarkStart w:id="8" w:name="OLE_LINK11"/>
      <w:bookmarkStart w:id="9" w:name="OLE_LINK12"/>
      <w:r w:rsidRPr="003C4893">
        <w:t>в 201</w:t>
      </w:r>
      <w:r>
        <w:t>7</w:t>
      </w:r>
      <w:r w:rsidRPr="003C4893">
        <w:t xml:space="preserve"> году - </w:t>
      </w:r>
      <w:r w:rsidR="009A6BAE">
        <w:t>65</w:t>
      </w:r>
      <w:r>
        <w:t>5</w:t>
      </w:r>
      <w:r w:rsidRPr="003C4893">
        <w:t xml:space="preserve"> тыс. рублей</w:t>
      </w:r>
      <w:r w:rsidR="00492AF2">
        <w:t>;</w:t>
      </w:r>
    </w:p>
    <w:bookmarkEnd w:id="8"/>
    <w:bookmarkEnd w:id="9"/>
    <w:p w:rsidR="0098741D" w:rsidRPr="003C4893" w:rsidRDefault="00492AF2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8</w:t>
      </w:r>
      <w:r w:rsidRPr="003C4893">
        <w:t xml:space="preserve"> году - </w:t>
      </w:r>
      <w:r w:rsidR="009A6BAE">
        <w:t>65</w:t>
      </w:r>
      <w:r>
        <w:t>5</w:t>
      </w:r>
      <w:r w:rsidRPr="003C4893">
        <w:t xml:space="preserve"> тыс. рублей</w:t>
      </w:r>
      <w:r w:rsidR="0098741D" w:rsidRPr="003C4893">
        <w:t>.</w:t>
      </w:r>
    </w:p>
    <w:p w:rsidR="000A3296" w:rsidRDefault="000A3296" w:rsidP="009A6BAE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3C4893">
        <w:t xml:space="preserve">Ассигнования на реализацию </w:t>
      </w:r>
      <w:r>
        <w:t>муниципальной</w:t>
      </w:r>
      <w:r w:rsidRPr="003C4893">
        <w:t xml:space="preserve"> </w:t>
      </w:r>
      <w:r w:rsidR="00253A0A">
        <w:t>П</w:t>
      </w:r>
      <w:r w:rsidRPr="003C4893">
        <w:t>рограммы предоставляются получателем бюджетных</w:t>
      </w:r>
      <w:r>
        <w:t xml:space="preserve"> </w:t>
      </w:r>
      <w:r w:rsidRPr="003C4893">
        <w:t xml:space="preserve"> средств </w:t>
      </w:r>
      <w:r>
        <w:t xml:space="preserve">– </w:t>
      </w:r>
      <w:r w:rsidRPr="003C4893">
        <w:t>финансов</w:t>
      </w:r>
      <w:r>
        <w:t>ым</w:t>
      </w:r>
      <w:r w:rsidRPr="003C4893">
        <w:t xml:space="preserve"> управление</w:t>
      </w:r>
      <w:r>
        <w:t>м</w:t>
      </w:r>
      <w:r w:rsidRPr="003C4893">
        <w:t xml:space="preserve"> администрации </w:t>
      </w:r>
      <w:r>
        <w:t>Пировского района.</w:t>
      </w:r>
    </w:p>
    <w:p w:rsidR="000A3296" w:rsidRDefault="000A3296" w:rsidP="000A3296">
      <w:pPr>
        <w:pStyle w:val="a7"/>
        <w:autoSpaceDE w:val="0"/>
        <w:autoSpaceDN w:val="0"/>
        <w:adjustRightInd w:val="0"/>
        <w:ind w:left="0"/>
        <w:jc w:val="both"/>
        <w:outlineLvl w:val="2"/>
        <w:rPr>
          <w:b/>
        </w:rPr>
      </w:pPr>
    </w:p>
    <w:p w:rsidR="00724DFC" w:rsidRDefault="00141E57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141E57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41E57" w:rsidRDefault="00141E57" w:rsidP="00797EC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p w:rsidR="00745D84" w:rsidRDefault="005D789F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5D789F"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</w:t>
      </w:r>
      <w:r>
        <w:t>4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5D789F">
        <w:t>.</w:t>
      </w:r>
    </w:p>
    <w:p w:rsidR="00643186" w:rsidRDefault="00643186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43186" w:rsidRPr="000C23C7" w:rsidRDefault="0064318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0C23C7">
        <w:rPr>
          <w:b/>
        </w:rPr>
        <w:t>Целевые показатели на долгосрочный период</w:t>
      </w:r>
    </w:p>
    <w:p w:rsidR="000C23C7" w:rsidRPr="000C23C7" w:rsidRDefault="000C23C7" w:rsidP="000C23C7">
      <w:pPr>
        <w:pStyle w:val="a7"/>
        <w:autoSpaceDE w:val="0"/>
        <w:autoSpaceDN w:val="0"/>
        <w:adjustRightInd w:val="0"/>
        <w:ind w:left="900"/>
        <w:jc w:val="center"/>
        <w:outlineLvl w:val="2"/>
      </w:pPr>
    </w:p>
    <w:p w:rsidR="000C23C7" w:rsidRDefault="000C23C7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0C23C7">
        <w:t>Информация о целевых показателях до 2020 г. представлена в Приложении № 5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0C23C7">
        <w:t>.</w:t>
      </w: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6B55C8" w:rsidRPr="002A2546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Pr="0022253E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имуществом»</w:t>
      </w:r>
    </w:p>
    <w:p w:rsidR="006B55C8" w:rsidRPr="00EF5379" w:rsidRDefault="006B55C8" w:rsidP="006B55C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18"/>
          <w:szCs w:val="18"/>
        </w:rPr>
      </w:pPr>
    </w:p>
    <w:p w:rsidR="006B55C8" w:rsidRPr="00F73235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73235">
        <w:rPr>
          <w:rFonts w:ascii="Times New Roman" w:hAnsi="Times New Roman" w:cs="Times New Roman"/>
          <w:sz w:val="28"/>
          <w:szCs w:val="28"/>
        </w:rPr>
        <w:t xml:space="preserve">Цели, целевые показатели, задачи, показатели результативности </w:t>
      </w:r>
    </w:p>
    <w:p w:rsidR="006B55C8" w:rsidRPr="007832B0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73235">
        <w:rPr>
          <w:rFonts w:ascii="Times New Roman" w:hAnsi="Times New Roman" w:cs="Times New Roman"/>
          <w:sz w:val="28"/>
          <w:szCs w:val="28"/>
        </w:rPr>
        <w:t>(показатели развития отрасли, вида экономической деятельности)</w:t>
      </w:r>
    </w:p>
    <w:p w:rsidR="006B55C8" w:rsidRPr="007832B0" w:rsidRDefault="006B55C8" w:rsidP="006B55C8"/>
    <w:tbl>
      <w:tblPr>
        <w:tblW w:w="15164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1134"/>
        <w:gridCol w:w="1276"/>
        <w:gridCol w:w="1700"/>
        <w:gridCol w:w="1132"/>
        <w:gridCol w:w="1133"/>
        <w:gridCol w:w="1134"/>
        <w:gridCol w:w="1134"/>
        <w:gridCol w:w="1134"/>
      </w:tblGrid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Цели, 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задачи, 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показатели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 г.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D3F5E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факту наличия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Задача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1: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Инвентаризация, паспортизация, регистрация и корректировка реестра муниципального имущества для создания условий эффективного его использования.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275771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75771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1: 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«Развитие земельно-имущественных отношений на территории Пировского района»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0,4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1624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0,05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</w:t>
            </w:r>
            <w:r w:rsidRPr="003E27A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ственной регистрации права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w:history="1">
              <w:r w:rsidRPr="00026AE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http://torgi.gov.</w:t>
              </w:r>
              <w:r w:rsidRPr="003E27A2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 xml:space="preserve"> </w:t>
              </w:r>
              <w:r w:rsidRPr="00026AEC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ru</w:t>
              </w:r>
            </w:hyperlink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Задача 2: Содержание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 xml:space="preserve"> объектов казны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1.2.1</w:t>
            </w:r>
          </w:p>
        </w:tc>
        <w:tc>
          <w:tcPr>
            <w:tcW w:w="144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2</w:t>
            </w:r>
            <w:r w:rsidRPr="0057287D">
              <w:rPr>
                <w:rFonts w:ascii="Times New Roman" w:hAnsi="Times New Roman" w:cs="Times New Roman"/>
                <w:sz w:val="22"/>
                <w:szCs w:val="22"/>
              </w:rPr>
              <w:t>: «Содержание и обслуживание казны Пировского района»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6345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3E27A2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</w:tbl>
    <w:p w:rsidR="006B55C8" w:rsidRDefault="006B55C8" w:rsidP="006B55C8"/>
    <w:p w:rsidR="006B55C8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  <w:rPr>
          <w:lang w:val="en-US"/>
        </w:rPr>
      </w:pPr>
    </w:p>
    <w:p w:rsidR="006B55C8" w:rsidRPr="003E27A2" w:rsidRDefault="006B55C8" w:rsidP="006B55C8">
      <w:pPr>
        <w:widowControl w:val="0"/>
        <w:autoSpaceDE w:val="0"/>
        <w:autoSpaceDN w:val="0"/>
        <w:adjustRightInd w:val="0"/>
        <w:ind w:right="-27" w:firstLine="3544"/>
        <w:jc w:val="both"/>
      </w:pPr>
      <w:bookmarkStart w:id="10" w:name="OLE_LINK15"/>
      <w:bookmarkStart w:id="11" w:name="OLE_LINK16"/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  <w:bookmarkEnd w:id="10"/>
      <w:bookmarkEnd w:id="11"/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3E27A2">
          <w:pgSz w:w="16838" w:h="11906" w:orient="landscape" w:code="9"/>
          <w:pgMar w:top="851" w:right="536" w:bottom="568" w:left="993" w:header="720" w:footer="720" w:gutter="0"/>
          <w:cols w:space="720"/>
        </w:sectPr>
      </w:pPr>
    </w:p>
    <w:p w:rsidR="006B55C8" w:rsidRPr="002A2546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6B55C8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Pr="002A2546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>Основные меры правового регулирования в сфере</w:t>
      </w:r>
      <w:r w:rsidRPr="00E14017">
        <w:rPr>
          <w:rFonts w:ascii="Times New Roman" w:hAnsi="Times New Roman" w:cs="Times New Roman"/>
          <w:sz w:val="24"/>
          <w:szCs w:val="24"/>
        </w:rPr>
        <w:t xml:space="preserve"> </w:t>
      </w:r>
      <w:r w:rsidRPr="00E14017">
        <w:rPr>
          <w:rFonts w:ascii="Times New Roman" w:hAnsi="Times New Roman" w:cs="Times New Roman"/>
          <w:sz w:val="28"/>
          <w:szCs w:val="28"/>
        </w:rPr>
        <w:t>управления муниципальным имуществом</w:t>
      </w:r>
      <w:r w:rsidRPr="002A2546">
        <w:rPr>
          <w:rFonts w:ascii="Times New Roman" w:hAnsi="Times New Roman" w:cs="Times New Roman"/>
          <w:sz w:val="28"/>
          <w:szCs w:val="28"/>
        </w:rPr>
        <w:t>, направленные на достижение цели и (или)</w:t>
      </w:r>
    </w:p>
    <w:p w:rsidR="006B55C8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A2546">
        <w:rPr>
          <w:rFonts w:ascii="Times New Roman" w:hAnsi="Times New Roman" w:cs="Times New Roman"/>
          <w:sz w:val="28"/>
          <w:szCs w:val="28"/>
        </w:rPr>
        <w:t xml:space="preserve">конечных результатов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2546">
        <w:rPr>
          <w:rFonts w:ascii="Times New Roman" w:hAnsi="Times New Roman" w:cs="Times New Roman"/>
          <w:sz w:val="28"/>
          <w:szCs w:val="28"/>
        </w:rPr>
        <w:t>рограммы</w:t>
      </w:r>
    </w:p>
    <w:p w:rsidR="006B55C8" w:rsidRPr="002A2546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996"/>
        <w:gridCol w:w="3544"/>
        <w:gridCol w:w="1843"/>
      </w:tblGrid>
      <w:tr w:rsidR="006B55C8" w:rsidRPr="00B14A10" w:rsidTr="00617A1B">
        <w:tc>
          <w:tcPr>
            <w:tcW w:w="540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3544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Предмет регулирования, основное содержание</w:t>
            </w:r>
          </w:p>
        </w:tc>
        <w:tc>
          <w:tcPr>
            <w:tcW w:w="1843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Срок принятия (год, квартал)</w:t>
            </w:r>
          </w:p>
        </w:tc>
      </w:tr>
      <w:tr w:rsidR="006B55C8" w:rsidRPr="00B14A10" w:rsidTr="00617A1B">
        <w:tc>
          <w:tcPr>
            <w:tcW w:w="540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right="34"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Пировского района «Об утверждении Порядка расходования средств местного бюджета, направленных на реализацию муниципальной   программы    «Управление муниципальным имуществом»</w:t>
            </w:r>
          </w:p>
        </w:tc>
        <w:tc>
          <w:tcPr>
            <w:tcW w:w="3544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Регулирование механизма расходования средств местного бюджета, направленных на реализацию муниципальной   программы  Управление муниципальным имуществом»</w:t>
            </w:r>
          </w:p>
        </w:tc>
        <w:tc>
          <w:tcPr>
            <w:tcW w:w="1843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 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6B55C8" w:rsidRPr="00B14A10" w:rsidTr="00617A1B">
        <w:tc>
          <w:tcPr>
            <w:tcW w:w="540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6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 «О внесении изменений в Решение Пировского районного Совета депутатов «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Положения об аренде муниципального нежилого фонда Пировского района и методик определения 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арендной  платы за пользование объектами муниципальной  собственности    Пировского  района» от 27.11.2012 </w:t>
            </w:r>
            <w:r w:rsidRPr="00B14A10">
              <w:rPr>
                <w:rFonts w:ascii="Times New Roman" w:hAnsi="Times New Roman" w:cs="Times New Roman"/>
                <w:bCs/>
                <w:sz w:val="24"/>
                <w:szCs w:val="24"/>
              </w:rPr>
              <w:t>№ 36-215р»</w:t>
            </w:r>
          </w:p>
        </w:tc>
        <w:tc>
          <w:tcPr>
            <w:tcW w:w="3544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Изменение минимальной и базовой ставок арендной платы за пользование объектами муниципального нежилого фонда Пировского района</w:t>
            </w:r>
          </w:p>
        </w:tc>
        <w:tc>
          <w:tcPr>
            <w:tcW w:w="1843" w:type="dxa"/>
            <w:vAlign w:val="center"/>
          </w:tcPr>
          <w:p w:rsidR="006B55C8" w:rsidRPr="00851973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2018 г.</w:t>
            </w:r>
          </w:p>
        </w:tc>
      </w:tr>
      <w:tr w:rsidR="006B55C8" w:rsidRPr="00B14A10" w:rsidTr="00617A1B">
        <w:tc>
          <w:tcPr>
            <w:tcW w:w="540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6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Решение Пировского районного Совета депутатов</w:t>
            </w:r>
          </w:p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«Об установлении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участках»</w:t>
            </w:r>
          </w:p>
        </w:tc>
        <w:tc>
          <w:tcPr>
            <w:tcW w:w="3544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Установление выкупной цены за земельные участки, находящиеся в муниципальной собственности Пировского района, для собственников зданий, строений, сооружений, расположенных на таких участках</w:t>
            </w:r>
          </w:p>
        </w:tc>
        <w:tc>
          <w:tcPr>
            <w:tcW w:w="1843" w:type="dxa"/>
            <w:vAlign w:val="center"/>
          </w:tcPr>
          <w:p w:rsidR="006B55C8" w:rsidRPr="00B14A10" w:rsidRDefault="006B55C8" w:rsidP="00617A1B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OLE_LINK17"/>
            <w:bookmarkStart w:id="13" w:name="OLE_LINK18"/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 xml:space="preserve"> кв. </w:t>
            </w:r>
            <w:bookmarkEnd w:id="12"/>
            <w:bookmarkEnd w:id="13"/>
            <w:r w:rsidRPr="00B14A1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Pr="008519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4A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6B55C8" w:rsidRPr="007D0E41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Pr="007D0E41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Pr="003E27A2" w:rsidRDefault="006B55C8" w:rsidP="006B55C8">
      <w:pPr>
        <w:widowControl w:val="0"/>
        <w:autoSpaceDE w:val="0"/>
        <w:autoSpaceDN w:val="0"/>
        <w:adjustRightInd w:val="0"/>
        <w:ind w:right="-27" w:firstLine="567"/>
        <w:jc w:val="both"/>
      </w:pPr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</w:p>
    <w:p w:rsidR="006B55C8" w:rsidRPr="002A2546" w:rsidRDefault="006B55C8" w:rsidP="006B55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2A2546">
          <w:pgSz w:w="11906" w:h="16838" w:code="9"/>
          <w:pgMar w:top="998" w:right="566" w:bottom="1440" w:left="1701" w:header="720" w:footer="720" w:gutter="0"/>
          <w:cols w:space="720"/>
        </w:sectPr>
      </w:pPr>
    </w:p>
    <w:p w:rsidR="006B55C8" w:rsidRPr="002A2546" w:rsidRDefault="006B55C8" w:rsidP="006B55C8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Default="006B55C8" w:rsidP="006B55C8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6B55C8" w:rsidRDefault="006B55C8" w:rsidP="006B55C8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>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6B55C8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Pr="002A2546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Pr="00845012" w:rsidRDefault="006B55C8" w:rsidP="006B55C8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Pr="00845012" w:rsidRDefault="006B55C8" w:rsidP="006B55C8">
      <w:pPr>
        <w:pStyle w:val="ConsPlusNormal"/>
        <w:widowControl/>
        <w:ind w:lef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Pr="008A00C1" w:rsidRDefault="006B55C8" w:rsidP="006B55C8">
      <w:pPr>
        <w:pStyle w:val="a7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планируемых расходов </w:t>
      </w:r>
      <w:r w:rsidRPr="00377B21">
        <w:rPr>
          <w:sz w:val="28"/>
          <w:szCs w:val="28"/>
        </w:rPr>
        <w:t xml:space="preserve">за счет средств </w:t>
      </w:r>
      <w:r>
        <w:rPr>
          <w:sz w:val="28"/>
          <w:szCs w:val="28"/>
        </w:rPr>
        <w:t>районного</w:t>
      </w:r>
      <w:r w:rsidRPr="00377B2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 мероприятиям и подпрограммам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377B2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7B21">
        <w:rPr>
          <w:sz w:val="28"/>
          <w:szCs w:val="28"/>
        </w:rPr>
        <w:t>рограммы</w:t>
      </w:r>
    </w:p>
    <w:p w:rsidR="006B55C8" w:rsidRPr="008663B2" w:rsidRDefault="006B55C8" w:rsidP="006B55C8">
      <w:pPr>
        <w:pStyle w:val="a7"/>
        <w:ind w:left="900"/>
        <w:jc w:val="center"/>
        <w:rPr>
          <w:b/>
        </w:rPr>
      </w:pPr>
    </w:p>
    <w:tbl>
      <w:tblPr>
        <w:tblW w:w="13952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1560"/>
        <w:gridCol w:w="1560"/>
        <w:gridCol w:w="1842"/>
        <w:gridCol w:w="708"/>
        <w:gridCol w:w="567"/>
        <w:gridCol w:w="1255"/>
        <w:gridCol w:w="763"/>
        <w:gridCol w:w="904"/>
        <w:gridCol w:w="904"/>
        <w:gridCol w:w="924"/>
        <w:gridCol w:w="849"/>
        <w:gridCol w:w="988"/>
        <w:gridCol w:w="1128"/>
      </w:tblGrid>
      <w:tr w:rsidR="006B55C8" w:rsidRPr="00407950" w:rsidTr="00617A1B">
        <w:trPr>
          <w:trHeight w:val="56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Статус (муниципальная программа, подпрог</w:t>
            </w:r>
            <w:r>
              <w:rPr>
                <w:sz w:val="20"/>
                <w:szCs w:val="20"/>
              </w:rPr>
              <w:t>рамма, ме</w:t>
            </w:r>
            <w:r w:rsidRPr="00407950">
              <w:rPr>
                <w:sz w:val="20"/>
                <w:szCs w:val="20"/>
              </w:rPr>
              <w:t>роприятие)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7" w:right="-12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 программы, подпрограммы,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88" w:right="-109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3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Расходы </w:t>
            </w:r>
            <w:r w:rsidRPr="00407950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6B55C8" w:rsidRPr="00407950" w:rsidTr="00617A1B">
        <w:trPr>
          <w:trHeight w:val="135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Рз</w:t>
            </w:r>
            <w:r w:rsidRPr="00407950">
              <w:rPr>
                <w:sz w:val="20"/>
                <w:szCs w:val="20"/>
              </w:rPr>
              <w:br/>
              <w:t>Пр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ЦСР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ВР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2015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2017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Итого на период</w:t>
            </w:r>
          </w:p>
        </w:tc>
      </w:tr>
      <w:tr w:rsidR="006B55C8" w:rsidRPr="00407950" w:rsidTr="00617A1B">
        <w:trPr>
          <w:trHeight w:val="54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</w:t>
            </w:r>
            <w:r w:rsidRPr="00407950">
              <w:rPr>
                <w:sz w:val="20"/>
                <w:szCs w:val="20"/>
              </w:rPr>
              <w:t>пальная 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««Управление муниципальным имуществом»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115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893AEE" w:rsidRDefault="006B55C8" w:rsidP="00617A1B">
            <w:pPr>
              <w:ind w:left="-106" w:right="-108"/>
              <w:jc w:val="center"/>
              <w:rPr>
                <w:sz w:val="20"/>
                <w:szCs w:val="20"/>
                <w:lang w:val="en-US"/>
              </w:rPr>
            </w:pPr>
            <w:r w:rsidRPr="0040795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  <w:lang w:val="en-US"/>
              </w:rPr>
              <w:t>15,2</w:t>
            </w:r>
          </w:p>
        </w:tc>
      </w:tr>
      <w:tr w:rsidR="006B55C8" w:rsidRPr="00407950" w:rsidTr="00617A1B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</w:t>
            </w:r>
          </w:p>
        </w:tc>
      </w:tr>
      <w:tr w:rsidR="006B55C8" w:rsidRPr="00407950" w:rsidTr="00617A1B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1100000000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</w:tr>
      <w:tr w:rsidR="006B55C8" w:rsidRPr="00407950" w:rsidTr="00617A1B">
        <w:trPr>
          <w:trHeight w:val="542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55C8" w:rsidRPr="00407950" w:rsidTr="00617A1B">
        <w:trPr>
          <w:trHeight w:val="54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1117851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935</w:t>
            </w:r>
          </w:p>
        </w:tc>
      </w:tr>
      <w:tr w:rsidR="006B55C8" w:rsidRPr="00407950" w:rsidTr="00617A1B">
        <w:trPr>
          <w:trHeight w:val="55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F32841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Default="006B55C8" w:rsidP="00617A1B">
            <w:pPr>
              <w:jc w:val="center"/>
            </w:pPr>
            <w:r w:rsidRPr="00A30A68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F32841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</w:tr>
      <w:tr w:rsidR="006B55C8" w:rsidRPr="00407950" w:rsidTr="00617A1B">
        <w:trPr>
          <w:trHeight w:val="56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shd w:val="clear" w:color="auto" w:fill="FFFFFF"/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F32841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F32841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</w:tr>
      <w:tr w:rsidR="006B55C8" w:rsidRPr="00407950" w:rsidTr="00617A1B">
        <w:trPr>
          <w:trHeight w:val="40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11100785160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852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B55C8" w:rsidRPr="00407950" w:rsidTr="00617A1B">
        <w:trPr>
          <w:trHeight w:val="4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lastRenderedPageBreak/>
              <w:t>Подпрограмма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28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«Содержание и обслуживание казны Пировского района»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right="-109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670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0113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1127851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240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80</w:t>
            </w:r>
            <w:r w:rsidRPr="00407950">
              <w:rPr>
                <w:sz w:val="20"/>
                <w:szCs w:val="20"/>
              </w:rPr>
              <w:t>,2</w:t>
            </w:r>
          </w:p>
        </w:tc>
      </w:tr>
      <w:tr w:rsidR="006B55C8" w:rsidRPr="00407950" w:rsidTr="00617A1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6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F32841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F32841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</w:tr>
      <w:tr w:rsidR="006B55C8" w:rsidRPr="00407950" w:rsidTr="00617A1B">
        <w:trPr>
          <w:trHeight w:val="30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5C8" w:rsidRPr="00407950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1120078510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Х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B55C8" w:rsidRPr="00407950" w:rsidRDefault="006B55C8" w:rsidP="00617A1B">
            <w:pPr>
              <w:tabs>
                <w:tab w:val="left" w:pos="536"/>
              </w:tabs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Pr="00407950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407950">
              <w:rPr>
                <w:sz w:val="20"/>
                <w:szCs w:val="20"/>
              </w:rP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5C8" w:rsidRDefault="006B55C8" w:rsidP="00617A1B">
            <w:pPr>
              <w:ind w:left="-106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</w:tbl>
    <w:p w:rsidR="006B55C8" w:rsidRPr="007A42C4" w:rsidRDefault="006B55C8" w:rsidP="006B55C8">
      <w:pPr>
        <w:rPr>
          <w:sz w:val="28"/>
          <w:szCs w:val="28"/>
        </w:rPr>
      </w:pPr>
    </w:p>
    <w:p w:rsidR="006B55C8" w:rsidRPr="00AC55BD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</w:t>
      </w:r>
      <w:r>
        <w:rPr>
          <w:sz w:val="28"/>
          <w:szCs w:val="28"/>
        </w:rPr>
        <w:t>в</w:t>
      </w: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rPr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6B55C8">
          <w:pgSz w:w="16838" w:h="11906" w:orient="landscape" w:code="9"/>
          <w:pgMar w:top="1701" w:right="998" w:bottom="567" w:left="1440" w:header="720" w:footer="720" w:gutter="0"/>
          <w:cols w:space="720"/>
        </w:sectPr>
      </w:pPr>
    </w:p>
    <w:p w:rsidR="006B55C8" w:rsidRPr="002A2546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A2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2A2546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паспорту </w:t>
      </w:r>
      <w:r w:rsidRPr="002A2546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A2546">
        <w:rPr>
          <w:rFonts w:ascii="Times New Roman" w:hAnsi="Times New Roman" w:cs="Times New Roman"/>
          <w:sz w:val="24"/>
          <w:szCs w:val="24"/>
        </w:rPr>
        <w:t xml:space="preserve"> «Управ</w:t>
      </w:r>
      <w:r>
        <w:rPr>
          <w:rFonts w:ascii="Times New Roman" w:hAnsi="Times New Roman" w:cs="Times New Roman"/>
          <w:sz w:val="24"/>
          <w:szCs w:val="24"/>
        </w:rPr>
        <w:t>ление муниципальным имуществом»</w:t>
      </w:r>
    </w:p>
    <w:p w:rsidR="006B55C8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Pr="002A2546" w:rsidRDefault="006B55C8" w:rsidP="006B55C8">
      <w:pPr>
        <w:pStyle w:val="ConsPlusNormal"/>
        <w:widowControl/>
        <w:ind w:left="5529"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6B55C8" w:rsidRPr="00845012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>Ресурсное обеспечение и прогнозная оценка расходов</w:t>
      </w:r>
    </w:p>
    <w:p w:rsidR="006B55C8" w:rsidRDefault="006B55C8" w:rsidP="006B55C8">
      <w:pPr>
        <w:pStyle w:val="a7"/>
        <w:ind w:left="-142"/>
        <w:jc w:val="center"/>
        <w:rPr>
          <w:sz w:val="28"/>
          <w:szCs w:val="28"/>
        </w:rPr>
      </w:pPr>
      <w:r w:rsidRPr="00393EE1">
        <w:rPr>
          <w:sz w:val="28"/>
          <w:szCs w:val="28"/>
        </w:rPr>
        <w:t xml:space="preserve">на реализацию целей </w:t>
      </w:r>
      <w:r>
        <w:rPr>
          <w:sz w:val="28"/>
          <w:szCs w:val="28"/>
        </w:rPr>
        <w:t>П</w:t>
      </w:r>
      <w:r w:rsidRPr="00393EE1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с учетом источников финансирования,</w:t>
      </w:r>
    </w:p>
    <w:p w:rsidR="006B55C8" w:rsidRPr="00845012" w:rsidRDefault="006B55C8" w:rsidP="006B55C8">
      <w:pPr>
        <w:pStyle w:val="a7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в том числе по уровням бюджетной системы</w:t>
      </w:r>
    </w:p>
    <w:p w:rsidR="006B55C8" w:rsidRPr="00141E57" w:rsidRDefault="006B55C8" w:rsidP="006B55C8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1701"/>
        <w:gridCol w:w="2126"/>
        <w:gridCol w:w="850"/>
        <w:gridCol w:w="851"/>
        <w:gridCol w:w="851"/>
        <w:gridCol w:w="851"/>
        <w:gridCol w:w="850"/>
        <w:gridCol w:w="980"/>
      </w:tblGrid>
      <w:tr w:rsidR="006B55C8" w:rsidRPr="00141E57" w:rsidTr="00617A1B">
        <w:trPr>
          <w:trHeight w:val="600"/>
        </w:trPr>
        <w:tc>
          <w:tcPr>
            <w:tcW w:w="1560" w:type="dxa"/>
            <w:vMerge w:val="restart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Наименование муниципальной программы, подпрограммы </w:t>
            </w: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5233" w:type="dxa"/>
            <w:gridSpan w:val="6"/>
          </w:tcPr>
          <w:p w:rsidR="006B55C8" w:rsidRPr="00141E57" w:rsidRDefault="006B55C8" w:rsidP="00617A1B">
            <w:pPr>
              <w:ind w:right="72"/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Оценка расходов</w:t>
            </w:r>
            <w:r w:rsidRPr="00141E57">
              <w:rPr>
                <w:sz w:val="20"/>
                <w:szCs w:val="20"/>
              </w:rPr>
              <w:br/>
              <w:t>(тыс. руб.), годы</w:t>
            </w:r>
          </w:p>
        </w:tc>
      </w:tr>
      <w:tr w:rsidR="006B55C8" w:rsidRPr="00141E57" w:rsidTr="00617A1B">
        <w:trPr>
          <w:trHeight w:val="782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2014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2015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2016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>
                <w:rPr>
                  <w:sz w:val="20"/>
                  <w:szCs w:val="20"/>
                </w:rPr>
                <w:t>2017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sz w:val="20"/>
                  <w:szCs w:val="20"/>
                </w:rPr>
                <w:t>2018 г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98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Итого на период</w:t>
            </w:r>
          </w:p>
        </w:tc>
      </w:tr>
      <w:tr w:rsidR="006B55C8" w:rsidRPr="00141E57" w:rsidTr="00617A1B">
        <w:trPr>
          <w:trHeight w:val="315"/>
        </w:trPr>
        <w:tc>
          <w:tcPr>
            <w:tcW w:w="1560" w:type="dxa"/>
            <w:vMerge w:val="restart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пальная программа</w:t>
            </w:r>
          </w:p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</w:tcPr>
          <w:p w:rsidR="006B55C8" w:rsidRPr="009E7105" w:rsidRDefault="006B55C8" w:rsidP="00617A1B">
            <w:pPr>
              <w:rPr>
                <w:sz w:val="20"/>
                <w:szCs w:val="20"/>
              </w:rPr>
            </w:pPr>
            <w:r w:rsidRPr="009E7105">
              <w:rPr>
                <w:sz w:val="20"/>
                <w:szCs w:val="20"/>
              </w:rPr>
              <w:t>«Управление муниципальным имуществом»</w:t>
            </w: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6B55C8" w:rsidRPr="00893AEE" w:rsidRDefault="006B55C8" w:rsidP="00617A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</w:t>
            </w:r>
          </w:p>
        </w:tc>
        <w:tc>
          <w:tcPr>
            <w:tcW w:w="851" w:type="dxa"/>
            <w:noWrap/>
            <w:vAlign w:val="center"/>
          </w:tcPr>
          <w:p w:rsidR="006B55C8" w:rsidRPr="005215DF" w:rsidRDefault="006B55C8" w:rsidP="00617A1B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3900,2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79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63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6B55C8" w:rsidRPr="00893AEE" w:rsidRDefault="006B55C8" w:rsidP="00617A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1115</w:t>
            </w:r>
            <w:r>
              <w:rPr>
                <w:sz w:val="20"/>
                <w:szCs w:val="20"/>
                <w:lang w:val="en-US"/>
              </w:rPr>
              <w:t>,2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745,1</w:t>
            </w:r>
          </w:p>
        </w:tc>
        <w:tc>
          <w:tcPr>
            <w:tcW w:w="851" w:type="dxa"/>
            <w:noWrap/>
            <w:vAlign w:val="center"/>
          </w:tcPr>
          <w:p w:rsidR="006B55C8" w:rsidRPr="005215DF" w:rsidRDefault="006B55C8" w:rsidP="00617A1B">
            <w:pPr>
              <w:ind w:left="-78"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3900,2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45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 w:val="restart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B55C8" w:rsidRPr="002771DD" w:rsidRDefault="006B55C8" w:rsidP="00617A1B">
            <w:pPr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«Развитие земельно-имущественных отношений на территории Пировского района»</w:t>
            </w: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6B55C8" w:rsidRPr="00A8460B" w:rsidRDefault="006B55C8" w:rsidP="00617A1B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  <w:tc>
          <w:tcPr>
            <w:tcW w:w="851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2617,7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  <w:r w:rsidRPr="00141E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18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7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6B55C8" w:rsidRPr="00A8460B" w:rsidRDefault="006B55C8" w:rsidP="00617A1B">
            <w:pPr>
              <w:shd w:val="clear" w:color="auto" w:fill="FFFFFF"/>
              <w:ind w:left="4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222,7</w:t>
            </w:r>
          </w:p>
        </w:tc>
        <w:tc>
          <w:tcPr>
            <w:tcW w:w="851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2617,7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79"/>
        </w:trPr>
        <w:tc>
          <w:tcPr>
            <w:tcW w:w="1560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188"/>
        </w:trPr>
        <w:tc>
          <w:tcPr>
            <w:tcW w:w="1560" w:type="dxa"/>
            <w:vMerge w:val="restart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</w:t>
            </w:r>
          </w:p>
        </w:tc>
        <w:tc>
          <w:tcPr>
            <w:tcW w:w="1701" w:type="dxa"/>
            <w:vMerge w:val="restart"/>
          </w:tcPr>
          <w:p w:rsidR="006B55C8" w:rsidRPr="002771DD" w:rsidRDefault="006B55C8" w:rsidP="00617A1B">
            <w:pPr>
              <w:pStyle w:val="ConsPlusCell"/>
              <w:ind w:left="33" w:right="-144"/>
              <w:rPr>
                <w:sz w:val="20"/>
                <w:szCs w:val="20"/>
              </w:rPr>
            </w:pPr>
            <w:r w:rsidRPr="002771DD">
              <w:rPr>
                <w:sz w:val="20"/>
                <w:szCs w:val="20"/>
              </w:rPr>
              <w:t>«Содержание и обслуж</w:t>
            </w:r>
            <w:r>
              <w:rPr>
                <w:sz w:val="20"/>
                <w:szCs w:val="20"/>
              </w:rPr>
              <w:t>ивание казны Пировского района»</w:t>
            </w:r>
          </w:p>
          <w:p w:rsidR="006B55C8" w:rsidRPr="004B2F7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85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  <w:tc>
          <w:tcPr>
            <w:tcW w:w="851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1152,6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х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850" w:type="dxa"/>
            <w:vAlign w:val="center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1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18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краевой бюджет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7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180,2</w:t>
            </w:r>
          </w:p>
        </w:tc>
        <w:tc>
          <w:tcPr>
            <w:tcW w:w="851" w:type="dxa"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522,4</w:t>
            </w:r>
          </w:p>
        </w:tc>
        <w:tc>
          <w:tcPr>
            <w:tcW w:w="851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80" w:type="dxa"/>
            <w:noWrap/>
            <w:vAlign w:val="center"/>
          </w:tcPr>
          <w:p w:rsidR="006B55C8" w:rsidRPr="00D04B0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1152,6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285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 xml:space="preserve">бюджеты поселений 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  <w:tr w:rsidR="006B55C8" w:rsidRPr="00141E57" w:rsidTr="00617A1B">
        <w:trPr>
          <w:trHeight w:val="300"/>
        </w:trPr>
        <w:tc>
          <w:tcPr>
            <w:tcW w:w="1560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55C8" w:rsidRPr="00141E57" w:rsidRDefault="006B55C8" w:rsidP="00617A1B">
            <w:pPr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 w:rsidRPr="00141E57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noWrap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6B55C8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6B55C8" w:rsidRPr="00141E57" w:rsidRDefault="006B55C8" w:rsidP="00617A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141E57">
              <w:rPr>
                <w:sz w:val="20"/>
                <w:szCs w:val="20"/>
              </w:rPr>
              <w:t> </w:t>
            </w:r>
          </w:p>
        </w:tc>
      </w:tr>
    </w:tbl>
    <w:p w:rsidR="006B55C8" w:rsidRDefault="006B55C8" w:rsidP="006B55C8">
      <w:pPr>
        <w:autoSpaceDE w:val="0"/>
        <w:autoSpaceDN w:val="0"/>
        <w:adjustRightInd w:val="0"/>
        <w:jc w:val="center"/>
        <w:outlineLvl w:val="2"/>
      </w:pPr>
    </w:p>
    <w:p w:rsidR="006B55C8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55C8" w:rsidRPr="00AC55BD" w:rsidRDefault="006B55C8" w:rsidP="006B55C8">
      <w:pPr>
        <w:widowControl w:val="0"/>
        <w:autoSpaceDE w:val="0"/>
        <w:autoSpaceDN w:val="0"/>
        <w:adjustRightInd w:val="0"/>
        <w:ind w:right="-144"/>
        <w:jc w:val="both"/>
        <w:rPr>
          <w:sz w:val="28"/>
          <w:szCs w:val="28"/>
        </w:rPr>
      </w:pPr>
      <w:bookmarkStart w:id="14" w:name="OLE_LINK19"/>
      <w:bookmarkStart w:id="15" w:name="OLE_LINK20"/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bookmarkEnd w:id="14"/>
    <w:bookmarkEnd w:id="15"/>
    <w:p w:rsidR="006B55C8" w:rsidRPr="002A2546" w:rsidRDefault="006B55C8" w:rsidP="006B55C8">
      <w:pPr>
        <w:pStyle w:val="a7"/>
        <w:ind w:left="-142"/>
        <w:jc w:val="center"/>
        <w:rPr>
          <w:sz w:val="28"/>
          <w:szCs w:val="28"/>
        </w:rPr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2A2546">
          <w:pgSz w:w="11906" w:h="16838" w:code="9"/>
          <w:pgMar w:top="998" w:right="566" w:bottom="1440" w:left="1701" w:header="720" w:footer="720" w:gutter="0"/>
          <w:cols w:space="720"/>
        </w:sectPr>
      </w:pPr>
    </w:p>
    <w:p w:rsidR="006B55C8" w:rsidRPr="0074202B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D053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420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5C8" w:rsidRPr="0074202B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74202B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паспорту муниципальной программы «Управление муниципальным имуществом»</w:t>
      </w:r>
    </w:p>
    <w:p w:rsidR="006B55C8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tbl>
      <w:tblPr>
        <w:tblW w:w="12899" w:type="dxa"/>
        <w:tblInd w:w="12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720"/>
        <w:gridCol w:w="1395"/>
        <w:gridCol w:w="1080"/>
        <w:gridCol w:w="1080"/>
        <w:gridCol w:w="1080"/>
        <w:gridCol w:w="1035"/>
        <w:gridCol w:w="978"/>
        <w:gridCol w:w="14"/>
        <w:gridCol w:w="978"/>
        <w:gridCol w:w="14"/>
        <w:gridCol w:w="979"/>
        <w:gridCol w:w="14"/>
        <w:gridCol w:w="978"/>
        <w:gridCol w:w="14"/>
      </w:tblGrid>
      <w:tr w:rsidR="006B55C8" w:rsidRPr="004817C5" w:rsidTr="00617A1B">
        <w:trPr>
          <w:gridAfter w:val="1"/>
          <w:wAfter w:w="14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41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06D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  <w:tc>
          <w:tcPr>
            <w:tcW w:w="29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6B55C8" w:rsidRPr="004817C5" w:rsidTr="00617A1B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</w:tr>
      <w:tr w:rsidR="006B55C8" w:rsidRPr="004817C5" w:rsidTr="00617A1B">
        <w:trPr>
          <w:gridAfter w:val="1"/>
          <w:wAfter w:w="14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34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оздание условий для эффективного использования и вовлечения в хозяйственный оборот объектов недвижимости, свободных земельных участков, бесхозяйного имущества</w:t>
            </w: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6B55C8" w:rsidRPr="004817C5" w:rsidTr="00617A1B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17C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D3F5E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действующих </w:t>
            </w:r>
            <w:r w:rsidRPr="004D3F5E">
              <w:rPr>
                <w:rFonts w:ascii="Times New Roman" w:hAnsi="Times New Roman" w:cs="Times New Roman"/>
                <w:sz w:val="22"/>
                <w:szCs w:val="22"/>
              </w:rPr>
              <w:t>договоров аренды в отношении</w:t>
            </w:r>
            <w:r w:rsidRPr="004D3F5E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 xml:space="preserve"> имущества, находящегося в управлении администрации Пировского района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B55C8" w:rsidRPr="004817C5" w:rsidTr="00617A1B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действующих договоров аренды в отношении земельных участков, находящихся в муниципальной собственности Пировского района а также участков, </w:t>
            </w:r>
            <w:r w:rsidRPr="00A22232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государственная собственность на </w:t>
            </w:r>
            <w:r w:rsidRPr="00A22232">
              <w:rPr>
                <w:rFonts w:ascii="Times New Roman" w:hAnsi="Times New Roman" w:cs="Times New Roman"/>
                <w:sz w:val="22"/>
                <w:szCs w:val="22"/>
              </w:rPr>
              <w:t>которые не разграничена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B55C8" w:rsidRPr="004817C5" w:rsidTr="00617A1B">
        <w:trPr>
          <w:gridAfter w:val="1"/>
          <w:wAfter w:w="14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Количество объектов недвижимого имущества, переданных в собственность физических и юридических лиц за плату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817C5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</w:tbl>
    <w:p w:rsidR="006B55C8" w:rsidRPr="00924ED2" w:rsidRDefault="006B55C8" w:rsidP="006B55C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55C8" w:rsidRPr="00FB0A57" w:rsidRDefault="006B55C8" w:rsidP="006B55C8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6B55C8">
        <w:rPr>
          <w:rFonts w:ascii="Times New Roman" w:hAnsi="Times New Roman" w:cs="Times New Roman"/>
          <w:sz w:val="28"/>
          <w:szCs w:val="28"/>
        </w:rPr>
        <w:tab/>
      </w:r>
      <w:r w:rsidRPr="006B55C8">
        <w:rPr>
          <w:rFonts w:ascii="Times New Roman" w:hAnsi="Times New Roman" w:cs="Times New Roman"/>
          <w:sz w:val="28"/>
          <w:szCs w:val="28"/>
        </w:rPr>
        <w:tab/>
      </w:r>
      <w:r w:rsidRPr="006B55C8">
        <w:rPr>
          <w:rFonts w:ascii="Times New Roman" w:hAnsi="Times New Roman" w:cs="Times New Roman"/>
          <w:sz w:val="28"/>
          <w:szCs w:val="28"/>
        </w:rPr>
        <w:tab/>
      </w:r>
      <w:r w:rsidRPr="006B55C8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>Глава Пировского района</w:t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</w:r>
      <w:r w:rsidRPr="00FB0A57">
        <w:rPr>
          <w:rFonts w:ascii="Times New Roman" w:hAnsi="Times New Roman" w:cs="Times New Roman"/>
          <w:sz w:val="28"/>
          <w:szCs w:val="28"/>
        </w:rPr>
        <w:tab/>
        <w:t>А.И. Евсеев</w:t>
      </w: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086168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B55C8" w:rsidTr="00617A1B">
        <w:tc>
          <w:tcPr>
            <w:tcW w:w="4786" w:type="dxa"/>
          </w:tcPr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B55C8" w:rsidRPr="000E0E27" w:rsidRDefault="006B55C8" w:rsidP="00617A1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>
              <w:t xml:space="preserve"> № 1</w:t>
            </w:r>
          </w:p>
          <w:p w:rsidR="006B55C8" w:rsidRPr="000E0E27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>к муниципальной</w:t>
            </w:r>
            <w:r w:rsidRPr="000E0E27">
              <w:rPr>
                <w:color w:val="000000"/>
              </w:rPr>
              <w:t xml:space="preserve"> </w:t>
            </w:r>
            <w:hyperlink w:anchor="Par29" w:history="1">
              <w:r w:rsidRPr="000E0E27">
                <w:rPr>
                  <w:color w:val="000000"/>
                </w:rPr>
                <w:t>программе</w:t>
              </w:r>
            </w:hyperlink>
          </w:p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6B55C8" w:rsidRPr="003C4893" w:rsidRDefault="006B55C8" w:rsidP="006B55C8">
      <w:pPr>
        <w:widowControl w:val="0"/>
        <w:autoSpaceDE w:val="0"/>
        <w:autoSpaceDN w:val="0"/>
        <w:adjustRightInd w:val="0"/>
        <w:ind w:right="-144"/>
        <w:jc w:val="right"/>
      </w:pP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B55C8" w:rsidRPr="004B501F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6B55C8" w:rsidRPr="004B501F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«Развитие земельно-имущественных отношений на территории Пировского района»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B55C8" w:rsidRPr="004B501F" w:rsidRDefault="006B55C8" w:rsidP="006B55C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Паспорт подпрограммы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4B501F">
              <w:t>«Развитие земельно-имущественных отношений на территории Пировского района»</w:t>
            </w:r>
            <w:r>
              <w:t xml:space="preserve"> </w:t>
            </w:r>
            <w:r w:rsidRPr="004B501F">
              <w:t xml:space="preserve">(далее - </w:t>
            </w:r>
            <w:r>
              <w:t>П</w:t>
            </w:r>
            <w:r w:rsidRPr="004B501F">
              <w:t>одпрограмма)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Наименование </w:t>
            </w:r>
            <w:r>
              <w:t>муниципаль</w:t>
            </w:r>
            <w:r w:rsidRPr="004B501F">
              <w:t xml:space="preserve">ной программы, в рамках которой реализуется </w:t>
            </w:r>
            <w:r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«Управление муниципальным имуществом» 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Исполнитель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6B55C8" w:rsidRPr="004B501F" w:rsidTr="00617A1B">
        <w:trPr>
          <w:trHeight w:val="1185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Цель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r>
              <w:t>О</w:t>
            </w:r>
            <w:r w:rsidRPr="00284E92">
              <w:t xml:space="preserve">беспечение рационального использования и         </w:t>
            </w:r>
            <w:r w:rsidRPr="00284E92">
              <w:br/>
              <w:t>эффективного управления землей и недвижимостью</w:t>
            </w:r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>Задач</w:t>
            </w:r>
            <w:r>
              <w:t>а</w:t>
            </w:r>
            <w:r w:rsidRPr="004B501F">
              <w:t xml:space="preserve">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t xml:space="preserve">Пополнение доходной части бюджета Пировского района </w:t>
            </w:r>
            <w:r>
              <w:rPr>
                <w:lang w:eastAsia="en-US"/>
              </w:rPr>
              <w:t>и в</w:t>
            </w:r>
            <w:r w:rsidRPr="003C4893">
              <w:t>овлечени</w:t>
            </w:r>
            <w:r>
              <w:t>е</w:t>
            </w:r>
            <w:r w:rsidRPr="003C4893">
              <w:t xml:space="preserve">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имущества.</w:t>
            </w:r>
          </w:p>
        </w:tc>
      </w:tr>
      <w:tr w:rsidR="006B55C8" w:rsidRPr="004B501F" w:rsidTr="00617A1B">
        <w:trPr>
          <w:trHeight w:val="1123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tbl>
            <w:tblPr>
              <w:tblW w:w="6950" w:type="dxa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479"/>
              <w:gridCol w:w="636"/>
              <w:gridCol w:w="708"/>
              <w:gridCol w:w="709"/>
              <w:gridCol w:w="709"/>
              <w:gridCol w:w="709"/>
            </w:tblGrid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Целевой индикатор 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2014 г.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2015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2016 г.</w:t>
                  </w:r>
                </w:p>
              </w:tc>
              <w:tc>
                <w:tcPr>
                  <w:tcW w:w="70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2017 г.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2018 </w:t>
                  </w:r>
                  <w:r w:rsidRPr="00051DF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г.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Объем доходов, поступивших в бюджет Пировского района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руб.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в т.ч. от:</w:t>
                  </w:r>
                </w:p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1318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68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60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1612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1624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282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300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330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340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350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14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470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  <w:r w:rsidRPr="007E17F4">
                    <w:rPr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700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700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500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продажи земельных участков, государственная собственность на которые не разграничена и которые расположены в границах поселений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lastRenderedPageBreak/>
      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Cell"/>
                    <w:widowControl/>
                    <w:jc w:val="center"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объектов муниципальной собственности, прошедших государственную регистрацию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30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Cell"/>
                    <w:widowControl/>
                    <w:rPr>
                      <w:sz w:val="16"/>
                      <w:szCs w:val="16"/>
                    </w:rPr>
                  </w:pPr>
                  <w:r w:rsidRPr="007E17F4">
                    <w:rPr>
                      <w:sz w:val="16"/>
                      <w:szCs w:val="16"/>
                    </w:rPr>
                    <w:t>Количество бесхозяйных объектов, прошедших государственную регистрацию</w:t>
                  </w:r>
                  <w:r>
                    <w:rPr>
                      <w:sz w:val="16"/>
                      <w:szCs w:val="16"/>
                    </w:rPr>
                    <w:t>, шт.</w:t>
                  </w:r>
                  <w:r w:rsidRPr="007E17F4">
                    <w:rPr>
                      <w:sz w:val="16"/>
                      <w:szCs w:val="16"/>
                    </w:rPr>
                    <w:t xml:space="preserve">         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земельных участков, прошедших государственный кадастровый учет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35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40</w:t>
                  </w:r>
                </w:p>
              </w:tc>
            </w:tr>
            <w:tr w:rsidR="006B55C8" w:rsidRPr="007E17F4" w:rsidTr="00617A1B">
              <w:trPr>
                <w:cantSplit/>
                <w:trHeight w:val="240"/>
              </w:trPr>
              <w:tc>
                <w:tcPr>
                  <w:tcW w:w="3479" w:type="dxa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, шт.</w:t>
                  </w:r>
                </w:p>
              </w:tc>
              <w:tc>
                <w:tcPr>
                  <w:tcW w:w="636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708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7E17F4">
                    <w:rPr>
                      <w:rFonts w:ascii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7E17F4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709" w:type="dxa"/>
                  <w:vAlign w:val="center"/>
                </w:tcPr>
                <w:p w:rsidR="006B55C8" w:rsidRPr="00051DFB" w:rsidRDefault="006B55C8" w:rsidP="00617A1B">
                  <w:pPr>
                    <w:pStyle w:val="ConsPlusNormal"/>
                    <w:widowControl/>
                    <w:ind w:firstLine="0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val="en-US"/>
                    </w:rPr>
                    <w:t>25</w:t>
                  </w:r>
                </w:p>
              </w:tc>
            </w:tr>
          </w:tbl>
          <w:p w:rsidR="006B55C8" w:rsidRPr="004B501F" w:rsidRDefault="006B55C8" w:rsidP="00617A1B">
            <w:pPr>
              <w:autoSpaceDE w:val="0"/>
              <w:autoSpaceDN w:val="0"/>
              <w:adjustRightInd w:val="0"/>
              <w:ind w:firstLine="405"/>
              <w:jc w:val="both"/>
            </w:pPr>
          </w:p>
        </w:tc>
      </w:tr>
      <w:tr w:rsidR="006B55C8" w:rsidRPr="004B501F" w:rsidTr="00617A1B">
        <w:trPr>
          <w:trHeight w:val="473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lastRenderedPageBreak/>
              <w:t xml:space="preserve">Сроки реализации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051DFB" w:rsidRDefault="006B55C8" w:rsidP="00617A1B">
            <w:pPr>
              <w:pStyle w:val="ConsPlusCell"/>
              <w:rPr>
                <w:lang w:val="en-US"/>
              </w:rPr>
            </w:pPr>
            <w:r w:rsidRPr="004B501F">
              <w:t>01.01.2014 - 31.12.201</w:t>
            </w:r>
            <w:r>
              <w:rPr>
                <w:lang w:val="en-US"/>
              </w:rPr>
              <w:t>8</w:t>
            </w:r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Объемы и источники финансирования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bookmarkStart w:id="16" w:name="OLE_LINK3"/>
            <w:bookmarkStart w:id="17" w:name="OLE_LINK4"/>
            <w:r>
              <w:t>2617,7</w:t>
            </w:r>
            <w:r w:rsidRPr="00736E68">
              <w:t xml:space="preserve"> тыс. рублей, в том числе </w:t>
            </w:r>
            <w:r>
              <w:t>2617,7</w:t>
            </w:r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- </w:t>
            </w:r>
            <w:r>
              <w:t>9</w:t>
            </w:r>
            <w:r w:rsidRPr="00280B80">
              <w:t>35</w:t>
            </w:r>
            <w:r w:rsidRPr="00736E68">
              <w:t xml:space="preserve"> тыс. рублей, в том числе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9</w:t>
            </w:r>
            <w:r w:rsidRPr="00280B80">
              <w:t>35</w:t>
            </w:r>
            <w:r w:rsidRPr="00736E68">
              <w:t xml:space="preserve"> тыс. рублей – средства районного бюджета;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</w:t>
            </w:r>
            <w:r>
              <w:t>–</w:t>
            </w:r>
            <w:r w:rsidRPr="00736E68">
              <w:t xml:space="preserve"> </w:t>
            </w:r>
            <w:r>
              <w:t>222,7</w:t>
            </w:r>
            <w:r w:rsidRPr="00736E68">
              <w:t xml:space="preserve"> тыс. рублей, в том числе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222,7</w:t>
            </w:r>
            <w:r w:rsidRPr="00736E68">
              <w:t xml:space="preserve"> тыс. рублей – средства районного бюджета;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>
              <w:t>6</w:t>
            </w:r>
            <w:r w:rsidRPr="00736E68">
              <w:t xml:space="preserve"> году - </w:t>
            </w:r>
            <w:r>
              <w:t>450</w:t>
            </w:r>
            <w:r w:rsidRPr="00736E68">
              <w:t xml:space="preserve"> тыс. рублей, в том числе</w:t>
            </w:r>
          </w:p>
          <w:p w:rsidR="006B55C8" w:rsidRDefault="006B55C8" w:rsidP="00617A1B">
            <w:pPr>
              <w:pStyle w:val="ConsPlusCell"/>
              <w:jc w:val="both"/>
            </w:pPr>
            <w:r>
              <w:t xml:space="preserve">         450</w:t>
            </w:r>
            <w:r w:rsidRPr="00736E68">
              <w:t xml:space="preserve"> тыс. рублей – средства районного бюджета;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505</w:t>
            </w:r>
            <w:r w:rsidRPr="00736E68">
              <w:t xml:space="preserve"> тыс. рублей, в том числе</w:t>
            </w:r>
          </w:p>
          <w:p w:rsidR="006B55C8" w:rsidRPr="00051DFB" w:rsidRDefault="006B55C8" w:rsidP="00617A1B">
            <w:pPr>
              <w:pStyle w:val="ConsPlusCell"/>
              <w:jc w:val="both"/>
            </w:pPr>
            <w:r>
              <w:t xml:space="preserve">         505</w:t>
            </w:r>
            <w:r w:rsidRPr="00736E68">
              <w:t xml:space="preserve"> тыс. рублей – средства районного бюджета</w:t>
            </w:r>
            <w:r w:rsidRPr="00051DFB">
              <w:t>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</w:t>
            </w:r>
            <w:r w:rsidRPr="00051DFB">
              <w:t>8</w:t>
            </w:r>
            <w:r w:rsidRPr="00736E68">
              <w:t xml:space="preserve"> году - </w:t>
            </w:r>
            <w:r>
              <w:t>505</w:t>
            </w:r>
            <w:r w:rsidRPr="00736E68">
              <w:t xml:space="preserve"> тыс. рублей, в том числе</w:t>
            </w:r>
          </w:p>
          <w:p w:rsidR="006B55C8" w:rsidRPr="00051DFB" w:rsidRDefault="006B55C8" w:rsidP="00617A1B">
            <w:pPr>
              <w:pStyle w:val="ConsPlusCell"/>
              <w:jc w:val="both"/>
            </w:pPr>
            <w:r>
              <w:t xml:space="preserve">         505</w:t>
            </w:r>
            <w:r w:rsidRPr="00736E68">
              <w:t xml:space="preserve"> тыс. рублей – средства районного бюджета</w:t>
            </w:r>
            <w:r w:rsidRPr="00051DFB">
              <w:t>.</w:t>
            </w:r>
            <w:bookmarkEnd w:id="16"/>
            <w:bookmarkEnd w:id="17"/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Система организации контроля за исполнением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autoSpaceDE w:val="0"/>
              <w:autoSpaceDN w:val="0"/>
              <w:adjustRightInd w:val="0"/>
              <w:jc w:val="both"/>
            </w:pPr>
            <w:r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 исполнением </w:t>
            </w:r>
            <w:r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6B55C8" w:rsidRPr="00797F9F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B55C8" w:rsidRDefault="006B55C8" w:rsidP="006B55C8">
      <w:pPr>
        <w:pStyle w:val="a7"/>
        <w:widowControl w:val="0"/>
        <w:numPr>
          <w:ilvl w:val="0"/>
          <w:numId w:val="9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>Постановка общерайонной проблемы</w:t>
      </w:r>
    </w:p>
    <w:p w:rsidR="006B55C8" w:rsidRPr="007F27ED" w:rsidRDefault="006B55C8" w:rsidP="006B55C8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>
        <w:rPr>
          <w:b/>
        </w:rPr>
        <w:t>П</w:t>
      </w:r>
      <w:r w:rsidRPr="007F27ED">
        <w:rPr>
          <w:b/>
        </w:rPr>
        <w:t>одпрограммы</w:t>
      </w:r>
    </w:p>
    <w:p w:rsidR="006B55C8" w:rsidRPr="008E3DA0" w:rsidRDefault="006B55C8" w:rsidP="006B55C8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6B55C8" w:rsidRPr="0090463B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 w:rsidRPr="0090463B">
        <w:t xml:space="preserve">В соответствии с Федеральным </w:t>
      </w:r>
      <w:hyperlink r:id="rId12" w:history="1">
        <w:r w:rsidRPr="0090463B">
          <w:t>законом</w:t>
        </w:r>
      </w:hyperlink>
      <w:r w:rsidRPr="0090463B">
        <w:t xml:space="preserve"> от 06.10.2003 </w:t>
      </w:r>
      <w:r>
        <w:t>№</w:t>
      </w:r>
      <w:r w:rsidRPr="0090463B">
        <w:t xml:space="preserve">131-ФЗ </w:t>
      </w:r>
      <w:r>
        <w:t>«</w:t>
      </w:r>
      <w:r w:rsidRPr="0090463B">
        <w:t>Об общих принципах организации местного самоуправления в Российской Федерации</w:t>
      </w:r>
      <w:r>
        <w:t>»</w:t>
      </w:r>
      <w:r w:rsidRPr="0090463B">
        <w:t xml:space="preserve"> установлен круг вопросов местного значения</w:t>
      </w:r>
      <w:r>
        <w:t>,</w:t>
      </w:r>
      <w:r w:rsidRPr="0090463B">
        <w:t xml:space="preserve"> в соответствии с которым должен быть конкретизирован состав муниципального имущества, необходимого для решения вопросов местного самоуправления.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>Одним из способов эффективного управления муниципальным имуществом является сдача его в аренду, что дает возможность обеспечения доходной части бюджета муниципального района.</w:t>
      </w:r>
    </w:p>
    <w:p w:rsidR="006B55C8" w:rsidRPr="00E121C0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Передача муниципального имущества по возмездным договорам преследует цель не только поступления прямых доходов, но и возможность поддержания технического состояния объектов, а также решает одну из приоритетных социально-экономических задач района – </w:t>
      </w:r>
      <w:r w:rsidRPr="00E121C0">
        <w:t>поддер</w:t>
      </w:r>
      <w:r>
        <w:t>жка</w:t>
      </w:r>
      <w:r w:rsidRPr="00E121C0">
        <w:t xml:space="preserve"> предпринимательств</w:t>
      </w:r>
      <w:r>
        <w:t>а</w:t>
      </w:r>
      <w:r w:rsidRPr="00E121C0">
        <w:t>, обеспечивая его необходимыми помещениями, не требующих больших капита</w:t>
      </w:r>
      <w:r>
        <w:t>л</w:t>
      </w:r>
      <w:r w:rsidRPr="00E121C0">
        <w:t>овложений.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законодательством предоставление муниципального имущества в пользование осуществляется только по результатам торгов, что требует оформления технической документации и определения рыночной стоимости объекта. 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Кроме того, на правах муниципальной собственности района находятся объекты недвижимости, земельные участки под которыми в силу различных причин не были </w:t>
      </w:r>
      <w:r>
        <w:lastRenderedPageBreak/>
        <w:t>поставлены на государственный кадастровый учёт.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>Дополнительные расходы потребует приведение в соответствие с земельным законодательством земельных участков, ранее учтённых в Государственном кадастре недвижимости (ГКН), но границы которых неустановленны (отсутствуют координаты характерных угловых точек).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В условиях недостаточной налоговой базы бюджета Пировского района муниципальная собственность стала играть все возрастающую роль в финансовом обеспечении деятельности органов местного самоуправления.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Подпрограмма позволит вовлечь в состав муниципальной собственности весьма широкий спектр имущества, использовать муниципальную собственность, исходя из местных условий и интересов населения, как для непосредственного исполнения  полномочий местного самоуправления, так и в качестве источника получения неналоговых доходов для пополнения районного бюджета.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Реализация мероприятий Подпрограммы будет способствовать социально-экономическому развитию Пировского района, совершенствованию порядка управления и распоряжения муниципальной собственностью, оптимизации состава муниципальной собственности, созданию актуальной информационной базы о муниципальном недвижимом имуществе и  земельных участках.</w:t>
      </w:r>
    </w:p>
    <w:p w:rsidR="006B55C8" w:rsidRDefault="006B55C8" w:rsidP="006B55C8">
      <w:pPr>
        <w:pStyle w:val="dktexleft"/>
        <w:spacing w:before="0" w:beforeAutospacing="0" w:after="0" w:afterAutospacing="0"/>
        <w:jc w:val="both"/>
      </w:pPr>
      <w:r>
        <w:tab/>
        <w:t>Оформление технической документации и регистрация права собственности на объекты недвижимости позволит оптимизировать состав имущества, необходимого и достаточного для исполнения полномочий района.</w:t>
      </w:r>
    </w:p>
    <w:p w:rsidR="006B55C8" w:rsidRDefault="006B55C8" w:rsidP="006B55C8">
      <w:pPr>
        <w:pStyle w:val="dktexleft"/>
        <w:spacing w:before="0" w:beforeAutospacing="0" w:after="0" w:afterAutospacing="0"/>
        <w:jc w:val="both"/>
      </w:pPr>
    </w:p>
    <w:p w:rsidR="006B55C8" w:rsidRDefault="006B55C8" w:rsidP="006B55C8">
      <w:pPr>
        <w:pStyle w:val="a7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Выбор мероприятий </w:t>
      </w:r>
      <w:r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Функции исполнителя </w:t>
      </w:r>
      <w:r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Целью </w:t>
      </w:r>
      <w:r>
        <w:t>П</w:t>
      </w:r>
      <w:r w:rsidRPr="001E672F">
        <w:t xml:space="preserve">одпрограммы является </w:t>
      </w:r>
      <w:r>
        <w:t>о</w:t>
      </w:r>
      <w:r w:rsidRPr="00284E92">
        <w:t xml:space="preserve">беспечение рационального использования и         </w:t>
      </w:r>
      <w:r w:rsidRPr="00284E92">
        <w:br/>
        <w:t>эффективного управления землей и недвижимостью</w:t>
      </w:r>
      <w:r>
        <w:t>.</w:t>
      </w:r>
    </w:p>
    <w:p w:rsidR="006B55C8" w:rsidRDefault="006B55C8" w:rsidP="006B55C8">
      <w:pPr>
        <w:pStyle w:val="ConsPlusCell"/>
        <w:jc w:val="both"/>
      </w:pPr>
      <w:r>
        <w:tab/>
      </w:r>
      <w:r w:rsidRPr="001E672F">
        <w:t xml:space="preserve">Для достижения цели </w:t>
      </w:r>
      <w:r>
        <w:t>П</w:t>
      </w:r>
      <w:r w:rsidRPr="001E672F">
        <w:t>одпрограммы необходимо решить следующ</w:t>
      </w:r>
      <w:r>
        <w:t>ую</w:t>
      </w:r>
      <w:r w:rsidRPr="001E672F">
        <w:t xml:space="preserve"> задач</w:t>
      </w:r>
      <w:r>
        <w:t>у</w:t>
      </w:r>
      <w:r w:rsidRPr="001E672F">
        <w:t>:</w:t>
      </w:r>
      <w:r w:rsidRPr="004B501F">
        <w:rPr>
          <w:lang w:eastAsia="en-US"/>
        </w:rPr>
        <w:t xml:space="preserve"> </w:t>
      </w:r>
      <w:r>
        <w:t xml:space="preserve">пополнение доходной части бюджета Пировского района и </w:t>
      </w:r>
      <w:r>
        <w:rPr>
          <w:lang w:eastAsia="en-US"/>
        </w:rPr>
        <w:t>в</w:t>
      </w:r>
      <w:r w:rsidRPr="003C4893">
        <w:t>овлечени</w:t>
      </w:r>
      <w:r>
        <w:t>е</w:t>
      </w:r>
      <w:r w:rsidRPr="003C4893">
        <w:t xml:space="preserve">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>
        <w:t>П</w:t>
      </w:r>
      <w:r w:rsidRPr="001E672F">
        <w:t>одпрограммы осуществляется на постоянной основе в период с 01.01.2014</w:t>
      </w:r>
      <w:r>
        <w:t xml:space="preserve"> – </w:t>
      </w:r>
      <w:r w:rsidRPr="001E672F">
        <w:t>31.12.201</w:t>
      </w:r>
      <w:r w:rsidRPr="00280B80">
        <w:t>8</w:t>
      </w:r>
      <w:r w:rsidRPr="001E672F">
        <w:t xml:space="preserve">. В силу решаемых в рамках подпрограммы задач этапы реализации </w:t>
      </w:r>
      <w:r>
        <w:t>П</w:t>
      </w:r>
      <w:r w:rsidRPr="001E672F">
        <w:t>одпрограммы не выделяются.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>
        <w:t>П</w:t>
      </w:r>
      <w:r w:rsidRPr="001E672F">
        <w:t xml:space="preserve">одпрограммы приведен в приложении № </w:t>
      </w:r>
      <w:r>
        <w:t>1</w:t>
      </w:r>
      <w:r w:rsidRPr="001E672F">
        <w:t xml:space="preserve"> к </w:t>
      </w:r>
      <w:r>
        <w:t>П</w:t>
      </w:r>
      <w:r w:rsidRPr="001E672F">
        <w:t>одпрограмме.</w:t>
      </w:r>
    </w:p>
    <w:p w:rsidR="006B55C8" w:rsidRPr="001E672F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>
        <w:rPr>
          <w:b/>
        </w:rPr>
        <w:t>П</w:t>
      </w:r>
      <w:r w:rsidRPr="001E672F">
        <w:rPr>
          <w:b/>
        </w:rPr>
        <w:t>одпрограммы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</w:pP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5243A2">
        <w:lastRenderedPageBreak/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13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6B55C8" w:rsidRPr="003C4893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3C4893">
        <w:t>При необходимости получатель бюджетных средств вносит предложения об изменении или продлении срока реализации п</w:t>
      </w:r>
      <w:r>
        <w:t>одп</w:t>
      </w:r>
      <w:r w:rsidRPr="003C4893">
        <w:t>рограммных мероприятий.</w:t>
      </w:r>
    </w:p>
    <w:p w:rsidR="006B55C8" w:rsidRPr="00F84147" w:rsidRDefault="006B55C8" w:rsidP="006B55C8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6B55C8" w:rsidRPr="00013E39" w:rsidRDefault="006B55C8" w:rsidP="006B55C8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6B55C8" w:rsidRPr="00013E39" w:rsidRDefault="006B55C8" w:rsidP="006B55C8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>5. Управление подпрограммой и контроль за ходом ее выполнения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  <w:outlineLvl w:val="0"/>
      </w:pP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Текущий контроль за реализацией мероприятий </w:t>
      </w:r>
      <w:r>
        <w:t>П</w:t>
      </w:r>
      <w:r w:rsidRPr="001E672F">
        <w:t xml:space="preserve">одпрограммы осуществляется </w:t>
      </w:r>
      <w:r>
        <w:t>администрацией Пировского района</w:t>
      </w:r>
      <w:r w:rsidRPr="001E672F">
        <w:t xml:space="preserve"> путем осуществления мониторинга целевых индикаторов </w:t>
      </w:r>
      <w:r>
        <w:t>П</w:t>
      </w:r>
      <w:r w:rsidRPr="001E672F">
        <w:t>одпрограммы.</w:t>
      </w: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>
        <w:t>районн</w:t>
      </w:r>
      <w:r w:rsidRPr="001E672F">
        <w:t xml:space="preserve">ого бюджета на реализацию мероприятий </w:t>
      </w:r>
      <w:r>
        <w:t>П</w:t>
      </w:r>
      <w:r w:rsidRPr="001E672F">
        <w:t xml:space="preserve">одпрограммы осуществляется </w:t>
      </w:r>
      <w:r>
        <w:t>финансовым управлением администрации Пировского района</w:t>
      </w: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</w:t>
      </w:r>
      <w:r>
        <w:t>П</w:t>
      </w:r>
      <w:r w:rsidRPr="001E672F">
        <w:t xml:space="preserve">одпрограммы осуществляется </w:t>
      </w:r>
      <w:r>
        <w:t>финансовым управлением администрации Пировского района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>
        <w:rPr>
          <w:b/>
        </w:rPr>
        <w:t>П</w:t>
      </w:r>
      <w:r w:rsidRPr="005907D5">
        <w:rPr>
          <w:b/>
        </w:rPr>
        <w:t>одпрограммы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</w:pP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привести структуру и состав муниципального имущественного комплекса в соответствие с выполняемыми районом полномочиями;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оформить государственную регистрацию прав на муниципальные объекты недвижимости;</w:t>
      </w:r>
    </w:p>
    <w:p w:rsidR="006B55C8" w:rsidRPr="005907D5" w:rsidRDefault="006B55C8" w:rsidP="006B55C8">
      <w:pPr>
        <w:pStyle w:val="a8"/>
        <w:spacing w:before="0" w:beforeAutospacing="0" w:after="0" w:afterAutospacing="0"/>
        <w:jc w:val="both"/>
      </w:pPr>
      <w:r w:rsidRPr="005907D5">
        <w:t>- увеличить объем доходов бюджета Пировского района от использования имущества;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внести информацию об объектах муниципального имущества в Реестр муниципального имущества Пировского района;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проинвентаризировать земельные участки, расположенные на территории района, для выявления бесхозяйных и самовольно используемых участков с целью дальнейшего их перераспределения эффективно хозяйствующим субъектам и гражданам;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продолжить предоставление земельных участков в аренду юридическим и физическим лицам в целях пополнения доходной части районного бюджета;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активизировать оборот земельных участков.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В процессе реализации мероприятий Подпрограммы также будет  создана информационная база данных, что обеспечит достижение качественно нового уровня управления объектами недвижимости и земельными участками в границах района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</w:pPr>
    </w:p>
    <w:p w:rsidR="006B55C8" w:rsidRDefault="006B55C8" w:rsidP="006B55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>
        <w:rPr>
          <w:b/>
        </w:rPr>
        <w:t>П</w:t>
      </w:r>
      <w:r w:rsidRPr="005907D5">
        <w:rPr>
          <w:b/>
        </w:rPr>
        <w:t>одпрограммы</w:t>
      </w:r>
    </w:p>
    <w:p w:rsidR="006B55C8" w:rsidRPr="005907D5" w:rsidRDefault="006B55C8" w:rsidP="006B55C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>
        <w:t>П</w:t>
      </w:r>
      <w:r w:rsidRPr="001E672F">
        <w:t xml:space="preserve">одпрограммы приведен в приложении № 2 к </w:t>
      </w:r>
      <w:r>
        <w:t>П</w:t>
      </w:r>
      <w:r w:rsidRPr="001E672F">
        <w:t>одпрограмме.</w:t>
      </w:r>
    </w:p>
    <w:p w:rsidR="006B55C8" w:rsidRDefault="006B55C8" w:rsidP="006B55C8">
      <w:pPr>
        <w:autoSpaceDE w:val="0"/>
        <w:autoSpaceDN w:val="0"/>
        <w:adjustRightInd w:val="0"/>
        <w:ind w:firstLine="540"/>
        <w:jc w:val="center"/>
      </w:pPr>
    </w:p>
    <w:p w:rsidR="006B55C8" w:rsidRDefault="006B55C8" w:rsidP="006B55C8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lastRenderedPageBreak/>
        <w:t>8. 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6B55C8" w:rsidRPr="001F0BDE" w:rsidRDefault="006B55C8" w:rsidP="006B55C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B55C8" w:rsidRPr="001E672F" w:rsidRDefault="006B55C8" w:rsidP="006B55C8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>
        <w:t>П</w:t>
      </w:r>
      <w:r w:rsidRPr="001E672F">
        <w:t xml:space="preserve">одпрограммы реализуются за счет средств </w:t>
      </w:r>
      <w:r>
        <w:t>районного бюджета</w:t>
      </w:r>
      <w:r w:rsidRPr="001E672F">
        <w:t>.</w:t>
      </w:r>
    </w:p>
    <w:p w:rsidR="006B55C8" w:rsidRPr="00280B80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>
        <w:t>П</w:t>
      </w:r>
      <w:r w:rsidRPr="001E672F">
        <w:t xml:space="preserve">одпрограммы составляет </w:t>
      </w:r>
      <w:r>
        <w:t>2617,7</w:t>
      </w:r>
      <w:r w:rsidRPr="00736E68">
        <w:t xml:space="preserve"> тыс. рублей, в том числе </w:t>
      </w:r>
      <w:r>
        <w:t>2617,7</w:t>
      </w:r>
      <w:r w:rsidRPr="00736E68">
        <w:t xml:space="preserve"> тыс. рублей – средства районного бюджета</w:t>
      </w:r>
      <w:r w:rsidRPr="00280B80">
        <w:t>.</w:t>
      </w:r>
    </w:p>
    <w:p w:rsidR="006B55C8" w:rsidRPr="00280B80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621FE9">
        <w:tab/>
      </w:r>
      <w:r w:rsidRPr="00280B80">
        <w:t>Объем финансирования по годам реализации: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- </w:t>
      </w:r>
      <w:r>
        <w:t>9</w:t>
      </w:r>
      <w:r w:rsidRPr="00280B80">
        <w:t>35</w:t>
      </w:r>
      <w:r w:rsidRPr="00736E68">
        <w:t xml:space="preserve"> тыс. рублей, в том числе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9</w:t>
      </w:r>
      <w:r w:rsidRPr="00280B80">
        <w:t>35</w:t>
      </w:r>
      <w:r w:rsidRPr="00736E68">
        <w:t xml:space="preserve"> тыс. рублей – средства районного бюджета;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</w:t>
      </w:r>
      <w:r>
        <w:t>–</w:t>
      </w:r>
      <w:r w:rsidRPr="00736E68">
        <w:t xml:space="preserve"> </w:t>
      </w:r>
      <w:r>
        <w:t>222,7</w:t>
      </w:r>
      <w:r w:rsidRPr="00736E68">
        <w:t xml:space="preserve"> тыс. рублей, в том числе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222,7</w:t>
      </w:r>
      <w:r w:rsidRPr="00736E68">
        <w:t xml:space="preserve"> тыс. рублей – средства районного бюджета;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6</w:t>
      </w:r>
      <w:r w:rsidRPr="00736E68">
        <w:t xml:space="preserve"> году - </w:t>
      </w:r>
      <w:r>
        <w:t>450</w:t>
      </w:r>
      <w:r w:rsidRPr="00736E68">
        <w:t xml:space="preserve"> тыс. рублей, в том числе</w:t>
      </w:r>
    </w:p>
    <w:p w:rsidR="006B55C8" w:rsidRDefault="006B55C8" w:rsidP="006B55C8">
      <w:pPr>
        <w:pStyle w:val="ConsPlusCell"/>
        <w:jc w:val="both"/>
      </w:pPr>
      <w:r>
        <w:t xml:space="preserve">         450</w:t>
      </w:r>
      <w:r w:rsidRPr="00736E68">
        <w:t xml:space="preserve"> тыс. рублей – средства районного бюджета;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505</w:t>
      </w:r>
      <w:r w:rsidRPr="00736E68">
        <w:t xml:space="preserve"> тыс. рублей, в том числе</w:t>
      </w:r>
    </w:p>
    <w:p w:rsidR="006B55C8" w:rsidRPr="00051DFB" w:rsidRDefault="006B55C8" w:rsidP="006B55C8">
      <w:pPr>
        <w:pStyle w:val="ConsPlusCell"/>
        <w:jc w:val="both"/>
      </w:pPr>
      <w:r>
        <w:t xml:space="preserve">         505</w:t>
      </w:r>
      <w:r w:rsidRPr="00736E68">
        <w:t xml:space="preserve"> тыс. рублей – средства районного бюджета</w:t>
      </w:r>
      <w:r w:rsidRPr="00051DFB">
        <w:t>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>в 201</w:t>
      </w:r>
      <w:r w:rsidRPr="00051DFB">
        <w:t>8</w:t>
      </w:r>
      <w:r w:rsidRPr="00736E68">
        <w:t xml:space="preserve"> году - </w:t>
      </w:r>
      <w:r>
        <w:t>505</w:t>
      </w:r>
      <w:r w:rsidRPr="00736E68">
        <w:t xml:space="preserve"> тыс. рублей, в том числе</w:t>
      </w:r>
    </w:p>
    <w:p w:rsidR="006B55C8" w:rsidRPr="00280B80" w:rsidRDefault="006B55C8" w:rsidP="006B55C8">
      <w:pPr>
        <w:pStyle w:val="ConsPlusCell"/>
        <w:ind w:left="567"/>
        <w:jc w:val="both"/>
      </w:pPr>
      <w:r>
        <w:t>505</w:t>
      </w:r>
      <w:r w:rsidRPr="00736E68">
        <w:t xml:space="preserve"> тыс. рублей – средства районного бюджета</w:t>
      </w:r>
      <w:r w:rsidRPr="00051DFB">
        <w:t>.</w:t>
      </w:r>
    </w:p>
    <w:p w:rsidR="006B55C8" w:rsidRPr="00CB6933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>Дополнительные материальные и трудовые затраты не предусмотрены.</w:t>
      </w:r>
      <w:r w:rsidRPr="00621FE9">
        <w:br/>
      </w:r>
    </w:p>
    <w:p w:rsidR="006B55C8" w:rsidRPr="00CB6933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</w:p>
    <w:p w:rsidR="006B55C8" w:rsidRPr="00621FE9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bookmarkStart w:id="18" w:name="OLE_LINK13"/>
      <w:bookmarkStart w:id="19" w:name="OLE_LINK14"/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  <w:bookmarkEnd w:id="18"/>
      <w:bookmarkEnd w:id="19"/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BE3B83">
          <w:pgSz w:w="11907" w:h="16840"/>
          <w:pgMar w:top="1134" w:right="850" w:bottom="1134" w:left="1701" w:header="720" w:footer="720" w:gutter="0"/>
          <w:cols w:space="720"/>
          <w:noEndnote/>
        </w:sectPr>
      </w:pPr>
    </w:p>
    <w:p w:rsidR="006B55C8" w:rsidRPr="004533AB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B55C8" w:rsidRPr="004533AB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к подпрограмме «Развитие земельно-имущественных отношений на территории Пировского района»</w:t>
      </w:r>
    </w:p>
    <w:p w:rsidR="006B55C8" w:rsidRPr="0022253E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B55C8" w:rsidRPr="00EF5379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55C8" w:rsidRPr="000B5E21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6B55C8" w:rsidRPr="000B5E21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6B55C8" w:rsidRPr="007832B0" w:rsidRDefault="006B55C8" w:rsidP="006B55C8">
      <w:pPr>
        <w:jc w:val="center"/>
      </w:pPr>
    </w:p>
    <w:tbl>
      <w:tblPr>
        <w:tblW w:w="15309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5103"/>
        <w:gridCol w:w="1134"/>
        <w:gridCol w:w="2127"/>
        <w:gridCol w:w="1134"/>
        <w:gridCol w:w="1134"/>
        <w:gridCol w:w="1134"/>
        <w:gridCol w:w="1134"/>
        <w:gridCol w:w="1134"/>
      </w:tblGrid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53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беспечение рационального использования и эффективного управления землей и недвижимостью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Объем доходов, поступивших в бюджет Пировского района,</w:t>
            </w:r>
          </w:p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 т.ч. от:</w:t>
            </w:r>
          </w:p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1318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1624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350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арендной платы, а также средства от продажи права на заключение договоров аренды за земли, находящиеся в собственности муниципальных районов, в т.ч. пени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14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сдачи в аренду имущества, находящегося в оперативном управлении органов управления муниципальных районов и созданных ими учреждений (за исключения имущества муниципальных автономных учреждений), в т.ч. пени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14E08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500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Ведомость поступлений доходов в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муниципальной собственности, прошедших государственную регистрацию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Свидетельства о государственной регистрации права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Cell"/>
              <w:widowControl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 xml:space="preserve">Количество бесхозяйных объектов, прошедших государственную регистрацию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914E08">
              <w:rPr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left="-69" w:right="-69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Свидетельства о государственной регистрации права для объектов недвижимого имущества, определение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районного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суда для объектов движимого имущества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земельных участков, прошедших государственный кадастровый учет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Кадастровый паспорт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Количество проведенных торгов по продаже муниципального имущества или земельных участков, а также продаже права аренды муниципального имущества или земельных участков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лотов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Официальный сайт торгов </w:t>
            </w:r>
            <w:hyperlink r:id="rId14" w:history="1">
              <w:r w:rsidRPr="00903760">
                <w:rPr>
                  <w:rStyle w:val="a5"/>
                  <w:rFonts w:ascii="Times New Roman" w:hAnsi="Times New Roman" w:cs="Times New Roman"/>
                  <w:sz w:val="22"/>
                  <w:szCs w:val="22"/>
                </w:rPr>
                <w:t>http://torgi.gov.ru</w:t>
              </w:r>
            </w:hyperlink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083F1F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</w:p>
        </w:tc>
      </w:tr>
    </w:tbl>
    <w:p w:rsidR="006B55C8" w:rsidRDefault="006B55C8" w:rsidP="006B55C8"/>
    <w:p w:rsidR="006B55C8" w:rsidRDefault="006B55C8" w:rsidP="006B55C8">
      <w:pPr>
        <w:ind w:left="2268"/>
        <w:rPr>
          <w:lang w:val="en-US"/>
        </w:rPr>
      </w:pPr>
    </w:p>
    <w:p w:rsidR="006B55C8" w:rsidRPr="00083F1F" w:rsidRDefault="006B55C8" w:rsidP="006B55C8">
      <w:pPr>
        <w:ind w:left="2268"/>
      </w:pPr>
      <w:r w:rsidRPr="00DC02C3">
        <w:t xml:space="preserve">   </w:t>
      </w:r>
      <w:r w:rsidRPr="00083F1F">
        <w:t>Глава Пировского района</w:t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</w:r>
      <w:r w:rsidRPr="00083F1F">
        <w:tab/>
        <w:t>А.И. Евсеев</w:t>
      </w: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Pr="004533AB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Pr="004533AB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к подпрограмме «Развитие земельно-имущественных отношений на территории Пировского района»</w:t>
      </w:r>
    </w:p>
    <w:p w:rsidR="006B55C8" w:rsidRPr="0022253E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B55C8" w:rsidRPr="00EF5379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55C8" w:rsidRPr="00407950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Перечень мероприятий подпрограммы</w:t>
      </w:r>
    </w:p>
    <w:p w:rsidR="006B55C8" w:rsidRPr="00407950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407950">
        <w:rPr>
          <w:sz w:val="28"/>
          <w:szCs w:val="28"/>
        </w:rPr>
        <w:t>«Развитие земельно-имущественных отношений на территории Пировского района»</w:t>
      </w:r>
    </w:p>
    <w:p w:rsidR="006B55C8" w:rsidRPr="00407950" w:rsidRDefault="006B55C8" w:rsidP="006B55C8">
      <w:pPr>
        <w:jc w:val="center"/>
        <w:outlineLvl w:val="0"/>
        <w:rPr>
          <w:sz w:val="28"/>
          <w:szCs w:val="28"/>
        </w:rPr>
      </w:pPr>
      <w:r w:rsidRPr="00407950">
        <w:rPr>
          <w:sz w:val="28"/>
          <w:szCs w:val="28"/>
        </w:rPr>
        <w:t>с указанием объема средств на их реализацию и ожидаемых результатов</w:t>
      </w:r>
    </w:p>
    <w:tbl>
      <w:tblPr>
        <w:tblW w:w="151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417"/>
        <w:gridCol w:w="835"/>
        <w:gridCol w:w="765"/>
        <w:gridCol w:w="1377"/>
        <w:gridCol w:w="765"/>
        <w:gridCol w:w="834"/>
        <w:gridCol w:w="851"/>
        <w:gridCol w:w="850"/>
        <w:gridCol w:w="851"/>
        <w:gridCol w:w="850"/>
        <w:gridCol w:w="850"/>
        <w:gridCol w:w="2626"/>
      </w:tblGrid>
      <w:tr w:rsidR="006B55C8" w:rsidRPr="002E68DC" w:rsidTr="00617A1B">
        <w:trPr>
          <w:trHeight w:val="675"/>
        </w:trPr>
        <w:tc>
          <w:tcPr>
            <w:tcW w:w="2269" w:type="dxa"/>
            <w:vMerge w:val="restart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 xml:space="preserve">ГРБС </w:t>
            </w:r>
          </w:p>
        </w:tc>
        <w:tc>
          <w:tcPr>
            <w:tcW w:w="3742" w:type="dxa"/>
            <w:gridSpan w:val="4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Код бюджетной классификации</w:t>
            </w:r>
          </w:p>
        </w:tc>
        <w:tc>
          <w:tcPr>
            <w:tcW w:w="5086" w:type="dxa"/>
            <w:gridSpan w:val="6"/>
          </w:tcPr>
          <w:p w:rsidR="006B55C8" w:rsidRPr="002E68DC" w:rsidRDefault="006B55C8" w:rsidP="00617A1B">
            <w:pPr>
              <w:jc w:val="center"/>
            </w:pPr>
            <w:r w:rsidRPr="002E68DC">
              <w:t xml:space="preserve">Расходы </w:t>
            </w:r>
            <w:r w:rsidRPr="002E68DC">
              <w:br/>
              <w:t>(тыс. руб.), годы</w:t>
            </w:r>
          </w:p>
        </w:tc>
        <w:tc>
          <w:tcPr>
            <w:tcW w:w="2626" w:type="dxa"/>
            <w:vMerge w:val="restart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5C8" w:rsidRPr="002E68DC" w:rsidTr="00617A1B">
        <w:trPr>
          <w:trHeight w:val="1354"/>
        </w:trPr>
        <w:tc>
          <w:tcPr>
            <w:tcW w:w="2269" w:type="dxa"/>
            <w:vMerge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835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ГРБС</w:t>
            </w:r>
          </w:p>
        </w:tc>
        <w:tc>
          <w:tcPr>
            <w:tcW w:w="765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РзПр</w:t>
            </w:r>
          </w:p>
        </w:tc>
        <w:tc>
          <w:tcPr>
            <w:tcW w:w="137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ЦСР</w:t>
            </w:r>
          </w:p>
        </w:tc>
        <w:tc>
          <w:tcPr>
            <w:tcW w:w="765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ВР</w:t>
            </w:r>
          </w:p>
        </w:tc>
        <w:tc>
          <w:tcPr>
            <w:tcW w:w="834" w:type="dxa"/>
            <w:vAlign w:val="center"/>
          </w:tcPr>
          <w:p w:rsidR="006B55C8" w:rsidRPr="002E68DC" w:rsidRDefault="006B55C8" w:rsidP="00617A1B">
            <w:pPr>
              <w:ind w:left="-124" w:right="-92"/>
              <w:jc w:val="right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2014 г</w:t>
              </w:r>
            </w:smartTag>
            <w:r w:rsidRPr="002E68DC">
              <w:t>.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ind w:left="-108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2015 г</w:t>
              </w:r>
            </w:smartTag>
            <w:r w:rsidRPr="002E68DC">
              <w:t>.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ind w:left="-107" w:right="-109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2016 г</w:t>
              </w:r>
            </w:smartTag>
            <w:r w:rsidRPr="002E68DC">
              <w:t>.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ind w:left="-108" w:right="-124"/>
              <w:jc w:val="center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2E68DC">
                <w:t>2017 г</w:t>
              </w:r>
            </w:smartTag>
            <w:r w:rsidRPr="002E68DC">
              <w:t>.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ind w:left="-108" w:right="-108"/>
              <w:jc w:val="center"/>
            </w:pPr>
            <w:r w:rsidRPr="002E68DC">
              <w:t>2018 г.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ind w:left="-108" w:right="-108"/>
              <w:jc w:val="center"/>
            </w:pPr>
            <w:r w:rsidRPr="002E68DC">
              <w:t>Итого на период</w:t>
            </w:r>
          </w:p>
        </w:tc>
        <w:tc>
          <w:tcPr>
            <w:tcW w:w="2626" w:type="dxa"/>
            <w:vMerge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</w:tr>
      <w:tr w:rsidR="006B55C8" w:rsidRPr="002E68DC" w:rsidTr="00617A1B">
        <w:trPr>
          <w:trHeight w:val="360"/>
        </w:trPr>
        <w:tc>
          <w:tcPr>
            <w:tcW w:w="15140" w:type="dxa"/>
            <w:gridSpan w:val="13"/>
          </w:tcPr>
          <w:p w:rsidR="006B55C8" w:rsidRPr="002E68DC" w:rsidRDefault="006B55C8" w:rsidP="00617A1B">
            <w:r w:rsidRPr="002E68DC"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6B55C8" w:rsidRPr="002E68DC" w:rsidTr="00617A1B">
        <w:trPr>
          <w:trHeight w:val="360"/>
        </w:trPr>
        <w:tc>
          <w:tcPr>
            <w:tcW w:w="15140" w:type="dxa"/>
            <w:gridSpan w:val="13"/>
          </w:tcPr>
          <w:p w:rsidR="006B55C8" w:rsidRPr="002E68DC" w:rsidRDefault="006B55C8" w:rsidP="00617A1B">
            <w:r w:rsidRPr="002E68DC">
              <w:t xml:space="preserve">Задача 1: Пополнение доходной части бюджета Пировского района </w:t>
            </w:r>
            <w:r w:rsidRPr="002E68DC">
              <w:rPr>
                <w:lang w:eastAsia="en-US"/>
              </w:rPr>
              <w:t>и в</w:t>
            </w:r>
            <w:r w:rsidRPr="002E68DC">
              <w:t>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6B55C8" w:rsidRPr="002E68DC" w:rsidTr="00617A1B">
        <w:trPr>
          <w:trHeight w:val="537"/>
        </w:trPr>
        <w:tc>
          <w:tcPr>
            <w:tcW w:w="2269" w:type="dxa"/>
            <w:vMerge w:val="restart"/>
            <w:vAlign w:val="center"/>
          </w:tcPr>
          <w:p w:rsidR="006B55C8" w:rsidRPr="002E68DC" w:rsidRDefault="006B55C8" w:rsidP="00617A1B">
            <w:bookmarkStart w:id="20" w:name="_Hlk431583347"/>
            <w:r w:rsidRPr="002E68DC">
              <w:t>Мероприятие 1.1: Приватизация, инвентаризация, учет и регистрация муниципального имущества</w:t>
            </w:r>
          </w:p>
        </w:tc>
        <w:tc>
          <w:tcPr>
            <w:tcW w:w="1417" w:type="dxa"/>
            <w:vMerge w:val="restart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Админист-рация Пировско</w:t>
            </w:r>
            <w:r>
              <w:t>-</w:t>
            </w:r>
            <w:r w:rsidRPr="002E68DC">
              <w:t>го района</w:t>
            </w:r>
          </w:p>
        </w:tc>
        <w:tc>
          <w:tcPr>
            <w:tcW w:w="835" w:type="dxa"/>
            <w:vMerge w:val="restart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670</w:t>
            </w:r>
          </w:p>
        </w:tc>
        <w:tc>
          <w:tcPr>
            <w:tcW w:w="765" w:type="dxa"/>
            <w:vMerge w:val="restart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0113</w:t>
            </w:r>
          </w:p>
        </w:tc>
        <w:tc>
          <w:tcPr>
            <w:tcW w:w="1377" w:type="dxa"/>
            <w:vMerge w:val="restart"/>
            <w:noWrap/>
            <w:vAlign w:val="center"/>
          </w:tcPr>
          <w:p w:rsidR="006B55C8" w:rsidRPr="00D849D4" w:rsidRDefault="006B55C8" w:rsidP="00617A1B">
            <w:pPr>
              <w:ind w:left="-108" w:right="-107"/>
              <w:jc w:val="center"/>
            </w:pPr>
            <w:r w:rsidRPr="00D849D4">
              <w:t>1117851</w:t>
            </w:r>
          </w:p>
        </w:tc>
        <w:tc>
          <w:tcPr>
            <w:tcW w:w="765" w:type="dxa"/>
            <w:noWrap/>
            <w:vAlign w:val="center"/>
          </w:tcPr>
          <w:p w:rsidR="006B55C8" w:rsidRPr="00D849D4" w:rsidRDefault="006B55C8" w:rsidP="00617A1B">
            <w:pPr>
              <w:ind w:left="-109" w:right="-108"/>
              <w:jc w:val="center"/>
            </w:pPr>
            <w:r w:rsidRPr="00D849D4">
              <w:t>240</w:t>
            </w:r>
          </w:p>
        </w:tc>
        <w:tc>
          <w:tcPr>
            <w:tcW w:w="834" w:type="dxa"/>
            <w:noWrap/>
            <w:vAlign w:val="center"/>
          </w:tcPr>
          <w:p w:rsidR="006B55C8" w:rsidRPr="00D849D4" w:rsidRDefault="006B55C8" w:rsidP="00617A1B">
            <w:pPr>
              <w:shd w:val="clear" w:color="auto" w:fill="FFFFFF"/>
              <w:ind w:left="-108" w:right="-106"/>
              <w:jc w:val="center"/>
            </w:pPr>
            <w:r w:rsidRPr="00D849D4">
              <w:t>935</w:t>
            </w:r>
          </w:p>
        </w:tc>
        <w:tc>
          <w:tcPr>
            <w:tcW w:w="851" w:type="dxa"/>
            <w:noWrap/>
            <w:vAlign w:val="center"/>
          </w:tcPr>
          <w:p w:rsidR="006B55C8" w:rsidRPr="00D849D4" w:rsidRDefault="006B55C8" w:rsidP="00617A1B">
            <w:pPr>
              <w:jc w:val="center"/>
            </w:pPr>
            <w:r w:rsidRPr="00D849D4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D849D4" w:rsidRDefault="006B55C8" w:rsidP="00617A1B">
            <w:pPr>
              <w:tabs>
                <w:tab w:val="left" w:pos="536"/>
              </w:tabs>
              <w:jc w:val="center"/>
            </w:pPr>
            <w:r w:rsidRPr="00D849D4">
              <w:t>Х</w:t>
            </w:r>
          </w:p>
        </w:tc>
        <w:tc>
          <w:tcPr>
            <w:tcW w:w="851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Х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Х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935</w:t>
            </w:r>
          </w:p>
        </w:tc>
        <w:tc>
          <w:tcPr>
            <w:tcW w:w="2626" w:type="dxa"/>
            <w:vMerge w:val="restart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</w:tr>
      <w:tr w:rsidR="006B55C8" w:rsidRPr="002E68DC" w:rsidTr="00617A1B">
        <w:trPr>
          <w:trHeight w:val="559"/>
        </w:trPr>
        <w:tc>
          <w:tcPr>
            <w:tcW w:w="2269" w:type="dxa"/>
            <w:vMerge/>
            <w:vAlign w:val="center"/>
          </w:tcPr>
          <w:p w:rsidR="006B55C8" w:rsidRPr="002E68DC" w:rsidRDefault="006B55C8" w:rsidP="00617A1B"/>
        </w:tc>
        <w:tc>
          <w:tcPr>
            <w:tcW w:w="1417" w:type="dxa"/>
            <w:vMerge/>
          </w:tcPr>
          <w:p w:rsidR="006B55C8" w:rsidRPr="002E68DC" w:rsidRDefault="006B55C8" w:rsidP="00617A1B"/>
        </w:tc>
        <w:tc>
          <w:tcPr>
            <w:tcW w:w="83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76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1377" w:type="dxa"/>
            <w:vMerge/>
            <w:noWrap/>
            <w:vAlign w:val="center"/>
          </w:tcPr>
          <w:p w:rsidR="006B55C8" w:rsidRPr="00D849D4" w:rsidRDefault="006B55C8" w:rsidP="00617A1B">
            <w:pPr>
              <w:jc w:val="center"/>
            </w:pPr>
          </w:p>
        </w:tc>
        <w:tc>
          <w:tcPr>
            <w:tcW w:w="765" w:type="dxa"/>
            <w:noWrap/>
            <w:vAlign w:val="center"/>
          </w:tcPr>
          <w:p w:rsidR="006B55C8" w:rsidRPr="00D849D4" w:rsidRDefault="006B55C8" w:rsidP="00617A1B">
            <w:pPr>
              <w:ind w:left="-109" w:right="-108"/>
              <w:jc w:val="center"/>
            </w:pPr>
            <w:r w:rsidRPr="00D849D4">
              <w:t>244</w:t>
            </w:r>
          </w:p>
        </w:tc>
        <w:tc>
          <w:tcPr>
            <w:tcW w:w="834" w:type="dxa"/>
            <w:noWrap/>
            <w:vAlign w:val="center"/>
          </w:tcPr>
          <w:p w:rsidR="006B55C8" w:rsidRPr="00D849D4" w:rsidRDefault="006B55C8" w:rsidP="00617A1B">
            <w:pPr>
              <w:shd w:val="clear" w:color="auto" w:fill="FFFFFF"/>
              <w:ind w:left="-108" w:right="-106"/>
              <w:jc w:val="center"/>
            </w:pPr>
            <w:r w:rsidRPr="00D849D4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D849D4" w:rsidRDefault="006B55C8" w:rsidP="00617A1B">
            <w:pPr>
              <w:jc w:val="center"/>
            </w:pPr>
            <w:r>
              <w:t>222,7</w:t>
            </w:r>
          </w:p>
        </w:tc>
        <w:tc>
          <w:tcPr>
            <w:tcW w:w="850" w:type="dxa"/>
            <w:noWrap/>
            <w:vAlign w:val="center"/>
          </w:tcPr>
          <w:p w:rsidR="006B55C8" w:rsidRPr="00D849D4" w:rsidRDefault="006B55C8" w:rsidP="00617A1B">
            <w:pPr>
              <w:tabs>
                <w:tab w:val="left" w:pos="536"/>
              </w:tabs>
              <w:jc w:val="center"/>
            </w:pPr>
            <w:r w:rsidRPr="00D849D4">
              <w:t>Х</w:t>
            </w:r>
          </w:p>
        </w:tc>
        <w:tc>
          <w:tcPr>
            <w:tcW w:w="851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Х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Х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>
              <w:t>222,7</w:t>
            </w:r>
          </w:p>
        </w:tc>
        <w:tc>
          <w:tcPr>
            <w:tcW w:w="2626" w:type="dxa"/>
            <w:vMerge/>
            <w:vAlign w:val="center"/>
          </w:tcPr>
          <w:p w:rsidR="006B55C8" w:rsidRPr="002E68DC" w:rsidRDefault="006B55C8" w:rsidP="00617A1B"/>
        </w:tc>
      </w:tr>
      <w:tr w:rsidR="006B55C8" w:rsidRPr="002E68DC" w:rsidTr="00617A1B">
        <w:trPr>
          <w:trHeight w:val="105"/>
        </w:trPr>
        <w:tc>
          <w:tcPr>
            <w:tcW w:w="2269" w:type="dxa"/>
            <w:vMerge/>
            <w:vAlign w:val="center"/>
          </w:tcPr>
          <w:p w:rsidR="006B55C8" w:rsidRPr="002E68DC" w:rsidRDefault="006B55C8" w:rsidP="00617A1B"/>
        </w:tc>
        <w:tc>
          <w:tcPr>
            <w:tcW w:w="1417" w:type="dxa"/>
            <w:vMerge/>
          </w:tcPr>
          <w:p w:rsidR="006B55C8" w:rsidRPr="002E68DC" w:rsidRDefault="006B55C8" w:rsidP="00617A1B"/>
        </w:tc>
        <w:tc>
          <w:tcPr>
            <w:tcW w:w="83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76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1377" w:type="dxa"/>
            <w:noWrap/>
            <w:vAlign w:val="center"/>
          </w:tcPr>
          <w:p w:rsidR="006B55C8" w:rsidRPr="00D849D4" w:rsidRDefault="006B55C8" w:rsidP="00617A1B">
            <w:pPr>
              <w:ind w:left="-108" w:right="-107"/>
              <w:jc w:val="center"/>
            </w:pPr>
            <w:r w:rsidRPr="00D849D4">
              <w:t>1110078510</w:t>
            </w:r>
          </w:p>
        </w:tc>
        <w:tc>
          <w:tcPr>
            <w:tcW w:w="765" w:type="dxa"/>
            <w:noWrap/>
            <w:vAlign w:val="center"/>
          </w:tcPr>
          <w:p w:rsidR="006B55C8" w:rsidRPr="00D849D4" w:rsidRDefault="006B55C8" w:rsidP="00617A1B">
            <w:pPr>
              <w:ind w:left="-109" w:right="-108"/>
              <w:jc w:val="center"/>
            </w:pPr>
            <w:r w:rsidRPr="00D849D4">
              <w:t>244</w:t>
            </w:r>
          </w:p>
        </w:tc>
        <w:tc>
          <w:tcPr>
            <w:tcW w:w="834" w:type="dxa"/>
            <w:noWrap/>
            <w:vAlign w:val="center"/>
          </w:tcPr>
          <w:p w:rsidR="006B55C8" w:rsidRPr="00D849D4" w:rsidRDefault="006B55C8" w:rsidP="00617A1B">
            <w:pPr>
              <w:shd w:val="clear" w:color="auto" w:fill="FFFFFF"/>
              <w:ind w:left="-108" w:right="-106"/>
              <w:jc w:val="center"/>
            </w:pPr>
            <w:r w:rsidRPr="00D849D4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D849D4" w:rsidRDefault="006B55C8" w:rsidP="00617A1B">
            <w:pPr>
              <w:jc w:val="center"/>
            </w:pPr>
            <w:r w:rsidRPr="00D849D4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D849D4" w:rsidRDefault="006B55C8" w:rsidP="00617A1B">
            <w:pPr>
              <w:tabs>
                <w:tab w:val="left" w:pos="536"/>
              </w:tabs>
              <w:jc w:val="center"/>
            </w:pPr>
            <w:r w:rsidRPr="00D849D4">
              <w:t>450</w:t>
            </w:r>
          </w:p>
        </w:tc>
        <w:tc>
          <w:tcPr>
            <w:tcW w:w="851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500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500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1450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/>
        </w:tc>
      </w:tr>
      <w:tr w:rsidR="006B55C8" w:rsidRPr="002E68DC" w:rsidTr="00617A1B">
        <w:trPr>
          <w:trHeight w:val="105"/>
        </w:trPr>
        <w:tc>
          <w:tcPr>
            <w:tcW w:w="2269" w:type="dxa"/>
            <w:vMerge/>
            <w:vAlign w:val="center"/>
          </w:tcPr>
          <w:p w:rsidR="006B55C8" w:rsidRPr="002E68DC" w:rsidRDefault="006B55C8" w:rsidP="00617A1B"/>
        </w:tc>
        <w:tc>
          <w:tcPr>
            <w:tcW w:w="1417" w:type="dxa"/>
            <w:vMerge/>
          </w:tcPr>
          <w:p w:rsidR="006B55C8" w:rsidRPr="002E68DC" w:rsidRDefault="006B55C8" w:rsidP="00617A1B"/>
        </w:tc>
        <w:tc>
          <w:tcPr>
            <w:tcW w:w="83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765" w:type="dxa"/>
            <w:vMerge/>
            <w:noWrap/>
            <w:vAlign w:val="center"/>
          </w:tcPr>
          <w:p w:rsidR="006B55C8" w:rsidRPr="002E68DC" w:rsidRDefault="006B55C8" w:rsidP="00617A1B">
            <w:pPr>
              <w:jc w:val="center"/>
            </w:pPr>
          </w:p>
        </w:tc>
        <w:tc>
          <w:tcPr>
            <w:tcW w:w="1377" w:type="dxa"/>
            <w:noWrap/>
            <w:vAlign w:val="center"/>
          </w:tcPr>
          <w:p w:rsidR="006B55C8" w:rsidRPr="00D849D4" w:rsidRDefault="006B55C8" w:rsidP="00617A1B">
            <w:pPr>
              <w:ind w:left="-108" w:right="-107"/>
              <w:jc w:val="center"/>
            </w:pPr>
            <w:r w:rsidRPr="00D849D4">
              <w:t>11100785160</w:t>
            </w:r>
          </w:p>
        </w:tc>
        <w:tc>
          <w:tcPr>
            <w:tcW w:w="765" w:type="dxa"/>
            <w:noWrap/>
            <w:vAlign w:val="center"/>
          </w:tcPr>
          <w:p w:rsidR="006B55C8" w:rsidRPr="00D849D4" w:rsidRDefault="006B55C8" w:rsidP="00617A1B">
            <w:pPr>
              <w:ind w:left="-109" w:right="-108"/>
              <w:jc w:val="center"/>
            </w:pPr>
            <w:r w:rsidRPr="00D849D4">
              <w:t>852</w:t>
            </w:r>
          </w:p>
        </w:tc>
        <w:tc>
          <w:tcPr>
            <w:tcW w:w="834" w:type="dxa"/>
            <w:noWrap/>
            <w:vAlign w:val="center"/>
          </w:tcPr>
          <w:p w:rsidR="006B55C8" w:rsidRPr="00D849D4" w:rsidRDefault="006B55C8" w:rsidP="00617A1B">
            <w:pPr>
              <w:ind w:left="-108" w:right="-106"/>
              <w:jc w:val="center"/>
            </w:pPr>
            <w:r w:rsidRPr="00D849D4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D849D4" w:rsidRDefault="006B55C8" w:rsidP="00617A1B">
            <w:pPr>
              <w:jc w:val="center"/>
            </w:pPr>
            <w:r w:rsidRPr="00D849D4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D849D4" w:rsidRDefault="006B55C8" w:rsidP="00617A1B">
            <w:pPr>
              <w:tabs>
                <w:tab w:val="left" w:pos="536"/>
              </w:tabs>
              <w:ind w:right="-107"/>
              <w:jc w:val="center"/>
            </w:pPr>
            <w:r w:rsidRPr="00D849D4">
              <w:t>0</w:t>
            </w:r>
          </w:p>
        </w:tc>
        <w:tc>
          <w:tcPr>
            <w:tcW w:w="851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5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5</w:t>
            </w:r>
          </w:p>
        </w:tc>
        <w:tc>
          <w:tcPr>
            <w:tcW w:w="850" w:type="dxa"/>
            <w:vAlign w:val="center"/>
          </w:tcPr>
          <w:p w:rsidR="006B55C8" w:rsidRPr="00D849D4" w:rsidRDefault="006B55C8" w:rsidP="00617A1B">
            <w:pPr>
              <w:ind w:left="-106" w:right="-108"/>
              <w:jc w:val="center"/>
            </w:pPr>
            <w:r w:rsidRPr="00D849D4">
              <w:t>10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/>
        </w:tc>
      </w:tr>
      <w:tr w:rsidR="006B55C8" w:rsidRPr="002E68DC" w:rsidTr="00617A1B">
        <w:trPr>
          <w:trHeight w:val="80"/>
        </w:trPr>
        <w:tc>
          <w:tcPr>
            <w:tcW w:w="2269" w:type="dxa"/>
            <w:vAlign w:val="center"/>
          </w:tcPr>
          <w:p w:rsidR="006B55C8" w:rsidRPr="002E68DC" w:rsidRDefault="006B55C8" w:rsidP="00617A1B">
            <w:r w:rsidRPr="002E68DC">
              <w:t xml:space="preserve">Приватизация </w:t>
            </w:r>
            <w:r w:rsidRPr="002E68DC">
              <w:rPr>
                <w:spacing w:val="-2"/>
              </w:rPr>
              <w:t>муниципального имущества</w:t>
            </w:r>
          </w:p>
        </w:tc>
        <w:tc>
          <w:tcPr>
            <w:tcW w:w="141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1377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6B55C8" w:rsidRPr="002E68DC" w:rsidRDefault="006B55C8" w:rsidP="00617A1B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  <w:rPr>
                <w:color w:val="000000"/>
              </w:rPr>
            </w:pPr>
            <w:r w:rsidRPr="002E68DC">
              <w:rPr>
                <w:color w:val="000000"/>
              </w:rPr>
              <w:t>Х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>
            <w:r w:rsidRPr="002E68DC">
              <w:t>Пополнение доходной части бюджета Пировского района за период на 2800 тыс. руб.</w:t>
            </w:r>
          </w:p>
          <w:p w:rsidR="006B55C8" w:rsidRPr="002E68DC" w:rsidRDefault="006B55C8" w:rsidP="00617A1B">
            <w:pPr>
              <w:rPr>
                <w:highlight w:val="yellow"/>
              </w:rPr>
            </w:pPr>
            <w:r w:rsidRPr="002E68DC">
              <w:t>Инвентаризация, учет и регистрация 121 объекта</w:t>
            </w:r>
          </w:p>
        </w:tc>
      </w:tr>
      <w:tr w:rsidR="006B55C8" w:rsidRPr="002E68DC" w:rsidTr="00617A1B">
        <w:trPr>
          <w:trHeight w:val="360"/>
        </w:trPr>
        <w:tc>
          <w:tcPr>
            <w:tcW w:w="2269" w:type="dxa"/>
            <w:vAlign w:val="center"/>
          </w:tcPr>
          <w:p w:rsidR="006B55C8" w:rsidRPr="002E68DC" w:rsidRDefault="006B55C8" w:rsidP="00617A1B">
            <w:r w:rsidRPr="002E68DC">
              <w:t>Ведение претензионно-исковой работы</w:t>
            </w:r>
          </w:p>
        </w:tc>
        <w:tc>
          <w:tcPr>
            <w:tcW w:w="141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1377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6B55C8" w:rsidRPr="002E68DC" w:rsidRDefault="006B55C8" w:rsidP="00617A1B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>
            <w:pPr>
              <w:rPr>
                <w:highlight w:val="yellow"/>
              </w:rPr>
            </w:pPr>
            <w:r w:rsidRPr="002E68DC">
              <w:t>Взыскание задолженности и пени по арендной плате</w:t>
            </w:r>
          </w:p>
        </w:tc>
      </w:tr>
      <w:tr w:rsidR="006B55C8" w:rsidRPr="002E68DC" w:rsidTr="00617A1B">
        <w:trPr>
          <w:trHeight w:val="360"/>
        </w:trPr>
        <w:tc>
          <w:tcPr>
            <w:tcW w:w="2269" w:type="dxa"/>
            <w:vAlign w:val="center"/>
          </w:tcPr>
          <w:p w:rsidR="006B55C8" w:rsidRPr="002E68DC" w:rsidRDefault="006B55C8" w:rsidP="00617A1B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jc w:val="left"/>
              <w:rPr>
                <w:b w:val="0"/>
                <w:i w:val="0"/>
                <w:sz w:val="24"/>
                <w:szCs w:val="24"/>
              </w:rPr>
            </w:pPr>
            <w:r w:rsidRPr="002E68DC">
              <w:rPr>
                <w:b w:val="0"/>
                <w:i w:val="0"/>
                <w:sz w:val="24"/>
                <w:szCs w:val="24"/>
              </w:rPr>
              <w:t xml:space="preserve">Расчет </w:t>
            </w:r>
            <w:r w:rsidRPr="002E68DC">
              <w:rPr>
                <w:b w:val="0"/>
                <w:i w:val="0"/>
                <w:sz w:val="24"/>
                <w:szCs w:val="24"/>
              </w:rPr>
              <w:lastRenderedPageBreak/>
              <w:t>экономически обоснованных величин</w:t>
            </w:r>
          </w:p>
          <w:p w:rsidR="006B55C8" w:rsidRPr="002E68DC" w:rsidRDefault="006B55C8" w:rsidP="00617A1B">
            <w:r w:rsidRPr="002E68DC"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41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lastRenderedPageBreak/>
              <w:t>Х</w:t>
            </w:r>
          </w:p>
        </w:tc>
        <w:tc>
          <w:tcPr>
            <w:tcW w:w="83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1377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6B55C8" w:rsidRPr="002E68DC" w:rsidRDefault="006B55C8" w:rsidP="00617A1B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>
            <w:pPr>
              <w:rPr>
                <w:highlight w:val="yellow"/>
              </w:rPr>
            </w:pPr>
            <w:r w:rsidRPr="002E68DC">
              <w:t xml:space="preserve">Возможность </w:t>
            </w:r>
            <w:r w:rsidRPr="002E68DC">
              <w:lastRenderedPageBreak/>
              <w:t>установления арендной платы за земельные участки. Пополнение доходной части бюджета Пировского района за период на 1652 тыс. руб</w:t>
            </w:r>
          </w:p>
        </w:tc>
      </w:tr>
      <w:tr w:rsidR="006B55C8" w:rsidRPr="002E68DC" w:rsidTr="00617A1B">
        <w:trPr>
          <w:trHeight w:val="80"/>
        </w:trPr>
        <w:tc>
          <w:tcPr>
            <w:tcW w:w="2269" w:type="dxa"/>
            <w:vAlign w:val="center"/>
          </w:tcPr>
          <w:p w:rsidR="006B55C8" w:rsidRPr="002E68DC" w:rsidRDefault="006B55C8" w:rsidP="00617A1B">
            <w:r w:rsidRPr="002E68DC">
              <w:lastRenderedPageBreak/>
              <w:t xml:space="preserve">Привлечение в муниципальную </w:t>
            </w:r>
            <w:r w:rsidRPr="002E68DC">
              <w:rPr>
                <w:spacing w:val="-2"/>
              </w:rPr>
              <w:t xml:space="preserve">собственность бесхозяйного </w:t>
            </w:r>
            <w:r w:rsidRPr="002E68DC">
              <w:t>имущества</w:t>
            </w:r>
          </w:p>
        </w:tc>
        <w:tc>
          <w:tcPr>
            <w:tcW w:w="141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1377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6B55C8" w:rsidRPr="002E68DC" w:rsidRDefault="006B55C8" w:rsidP="00617A1B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>
            <w:r w:rsidRPr="002E68DC">
              <w:t>Регистрация в муниципальную собственность 14 бесхозяйных объектов</w:t>
            </w:r>
          </w:p>
        </w:tc>
      </w:tr>
      <w:tr w:rsidR="006B55C8" w:rsidRPr="002E68DC" w:rsidTr="00617A1B">
        <w:trPr>
          <w:trHeight w:val="300"/>
        </w:trPr>
        <w:tc>
          <w:tcPr>
            <w:tcW w:w="2269" w:type="dxa"/>
            <w:vAlign w:val="center"/>
          </w:tcPr>
          <w:p w:rsidR="006B55C8" w:rsidRPr="002E68DC" w:rsidRDefault="006B55C8" w:rsidP="00617A1B">
            <w:r w:rsidRPr="002E68DC">
              <w:t>Проведение работ по государственному кадастровому учету земельных участков</w:t>
            </w:r>
          </w:p>
        </w:tc>
        <w:tc>
          <w:tcPr>
            <w:tcW w:w="1417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1377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765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34" w:type="dxa"/>
            <w:noWrap/>
            <w:vAlign w:val="center"/>
          </w:tcPr>
          <w:p w:rsidR="006B55C8" w:rsidRPr="002E68DC" w:rsidRDefault="006B55C8" w:rsidP="00617A1B">
            <w:pPr>
              <w:shd w:val="clear" w:color="auto" w:fill="FFFFFF"/>
              <w:ind w:left="48"/>
              <w:jc w:val="center"/>
            </w:pPr>
            <w:r w:rsidRPr="002E68DC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1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850" w:type="dxa"/>
            <w:vAlign w:val="center"/>
          </w:tcPr>
          <w:p w:rsidR="006B55C8" w:rsidRPr="002E68DC" w:rsidRDefault="006B55C8" w:rsidP="00617A1B">
            <w:pPr>
              <w:jc w:val="center"/>
            </w:pPr>
            <w:r w:rsidRPr="002E68DC">
              <w:t>Х</w:t>
            </w:r>
          </w:p>
        </w:tc>
        <w:tc>
          <w:tcPr>
            <w:tcW w:w="2626" w:type="dxa"/>
            <w:vAlign w:val="center"/>
          </w:tcPr>
          <w:p w:rsidR="006B55C8" w:rsidRPr="002E68DC" w:rsidRDefault="006B55C8" w:rsidP="00617A1B">
            <w:r w:rsidRPr="002E68DC">
              <w:t>Проведение кадастрового учета в отношении 160 земельных участков</w:t>
            </w:r>
          </w:p>
        </w:tc>
      </w:tr>
      <w:bookmarkEnd w:id="20"/>
    </w:tbl>
    <w:p w:rsidR="006B55C8" w:rsidRPr="00906859" w:rsidRDefault="006B55C8" w:rsidP="006B55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Pr="00906859" w:rsidRDefault="006B55C8" w:rsidP="006B55C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ind w:left="2268"/>
        <w:rPr>
          <w:sz w:val="28"/>
          <w:szCs w:val="28"/>
        </w:rPr>
      </w:pPr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F73235">
          <w:pgSz w:w="16838" w:h="11906" w:orient="landscape" w:code="9"/>
          <w:pgMar w:top="851" w:right="998" w:bottom="568" w:left="1440" w:header="720" w:footer="720" w:gutter="0"/>
          <w:cols w:space="72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B55C8" w:rsidTr="00617A1B">
        <w:tc>
          <w:tcPr>
            <w:tcW w:w="4786" w:type="dxa"/>
          </w:tcPr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B55C8" w:rsidRPr="000E0E27" w:rsidRDefault="006B55C8" w:rsidP="00617A1B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>
              <w:t xml:space="preserve"> № 2</w:t>
            </w:r>
          </w:p>
          <w:p w:rsidR="006B55C8" w:rsidRPr="000E0E27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>к муниципальной</w:t>
            </w:r>
            <w:r w:rsidRPr="000E0E27">
              <w:rPr>
                <w:color w:val="000000"/>
              </w:rPr>
              <w:t xml:space="preserve"> </w:t>
            </w:r>
            <w:hyperlink w:anchor="Par29" w:history="1">
              <w:r w:rsidRPr="000E0E27">
                <w:rPr>
                  <w:color w:val="000000"/>
                </w:rPr>
                <w:t>программе</w:t>
              </w:r>
            </w:hyperlink>
          </w:p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6B55C8" w:rsidRPr="003C4893" w:rsidRDefault="006B55C8" w:rsidP="006B55C8">
      <w:pPr>
        <w:widowControl w:val="0"/>
        <w:autoSpaceDE w:val="0"/>
        <w:autoSpaceDN w:val="0"/>
        <w:adjustRightInd w:val="0"/>
        <w:ind w:right="-144"/>
        <w:jc w:val="right"/>
      </w:pP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B55C8" w:rsidRPr="004B501F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6B55C8" w:rsidRPr="00B70304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</w:t>
      </w:r>
      <w:r w:rsidRPr="00B70304">
        <w:rPr>
          <w:b/>
        </w:rPr>
        <w:t>«Содержание и обслуж</w:t>
      </w:r>
      <w:r>
        <w:rPr>
          <w:b/>
        </w:rPr>
        <w:t>ивание казны Пировского района»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6B55C8" w:rsidRPr="004B501F" w:rsidRDefault="006B55C8" w:rsidP="006B55C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Паспорт подпрограммы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6960"/>
      </w:tblGrid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D21897">
              <w:t>«Содержание и обслуживание казны Пировского района»</w:t>
            </w:r>
            <w:r>
              <w:t xml:space="preserve"> </w:t>
            </w:r>
          </w:p>
          <w:p w:rsidR="006B55C8" w:rsidRPr="004B501F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>
              <w:t>(</w:t>
            </w:r>
            <w:r w:rsidRPr="004B501F">
              <w:t xml:space="preserve">далее - </w:t>
            </w:r>
            <w:r>
              <w:t>П</w:t>
            </w:r>
            <w:r w:rsidRPr="004B501F">
              <w:t>одпрограмма)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Наименование </w:t>
            </w:r>
            <w:r>
              <w:t>муниципаль</w:t>
            </w:r>
            <w:r w:rsidRPr="004B501F">
              <w:t xml:space="preserve">ной программы, в рамках которой реализуется </w:t>
            </w:r>
            <w:r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>«Управление муниципальным имуществом»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6B55C8" w:rsidRPr="004B501F" w:rsidTr="00617A1B">
        <w:trPr>
          <w:trHeight w:val="600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Исполнитель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6B55C8" w:rsidRPr="004B501F" w:rsidTr="00617A1B">
        <w:trPr>
          <w:trHeight w:val="549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  <w:jc w:val="both"/>
            </w:pPr>
            <w:r w:rsidRPr="004B501F">
              <w:t xml:space="preserve">Цель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D17518" w:rsidRDefault="006B55C8" w:rsidP="00617A1B">
            <w:r w:rsidRPr="00D17518">
              <w:t>Эфф</w:t>
            </w:r>
            <w:r>
              <w:t xml:space="preserve">ективное функционирование, </w:t>
            </w:r>
            <w:r w:rsidRPr="00D17518">
              <w:t>использование и содержание муниц</w:t>
            </w:r>
            <w:r>
              <w:t xml:space="preserve">ипального </w:t>
            </w:r>
            <w:r w:rsidRPr="00D17518">
              <w:t>имущества</w:t>
            </w:r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>Задач</w:t>
            </w:r>
            <w:r>
              <w:t>а</w:t>
            </w:r>
            <w:r w:rsidRPr="004B501F">
              <w:t xml:space="preserve">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7518">
              <w:rPr>
                <w:spacing w:val="-1"/>
              </w:rPr>
              <w:t xml:space="preserve">Повышение эффективности </w:t>
            </w:r>
            <w:r w:rsidRPr="00D17518">
              <w:t xml:space="preserve">процесса управления </w:t>
            </w:r>
            <w:r w:rsidRPr="00D17518">
              <w:rPr>
                <w:spacing w:val="-2"/>
              </w:rPr>
              <w:t>муниципальным имуществом</w:t>
            </w:r>
            <w:r>
              <w:rPr>
                <w:spacing w:val="-2"/>
              </w:rPr>
              <w:t xml:space="preserve"> </w:t>
            </w:r>
            <w:r>
              <w:t>и с</w:t>
            </w:r>
            <w:r w:rsidRPr="00D17518">
              <w:t>одержание имущества муниципальной казны.</w:t>
            </w:r>
          </w:p>
        </w:tc>
      </w:tr>
      <w:tr w:rsidR="006B55C8" w:rsidRPr="004B501F" w:rsidTr="00617A1B">
        <w:trPr>
          <w:trHeight w:val="2244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Default="006B55C8" w:rsidP="00617A1B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>1. А</w:t>
            </w:r>
            <w:r w:rsidRPr="007477CB">
              <w:t xml:space="preserve">втоматизация расчетов. </w:t>
            </w:r>
            <w:r>
              <w:t>За счет внедрения программных продуктов к окончанию срока реализации Подпрограммы доля автоматических расчетов должная подняться до 70%;</w:t>
            </w:r>
          </w:p>
          <w:p w:rsidR="006B55C8" w:rsidRPr="007A1B04" w:rsidRDefault="006B55C8" w:rsidP="00617A1B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 xml:space="preserve">2. </w:t>
            </w:r>
            <w:r w:rsidRPr="007477CB">
              <w:t>Количество объектов казны, в отношении которых осуществлены работы по о</w:t>
            </w:r>
            <w:r w:rsidRPr="007477CB">
              <w:rPr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</w:t>
            </w:r>
            <w:r>
              <w:rPr>
                <w:spacing w:val="-1"/>
              </w:rPr>
              <w:t>, в 2017 г. – 3 единицы, в 201</w:t>
            </w:r>
            <w:r w:rsidRPr="007A1B04">
              <w:rPr>
                <w:spacing w:val="-1"/>
              </w:rPr>
              <w:t>8</w:t>
            </w:r>
            <w:r>
              <w:rPr>
                <w:spacing w:val="-1"/>
              </w:rPr>
              <w:t xml:space="preserve"> г. – 3 единицы</w:t>
            </w:r>
            <w:r w:rsidRPr="007477CB">
              <w:rPr>
                <w:spacing w:val="-1"/>
              </w:rPr>
              <w:t>.</w:t>
            </w:r>
          </w:p>
        </w:tc>
      </w:tr>
      <w:tr w:rsidR="006B55C8" w:rsidRPr="004B501F" w:rsidTr="00617A1B">
        <w:trPr>
          <w:trHeight w:val="481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Сроки реализации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7A1B04" w:rsidRDefault="006B55C8" w:rsidP="00617A1B">
            <w:pPr>
              <w:pStyle w:val="ConsPlusCell"/>
              <w:rPr>
                <w:lang w:val="en-US"/>
              </w:rPr>
            </w:pPr>
            <w:r w:rsidRPr="004B501F">
              <w:t>01.01.2014 - 31.12.201</w:t>
            </w:r>
            <w:r>
              <w:rPr>
                <w:lang w:val="en-US"/>
              </w:rPr>
              <w:t>8</w:t>
            </w:r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Объемы и источники финансирования </w:t>
            </w:r>
            <w:r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r>
              <w:t>1152,6</w:t>
            </w:r>
            <w:r w:rsidRPr="00736E68">
              <w:t xml:space="preserve"> тыс. рублей, в том числе </w:t>
            </w:r>
            <w:r>
              <w:t>1152,6</w:t>
            </w:r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6B55C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</w:t>
            </w:r>
            <w:r>
              <w:t>–</w:t>
            </w:r>
            <w:r w:rsidRPr="00736E68">
              <w:t xml:space="preserve"> </w:t>
            </w:r>
            <w:r w:rsidRPr="007A1B04">
              <w:t>180,2</w:t>
            </w:r>
            <w:r w:rsidRPr="00736E68">
              <w:t xml:space="preserve"> тыс. рублей, в том числе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7A1B04">
              <w:t>180,2</w:t>
            </w:r>
            <w:r w:rsidRPr="00736E68">
              <w:t xml:space="preserve"> тыс. рублей – средства районного бюджета;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</w:t>
            </w:r>
            <w:r>
              <w:t>–</w:t>
            </w:r>
            <w:r w:rsidRPr="00736E68">
              <w:t xml:space="preserve"> </w:t>
            </w:r>
            <w:r>
              <w:t>522,4</w:t>
            </w:r>
            <w:r w:rsidRPr="00736E68">
              <w:t xml:space="preserve"> тыс. рублей, в том числе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522,4</w:t>
            </w:r>
            <w:r w:rsidRPr="00736E68">
              <w:t xml:space="preserve"> тыс. рублей – средства районного бюджета;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6B55C8" w:rsidRDefault="006B55C8" w:rsidP="00617A1B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</w:t>
            </w:r>
            <w:r>
              <w:t>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bookmarkStart w:id="21" w:name="OLE_LINK9"/>
            <w:bookmarkStart w:id="22" w:name="OLE_LINK10"/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6B55C8" w:rsidRPr="007A1B04" w:rsidRDefault="006B55C8" w:rsidP="00617A1B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</w:t>
            </w:r>
            <w:bookmarkEnd w:id="21"/>
            <w:bookmarkEnd w:id="22"/>
            <w:r w:rsidRPr="007A1B04">
              <w:t>;</w:t>
            </w:r>
          </w:p>
          <w:p w:rsidR="006B55C8" w:rsidRPr="00736E68" w:rsidRDefault="006B55C8" w:rsidP="00617A1B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 w:rsidRPr="007A1B04">
              <w:t>8</w:t>
            </w:r>
            <w:r w:rsidRPr="00736E68">
              <w:t xml:space="preserve">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6B55C8" w:rsidRPr="007A1B04" w:rsidRDefault="006B55C8" w:rsidP="00617A1B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бюджета.</w:t>
            </w:r>
          </w:p>
        </w:tc>
      </w:tr>
      <w:tr w:rsidR="006B55C8" w:rsidRPr="004B501F" w:rsidTr="00617A1B">
        <w:trPr>
          <w:trHeight w:val="416"/>
        </w:trPr>
        <w:tc>
          <w:tcPr>
            <w:tcW w:w="2400" w:type="dxa"/>
          </w:tcPr>
          <w:p w:rsidR="006B55C8" w:rsidRPr="004B501F" w:rsidRDefault="006B55C8" w:rsidP="00617A1B">
            <w:pPr>
              <w:pStyle w:val="ConsPlusCell"/>
            </w:pPr>
            <w:r w:rsidRPr="004B501F">
              <w:t xml:space="preserve">Система организации контроля за исполнением </w:t>
            </w:r>
            <w:r>
              <w:lastRenderedPageBreak/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6B55C8" w:rsidRPr="004B501F" w:rsidRDefault="006B55C8" w:rsidP="00617A1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 исполнением </w:t>
            </w:r>
            <w:r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финансовое управление администрации Пировского района</w:t>
            </w:r>
          </w:p>
        </w:tc>
      </w:tr>
    </w:tbl>
    <w:p w:rsidR="006B55C8" w:rsidRPr="003C4893" w:rsidRDefault="006B55C8" w:rsidP="006B55C8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6B55C8" w:rsidRDefault="006B55C8" w:rsidP="006B55C8">
      <w:pPr>
        <w:pStyle w:val="a7"/>
        <w:widowControl w:val="0"/>
        <w:numPr>
          <w:ilvl w:val="0"/>
          <w:numId w:val="10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>Постановка общерайонной проблемы</w:t>
      </w:r>
    </w:p>
    <w:p w:rsidR="006B55C8" w:rsidRPr="007F27ED" w:rsidRDefault="006B55C8" w:rsidP="006B55C8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>
        <w:rPr>
          <w:b/>
        </w:rPr>
        <w:t>П</w:t>
      </w:r>
      <w:r w:rsidRPr="007F27ED">
        <w:rPr>
          <w:b/>
        </w:rPr>
        <w:t>одпрограммы</w:t>
      </w:r>
    </w:p>
    <w:p w:rsidR="006B55C8" w:rsidRPr="008E3DA0" w:rsidRDefault="006B55C8" w:rsidP="006B55C8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6B55C8" w:rsidRDefault="006B55C8" w:rsidP="006B55C8">
      <w:pPr>
        <w:pStyle w:val="dktexleft"/>
        <w:spacing w:before="0" w:beforeAutospacing="0" w:after="0" w:afterAutospacing="0"/>
        <w:jc w:val="both"/>
      </w:pPr>
      <w:r>
        <w:tab/>
        <w:t>Муниципальная собственность наряду с имуществом, находящимся в государственной собственности и переданным в управление органам местного самоуправления, составляет экономическую основу местного самоуправления. 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целом.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учреждениям.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(учреждения) по управлению этой собственностью. В состав имущественной казны входит недвижимое имущество, находящееся в муниципальной собственности Пировского района, не закрепленное муниципальными учреждениями на праве оперативного управления. Источниками формирования имущественной казны может быть имущество: вновь созданное или приобретенное непосредственно в муниципальную собственность за счет средств бюджета; переданное в муниципальную собственность Пировского района из государственной собственности Российской Федерации, Красноярского края; переданное безвозмездно в муниципальную собственность юридическими и физическими лицами; исключенное из хозяйственного ведения муниципальных унитарных предприятий и изъятое из оперативного управления муниципальных учреждений; ликвидируемых (реорганизуемых) муниципальных предприятий и муниципальных учреждений; бесхозяйное, признанное муниципальным в порядке, установленном законодательством РФ; поступившее в муниципальную собственность по другим законным основаниям.</w:t>
      </w:r>
    </w:p>
    <w:p w:rsidR="006B55C8" w:rsidRDefault="006B55C8" w:rsidP="006B55C8">
      <w:pPr>
        <w:pStyle w:val="dktexleft"/>
        <w:spacing w:before="0" w:beforeAutospacing="0" w:after="0" w:afterAutospacing="0"/>
        <w:jc w:val="both"/>
      </w:pPr>
      <w:r>
        <w:tab/>
        <w:t xml:space="preserve">Содержание имущества, составляющего имущественную казну, осуществляется путем поддержания имущества в исправном состоянии и обеспечения его сохранности. </w:t>
      </w:r>
      <w:r w:rsidRPr="00F3391A">
        <w:t>В период, когда имущество, входящее в состав муниципальной казны, не обременено договорными обязательствами, обязанности по его содержанию и контролю</w:t>
      </w:r>
      <w:r>
        <w:t>, а также</w:t>
      </w:r>
      <w:r w:rsidRPr="00F3391A">
        <w:t xml:space="preserve"> риск случайной гибели</w:t>
      </w:r>
      <w:r>
        <w:t>,</w:t>
      </w:r>
      <w:r w:rsidRPr="00F3391A">
        <w:t xml:space="preserve"> ложится на муниципальное образование</w:t>
      </w:r>
      <w:r>
        <w:t>.</w:t>
      </w:r>
    </w:p>
    <w:p w:rsidR="006B55C8" w:rsidRDefault="006B55C8" w:rsidP="006B55C8">
      <w:pPr>
        <w:pStyle w:val="dktexleft"/>
        <w:spacing w:before="0" w:beforeAutospacing="0" w:after="0" w:afterAutospacing="0"/>
        <w:jc w:val="both"/>
        <w:rPr>
          <w:spacing w:val="-1"/>
        </w:rPr>
      </w:pPr>
      <w:r>
        <w:tab/>
        <w:t xml:space="preserve">По состоянию на 01.10.2013 в реестр имущества муниципальной казны Пировского района включено 198 объектов недвижимого имущества, </w:t>
      </w:r>
      <w:r w:rsidRPr="007477CB">
        <w:t>работы по о</w:t>
      </w:r>
      <w:r w:rsidRPr="007477CB">
        <w:rPr>
          <w:spacing w:val="-1"/>
        </w:rPr>
        <w:t>формлению фасадов, текущему ремонту, предупреждению аварийного состояния</w:t>
      </w:r>
      <w:r>
        <w:rPr>
          <w:spacing w:val="-1"/>
        </w:rPr>
        <w:t xml:space="preserve"> в отношении этих объектов не проводились длительное время. В свою очередь, эффективное использование имущества казны неразрывно связано с поддержанием его состояния на должном уровне. Реализация мероприятий Подпрограммы позволит сохранить муниципальное имущество, создать предпосылки для его инвестиционной привлекательности и обеспечит условия для выполнения муниципальным образованием своих полномочий.</w:t>
      </w:r>
    </w:p>
    <w:p w:rsidR="006B55C8" w:rsidRDefault="006B55C8" w:rsidP="006B55C8">
      <w:pPr>
        <w:autoSpaceDE w:val="0"/>
        <w:autoSpaceDN w:val="0"/>
        <w:adjustRightInd w:val="0"/>
        <w:ind w:firstLine="540"/>
        <w:jc w:val="both"/>
      </w:pPr>
      <w:r>
        <w:rPr>
          <w:spacing w:val="-1"/>
        </w:rPr>
        <w:tab/>
        <w:t xml:space="preserve">В тоже время </w:t>
      </w:r>
      <w:r>
        <w:t xml:space="preserve">внедрение на практике новых эффективных экономических механизмов, программного обеспечения в сфере управления недвижимостью позволит устранить препятствия в реализации законодательных актов в области регулирования земельно-имущественных отношений и в </w:t>
      </w:r>
      <w:r w:rsidRPr="005513C1">
        <w:t>значительной степени сократит сроки предоставления услуг.</w:t>
      </w:r>
    </w:p>
    <w:p w:rsidR="006B55C8" w:rsidRDefault="006B55C8" w:rsidP="006B55C8">
      <w:pPr>
        <w:pStyle w:val="dktexleft"/>
        <w:spacing w:before="0" w:beforeAutospacing="0" w:after="0" w:afterAutospacing="0"/>
        <w:jc w:val="both"/>
      </w:pPr>
    </w:p>
    <w:p w:rsidR="006B55C8" w:rsidRDefault="006B55C8" w:rsidP="006B55C8">
      <w:pPr>
        <w:pStyle w:val="a7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Выбор мероприятий </w:t>
      </w:r>
      <w:r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Функции исполнителя </w:t>
      </w:r>
      <w:r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lastRenderedPageBreak/>
        <w:tab/>
      </w:r>
      <w:r w:rsidRPr="001E672F">
        <w:t xml:space="preserve">Целью </w:t>
      </w:r>
      <w:r>
        <w:t>П</w:t>
      </w:r>
      <w:r w:rsidRPr="001E672F">
        <w:t xml:space="preserve">одпрограммы является </w:t>
      </w:r>
      <w:r>
        <w:t>э</w:t>
      </w:r>
      <w:r w:rsidRPr="00D17518">
        <w:t>фф</w:t>
      </w:r>
      <w:r>
        <w:t xml:space="preserve">ективное функционирование, </w:t>
      </w:r>
      <w:r w:rsidRPr="00D17518">
        <w:t>использование и содержание муниц</w:t>
      </w:r>
      <w:r>
        <w:t xml:space="preserve">ипального </w:t>
      </w:r>
      <w:r w:rsidRPr="00D17518">
        <w:t>имущества</w:t>
      </w:r>
      <w:r>
        <w:t>.</w:t>
      </w:r>
    </w:p>
    <w:p w:rsidR="006B55C8" w:rsidRDefault="006B55C8" w:rsidP="006B55C8">
      <w:pPr>
        <w:pStyle w:val="ConsPlusCell"/>
        <w:jc w:val="both"/>
      </w:pPr>
      <w:r>
        <w:tab/>
      </w:r>
      <w:r w:rsidRPr="001E672F">
        <w:t xml:space="preserve">Для достижения цели </w:t>
      </w:r>
      <w:r>
        <w:t>П</w:t>
      </w:r>
      <w:r w:rsidRPr="001E672F">
        <w:t>одпрограммы необходимо решить следующ</w:t>
      </w:r>
      <w:r>
        <w:t>ую</w:t>
      </w:r>
      <w:r w:rsidRPr="001E672F">
        <w:t xml:space="preserve"> задач</w:t>
      </w:r>
      <w:r>
        <w:t>у</w:t>
      </w:r>
      <w:r w:rsidRPr="001E672F">
        <w:t>:</w:t>
      </w:r>
      <w:r>
        <w:t xml:space="preserve"> </w:t>
      </w:r>
      <w:r>
        <w:rPr>
          <w:spacing w:val="-1"/>
        </w:rPr>
        <w:t>п</w:t>
      </w:r>
      <w:r w:rsidRPr="00D17518">
        <w:rPr>
          <w:spacing w:val="-1"/>
        </w:rPr>
        <w:t xml:space="preserve">овышение эффективности </w:t>
      </w:r>
      <w:r w:rsidRPr="00D17518">
        <w:t xml:space="preserve">процесса управления </w:t>
      </w:r>
      <w:r w:rsidRPr="00D17518">
        <w:rPr>
          <w:spacing w:val="-2"/>
        </w:rPr>
        <w:t>муниципальным имуществом</w:t>
      </w:r>
      <w:r>
        <w:rPr>
          <w:spacing w:val="-2"/>
        </w:rPr>
        <w:t xml:space="preserve"> и</w:t>
      </w:r>
      <w:r w:rsidRPr="00D17518">
        <w:rPr>
          <w:lang w:eastAsia="en-US"/>
        </w:rPr>
        <w:t xml:space="preserve"> </w:t>
      </w:r>
      <w:r>
        <w:t>с</w:t>
      </w:r>
      <w:r w:rsidRPr="00D17518">
        <w:t>одержание имущества муниципальной казны.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>
        <w:t>П</w:t>
      </w:r>
      <w:r w:rsidRPr="001E672F">
        <w:t>одпрограммы осуществляется на постоянной основе в период с 01.01.2014-31.12.201</w:t>
      </w:r>
      <w:r w:rsidRPr="007A1B04">
        <w:t>8</w:t>
      </w:r>
      <w:r w:rsidRPr="001E672F">
        <w:t>. В силу решаемых в рамках подпрограммы задач этапы реализации подпрограммы не выделяются.</w:t>
      </w:r>
    </w:p>
    <w:p w:rsidR="006B55C8" w:rsidRPr="001E672F" w:rsidRDefault="006B55C8" w:rsidP="006B55C8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>
        <w:t>П</w:t>
      </w:r>
      <w:r w:rsidRPr="001E672F">
        <w:t xml:space="preserve">одпрограммы приведен в приложении № </w:t>
      </w:r>
      <w:r>
        <w:t>1</w:t>
      </w:r>
      <w:r w:rsidRPr="001E672F">
        <w:t xml:space="preserve"> к </w:t>
      </w:r>
      <w:r>
        <w:t>П</w:t>
      </w:r>
      <w:r w:rsidRPr="001E672F">
        <w:t>одпрограмме.</w:t>
      </w:r>
    </w:p>
    <w:p w:rsidR="006B55C8" w:rsidRPr="001E672F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>
        <w:rPr>
          <w:b/>
        </w:rPr>
        <w:t>П</w:t>
      </w:r>
      <w:r w:rsidRPr="001E672F">
        <w:rPr>
          <w:b/>
        </w:rPr>
        <w:t>одпрограммы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</w:pP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Подпрограммы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5243A2"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15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</w:p>
    <w:p w:rsidR="006B55C8" w:rsidRDefault="006B55C8" w:rsidP="006B55C8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6B55C8" w:rsidRPr="003C4893" w:rsidRDefault="006B55C8" w:rsidP="006B55C8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Pr="003C4893">
        <w:t>При необходимости получатель бюджетных средств вносит предложения об изменении или продлении срока реализации п</w:t>
      </w:r>
      <w:r>
        <w:t>одп</w:t>
      </w:r>
      <w:r w:rsidRPr="003C4893">
        <w:t>рограммных мероприятий.</w:t>
      </w:r>
    </w:p>
    <w:p w:rsidR="006B55C8" w:rsidRPr="00F84147" w:rsidRDefault="006B55C8" w:rsidP="006B55C8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6B55C8" w:rsidRPr="00013E39" w:rsidRDefault="006B55C8" w:rsidP="006B55C8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6B55C8" w:rsidRPr="00013E39" w:rsidRDefault="006B55C8" w:rsidP="006B55C8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>5. Управление подпрограммой и контроль за ходом ее выполнения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  <w:outlineLvl w:val="0"/>
      </w:pP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Текущий контроль за реализацией мероприятий </w:t>
      </w:r>
      <w:r>
        <w:t>П</w:t>
      </w:r>
      <w:r w:rsidRPr="001E672F">
        <w:t xml:space="preserve">одпрограммы осуществляется </w:t>
      </w:r>
      <w:r>
        <w:t>администрацией Пировского района</w:t>
      </w:r>
      <w:r w:rsidRPr="001E672F">
        <w:t xml:space="preserve"> путем осуществления мониторинга целевых индикаторов </w:t>
      </w:r>
      <w:r>
        <w:t>П</w:t>
      </w:r>
      <w:r w:rsidRPr="001E672F">
        <w:t>одпрограммы.</w:t>
      </w: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>
        <w:t>районн</w:t>
      </w:r>
      <w:r w:rsidRPr="001E672F">
        <w:t xml:space="preserve">ого бюджета на реализацию мероприятий </w:t>
      </w:r>
      <w:r>
        <w:t>П</w:t>
      </w:r>
      <w:r w:rsidRPr="001E672F">
        <w:t xml:space="preserve">одпрограммы осуществляется </w:t>
      </w:r>
      <w:r>
        <w:t>финансовым управлением администрации Пировского района</w:t>
      </w:r>
    </w:p>
    <w:p w:rsidR="006B55C8" w:rsidRPr="001E672F" w:rsidRDefault="006B55C8" w:rsidP="006B55C8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</w:t>
      </w:r>
      <w:r>
        <w:t>финансовым управлением администрации Пировского района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>
        <w:rPr>
          <w:b/>
        </w:rPr>
        <w:t>П</w:t>
      </w:r>
      <w:r w:rsidRPr="005907D5">
        <w:rPr>
          <w:b/>
        </w:rPr>
        <w:t>одпрограммы</w:t>
      </w: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</w:pP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автоматизировать расчеты;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сократить сроки предоставления услуг;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  <w:r>
        <w:t>- обеспечить эффективное использование имущества;</w:t>
      </w:r>
    </w:p>
    <w:p w:rsidR="006B55C8" w:rsidRDefault="006B55C8" w:rsidP="006B55C8">
      <w:r>
        <w:t>- обновить</w:t>
      </w:r>
      <w:r w:rsidRPr="005243A2">
        <w:t xml:space="preserve"> базы данных</w:t>
      </w:r>
      <w:r>
        <w:t xml:space="preserve"> по объектам;</w:t>
      </w:r>
    </w:p>
    <w:p w:rsidR="006B55C8" w:rsidRDefault="006B55C8" w:rsidP="006B55C8">
      <w:r>
        <w:t xml:space="preserve">- </w:t>
      </w:r>
      <w:r w:rsidRPr="005243A2">
        <w:t>прове</w:t>
      </w:r>
      <w:r>
        <w:t>сти</w:t>
      </w:r>
      <w:r w:rsidRPr="005243A2">
        <w:t xml:space="preserve"> </w:t>
      </w:r>
      <w:r w:rsidRPr="007477CB">
        <w:t xml:space="preserve">работы по </w:t>
      </w:r>
      <w:r>
        <w:t>поддержанию исправного состоянию муниципального имущества;</w:t>
      </w:r>
    </w:p>
    <w:p w:rsidR="006B55C8" w:rsidRDefault="006B55C8" w:rsidP="006B55C8">
      <w:pPr>
        <w:jc w:val="both"/>
      </w:pPr>
      <w:r>
        <w:lastRenderedPageBreak/>
        <w:t xml:space="preserve">- </w:t>
      </w:r>
      <w:r w:rsidRPr="001F2177">
        <w:t>созда</w:t>
      </w:r>
      <w:r>
        <w:t>ть</w:t>
      </w:r>
      <w:r w:rsidRPr="001F2177">
        <w:t xml:space="preserve"> оптимальн</w:t>
      </w:r>
      <w:r>
        <w:t>ую</w:t>
      </w:r>
      <w:r w:rsidRPr="001F2177">
        <w:t xml:space="preserve"> структур</w:t>
      </w:r>
      <w:r>
        <w:t>у</w:t>
      </w:r>
      <w:r w:rsidRPr="001F2177">
        <w:t xml:space="preserve"> собственности для выполнения полномочий муниципальным образовани</w:t>
      </w:r>
      <w:r>
        <w:t>ем.</w:t>
      </w:r>
    </w:p>
    <w:p w:rsidR="006B55C8" w:rsidRDefault="006B55C8" w:rsidP="006B55C8">
      <w:pPr>
        <w:jc w:val="both"/>
      </w:pPr>
      <w:r>
        <w:tab/>
        <w:t>Дополнительным эффектом реализации Подпрограммы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6B55C8" w:rsidRDefault="006B55C8" w:rsidP="006B55C8">
      <w:pPr>
        <w:pStyle w:val="a8"/>
        <w:spacing w:before="0" w:beforeAutospacing="0" w:after="0" w:afterAutospacing="0"/>
        <w:jc w:val="both"/>
      </w:pPr>
    </w:p>
    <w:p w:rsidR="006B55C8" w:rsidRDefault="006B55C8" w:rsidP="006B55C8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>
        <w:rPr>
          <w:b/>
        </w:rPr>
        <w:t>П</w:t>
      </w:r>
      <w:r w:rsidRPr="005907D5">
        <w:rPr>
          <w:b/>
        </w:rPr>
        <w:t>одпрограммы</w:t>
      </w:r>
    </w:p>
    <w:p w:rsidR="006B55C8" w:rsidRPr="005907D5" w:rsidRDefault="006B55C8" w:rsidP="006B55C8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6B55C8" w:rsidRPr="001E672F" w:rsidRDefault="006B55C8" w:rsidP="006B55C8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>
        <w:t>П</w:t>
      </w:r>
      <w:r w:rsidRPr="001E672F">
        <w:t xml:space="preserve">одпрограммы приведен в приложении № 2 к </w:t>
      </w:r>
      <w:r>
        <w:t>П</w:t>
      </w:r>
      <w:r w:rsidRPr="001E672F">
        <w:t>одпрограмме.</w:t>
      </w:r>
    </w:p>
    <w:p w:rsidR="006B55C8" w:rsidRDefault="006B55C8" w:rsidP="006B55C8">
      <w:pPr>
        <w:autoSpaceDE w:val="0"/>
        <w:autoSpaceDN w:val="0"/>
        <w:adjustRightInd w:val="0"/>
        <w:ind w:firstLine="540"/>
        <w:jc w:val="center"/>
      </w:pPr>
    </w:p>
    <w:p w:rsidR="006B55C8" w:rsidRDefault="006B55C8" w:rsidP="006B55C8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t>8. Обоснование финансовых, материальн</w:t>
      </w:r>
      <w:r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6B55C8" w:rsidRPr="001F0BDE" w:rsidRDefault="006B55C8" w:rsidP="006B55C8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B55C8" w:rsidRPr="001E672F" w:rsidRDefault="006B55C8" w:rsidP="006B55C8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>
        <w:t>П</w:t>
      </w:r>
      <w:r w:rsidRPr="001E672F">
        <w:t xml:space="preserve">одпрограммы реализуются за счет средств </w:t>
      </w:r>
      <w:r>
        <w:t>районного бюджета</w:t>
      </w:r>
      <w:r w:rsidRPr="001E672F">
        <w:t>.</w:t>
      </w:r>
    </w:p>
    <w:p w:rsidR="006B55C8" w:rsidRPr="007A1B04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>
        <w:t>П</w:t>
      </w:r>
      <w:r w:rsidRPr="001E672F">
        <w:t xml:space="preserve">одпрограммы составляет </w:t>
      </w:r>
      <w:r>
        <w:t>1152,6</w:t>
      </w:r>
      <w:r w:rsidRPr="00736E68">
        <w:t xml:space="preserve"> тыс. рублей, в том числе </w:t>
      </w:r>
      <w:r>
        <w:t>1152,6</w:t>
      </w:r>
      <w:r w:rsidRPr="00736E68">
        <w:t xml:space="preserve"> тыс. рублей – средства районного бюджета</w:t>
      </w:r>
      <w:r w:rsidRPr="007A1B04">
        <w:t>.</w:t>
      </w:r>
    </w:p>
    <w:p w:rsidR="006B55C8" w:rsidRPr="007A1B04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6153A4">
        <w:tab/>
      </w:r>
      <w:r w:rsidRPr="007A1B04">
        <w:t>Объем финансирования по годам реализации: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</w:t>
      </w:r>
      <w:r>
        <w:t>–</w:t>
      </w:r>
      <w:r w:rsidRPr="00736E68">
        <w:t xml:space="preserve"> </w:t>
      </w:r>
      <w:r w:rsidRPr="007A1B04">
        <w:t>180,2</w:t>
      </w:r>
      <w:r w:rsidRPr="00736E68">
        <w:t xml:space="preserve"> тыс. рублей, в том числе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  <w:r w:rsidRPr="007A1B04">
        <w:t>180,2</w:t>
      </w:r>
      <w:r w:rsidRPr="00736E68">
        <w:t xml:space="preserve"> тыс. рублей – средства районного бюджета;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</w:t>
      </w:r>
      <w:r>
        <w:t>–</w:t>
      </w:r>
      <w:r w:rsidRPr="00736E68">
        <w:t xml:space="preserve"> </w:t>
      </w:r>
      <w:r>
        <w:t>522,4</w:t>
      </w:r>
      <w:r w:rsidRPr="00736E68">
        <w:t xml:space="preserve"> тыс. рублей, в том числе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522,4</w:t>
      </w:r>
      <w:r w:rsidRPr="00736E68">
        <w:t xml:space="preserve"> тыс. рублей – средства районного бюджета;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 xml:space="preserve">в 2016 году - </w:t>
      </w:r>
      <w:r>
        <w:t>150</w:t>
      </w:r>
      <w:r w:rsidRPr="00736E68">
        <w:t xml:space="preserve"> тыс. рублей, в том числе</w:t>
      </w:r>
    </w:p>
    <w:p w:rsidR="006B55C8" w:rsidRDefault="006B55C8" w:rsidP="006B55C8">
      <w:pPr>
        <w:pStyle w:val="ConsPlusCell"/>
        <w:jc w:val="both"/>
      </w:pPr>
      <w:r>
        <w:t xml:space="preserve">         150</w:t>
      </w:r>
      <w:r w:rsidRPr="00736E68">
        <w:t xml:space="preserve"> тыс. рублей – средства районного бюджета</w:t>
      </w:r>
      <w:r>
        <w:t>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150</w:t>
      </w:r>
      <w:r w:rsidRPr="00736E68">
        <w:t xml:space="preserve"> тыс. рублей, в том числе</w:t>
      </w:r>
    </w:p>
    <w:p w:rsidR="006B55C8" w:rsidRPr="007A1B04" w:rsidRDefault="006B55C8" w:rsidP="006B55C8">
      <w:pPr>
        <w:pStyle w:val="ConsPlusCell"/>
        <w:jc w:val="both"/>
      </w:pPr>
      <w:r>
        <w:t xml:space="preserve">         150</w:t>
      </w:r>
      <w:r w:rsidRPr="00736E68">
        <w:t xml:space="preserve"> тыс. рублей – средства районного бюджета</w:t>
      </w:r>
      <w:r w:rsidRPr="007A1B04">
        <w:t>;</w:t>
      </w:r>
    </w:p>
    <w:p w:rsidR="006B55C8" w:rsidRPr="00736E68" w:rsidRDefault="006B55C8" w:rsidP="006B55C8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>в 201</w:t>
      </w:r>
      <w:r w:rsidRPr="007A1B04">
        <w:t>8</w:t>
      </w:r>
      <w:r w:rsidRPr="00736E68">
        <w:t xml:space="preserve"> году - </w:t>
      </w:r>
      <w:r>
        <w:t>150</w:t>
      </w:r>
      <w:r w:rsidRPr="00736E68">
        <w:t xml:space="preserve"> тыс. рублей, в том числе</w:t>
      </w:r>
    </w:p>
    <w:p w:rsidR="006B55C8" w:rsidRPr="006153A4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>
        <w:t>150</w:t>
      </w:r>
      <w:r w:rsidRPr="00736E68">
        <w:t xml:space="preserve"> тыс. рублей – средства районного бюджета.</w:t>
      </w:r>
    </w:p>
    <w:p w:rsidR="006B55C8" w:rsidRPr="006153A4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>Дополнительные материальные и трудовые затраты не предусмотрены.</w:t>
      </w:r>
    </w:p>
    <w:p w:rsidR="006B55C8" w:rsidRPr="00CE15F8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</w:p>
    <w:p w:rsidR="006B55C8" w:rsidRPr="00CE15F8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</w:p>
    <w:p w:rsidR="006B55C8" w:rsidRPr="00621FE9" w:rsidRDefault="006B55C8" w:rsidP="006B55C8">
      <w:pPr>
        <w:widowControl w:val="0"/>
        <w:autoSpaceDE w:val="0"/>
        <w:autoSpaceDN w:val="0"/>
        <w:adjustRightInd w:val="0"/>
        <w:ind w:right="-27" w:firstLine="540"/>
        <w:jc w:val="both"/>
      </w:pPr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  <w:sectPr w:rsidR="006B55C8" w:rsidSect="006B55C8">
          <w:pgSz w:w="11906" w:h="16838" w:code="9"/>
          <w:pgMar w:top="998" w:right="567" w:bottom="1440" w:left="851" w:header="720" w:footer="720" w:gutter="0"/>
          <w:cols w:space="720"/>
        </w:sectPr>
      </w:pPr>
    </w:p>
    <w:p w:rsidR="006B55C8" w:rsidRPr="004533AB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к подпрограмме</w:t>
      </w:r>
    </w:p>
    <w:p w:rsidR="006B55C8" w:rsidRPr="004533AB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«</w:t>
      </w:r>
      <w:r w:rsidRPr="00E16EBD">
        <w:t>Содержание и обслуживание казны Пировского района</w:t>
      </w:r>
      <w:r w:rsidRPr="004533AB">
        <w:t>»</w:t>
      </w:r>
    </w:p>
    <w:p w:rsidR="006B55C8" w:rsidRPr="0022253E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B55C8" w:rsidRPr="00EF5379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55C8" w:rsidRPr="000B5E21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0B5E21">
        <w:rPr>
          <w:sz w:val="28"/>
          <w:szCs w:val="28"/>
        </w:rPr>
        <w:t>Перечень целевых индикаторов подпрограммы</w:t>
      </w:r>
    </w:p>
    <w:p w:rsidR="006B55C8" w:rsidRPr="000B5E21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C605C4">
        <w:rPr>
          <w:sz w:val="28"/>
          <w:szCs w:val="28"/>
        </w:rPr>
        <w:t>«Содержание и обслуживание казны Пировского района»</w:t>
      </w:r>
    </w:p>
    <w:p w:rsidR="006B55C8" w:rsidRPr="007832B0" w:rsidRDefault="006B55C8" w:rsidP="006B55C8">
      <w:pPr>
        <w:jc w:val="center"/>
      </w:pPr>
    </w:p>
    <w:tbl>
      <w:tblPr>
        <w:tblW w:w="146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3687"/>
        <w:gridCol w:w="1134"/>
        <w:gridCol w:w="2127"/>
        <w:gridCol w:w="1275"/>
        <w:gridCol w:w="1276"/>
        <w:gridCol w:w="1276"/>
        <w:gridCol w:w="1276"/>
        <w:gridCol w:w="1276"/>
      </w:tblGrid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Цель,   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целевые индикаторы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2014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1B69D4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2018 г.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46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4533AB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533AB">
              <w:rPr>
                <w:rFonts w:ascii="Times New Roman" w:hAnsi="Times New Roman" w:cs="Times New Roman"/>
                <w:sz w:val="22"/>
                <w:szCs w:val="22"/>
              </w:rPr>
              <w:t xml:space="preserve">одпрограммы: </w:t>
            </w:r>
            <w:r w:rsidRPr="00C70FDF">
              <w:rPr>
                <w:rFonts w:ascii="Times New Roman" w:hAnsi="Times New Roman" w:cs="Times New Roman"/>
                <w:sz w:val="22"/>
                <w:szCs w:val="22"/>
              </w:rPr>
              <w:t>эффективное функционирование, использование и содержание муниципального имущества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Автоматизация расчетов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 соотношению произведенных операций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1B69D4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70</w:t>
            </w:r>
          </w:p>
        </w:tc>
      </w:tr>
      <w:tr w:rsidR="006B55C8" w:rsidRPr="00914E08" w:rsidTr="00617A1B">
        <w:trPr>
          <w:cantSplit/>
          <w:trHeight w:val="240"/>
        </w:trPr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объектов казны, в отношении которых осуществлены работы </w:t>
            </w:r>
            <w:r w:rsidRPr="00A70E77">
              <w:rPr>
                <w:rFonts w:ascii="Times New Roman" w:hAnsi="Times New Roman" w:cs="Times New Roman"/>
                <w:sz w:val="22"/>
                <w:szCs w:val="22"/>
              </w:rPr>
              <w:t>по о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формлени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фасадов, текущ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ему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ремонт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у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, предупреждени</w:t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ю</w:t>
            </w:r>
            <w:r w:rsidRPr="00A70E77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аварийного состояния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4E08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Данные отдела по обеспечению жизне-деятельности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914E08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1B69D4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55C8" w:rsidRPr="001B69D4" w:rsidRDefault="006B55C8" w:rsidP="00617A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</w:tr>
    </w:tbl>
    <w:p w:rsidR="006B55C8" w:rsidRDefault="006B55C8" w:rsidP="006B55C8"/>
    <w:p w:rsidR="006B55C8" w:rsidRPr="001B69D4" w:rsidRDefault="006B55C8" w:rsidP="006B55C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55C8" w:rsidRPr="001B69D4" w:rsidRDefault="006B55C8" w:rsidP="006B55C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</w:rPr>
      </w:pPr>
      <w:r w:rsidRPr="001B69D4">
        <w:rPr>
          <w:rFonts w:ascii="Times New Roman" w:hAnsi="Times New Roman" w:cs="Times New Roman"/>
          <w:sz w:val="28"/>
          <w:szCs w:val="28"/>
        </w:rPr>
        <w:t>Глава Пировского района</w:t>
      </w:r>
      <w:r w:rsidRPr="001B69D4">
        <w:rPr>
          <w:rFonts w:ascii="Times New Roman" w:hAnsi="Times New Roman" w:cs="Times New Roman"/>
          <w:sz w:val="28"/>
          <w:szCs w:val="28"/>
        </w:rPr>
        <w:tab/>
      </w:r>
      <w:r w:rsidRPr="001B69D4">
        <w:rPr>
          <w:rFonts w:ascii="Times New Roman" w:hAnsi="Times New Roman" w:cs="Times New Roman"/>
          <w:sz w:val="28"/>
          <w:szCs w:val="28"/>
        </w:rPr>
        <w:tab/>
      </w:r>
      <w:r w:rsidRPr="001B69D4">
        <w:rPr>
          <w:rFonts w:ascii="Times New Roman" w:hAnsi="Times New Roman" w:cs="Times New Roman"/>
          <w:sz w:val="28"/>
          <w:szCs w:val="28"/>
        </w:rPr>
        <w:tab/>
      </w:r>
      <w:r w:rsidRPr="001B69D4">
        <w:rPr>
          <w:rFonts w:ascii="Times New Roman" w:hAnsi="Times New Roman" w:cs="Times New Roman"/>
          <w:sz w:val="28"/>
          <w:szCs w:val="28"/>
        </w:rPr>
        <w:tab/>
      </w:r>
      <w:r w:rsidRPr="001B69D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B69D4">
        <w:rPr>
          <w:rFonts w:ascii="Times New Roman" w:hAnsi="Times New Roman" w:cs="Times New Roman"/>
          <w:sz w:val="28"/>
          <w:szCs w:val="28"/>
        </w:rPr>
        <w:tab/>
      </w:r>
      <w:r w:rsidRPr="001B69D4">
        <w:rPr>
          <w:rFonts w:ascii="Times New Roman" w:hAnsi="Times New Roman" w:cs="Times New Roman"/>
          <w:sz w:val="28"/>
          <w:szCs w:val="28"/>
        </w:rPr>
        <w:tab/>
        <w:t xml:space="preserve">         А.И. Евсеев</w:t>
      </w: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B55C8" w:rsidRPr="004533AB" w:rsidRDefault="006B55C8" w:rsidP="006B55C8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4533A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533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4533AB">
        <w:t>к подпрограмме</w:t>
      </w:r>
    </w:p>
    <w:p w:rsidR="006B55C8" w:rsidRPr="002B3732" w:rsidRDefault="006B55C8" w:rsidP="006B55C8">
      <w:pPr>
        <w:widowControl w:val="0"/>
        <w:autoSpaceDE w:val="0"/>
        <w:autoSpaceDN w:val="0"/>
        <w:adjustRightInd w:val="0"/>
        <w:ind w:left="8505" w:right="-144"/>
        <w:outlineLvl w:val="1"/>
      </w:pPr>
      <w:r w:rsidRPr="002B3732">
        <w:t>«Содержание и обслуживание казны Пировского района»</w:t>
      </w:r>
    </w:p>
    <w:p w:rsidR="006B55C8" w:rsidRPr="0022253E" w:rsidRDefault="006B55C8" w:rsidP="006B55C8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2"/>
          <w:szCs w:val="22"/>
        </w:rPr>
      </w:pPr>
    </w:p>
    <w:p w:rsidR="006B55C8" w:rsidRPr="00EF5379" w:rsidRDefault="006B55C8" w:rsidP="006B55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6B55C8" w:rsidRPr="000B5E21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EB4431">
        <w:rPr>
          <w:sz w:val="28"/>
          <w:szCs w:val="28"/>
        </w:rPr>
        <w:t>Перечень мероприятий подпрограммы</w:t>
      </w:r>
    </w:p>
    <w:p w:rsidR="006B55C8" w:rsidRPr="00300C77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sz w:val="28"/>
          <w:szCs w:val="28"/>
        </w:rPr>
      </w:pPr>
      <w:r w:rsidRPr="00300C77">
        <w:rPr>
          <w:sz w:val="28"/>
          <w:szCs w:val="28"/>
        </w:rPr>
        <w:t>«Содержание и обслуживание казны Пировского района»</w:t>
      </w:r>
    </w:p>
    <w:p w:rsidR="006B55C8" w:rsidRPr="00EB4431" w:rsidRDefault="006B55C8" w:rsidP="006B55C8">
      <w:pPr>
        <w:jc w:val="center"/>
        <w:outlineLvl w:val="0"/>
        <w:rPr>
          <w:sz w:val="28"/>
          <w:szCs w:val="28"/>
        </w:rPr>
      </w:pPr>
      <w:r w:rsidRPr="00EB4431">
        <w:rPr>
          <w:sz w:val="28"/>
          <w:szCs w:val="28"/>
        </w:rPr>
        <w:t>с указанием объема средств на их реализацию и ожидаемых результатов</w:t>
      </w:r>
      <w:r>
        <w:rPr>
          <w:sz w:val="28"/>
          <w:szCs w:val="28"/>
        </w:rPr>
        <w:br/>
      </w:r>
    </w:p>
    <w:tbl>
      <w:tblPr>
        <w:tblW w:w="1556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42"/>
        <w:gridCol w:w="1261"/>
        <w:gridCol w:w="850"/>
        <w:gridCol w:w="851"/>
        <w:gridCol w:w="1261"/>
        <w:gridCol w:w="836"/>
        <w:gridCol w:w="850"/>
        <w:gridCol w:w="851"/>
        <w:gridCol w:w="850"/>
        <w:gridCol w:w="851"/>
        <w:gridCol w:w="850"/>
        <w:gridCol w:w="1062"/>
        <w:gridCol w:w="3048"/>
      </w:tblGrid>
      <w:tr w:rsidR="006B55C8" w:rsidRPr="00B246FF" w:rsidTr="00617A1B">
        <w:trPr>
          <w:trHeight w:val="675"/>
        </w:trPr>
        <w:tc>
          <w:tcPr>
            <w:tcW w:w="2142" w:type="dxa"/>
            <w:vMerge w:val="restart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Наименование  программы, подпрограммы</w:t>
            </w:r>
          </w:p>
        </w:tc>
        <w:tc>
          <w:tcPr>
            <w:tcW w:w="1261" w:type="dxa"/>
            <w:vMerge w:val="restart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 xml:space="preserve">ГРБС </w:t>
            </w:r>
          </w:p>
        </w:tc>
        <w:tc>
          <w:tcPr>
            <w:tcW w:w="3798" w:type="dxa"/>
            <w:gridSpan w:val="4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Код бюджетной классификации</w:t>
            </w:r>
          </w:p>
        </w:tc>
        <w:tc>
          <w:tcPr>
            <w:tcW w:w="5314" w:type="dxa"/>
            <w:gridSpan w:val="6"/>
          </w:tcPr>
          <w:p w:rsidR="006B55C8" w:rsidRPr="00B246FF" w:rsidRDefault="006B55C8" w:rsidP="00617A1B">
            <w:pPr>
              <w:jc w:val="center"/>
            </w:pPr>
          </w:p>
          <w:p w:rsidR="006B55C8" w:rsidRPr="00B246FF" w:rsidRDefault="006B55C8" w:rsidP="00617A1B">
            <w:pPr>
              <w:jc w:val="center"/>
            </w:pPr>
            <w:r w:rsidRPr="00B246FF">
              <w:t xml:space="preserve">Расходы </w:t>
            </w:r>
            <w:r w:rsidRPr="00B246FF">
              <w:br/>
              <w:t>(тыс. руб.), годы</w:t>
            </w:r>
          </w:p>
        </w:tc>
        <w:tc>
          <w:tcPr>
            <w:tcW w:w="3048" w:type="dxa"/>
            <w:vMerge w:val="restart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B55C8" w:rsidRPr="00B246FF" w:rsidTr="00617A1B">
        <w:trPr>
          <w:trHeight w:val="1354"/>
        </w:trPr>
        <w:tc>
          <w:tcPr>
            <w:tcW w:w="2142" w:type="dxa"/>
            <w:vMerge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1261" w:type="dxa"/>
            <w:vMerge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ГРБС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РзПр</w:t>
            </w:r>
          </w:p>
        </w:tc>
        <w:tc>
          <w:tcPr>
            <w:tcW w:w="126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ЦСР</w:t>
            </w:r>
          </w:p>
        </w:tc>
        <w:tc>
          <w:tcPr>
            <w:tcW w:w="836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ВР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ind w:left="-108" w:right="-250"/>
              <w:jc w:val="center"/>
            </w:pPr>
            <w:r w:rsidRPr="00B246FF">
              <w:t>2014 г.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ind w:left="-108" w:right="-250"/>
              <w:jc w:val="center"/>
            </w:pPr>
            <w:r w:rsidRPr="00B246FF">
              <w:t>2015 г.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ind w:left="-108" w:right="-250"/>
              <w:jc w:val="center"/>
            </w:pPr>
            <w:r w:rsidRPr="00B246FF">
              <w:t>2016 г.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ind w:left="-108" w:right="-250"/>
              <w:jc w:val="center"/>
            </w:pPr>
            <w:r w:rsidRPr="00B246FF">
              <w:t>2017 г.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ind w:left="-108" w:right="-250"/>
              <w:jc w:val="center"/>
            </w:pPr>
            <w:r>
              <w:t>2018 г.</w:t>
            </w:r>
          </w:p>
        </w:tc>
        <w:tc>
          <w:tcPr>
            <w:tcW w:w="1062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Итого на период</w:t>
            </w:r>
          </w:p>
        </w:tc>
        <w:tc>
          <w:tcPr>
            <w:tcW w:w="3048" w:type="dxa"/>
            <w:vMerge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</w:tr>
      <w:tr w:rsidR="006B55C8" w:rsidRPr="00B246FF" w:rsidTr="00617A1B">
        <w:trPr>
          <w:trHeight w:val="360"/>
        </w:trPr>
        <w:tc>
          <w:tcPr>
            <w:tcW w:w="15563" w:type="dxa"/>
            <w:gridSpan w:val="13"/>
          </w:tcPr>
          <w:p w:rsidR="006B55C8" w:rsidRPr="00B246FF" w:rsidRDefault="006B55C8" w:rsidP="00617A1B">
            <w:r w:rsidRPr="00B246FF">
              <w:t>Цель подпрограммы: Эффективное функционирование, использование и содержание муниципального имущества</w:t>
            </w:r>
          </w:p>
        </w:tc>
      </w:tr>
      <w:tr w:rsidR="006B55C8" w:rsidRPr="00B246FF" w:rsidTr="00617A1B">
        <w:trPr>
          <w:trHeight w:val="360"/>
        </w:trPr>
        <w:tc>
          <w:tcPr>
            <w:tcW w:w="15563" w:type="dxa"/>
            <w:gridSpan w:val="13"/>
          </w:tcPr>
          <w:p w:rsidR="006B55C8" w:rsidRPr="00B246FF" w:rsidRDefault="006B55C8" w:rsidP="00617A1B">
            <w:r w:rsidRPr="00B246FF">
              <w:t xml:space="preserve">Задача 1: </w:t>
            </w:r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 xml:space="preserve">муниципальным имуществом </w:t>
            </w:r>
            <w:r w:rsidRPr="00B246FF">
              <w:t>и содержание имущества муниципальной казны</w:t>
            </w:r>
          </w:p>
        </w:tc>
      </w:tr>
      <w:tr w:rsidR="006B55C8" w:rsidRPr="00B246FF" w:rsidTr="00617A1B">
        <w:trPr>
          <w:trHeight w:val="360"/>
        </w:trPr>
        <w:tc>
          <w:tcPr>
            <w:tcW w:w="2142" w:type="dxa"/>
            <w:vMerge w:val="restart"/>
          </w:tcPr>
          <w:p w:rsidR="006B55C8" w:rsidRPr="00B246FF" w:rsidRDefault="006B55C8" w:rsidP="00617A1B">
            <w:bookmarkStart w:id="23" w:name="_Hlk431583801"/>
            <w:r w:rsidRPr="00B246FF">
              <w:t>Мероприятие 1.1:</w:t>
            </w:r>
          </w:p>
          <w:p w:rsidR="006B55C8" w:rsidRPr="00B246FF" w:rsidRDefault="006B55C8" w:rsidP="00617A1B">
            <w:r w:rsidRPr="00B246FF">
              <w:t>Управление муниципальным имуществом</w:t>
            </w:r>
          </w:p>
        </w:tc>
        <w:tc>
          <w:tcPr>
            <w:tcW w:w="1261" w:type="dxa"/>
            <w:vMerge w:val="restart"/>
          </w:tcPr>
          <w:p w:rsidR="006B55C8" w:rsidRPr="00B246FF" w:rsidRDefault="006B55C8" w:rsidP="00617A1B">
            <w:r w:rsidRPr="00B246FF">
              <w:t>Админис</w:t>
            </w:r>
            <w:r>
              <w:t>-</w:t>
            </w:r>
            <w:r w:rsidRPr="00B246FF">
              <w:t>трация Пировс</w:t>
            </w:r>
            <w:r>
              <w:t>-</w:t>
            </w:r>
            <w:r w:rsidRPr="00B246FF">
              <w:t>кого района</w:t>
            </w:r>
          </w:p>
        </w:tc>
        <w:tc>
          <w:tcPr>
            <w:tcW w:w="850" w:type="dxa"/>
            <w:vMerge w:val="restart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670</w:t>
            </w:r>
          </w:p>
        </w:tc>
        <w:tc>
          <w:tcPr>
            <w:tcW w:w="851" w:type="dxa"/>
            <w:vMerge w:val="restart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0113</w:t>
            </w:r>
          </w:p>
        </w:tc>
        <w:tc>
          <w:tcPr>
            <w:tcW w:w="1261" w:type="dxa"/>
            <w:vMerge w:val="restart"/>
            <w:noWrap/>
            <w:vAlign w:val="center"/>
          </w:tcPr>
          <w:p w:rsidR="006B55C8" w:rsidRPr="00B246FF" w:rsidRDefault="006B55C8" w:rsidP="00617A1B">
            <w:pPr>
              <w:ind w:left="-109" w:right="-108"/>
              <w:jc w:val="center"/>
            </w:pPr>
            <w:r w:rsidRPr="00B246FF">
              <w:t>1127851</w:t>
            </w:r>
          </w:p>
        </w:tc>
        <w:tc>
          <w:tcPr>
            <w:tcW w:w="836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240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180,2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180,2</w:t>
            </w:r>
          </w:p>
        </w:tc>
        <w:tc>
          <w:tcPr>
            <w:tcW w:w="3048" w:type="dxa"/>
            <w:vMerge w:val="restart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</w:tr>
      <w:tr w:rsidR="006B55C8" w:rsidRPr="00B246FF" w:rsidTr="00617A1B">
        <w:trPr>
          <w:trHeight w:val="360"/>
        </w:trPr>
        <w:tc>
          <w:tcPr>
            <w:tcW w:w="2142" w:type="dxa"/>
            <w:vMerge/>
          </w:tcPr>
          <w:p w:rsidR="006B55C8" w:rsidRPr="00B246FF" w:rsidRDefault="006B55C8" w:rsidP="00617A1B"/>
        </w:tc>
        <w:tc>
          <w:tcPr>
            <w:tcW w:w="1261" w:type="dxa"/>
            <w:vMerge/>
          </w:tcPr>
          <w:p w:rsidR="006B55C8" w:rsidRPr="00B246FF" w:rsidRDefault="006B55C8" w:rsidP="00617A1B"/>
        </w:tc>
        <w:tc>
          <w:tcPr>
            <w:tcW w:w="850" w:type="dxa"/>
            <w:vMerge/>
            <w:noWrap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1261" w:type="dxa"/>
            <w:vMerge/>
            <w:noWrap/>
            <w:vAlign w:val="center"/>
          </w:tcPr>
          <w:p w:rsidR="006B55C8" w:rsidRPr="00B246FF" w:rsidRDefault="006B55C8" w:rsidP="00617A1B">
            <w:pPr>
              <w:ind w:left="-109" w:right="-108"/>
              <w:jc w:val="center"/>
            </w:pPr>
          </w:p>
        </w:tc>
        <w:tc>
          <w:tcPr>
            <w:tcW w:w="836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244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>
              <w:t>522,4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6B55C8" w:rsidRPr="005300C9" w:rsidRDefault="006B55C8" w:rsidP="00617A1B">
            <w:pPr>
              <w:jc w:val="center"/>
            </w:pPr>
            <w:r>
              <w:t>522,4</w:t>
            </w:r>
          </w:p>
        </w:tc>
        <w:tc>
          <w:tcPr>
            <w:tcW w:w="3048" w:type="dxa"/>
            <w:vMerge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</w:tr>
      <w:tr w:rsidR="006B55C8" w:rsidRPr="00B246FF" w:rsidTr="00617A1B">
        <w:trPr>
          <w:trHeight w:val="360"/>
        </w:trPr>
        <w:tc>
          <w:tcPr>
            <w:tcW w:w="2142" w:type="dxa"/>
            <w:vMerge/>
          </w:tcPr>
          <w:p w:rsidR="006B55C8" w:rsidRPr="00B246FF" w:rsidRDefault="006B55C8" w:rsidP="00617A1B"/>
        </w:tc>
        <w:tc>
          <w:tcPr>
            <w:tcW w:w="1261" w:type="dxa"/>
            <w:vMerge/>
          </w:tcPr>
          <w:p w:rsidR="006B55C8" w:rsidRPr="00B246FF" w:rsidRDefault="006B55C8" w:rsidP="00617A1B"/>
        </w:tc>
        <w:tc>
          <w:tcPr>
            <w:tcW w:w="850" w:type="dxa"/>
            <w:vMerge/>
            <w:noWrap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851" w:type="dxa"/>
            <w:vMerge/>
            <w:noWrap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  <w:tc>
          <w:tcPr>
            <w:tcW w:w="1261" w:type="dxa"/>
            <w:noWrap/>
            <w:vAlign w:val="center"/>
          </w:tcPr>
          <w:p w:rsidR="006B55C8" w:rsidRPr="00B246FF" w:rsidRDefault="006B55C8" w:rsidP="00617A1B">
            <w:pPr>
              <w:ind w:left="-109" w:right="-108"/>
              <w:jc w:val="center"/>
            </w:pPr>
            <w:r>
              <w:t>1120078510</w:t>
            </w:r>
          </w:p>
        </w:tc>
        <w:tc>
          <w:tcPr>
            <w:tcW w:w="836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>
              <w:t>244</w:t>
            </w:r>
          </w:p>
        </w:tc>
        <w:tc>
          <w:tcPr>
            <w:tcW w:w="850" w:type="dxa"/>
            <w:noWrap/>
            <w:vAlign w:val="center"/>
          </w:tcPr>
          <w:p w:rsidR="006B55C8" w:rsidRPr="00783E04" w:rsidRDefault="006B55C8" w:rsidP="00617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noWrap/>
            <w:vAlign w:val="center"/>
          </w:tcPr>
          <w:p w:rsidR="006B55C8" w:rsidRPr="00783E04" w:rsidRDefault="006B55C8" w:rsidP="00617A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0" w:type="dxa"/>
            <w:noWrap/>
            <w:vAlign w:val="center"/>
          </w:tcPr>
          <w:p w:rsidR="006B55C8" w:rsidRPr="00783E04" w:rsidRDefault="006B55C8" w:rsidP="00617A1B">
            <w:pPr>
              <w:jc w:val="center"/>
            </w:pPr>
            <w:r>
              <w:rPr>
                <w:lang w:val="en-US"/>
              </w:rPr>
              <w:t>150</w:t>
            </w:r>
            <w:r>
              <w:t>,0</w:t>
            </w:r>
          </w:p>
        </w:tc>
        <w:tc>
          <w:tcPr>
            <w:tcW w:w="851" w:type="dxa"/>
            <w:vAlign w:val="center"/>
          </w:tcPr>
          <w:p w:rsidR="006B55C8" w:rsidRPr="00783E04" w:rsidRDefault="006B55C8" w:rsidP="00617A1B">
            <w:pPr>
              <w:jc w:val="center"/>
            </w:pPr>
            <w:r>
              <w:rPr>
                <w:lang w:val="en-US"/>
              </w:rPr>
              <w:t>150</w:t>
            </w:r>
            <w:r>
              <w:t>,0</w:t>
            </w:r>
          </w:p>
        </w:tc>
        <w:tc>
          <w:tcPr>
            <w:tcW w:w="850" w:type="dxa"/>
            <w:vAlign w:val="center"/>
          </w:tcPr>
          <w:p w:rsidR="006B55C8" w:rsidRPr="00783E04" w:rsidRDefault="006B55C8" w:rsidP="00617A1B">
            <w:pPr>
              <w:jc w:val="center"/>
            </w:pPr>
            <w:r>
              <w:rPr>
                <w:lang w:val="en-US"/>
              </w:rPr>
              <w:t>150</w:t>
            </w:r>
            <w:r>
              <w:t>,0</w:t>
            </w:r>
          </w:p>
        </w:tc>
        <w:tc>
          <w:tcPr>
            <w:tcW w:w="1062" w:type="dxa"/>
            <w:vAlign w:val="center"/>
          </w:tcPr>
          <w:p w:rsidR="006B55C8" w:rsidRPr="00783E04" w:rsidRDefault="006B55C8" w:rsidP="00617A1B">
            <w:pPr>
              <w:jc w:val="center"/>
            </w:pPr>
            <w:r>
              <w:rPr>
                <w:lang w:val="en-US"/>
              </w:rPr>
              <w:t>450</w:t>
            </w:r>
            <w:r>
              <w:t>,0</w:t>
            </w:r>
          </w:p>
        </w:tc>
        <w:tc>
          <w:tcPr>
            <w:tcW w:w="3048" w:type="dxa"/>
            <w:vAlign w:val="center"/>
          </w:tcPr>
          <w:p w:rsidR="006B55C8" w:rsidRPr="00B246FF" w:rsidRDefault="006B55C8" w:rsidP="00617A1B">
            <w:pPr>
              <w:jc w:val="center"/>
            </w:pPr>
          </w:p>
        </w:tc>
      </w:tr>
      <w:tr w:rsidR="006B55C8" w:rsidRPr="00B246FF" w:rsidTr="00617A1B">
        <w:trPr>
          <w:trHeight w:val="360"/>
        </w:trPr>
        <w:tc>
          <w:tcPr>
            <w:tcW w:w="2142" w:type="dxa"/>
          </w:tcPr>
          <w:p w:rsidR="006B55C8" w:rsidRPr="00B246FF" w:rsidRDefault="006B55C8" w:rsidP="00617A1B">
            <w:r w:rsidRPr="00B246FF">
              <w:rPr>
                <w:spacing w:val="-1"/>
              </w:rPr>
              <w:t xml:space="preserve">Повышение эффективности </w:t>
            </w:r>
            <w:r w:rsidRPr="00B246FF">
              <w:t xml:space="preserve">процесса управления </w:t>
            </w:r>
            <w:r w:rsidRPr="00B246FF">
              <w:rPr>
                <w:spacing w:val="-2"/>
              </w:rPr>
              <w:t>муниципальным имуществом</w:t>
            </w:r>
          </w:p>
        </w:tc>
        <w:tc>
          <w:tcPr>
            <w:tcW w:w="126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261" w:type="dxa"/>
            <w:noWrap/>
            <w:vAlign w:val="center"/>
          </w:tcPr>
          <w:p w:rsidR="006B55C8" w:rsidRPr="00B246FF" w:rsidRDefault="006B55C8" w:rsidP="00617A1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836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К окончанию срока реализации Подпрограммы доля автоматических расчетов должная подняться с нулевой отметки до 70%</w:t>
            </w:r>
          </w:p>
        </w:tc>
      </w:tr>
      <w:tr w:rsidR="006B55C8" w:rsidRPr="00B246FF" w:rsidTr="00617A1B">
        <w:trPr>
          <w:trHeight w:val="300"/>
        </w:trPr>
        <w:tc>
          <w:tcPr>
            <w:tcW w:w="2142" w:type="dxa"/>
          </w:tcPr>
          <w:p w:rsidR="006B55C8" w:rsidRPr="00B246FF" w:rsidRDefault="006B55C8" w:rsidP="00617A1B">
            <w:r w:rsidRPr="00B246FF">
              <w:t xml:space="preserve">Содержание и ремонт муниципального нежилого и </w:t>
            </w:r>
            <w:r w:rsidRPr="00B246FF">
              <w:lastRenderedPageBreak/>
              <w:t>жилищного фонда</w:t>
            </w:r>
          </w:p>
        </w:tc>
        <w:tc>
          <w:tcPr>
            <w:tcW w:w="126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lastRenderedPageBreak/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261" w:type="dxa"/>
            <w:noWrap/>
            <w:vAlign w:val="center"/>
          </w:tcPr>
          <w:p w:rsidR="006B55C8" w:rsidRPr="00B246FF" w:rsidRDefault="006B55C8" w:rsidP="00617A1B">
            <w:pPr>
              <w:ind w:left="-109" w:right="-108"/>
              <w:jc w:val="center"/>
            </w:pPr>
            <w:r w:rsidRPr="00B246FF">
              <w:t>Х</w:t>
            </w:r>
          </w:p>
        </w:tc>
        <w:tc>
          <w:tcPr>
            <w:tcW w:w="836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noWrap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1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850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1062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Х</w:t>
            </w:r>
          </w:p>
        </w:tc>
        <w:tc>
          <w:tcPr>
            <w:tcW w:w="3048" w:type="dxa"/>
            <w:vAlign w:val="center"/>
          </w:tcPr>
          <w:p w:rsidR="006B55C8" w:rsidRPr="00B246FF" w:rsidRDefault="006B55C8" w:rsidP="00617A1B">
            <w:pPr>
              <w:jc w:val="center"/>
            </w:pPr>
            <w:r w:rsidRPr="00B246FF">
              <w:t>Количество объектов казны, в отношении которых осуществлены работы по о</w:t>
            </w:r>
            <w:r w:rsidRPr="00B246FF">
              <w:rPr>
                <w:spacing w:val="-1"/>
              </w:rPr>
              <w:t xml:space="preserve">формлению </w:t>
            </w:r>
            <w:r w:rsidRPr="00B246FF">
              <w:rPr>
                <w:spacing w:val="-1"/>
              </w:rPr>
              <w:lastRenderedPageBreak/>
              <w:t>фасадов, текущему ремонту, предупреждению аварийного состояния, должно составлять в 2014 г. – 2 единицы, в 2015 г. – 3 единицы, в 2016 г. – 4 единицы, в 2017 г. – 3 единицы</w:t>
            </w:r>
            <w:r>
              <w:rPr>
                <w:spacing w:val="-1"/>
              </w:rPr>
              <w:t xml:space="preserve">, </w:t>
            </w:r>
            <w:r w:rsidRPr="00B246FF">
              <w:rPr>
                <w:spacing w:val="-1"/>
              </w:rPr>
              <w:t>в 201</w:t>
            </w:r>
            <w:r>
              <w:rPr>
                <w:spacing w:val="-1"/>
              </w:rPr>
              <w:t>8</w:t>
            </w:r>
            <w:r w:rsidRPr="00B246FF">
              <w:rPr>
                <w:spacing w:val="-1"/>
              </w:rPr>
              <w:t xml:space="preserve"> г. – 3 единицы</w:t>
            </w:r>
          </w:p>
        </w:tc>
      </w:tr>
      <w:bookmarkEnd w:id="23"/>
    </w:tbl>
    <w:p w:rsidR="006B55C8" w:rsidRDefault="006B55C8" w:rsidP="006B55C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pStyle w:val="ConsPlusNormal"/>
        <w:widowControl/>
        <w:ind w:left="2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B55C8" w:rsidRDefault="006B55C8" w:rsidP="006B55C8">
      <w:pPr>
        <w:ind w:left="2268"/>
      </w:pPr>
      <w:r w:rsidRPr="00AC55BD">
        <w:rPr>
          <w:sz w:val="28"/>
          <w:szCs w:val="28"/>
        </w:rPr>
        <w:t>Глава Пировского района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</w:t>
      </w:r>
      <w:r w:rsidRPr="00AC55BD">
        <w:rPr>
          <w:sz w:val="28"/>
          <w:szCs w:val="28"/>
        </w:rPr>
        <w:tab/>
      </w:r>
      <w:r w:rsidRPr="00AC55BD">
        <w:rPr>
          <w:sz w:val="28"/>
          <w:szCs w:val="28"/>
        </w:rPr>
        <w:tab/>
        <w:t xml:space="preserve">           А.И. Евсеев</w:t>
      </w:r>
    </w:p>
    <w:p w:rsidR="006B55C8" w:rsidRDefault="006B55C8" w:rsidP="006B55C8">
      <w:pPr>
        <w:widowControl w:val="0"/>
        <w:autoSpaceDE w:val="0"/>
        <w:autoSpaceDN w:val="0"/>
        <w:adjustRightInd w:val="0"/>
        <w:ind w:right="-144"/>
        <w:jc w:val="center"/>
        <w:outlineLvl w:val="1"/>
      </w:pPr>
    </w:p>
    <w:p w:rsidR="006B55C8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bookmarkStart w:id="24" w:name="_GoBack"/>
      <w:bookmarkEnd w:id="24"/>
    </w:p>
    <w:p w:rsidR="006B55C8" w:rsidRPr="000C23C7" w:rsidRDefault="006B55C8" w:rsidP="006B55C8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sectPr w:rsidR="006B55C8" w:rsidRPr="000C23C7" w:rsidSect="00F73235">
      <w:pgSz w:w="16838" w:h="11906" w:orient="landscape" w:code="9"/>
      <w:pgMar w:top="851" w:right="998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6216F3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46ED0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3A17"/>
    <w:rsid w:val="001B63C5"/>
    <w:rsid w:val="001B7DE3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A7369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2AF2"/>
    <w:rsid w:val="0049353B"/>
    <w:rsid w:val="00494876"/>
    <w:rsid w:val="004965E6"/>
    <w:rsid w:val="004976D0"/>
    <w:rsid w:val="00497C55"/>
    <w:rsid w:val="004A0B67"/>
    <w:rsid w:val="004A32A1"/>
    <w:rsid w:val="004A4D59"/>
    <w:rsid w:val="004A5F58"/>
    <w:rsid w:val="004A651B"/>
    <w:rsid w:val="004B23AC"/>
    <w:rsid w:val="004B32B4"/>
    <w:rsid w:val="004B38A4"/>
    <w:rsid w:val="004B6BD2"/>
    <w:rsid w:val="004C11E5"/>
    <w:rsid w:val="004C4A9A"/>
    <w:rsid w:val="004C4F9C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55C8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0CE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769B6"/>
    <w:rsid w:val="0088111D"/>
    <w:rsid w:val="008825B2"/>
    <w:rsid w:val="00882A24"/>
    <w:rsid w:val="008841C3"/>
    <w:rsid w:val="008847BA"/>
    <w:rsid w:val="008872FB"/>
    <w:rsid w:val="00894505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14501"/>
    <w:rsid w:val="00922433"/>
    <w:rsid w:val="00923CA7"/>
    <w:rsid w:val="009351F5"/>
    <w:rsid w:val="009352A6"/>
    <w:rsid w:val="0093753E"/>
    <w:rsid w:val="00942DB0"/>
    <w:rsid w:val="00943DCB"/>
    <w:rsid w:val="00947046"/>
    <w:rsid w:val="00950CC2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6BAE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E97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26ED"/>
    <w:rsid w:val="00C839B4"/>
    <w:rsid w:val="00C84EAA"/>
    <w:rsid w:val="00C8734C"/>
    <w:rsid w:val="00C875F1"/>
    <w:rsid w:val="00C909A2"/>
    <w:rsid w:val="00C94F40"/>
    <w:rsid w:val="00C9626C"/>
    <w:rsid w:val="00C97F2D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030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27F"/>
    <w:rsid w:val="00F47805"/>
    <w:rsid w:val="00F51656"/>
    <w:rsid w:val="00F52837"/>
    <w:rsid w:val="00F52867"/>
    <w:rsid w:val="00F54437"/>
    <w:rsid w:val="00F5495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45EB88A-12A1-40D1-98AB-ED019B2B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C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Normal (Web)"/>
    <w:basedOn w:val="a"/>
    <w:uiPriority w:val="99"/>
    <w:unhideWhenUsed/>
    <w:rsid w:val="006B5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FC814AB0C51B99325E2t5lBH" TargetMode="External"/><Relationship Id="rId13" Type="http://schemas.openxmlformats.org/officeDocument/2006/relationships/hyperlink" Target="consultantplus://offline/ref=1105A10DC490EA38E8E6640694BCBAA3C693A38871F39F5190A464B5ABZ67D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12" Type="http://schemas.openxmlformats.org/officeDocument/2006/relationships/hyperlink" Target="consultantplus://offline/ref=1105A10DC490EA38E8E6640694BCBAA3C693AD8378FB9F5190A464B5ABZ67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2A854C5AA8568BCFCA502FF00A70A214418088444530BE32B6DADD914C7CF5F20983EDE212A0H0E" TargetMode="External"/><Relationship Id="rId11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05A10DC490EA38E8E6640694BCBAA3C693A38871F39F5190A464B5ABZ67DE" TargetMode="External"/><Relationship Id="rId10" Type="http://schemas.openxmlformats.org/officeDocument/2006/relationships/hyperlink" Target="consultantplus://offline/ref=20B5CD6A1E07457D7766822796DEA519D8DE630FC814AB0C51B99325E2t5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B5CD6A1E07457D7766822796DEA519D8DE630EC81FAB0C51B99325E2t5lBH" TargetMode="External"/><Relationship Id="rId1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B4EEC-190D-4FE6-92A7-9B3C0311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8281</Words>
  <Characters>47206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55377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Исаченко</cp:lastModifiedBy>
  <cp:revision>4</cp:revision>
  <cp:lastPrinted>2016-01-11T05:57:00Z</cp:lastPrinted>
  <dcterms:created xsi:type="dcterms:W3CDTF">2016-01-11T05:58:00Z</dcterms:created>
  <dcterms:modified xsi:type="dcterms:W3CDTF">2016-01-11T08:39:00Z</dcterms:modified>
</cp:coreProperties>
</file>