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EC" w:rsidRPr="00CC4853" w:rsidRDefault="00C06BEC" w:rsidP="00C06BE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53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C06BEC" w:rsidRDefault="00C06BEC" w:rsidP="00C06BE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5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06BEC" w:rsidRDefault="00C06BEC" w:rsidP="00C06BE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EC" w:rsidRPr="004B6CA3" w:rsidRDefault="00C06BEC" w:rsidP="00C06BE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C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6BEC" w:rsidRDefault="00C06BEC" w:rsidP="00C06BE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CA3" w:rsidTr="004B6CA3">
        <w:tc>
          <w:tcPr>
            <w:tcW w:w="3190" w:type="dxa"/>
          </w:tcPr>
          <w:p w:rsidR="004B6CA3" w:rsidRDefault="00942BD7" w:rsidP="00C06BE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B6C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2015 г</w:t>
            </w:r>
          </w:p>
        </w:tc>
        <w:tc>
          <w:tcPr>
            <w:tcW w:w="3190" w:type="dxa"/>
          </w:tcPr>
          <w:p w:rsidR="004B6CA3" w:rsidRDefault="004B6CA3" w:rsidP="004B6CA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4B6CA3" w:rsidRDefault="00942BD7" w:rsidP="004B6CA3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№394-п</w:t>
            </w:r>
          </w:p>
        </w:tc>
      </w:tr>
    </w:tbl>
    <w:p w:rsidR="00C06BEC" w:rsidRDefault="00C06BEC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государственных полномочий</w:t>
      </w:r>
    </w:p>
    <w:p w:rsidR="00C06BEC" w:rsidRDefault="00C06BEC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социальной поддержки и </w:t>
      </w:r>
    </w:p>
    <w:p w:rsidR="00C06BEC" w:rsidRDefault="00C06BEC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исполнения государственных полномочий, которыми исполнительно-распорядительные органы местного самоуправления наделены законами Красноярского края, руководствуясь Уставом Пировского района, ПОСТАНОВЛЯЮ:</w:t>
      </w: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Во</w:t>
      </w:r>
      <w:r w:rsidR="00806124">
        <w:rPr>
          <w:rFonts w:ascii="Times New Roman" w:hAnsi="Times New Roman" w:cs="Times New Roman"/>
          <w:sz w:val="28"/>
          <w:szCs w:val="28"/>
        </w:rPr>
        <w:t xml:space="preserve">зложить на </w:t>
      </w:r>
      <w:r>
        <w:rPr>
          <w:rFonts w:ascii="Times New Roman" w:hAnsi="Times New Roman" w:cs="Times New Roman"/>
          <w:sz w:val="28"/>
          <w:szCs w:val="28"/>
        </w:rPr>
        <w:t>Отдел социальной защиты населения администраци</w:t>
      </w:r>
      <w:r w:rsidR="00806124">
        <w:rPr>
          <w:rFonts w:ascii="Times New Roman" w:hAnsi="Times New Roman" w:cs="Times New Roman"/>
          <w:sz w:val="28"/>
          <w:szCs w:val="28"/>
        </w:rPr>
        <w:t xml:space="preserve">и Пировского района исполнение </w:t>
      </w:r>
      <w:r>
        <w:rPr>
          <w:rFonts w:ascii="Times New Roman" w:hAnsi="Times New Roman" w:cs="Times New Roman"/>
          <w:sz w:val="28"/>
          <w:szCs w:val="28"/>
        </w:rPr>
        <w:t>государственных полномочий, которыми органы местного самоуправления наделены следующими законами Красноярского края, в пределах субвенций, направленных из краевого бюджета:</w:t>
      </w: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20.12.2005г. №17-4294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поддержке и социального облуживания населения»;</w:t>
      </w: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06.03.2008г. №4-1381 «О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погребению»;</w:t>
      </w: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09.12.2010г. №11-5397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поддержке и социального обслуживания населения» (за исключением пункта 10);</w:t>
      </w: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 21.12.2010г. №11-5518 «О наделении органов местного самоуправления муниципальных районов и городских округов края отдельными государственными полномочиями по предоставлению единовременной адресной материальной помощи отдельным категориям граждан, нуждающимся в социальной поддержке»;</w:t>
      </w: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 19.12.2013 №5-1967 «О наделении органов местного самоуправления муниципальных районов и городских округов края государственными полномочиями по назначению и выплате ежемесячной денежной выплате на ребенка в возрасте от 1,5 до 3 лет, которому временно не предоставлено место в государственной (муниципальной)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реализующей основную образовательную программу дошкольного образования».</w:t>
      </w:r>
    </w:p>
    <w:p w:rsidR="00806124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Положение о порядке исполнения Отделом социальной защиты населения администрации Пировского района государственных полномочий, которыми исполнительно-распорядительные органы местного самоуправления наделены законами Красноярского края,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06124" w:rsidRDefault="00806124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3.Считать утратившими силу следующие постановления администрации Пировского района:</w:t>
      </w:r>
    </w:p>
    <w:p w:rsidR="00806124" w:rsidRDefault="00806124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 29.02.2012 №92-п «Об исполнении государственных полномочий по вопросам социальной поддержки и социального обслуживания населения»;</w:t>
      </w:r>
    </w:p>
    <w:p w:rsidR="00806124" w:rsidRDefault="00806124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 24.08.2012 №340-п «О внесении изменений в постановление администрации Пировского района от 29.02.2012 №92-п «Об исполнении государственных полномочий по вопросам социальной поддержки и социального обслуживания населения»;</w:t>
      </w:r>
    </w:p>
    <w:p w:rsidR="00806124" w:rsidRDefault="00806124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-от </w:t>
      </w:r>
      <w:r w:rsidR="003B21FF">
        <w:rPr>
          <w:rFonts w:ascii="Times New Roman" w:hAnsi="Times New Roman" w:cs="Times New Roman"/>
          <w:sz w:val="28"/>
          <w:szCs w:val="28"/>
        </w:rPr>
        <w:t>18.04.2013 №160-п «О внесении изменений в постановление администрации Пировского района от 29.02.2012 №92-п «Об исполнении государственных полномочий по вопросам социальной поддержки и социального обслуживания населения».</w:t>
      </w:r>
    </w:p>
    <w:p w:rsidR="00C06BEC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1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Финансовому управлению администрации Пировского района (Федорова О.В.) обеспечить финансирование по исполнению мероприятий вышеуказанных государственных полномочий за счет субвенций, представленных из фонда компенсаций краевого бюджета.</w:t>
      </w:r>
    </w:p>
    <w:p w:rsidR="00806124" w:rsidRDefault="00C06BEC" w:rsidP="00C06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1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06124">
        <w:rPr>
          <w:rFonts w:ascii="Times New Roman" w:hAnsi="Times New Roman" w:cs="Times New Roman"/>
          <w:sz w:val="28"/>
          <w:szCs w:val="28"/>
        </w:rPr>
        <w:t>с момента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в районной газете «Заря», и распространяется на правоотношен</w:t>
      </w:r>
      <w:r w:rsidR="003B21FF">
        <w:rPr>
          <w:rFonts w:ascii="Times New Roman" w:hAnsi="Times New Roman" w:cs="Times New Roman"/>
          <w:sz w:val="28"/>
          <w:szCs w:val="28"/>
        </w:rPr>
        <w:t>ия, возникшие с 01.01.2014 года.</w:t>
      </w:r>
    </w:p>
    <w:p w:rsidR="00C06BEC" w:rsidRDefault="003B21FF" w:rsidP="00C06BE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6BE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Пировского района по социальным вопросам </w:t>
      </w:r>
      <w:proofErr w:type="spellStart"/>
      <w:r w:rsidR="00C06BEC">
        <w:rPr>
          <w:rFonts w:ascii="Times New Roman" w:hAnsi="Times New Roman" w:cs="Times New Roman"/>
          <w:sz w:val="28"/>
          <w:szCs w:val="28"/>
        </w:rPr>
        <w:t>Сарапину</w:t>
      </w:r>
      <w:proofErr w:type="spellEnd"/>
      <w:r w:rsidR="00C06BEC">
        <w:rPr>
          <w:rFonts w:ascii="Times New Roman" w:hAnsi="Times New Roman" w:cs="Times New Roman"/>
          <w:sz w:val="28"/>
          <w:szCs w:val="28"/>
        </w:rPr>
        <w:t xml:space="preserve"> О.С.  </w:t>
      </w:r>
    </w:p>
    <w:p w:rsidR="00C06BEC" w:rsidRDefault="00C06BEC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1FF" w:rsidRDefault="003B21FF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21FF" w:rsidTr="003B21FF">
        <w:tc>
          <w:tcPr>
            <w:tcW w:w="4785" w:type="dxa"/>
          </w:tcPr>
          <w:p w:rsidR="003B21FF" w:rsidRDefault="003B21FF" w:rsidP="00C06BE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3B21FF" w:rsidRDefault="003B21FF" w:rsidP="00C06BE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3B21FF" w:rsidRDefault="003B21FF" w:rsidP="00C06BE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1FF" w:rsidRDefault="003B21FF" w:rsidP="003B21FF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3B21FF" w:rsidRDefault="003B21FF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C06B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DF11A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DF11A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3B21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1FF" w:rsidRDefault="003B21FF" w:rsidP="003B21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1FF" w:rsidRDefault="003B21FF" w:rsidP="003B21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6CA3" w:rsidRDefault="004B6CA3" w:rsidP="003B21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6CA3" w:rsidRDefault="004B6CA3" w:rsidP="003B21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1FF" w:rsidRDefault="003B21FF" w:rsidP="003B21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6BEC" w:rsidRDefault="00C06BEC" w:rsidP="00DF11A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50D97" w:rsidRDefault="003B21FF" w:rsidP="00DF11A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11AB" w:rsidRPr="00DF11AB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DF11AB" w:rsidRDefault="00DF11AB" w:rsidP="00DF11A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Пировского района</w:t>
      </w:r>
    </w:p>
    <w:p w:rsidR="00DF11AB" w:rsidRDefault="00DF11AB" w:rsidP="00DF11A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2BD7">
        <w:rPr>
          <w:rFonts w:ascii="Times New Roman" w:hAnsi="Times New Roman" w:cs="Times New Roman"/>
          <w:sz w:val="28"/>
          <w:szCs w:val="28"/>
        </w:rPr>
        <w:t>17</w:t>
      </w:r>
      <w:r w:rsidR="003B21FF">
        <w:rPr>
          <w:rFonts w:ascii="Times New Roman" w:hAnsi="Times New Roman" w:cs="Times New Roman"/>
          <w:sz w:val="28"/>
          <w:szCs w:val="28"/>
        </w:rPr>
        <w:t xml:space="preserve"> ноября 2015 года</w:t>
      </w:r>
      <w:r w:rsidR="004B6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42BD7">
        <w:rPr>
          <w:rFonts w:ascii="Times New Roman" w:hAnsi="Times New Roman" w:cs="Times New Roman"/>
          <w:sz w:val="28"/>
          <w:szCs w:val="28"/>
        </w:rPr>
        <w:t>394-п</w:t>
      </w:r>
      <w:bookmarkStart w:id="0" w:name="_GoBack"/>
      <w:bookmarkEnd w:id="0"/>
    </w:p>
    <w:p w:rsidR="00DF11AB" w:rsidRDefault="00DF11AB" w:rsidP="003B21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11AB" w:rsidRDefault="00DF11AB" w:rsidP="00DF11A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F11AB" w:rsidRDefault="00DF11AB" w:rsidP="00DF11A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F11AB" w:rsidRDefault="00DF11AB" w:rsidP="00DF11A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исполнения Отделом социальной защиты населения администрации Пировского района государственных полномочий, которыми исполнительно-распорядительные органы местного самоуправления наделены законами Красноярского края</w:t>
      </w:r>
    </w:p>
    <w:p w:rsidR="00DF11AB" w:rsidRDefault="00DF11AB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C09" w:rsidRDefault="00DF11AB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исполнения Отделом социальной защиты населения администрации Пировского района (далее – ОСЗН) государственных полномочий, которыми исполнительно-распорядительные органы местного </w:t>
      </w:r>
      <w:r w:rsidR="003B3C09">
        <w:rPr>
          <w:rFonts w:ascii="Times New Roman" w:hAnsi="Times New Roman" w:cs="Times New Roman"/>
          <w:sz w:val="28"/>
          <w:szCs w:val="28"/>
        </w:rPr>
        <w:t>самоуправления наделены законами Красноярского края, по решению вопросов социальной поддержки и социального обслуживания населения (далее – государственные полномочия).</w:t>
      </w:r>
    </w:p>
    <w:p w:rsidR="00DF11AB" w:rsidRDefault="003B3C09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5B15">
        <w:rPr>
          <w:rFonts w:ascii="Times New Roman" w:hAnsi="Times New Roman" w:cs="Times New Roman"/>
          <w:sz w:val="28"/>
          <w:szCs w:val="28"/>
        </w:rPr>
        <w:t>Государственные полномочия подлежат исполнению в случае введения их в действие законом края о краевом бюджете на очередной финансовый год.</w:t>
      </w:r>
    </w:p>
    <w:p w:rsidR="00905B15" w:rsidRDefault="00905B15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641F">
        <w:rPr>
          <w:rFonts w:ascii="Times New Roman" w:hAnsi="Times New Roman" w:cs="Times New Roman"/>
          <w:sz w:val="28"/>
          <w:szCs w:val="28"/>
        </w:rPr>
        <w:t xml:space="preserve">ОСЗН не позднее 18 числа месяца,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4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редшествующего получению субвенций, предоставляемых из краевого бюджета (далее субвенция) направляет в финансовое управление информацию о потребности средств</w:t>
      </w:r>
      <w:r w:rsidR="00ED641F">
        <w:rPr>
          <w:rFonts w:ascii="Times New Roman" w:hAnsi="Times New Roman" w:cs="Times New Roman"/>
          <w:sz w:val="28"/>
          <w:szCs w:val="28"/>
        </w:rPr>
        <w:t xml:space="preserve"> субвенций на следующий месяц на бумажных носителях и по электронной почте.</w:t>
      </w:r>
    </w:p>
    <w:p w:rsidR="00ED641F" w:rsidRDefault="00ED641F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Финансовое управление ежемесячно до 19 числа месяца, предшествующего месяцу, в котором производиться выплата субвенций, представляет в Министерство социальной политики </w:t>
      </w:r>
      <w:r w:rsidR="00A71C3B">
        <w:rPr>
          <w:rFonts w:ascii="Times New Roman" w:hAnsi="Times New Roman" w:cs="Times New Roman"/>
          <w:sz w:val="28"/>
          <w:szCs w:val="28"/>
        </w:rPr>
        <w:t>Красноярского края информацию о потребности средств субвенции.</w:t>
      </w:r>
    </w:p>
    <w:p w:rsidR="00ED641F" w:rsidRDefault="00ED641F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Финансовое управление по мере поступления денежных средств из краевого бюджета перечисляет субвенции на л\счет ОСЗН.</w:t>
      </w:r>
    </w:p>
    <w:p w:rsidR="00A71C3B" w:rsidRDefault="00A71C3B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мере поступления денежных средств ОСЗН исполняет государственные полномочия, в том числе:</w:t>
      </w:r>
    </w:p>
    <w:p w:rsidR="00A71C3B" w:rsidRDefault="00A71C3B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формирует выплату по графику Министерства социальной политики Красноярского края на предостав</w:t>
      </w:r>
      <w:r w:rsidR="000E3FDA">
        <w:rPr>
          <w:rFonts w:ascii="Times New Roman" w:hAnsi="Times New Roman" w:cs="Times New Roman"/>
          <w:sz w:val="28"/>
          <w:szCs w:val="28"/>
        </w:rPr>
        <w:t>ление мер социальной поддержки;</w:t>
      </w:r>
    </w:p>
    <w:p w:rsidR="00A71C3B" w:rsidRDefault="00A71C3B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перечисляет субсидии на финансовое обеспечение выполнения муниципального задания на оказание услуг Муниципальным бюджетным учреждением «Комплексный центр социального обслуживания населения администрации Пировского района»</w:t>
      </w:r>
      <w:r w:rsidR="000E3FDA">
        <w:rPr>
          <w:rFonts w:ascii="Times New Roman" w:hAnsi="Times New Roman" w:cs="Times New Roman"/>
          <w:sz w:val="28"/>
          <w:szCs w:val="28"/>
        </w:rPr>
        <w:t>;</w:t>
      </w:r>
    </w:p>
    <w:p w:rsidR="00A71C3B" w:rsidRDefault="00A71C3B" w:rsidP="00A71C3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Муниципальное бюджетное учреждение «Комплексный центр социального обслуживания населения администрации Пировского района» в срок до 04 числа месяца,</w:t>
      </w:r>
      <w:r w:rsidR="00325AB4">
        <w:rPr>
          <w:rFonts w:ascii="Times New Roman" w:hAnsi="Times New Roman" w:cs="Times New Roman"/>
          <w:sz w:val="28"/>
          <w:szCs w:val="28"/>
        </w:rPr>
        <w:t xml:space="preserve"> следующего за отчетным квартал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5AB4">
        <w:rPr>
          <w:rFonts w:ascii="Times New Roman" w:hAnsi="Times New Roman" w:cs="Times New Roman"/>
          <w:sz w:val="28"/>
          <w:szCs w:val="28"/>
        </w:rPr>
        <w:t>, и в срок до 04 февраля очередного финансового года представляет в ОСЗН отчетность об исполнении муниципального задания.</w:t>
      </w:r>
    </w:p>
    <w:p w:rsidR="00325AB4" w:rsidRDefault="00325AB4" w:rsidP="00A71C3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ОСЗН представляет:</w:t>
      </w:r>
    </w:p>
    <w:p w:rsidR="00325AB4" w:rsidRDefault="00325AB4" w:rsidP="00A71C3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Фина</w:t>
      </w:r>
      <w:r w:rsidR="000E3F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совое управление отчеты и иную</w:t>
      </w:r>
      <w:r w:rsidR="000E3FDA">
        <w:rPr>
          <w:rFonts w:ascii="Times New Roman" w:hAnsi="Times New Roman" w:cs="Times New Roman"/>
          <w:sz w:val="28"/>
          <w:szCs w:val="28"/>
        </w:rPr>
        <w:t xml:space="preserve"> необходимую информацию о расходовании субвенции – в сроки, указанные Финансовым управлением;</w:t>
      </w:r>
    </w:p>
    <w:p w:rsidR="000E3FDA" w:rsidRDefault="000E3FDA" w:rsidP="00A71C3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уполномоченные органы государственной власти Края документы, отчеты и иную необходимую информацию, связанную с исполнением государственных полномочий – в порядке и сроки, установленные уполномоченными органами государственной власти Красноярского края;</w:t>
      </w:r>
    </w:p>
    <w:p w:rsidR="000E3FDA" w:rsidRDefault="000E3FDA" w:rsidP="00A71C3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Финансовое управление и ОСЗН направляет в уполномоченные органы государственной власти Красноярского края отчеты и иную информацию о расходовании субвенций.</w:t>
      </w:r>
    </w:p>
    <w:p w:rsidR="000E3FDA" w:rsidRDefault="000E3FDA" w:rsidP="00A71C3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ОСЗН обязано исполнять государственные полномочия надлежащим образом в соответствии с действующим краевым и федеральным законодательством.</w:t>
      </w:r>
    </w:p>
    <w:p w:rsidR="000E3FDA" w:rsidRDefault="000E3FDA" w:rsidP="00A71C3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11ОСЗН несет ответственность за нецелевое использование финансовых средств, предоставленных на осуществление государственных полномочий, и за недостоверность предоставляемых отчетных сведений.  </w:t>
      </w:r>
    </w:p>
    <w:p w:rsidR="00A71C3B" w:rsidRDefault="00A71C3B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53" w:rsidRDefault="00CC4853" w:rsidP="00DF11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B59" w:rsidRDefault="00B40B59" w:rsidP="00B606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4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AB"/>
    <w:rsid w:val="00094389"/>
    <w:rsid w:val="000E3FDA"/>
    <w:rsid w:val="0021219C"/>
    <w:rsid w:val="00325AB4"/>
    <w:rsid w:val="00380097"/>
    <w:rsid w:val="003B21FF"/>
    <w:rsid w:val="003B3C09"/>
    <w:rsid w:val="004B6CA3"/>
    <w:rsid w:val="00806124"/>
    <w:rsid w:val="008145F8"/>
    <w:rsid w:val="0090253A"/>
    <w:rsid w:val="00905B15"/>
    <w:rsid w:val="0093333E"/>
    <w:rsid w:val="00942BD7"/>
    <w:rsid w:val="009C3D1E"/>
    <w:rsid w:val="00A53FA9"/>
    <w:rsid w:val="00A71C3B"/>
    <w:rsid w:val="00AB642F"/>
    <w:rsid w:val="00AE35CC"/>
    <w:rsid w:val="00B40B59"/>
    <w:rsid w:val="00B60643"/>
    <w:rsid w:val="00C02489"/>
    <w:rsid w:val="00C06BEC"/>
    <w:rsid w:val="00C50D97"/>
    <w:rsid w:val="00C53978"/>
    <w:rsid w:val="00CC4853"/>
    <w:rsid w:val="00DF11AB"/>
    <w:rsid w:val="00DF3330"/>
    <w:rsid w:val="00ED641F"/>
    <w:rsid w:val="00ED7CBF"/>
    <w:rsid w:val="00F558BA"/>
    <w:rsid w:val="00FC6388"/>
    <w:rsid w:val="00FD06C6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7D2EA-8451-437A-A979-CEBA1D5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E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B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BFA5-0817-41E0-86D2-79A3CA22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ОСЗН3</dc:creator>
  <cp:lastModifiedBy>Исаченко</cp:lastModifiedBy>
  <cp:revision>26</cp:revision>
  <cp:lastPrinted>2015-11-16T09:19:00Z</cp:lastPrinted>
  <dcterms:created xsi:type="dcterms:W3CDTF">2015-10-29T03:42:00Z</dcterms:created>
  <dcterms:modified xsi:type="dcterms:W3CDTF">2015-11-17T03:19:00Z</dcterms:modified>
</cp:coreProperties>
</file>