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ПИРОВСКОГО РАЙОНА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71E76" w:rsidRDefault="00D71E76" w:rsidP="00655CC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9443F8" w:rsidP="00D7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9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D71E76">
        <w:rPr>
          <w:rFonts w:ascii="Times New Roman" w:hAnsi="Times New Roman" w:cs="Times New Roman"/>
          <w:sz w:val="28"/>
          <w:szCs w:val="28"/>
        </w:rPr>
        <w:t xml:space="preserve"> 201</w:t>
      </w:r>
      <w:r w:rsidR="00AD565B">
        <w:rPr>
          <w:rFonts w:ascii="Times New Roman" w:hAnsi="Times New Roman" w:cs="Times New Roman"/>
          <w:sz w:val="28"/>
          <w:szCs w:val="28"/>
        </w:rPr>
        <w:t>5</w:t>
      </w:r>
      <w:r w:rsidR="00D71E76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 w:rsidR="00655CCB">
        <w:rPr>
          <w:rFonts w:ascii="Times New Roman" w:hAnsi="Times New Roman" w:cs="Times New Roman"/>
          <w:sz w:val="28"/>
          <w:szCs w:val="28"/>
        </w:rPr>
        <w:t xml:space="preserve">    </w:t>
      </w:r>
      <w:r w:rsidR="00D71E76">
        <w:rPr>
          <w:rFonts w:ascii="Times New Roman" w:hAnsi="Times New Roman" w:cs="Times New Roman"/>
          <w:sz w:val="28"/>
          <w:szCs w:val="28"/>
        </w:rPr>
        <w:t xml:space="preserve">с. </w:t>
      </w:r>
      <w:r w:rsidR="00B64BAA">
        <w:rPr>
          <w:rFonts w:ascii="Times New Roman" w:hAnsi="Times New Roman" w:cs="Times New Roman"/>
          <w:sz w:val="28"/>
          <w:szCs w:val="28"/>
        </w:rPr>
        <w:t xml:space="preserve">Пировское                      </w:t>
      </w:r>
      <w:r w:rsidR="00655CCB">
        <w:rPr>
          <w:rFonts w:ascii="Times New Roman" w:hAnsi="Times New Roman" w:cs="Times New Roman"/>
          <w:sz w:val="28"/>
          <w:szCs w:val="28"/>
        </w:rPr>
        <w:t xml:space="preserve">              №389-п</w:t>
      </w:r>
      <w:bookmarkStart w:id="0" w:name="_GoBack"/>
      <w:bookmarkEnd w:id="0"/>
    </w:p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от </w:t>
      </w:r>
      <w:r w:rsidR="00AD56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65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56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D56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4-п</w:t>
      </w:r>
    </w:p>
    <w:p w:rsidR="00D71E76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1E7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Пировского района</w:t>
      </w:r>
    </w:p>
    <w:p w:rsidR="00D71E76" w:rsidRDefault="00D71E76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финансами»</w:t>
      </w:r>
      <w:r w:rsidR="00AD565B">
        <w:rPr>
          <w:rFonts w:ascii="Times New Roman" w:hAnsi="Times New Roman" w:cs="Times New Roman"/>
          <w:sz w:val="28"/>
          <w:szCs w:val="28"/>
        </w:rPr>
        <w:t>»</w:t>
      </w:r>
    </w:p>
    <w:p w:rsidR="00B57BC9" w:rsidRDefault="00B57BC9" w:rsidP="00B57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статьей 179 Бюджетного кодекса РФ, статьей 29.3 Устава Пировского района, постановлением администрации Пировского района  от 15.07.2013 № 309-п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 Порядка принятия решений о разработке муниципальных программ Пировского района, их формирования и реализации»</w:t>
      </w:r>
      <w:r w:rsidR="008D5A6B">
        <w:rPr>
          <w:rFonts w:ascii="Times New Roman" w:hAnsi="Times New Roman" w:cs="Times New Roman"/>
          <w:sz w:val="28"/>
          <w:szCs w:val="28"/>
        </w:rPr>
        <w:t>, Положением о бюджетном процессе Пировского района, утвержденным решением Пировского районного Совета №</w:t>
      </w:r>
      <w:r w:rsidR="00251303">
        <w:rPr>
          <w:rFonts w:ascii="Times New Roman" w:hAnsi="Times New Roman" w:cs="Times New Roman"/>
          <w:sz w:val="28"/>
          <w:szCs w:val="28"/>
        </w:rPr>
        <w:t>24-139-р от 18.11.</w:t>
      </w:r>
      <w:r w:rsidR="00251303" w:rsidRPr="00251303">
        <w:rPr>
          <w:rFonts w:ascii="Times New Roman" w:hAnsi="Times New Roman" w:cs="Times New Roman"/>
          <w:sz w:val="28"/>
          <w:szCs w:val="28"/>
        </w:rPr>
        <w:t>2011</w:t>
      </w:r>
      <w:r w:rsidR="00E94967" w:rsidRPr="00251303">
        <w:rPr>
          <w:rFonts w:ascii="Times New Roman" w:hAnsi="Times New Roman"/>
          <w:sz w:val="28"/>
          <w:szCs w:val="28"/>
        </w:rPr>
        <w:t>, ПОСТАНОВЛЯЮ</w:t>
      </w:r>
      <w:r w:rsidRPr="00251303">
        <w:rPr>
          <w:rFonts w:ascii="Times New Roman" w:hAnsi="Times New Roman" w:cs="Times New Roman"/>
          <w:sz w:val="28"/>
          <w:szCs w:val="28"/>
        </w:rPr>
        <w:t>:</w:t>
      </w:r>
    </w:p>
    <w:p w:rsidR="00D71E76" w:rsidRDefault="00251303" w:rsidP="00D71E7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71E76">
        <w:rPr>
          <w:rFonts w:ascii="Times New Roman" w:hAnsi="Times New Roman" w:cs="Times New Roman"/>
          <w:sz w:val="28"/>
          <w:szCs w:val="28"/>
        </w:rPr>
        <w:t xml:space="preserve">муниципальную программу Пировского района «Управление муниципальными финансами» 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 w:rsidR="00AD565B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6B5373">
        <w:rPr>
          <w:rFonts w:ascii="Times New Roman" w:hAnsi="Times New Roman" w:cs="Times New Roman"/>
          <w:sz w:val="28"/>
          <w:szCs w:val="28"/>
        </w:rPr>
        <w:t>:</w:t>
      </w:r>
    </w:p>
    <w:p w:rsidR="00297E0C" w:rsidRDefault="006B5373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1) в таблиц</w:t>
      </w:r>
      <w:r w:rsidR="006E1B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Пировского района «Управление муниципальными финансами» </w:t>
      </w:r>
      <w:r w:rsidR="006E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«Информация по ресурсному обеспечению муниципальной программы» изложить в следующей</w:t>
      </w:r>
      <w:r w:rsidR="00CD557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297E0C" w:rsidTr="00297E0C">
        <w:tc>
          <w:tcPr>
            <w:tcW w:w="2376" w:type="dxa"/>
          </w:tcPr>
          <w:p w:rsidR="00297E0C" w:rsidRDefault="00297E0C" w:rsidP="006B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 по годам составляет </w:t>
            </w:r>
            <w:r w:rsidR="00F41EDD">
              <w:rPr>
                <w:rFonts w:ascii="Times New Roman" w:hAnsi="Times New Roman"/>
                <w:sz w:val="28"/>
                <w:szCs w:val="28"/>
              </w:rPr>
              <w:t>219 110,76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7E0C" w:rsidRDefault="00F41EDD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23 251,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proofErr w:type="gramEnd"/>
            <w:r w:rsidR="00297E0C" w:rsidRPr="001F2AC0">
              <w:rPr>
                <w:rFonts w:ascii="Times New Roman" w:hAnsi="Times New Roman"/>
                <w:sz w:val="28"/>
                <w:szCs w:val="28"/>
              </w:rPr>
              <w:t xml:space="preserve"> рублей – средства краевого бюджета</w:t>
            </w:r>
            <w:r w:rsidR="00297E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Pr="001F2AC0" w:rsidRDefault="00F41EDD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195858,85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46 545,17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4 895,20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266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рублей - средства краевого бюджета;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41 649,97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="00A701CE">
              <w:rPr>
                <w:rFonts w:ascii="Times New Roman" w:hAnsi="Times New Roman"/>
                <w:sz w:val="28"/>
                <w:szCs w:val="28"/>
              </w:rPr>
              <w:t>42 101,67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7E0C" w:rsidRDefault="00A701CE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5 717,41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297E0C" w:rsidRPr="001F2AC0" w:rsidRDefault="00A701CE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36 384,26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EDD">
              <w:rPr>
                <w:rFonts w:ascii="Times New Roman" w:hAnsi="Times New Roman"/>
                <w:sz w:val="28"/>
                <w:szCs w:val="28"/>
              </w:rPr>
              <w:t>44 352,18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97E0C" w:rsidRDefault="00F41EDD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4 861,30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 w:rsidR="00297E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Default="00F41EDD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39 490,88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1F2A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1EDD">
              <w:rPr>
                <w:rFonts w:ascii="Times New Roman" w:hAnsi="Times New Roman"/>
                <w:sz w:val="28"/>
                <w:szCs w:val="28"/>
              </w:rPr>
              <w:t>43</w:t>
            </w:r>
            <w:proofErr w:type="gramEnd"/>
            <w:r w:rsidR="00F41EDD">
              <w:rPr>
                <w:rFonts w:ascii="Times New Roman" w:hAnsi="Times New Roman"/>
                <w:sz w:val="28"/>
                <w:szCs w:val="28"/>
              </w:rPr>
              <w:t> 062,12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97E0C" w:rsidRDefault="00F41EDD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3 889,00</w:t>
            </w:r>
            <w:r w:rsidR="00297E0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7E0C"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 w:rsidR="00297E0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Default="00F41EDD" w:rsidP="00297E0C">
            <w:pPr>
              <w:pStyle w:val="a3"/>
              <w:ind w:left="-2091" w:firstLine="20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39 173,12</w:t>
            </w:r>
            <w:r w:rsidR="00297E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– средства местного бюджета</w:t>
            </w:r>
            <w:r w:rsidR="00A701CE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A701CE" w:rsidRPr="001F2AC0" w:rsidRDefault="00A701CE" w:rsidP="00A70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proofErr w:type="gramStart"/>
            <w:r w:rsidRPr="001F2AC0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41EDD">
              <w:rPr>
                <w:rFonts w:ascii="Times New Roman" w:hAnsi="Times New Roman"/>
                <w:sz w:val="28"/>
                <w:szCs w:val="28"/>
              </w:rPr>
              <w:t>43</w:t>
            </w:r>
            <w:proofErr w:type="gramEnd"/>
            <w:r w:rsidR="00F41EDD">
              <w:rPr>
                <w:rFonts w:ascii="Times New Roman" w:hAnsi="Times New Roman"/>
                <w:sz w:val="28"/>
                <w:szCs w:val="28"/>
              </w:rPr>
              <w:t> 049,62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A701CE" w:rsidRDefault="00F41EDD" w:rsidP="00A701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3 889,00</w:t>
            </w:r>
            <w:r w:rsidR="00A701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01CE"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 w:rsidR="00A701C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701CE" w:rsidRDefault="00F41EDD" w:rsidP="00A701CE">
            <w:pPr>
              <w:pStyle w:val="a3"/>
              <w:ind w:left="-2091" w:firstLine="209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39 160,62</w:t>
            </w:r>
            <w:r w:rsidR="00A701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 – средства местного бюджета</w:t>
            </w:r>
          </w:p>
          <w:p w:rsidR="00A701CE" w:rsidRDefault="00A701CE" w:rsidP="00297E0C">
            <w:pPr>
              <w:pStyle w:val="a3"/>
              <w:ind w:left="-2091" w:firstLine="20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038" w:rsidRDefault="00B64BAA" w:rsidP="00F41E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F152D" w:rsidRDefault="00A701CE" w:rsidP="007F15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1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B0B" w:rsidRDefault="007F152D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1C03">
        <w:rPr>
          <w:rFonts w:ascii="Times New Roman" w:hAnsi="Times New Roman" w:cs="Times New Roman"/>
          <w:sz w:val="28"/>
          <w:szCs w:val="28"/>
        </w:rPr>
        <w:t>2</w:t>
      </w:r>
      <w:r w:rsidR="00EB5034">
        <w:rPr>
          <w:rFonts w:ascii="Times New Roman" w:hAnsi="Times New Roman" w:cs="Times New Roman"/>
          <w:sz w:val="28"/>
          <w:szCs w:val="28"/>
        </w:rPr>
        <w:t>) в Приложени</w:t>
      </w:r>
      <w:r w:rsidR="00E769BA">
        <w:rPr>
          <w:rFonts w:ascii="Times New Roman" w:hAnsi="Times New Roman" w:cs="Times New Roman"/>
          <w:sz w:val="28"/>
          <w:szCs w:val="28"/>
        </w:rPr>
        <w:t>и</w:t>
      </w:r>
      <w:r w:rsidR="00EB5034">
        <w:rPr>
          <w:rFonts w:ascii="Times New Roman" w:hAnsi="Times New Roman" w:cs="Times New Roman"/>
          <w:sz w:val="28"/>
          <w:szCs w:val="28"/>
        </w:rPr>
        <w:t xml:space="preserve"> </w:t>
      </w:r>
      <w:r w:rsidR="008E1E32">
        <w:rPr>
          <w:rFonts w:ascii="Times New Roman" w:hAnsi="Times New Roman" w:cs="Times New Roman"/>
          <w:sz w:val="28"/>
          <w:szCs w:val="28"/>
        </w:rPr>
        <w:t xml:space="preserve">№ </w:t>
      </w:r>
      <w:r w:rsidR="00EB5034">
        <w:rPr>
          <w:rFonts w:ascii="Times New Roman" w:hAnsi="Times New Roman" w:cs="Times New Roman"/>
          <w:sz w:val="28"/>
          <w:szCs w:val="28"/>
        </w:rPr>
        <w:t>3 в таблиц</w:t>
      </w:r>
      <w:r w:rsidR="00E769BA">
        <w:rPr>
          <w:rFonts w:ascii="Times New Roman" w:hAnsi="Times New Roman" w:cs="Times New Roman"/>
          <w:sz w:val="28"/>
          <w:szCs w:val="28"/>
        </w:rPr>
        <w:t>е</w:t>
      </w:r>
      <w:r w:rsidR="00EB5034">
        <w:rPr>
          <w:rFonts w:ascii="Times New Roman" w:hAnsi="Times New Roman" w:cs="Times New Roman"/>
          <w:sz w:val="28"/>
          <w:szCs w:val="28"/>
        </w:rPr>
        <w:t xml:space="preserve"> паспорта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</w:t>
      </w:r>
    </w:p>
    <w:p w:rsidR="00AC0B25" w:rsidRDefault="00EA3B0B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34"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B5034">
        <w:rPr>
          <w:rFonts w:ascii="Times New Roman" w:hAnsi="Times New Roman" w:cs="Times New Roman"/>
          <w:sz w:val="28"/>
          <w:szCs w:val="28"/>
        </w:rPr>
        <w:t>программы «Объемы и источники финансирования</w:t>
      </w:r>
      <w:r w:rsidR="00D55228">
        <w:rPr>
          <w:rFonts w:ascii="Times New Roman" w:hAnsi="Times New Roman" w:cs="Times New Roman"/>
          <w:sz w:val="28"/>
          <w:szCs w:val="28"/>
        </w:rPr>
        <w:t>»</w:t>
      </w:r>
      <w:r w:rsidR="00AC0B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B5034" w:rsidRDefault="00EB5034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D55228" w:rsidTr="00D55228">
        <w:tc>
          <w:tcPr>
            <w:tcW w:w="2376" w:type="dxa"/>
          </w:tcPr>
          <w:p w:rsidR="00D55228" w:rsidRDefault="00D55228" w:rsidP="006B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88" w:type="dxa"/>
          </w:tcPr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финансирования: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краевого бюджетов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 w:rsidR="00B91C03">
              <w:rPr>
                <w:rFonts w:ascii="Times New Roman" w:hAnsi="Times New Roman" w:cs="Times New Roman"/>
                <w:sz w:val="28"/>
                <w:szCs w:val="28"/>
              </w:rPr>
              <w:t>195 049,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55228" w:rsidRDefault="007F152D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21 454,90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5228" w:rsidRPr="00941FC5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  <w:r w:rsidR="00D5522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5228" w:rsidRPr="00941FC5" w:rsidRDefault="007F152D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158 493,92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41 775,23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9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895,2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36 880,03 тыс. рублей – средства местного бюджета.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36 642,19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4 870,50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31 771,69 тыс. рублей – средства местного бюджета.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723350">
              <w:rPr>
                <w:rFonts w:ascii="Times New Roman" w:hAnsi="Times New Roman" w:cs="Times New Roman"/>
                <w:sz w:val="28"/>
                <w:szCs w:val="28"/>
              </w:rPr>
              <w:t xml:space="preserve"> 39 525,59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55228" w:rsidRDefault="00723350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4 861,30</w:t>
            </w:r>
            <w:r w:rsidR="00D55228"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723350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34 664,29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бюджета.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23350">
              <w:rPr>
                <w:rFonts w:ascii="Times New Roman" w:hAnsi="Times New Roman" w:cs="Times New Roman"/>
                <w:sz w:val="28"/>
                <w:szCs w:val="28"/>
              </w:rPr>
              <w:t>38 553,29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55228" w:rsidRDefault="00723350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3 889,00</w:t>
            </w:r>
            <w:r w:rsidR="00D55228"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Default="00723350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34 664,29</w:t>
            </w:r>
            <w:r w:rsidR="00D55228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 w:rsidR="007F152D">
              <w:rPr>
                <w:rFonts w:ascii="Times New Roman" w:hAnsi="Times New Roman"/>
                <w:sz w:val="28"/>
                <w:szCs w:val="28"/>
              </w:rPr>
              <w:t>лей – средства местного бюджета;</w:t>
            </w:r>
          </w:p>
          <w:p w:rsidR="007F152D" w:rsidRPr="00941FC5" w:rsidRDefault="007F152D" w:rsidP="007F152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723350">
              <w:rPr>
                <w:rFonts w:ascii="Times New Roman" w:hAnsi="Times New Roman" w:cs="Times New Roman"/>
                <w:sz w:val="28"/>
                <w:szCs w:val="28"/>
              </w:rPr>
              <w:t>38 553,29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7F152D" w:rsidRDefault="00723350" w:rsidP="007F1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3 889,00</w:t>
            </w:r>
            <w:r w:rsidR="007F152D"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7F152D" w:rsidRDefault="00723350" w:rsidP="007F1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34 664,29</w:t>
            </w:r>
            <w:r w:rsidR="007F152D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местного бюджета</w:t>
            </w:r>
          </w:p>
          <w:p w:rsidR="00D55228" w:rsidRDefault="00D55228" w:rsidP="00D55228">
            <w:pPr>
              <w:pStyle w:val="a3"/>
              <w:ind w:right="-2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15BF" w:rsidRDefault="007715BF" w:rsidP="007715B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1BB8" w:rsidRDefault="00EA3B0B" w:rsidP="001F1B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разделе 8 </w:t>
      </w:r>
      <w:r w:rsidR="00C94171">
        <w:rPr>
          <w:rFonts w:ascii="Times New Roman" w:hAnsi="Times New Roman" w:cs="Times New Roman"/>
          <w:sz w:val="28"/>
          <w:szCs w:val="28"/>
        </w:rPr>
        <w:t>пункт 2</w:t>
      </w:r>
      <w:r w:rsidR="008D1BB8" w:rsidRPr="008D1BB8">
        <w:rPr>
          <w:rFonts w:ascii="Times New Roman" w:hAnsi="Times New Roman" w:cs="Times New Roman"/>
          <w:sz w:val="28"/>
          <w:szCs w:val="28"/>
        </w:rPr>
        <w:t xml:space="preserve"> </w:t>
      </w:r>
      <w:r w:rsidR="008D1BB8">
        <w:rPr>
          <w:rFonts w:ascii="Times New Roman" w:hAnsi="Times New Roman" w:cs="Times New Roman"/>
          <w:sz w:val="28"/>
          <w:szCs w:val="28"/>
        </w:rPr>
        <w:t xml:space="preserve">подпрограммы «Создание условий для эффективного и ответственного управления муниципальными финансами, </w:t>
      </w:r>
      <w:r w:rsidR="008D1BB8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устойчивости бюджетов поселений Пировского района» изложить в следующей редакции: </w:t>
      </w:r>
    </w:p>
    <w:p w:rsidR="001F1B79" w:rsidRDefault="00C94171" w:rsidP="001F1B7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«Всего на реализацию подпрограммных мероприятий потребуется </w:t>
      </w:r>
      <w:r w:rsidR="00723350">
        <w:rPr>
          <w:rFonts w:ascii="Times New Roman" w:hAnsi="Times New Roman" w:cs="Times New Roman"/>
          <w:sz w:val="28"/>
          <w:szCs w:val="28"/>
        </w:rPr>
        <w:t>195 049,59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41 775,23 тыс. рублей в 2014 году, 36 642,19 - в 2015 году, </w:t>
      </w:r>
      <w:r w:rsidR="00723350">
        <w:rPr>
          <w:rFonts w:ascii="Times New Roman" w:hAnsi="Times New Roman" w:cs="Times New Roman"/>
          <w:sz w:val="28"/>
          <w:szCs w:val="28"/>
        </w:rPr>
        <w:t>39 525,59</w:t>
      </w:r>
      <w:r>
        <w:rPr>
          <w:rFonts w:ascii="Times New Roman" w:hAnsi="Times New Roman" w:cs="Times New Roman"/>
          <w:sz w:val="28"/>
          <w:szCs w:val="28"/>
        </w:rPr>
        <w:t xml:space="preserve"> - в 2016 году, </w:t>
      </w:r>
      <w:r w:rsidR="00723350">
        <w:rPr>
          <w:rFonts w:ascii="Times New Roman" w:hAnsi="Times New Roman" w:cs="Times New Roman"/>
          <w:sz w:val="28"/>
          <w:szCs w:val="28"/>
        </w:rPr>
        <w:t>38 553,29</w:t>
      </w:r>
      <w:r>
        <w:rPr>
          <w:rFonts w:ascii="Times New Roman" w:hAnsi="Times New Roman" w:cs="Times New Roman"/>
          <w:sz w:val="28"/>
          <w:szCs w:val="28"/>
        </w:rPr>
        <w:t xml:space="preserve"> – в 2017 году, </w:t>
      </w:r>
      <w:r w:rsidR="00723350">
        <w:rPr>
          <w:rFonts w:ascii="Times New Roman" w:hAnsi="Times New Roman" w:cs="Times New Roman"/>
          <w:sz w:val="28"/>
          <w:szCs w:val="28"/>
        </w:rPr>
        <w:t>38 553,29</w:t>
      </w:r>
      <w:r>
        <w:rPr>
          <w:rFonts w:ascii="Times New Roman" w:hAnsi="Times New Roman" w:cs="Times New Roman"/>
          <w:sz w:val="28"/>
          <w:szCs w:val="28"/>
        </w:rPr>
        <w:t xml:space="preserve"> – в 2018 году.».</w:t>
      </w:r>
    </w:p>
    <w:p w:rsidR="00EA3B0B" w:rsidRDefault="00EA3B0B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Приложени</w:t>
      </w:r>
      <w:r w:rsidR="00E769B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 к </w:t>
      </w:r>
      <w:r w:rsidR="00B57BC9">
        <w:rPr>
          <w:rFonts w:ascii="Times New Roman" w:hAnsi="Times New Roman" w:cs="Times New Roman"/>
          <w:sz w:val="28"/>
          <w:szCs w:val="28"/>
        </w:rPr>
        <w:t>подпрограмме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изложить в новой редакции согласно приложени</w:t>
      </w:r>
      <w:r w:rsidR="00E769BA">
        <w:rPr>
          <w:rFonts w:ascii="Times New Roman" w:hAnsi="Times New Roman" w:cs="Times New Roman"/>
          <w:sz w:val="28"/>
          <w:szCs w:val="28"/>
        </w:rPr>
        <w:t>ям</w:t>
      </w:r>
      <w:r w:rsidR="00B57BC9">
        <w:rPr>
          <w:rFonts w:ascii="Times New Roman" w:hAnsi="Times New Roman" w:cs="Times New Roman"/>
          <w:sz w:val="28"/>
          <w:szCs w:val="28"/>
        </w:rPr>
        <w:t xml:space="preserve"> </w:t>
      </w:r>
      <w:r w:rsidR="00723350">
        <w:rPr>
          <w:rFonts w:ascii="Times New Roman" w:hAnsi="Times New Roman" w:cs="Times New Roman"/>
          <w:sz w:val="28"/>
          <w:szCs w:val="28"/>
        </w:rPr>
        <w:t>1</w:t>
      </w:r>
      <w:r w:rsidR="00B57BC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</w:t>
      </w:r>
      <w:r w:rsidRPr="00637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Приложени</w:t>
      </w:r>
      <w:r w:rsidR="00E769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№ 4 в таблиц</w:t>
      </w:r>
      <w:r w:rsidR="00E769B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паспорта подпрограммы «Обеспечение реализации муниципальной программы и прочие мероприятия»: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подпрограммы «Объемы и источники финансирования» изложить в следующей редакции:</w:t>
      </w:r>
    </w:p>
    <w:p w:rsidR="00637605" w:rsidRDefault="00637605" w:rsidP="0063760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400"/>
        <w:gridCol w:w="6960"/>
      </w:tblGrid>
      <w:tr w:rsidR="00637605" w:rsidRPr="001A700D" w:rsidTr="00DA12CD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 – 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бюджета.</w:t>
            </w:r>
          </w:p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подпрограммы составляет </w:t>
            </w:r>
            <w:r w:rsidR="00501712">
              <w:rPr>
                <w:rFonts w:ascii="Times New Roman" w:hAnsi="Times New Roman" w:cs="Times New Roman"/>
                <w:sz w:val="28"/>
                <w:szCs w:val="28"/>
              </w:rPr>
              <w:t>24 061,17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4 769,94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7605" w:rsidRPr="001A700D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5 459,48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т. ч. 846,91 тыс. рублей за счет средств краевого бюджета)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605" w:rsidRDefault="00637605" w:rsidP="00DA12CD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501712">
              <w:rPr>
                <w:rFonts w:ascii="Times New Roman" w:hAnsi="Times New Roman" w:cs="Times New Roman"/>
                <w:sz w:val="28"/>
                <w:szCs w:val="28"/>
              </w:rPr>
              <w:t>4 826,59</w:t>
            </w:r>
            <w:r w:rsidRPr="001A700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605" w:rsidRDefault="00637605" w:rsidP="0063760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501712">
              <w:rPr>
                <w:rFonts w:ascii="Times New Roman" w:hAnsi="Times New Roman" w:cs="Times New Roman"/>
                <w:sz w:val="28"/>
                <w:szCs w:val="28"/>
              </w:rPr>
              <w:t>4 508,83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7605" w:rsidRDefault="00637605" w:rsidP="0063760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01712">
              <w:rPr>
                <w:rFonts w:ascii="Times New Roman" w:hAnsi="Times New Roman" w:cs="Times New Roman"/>
                <w:sz w:val="28"/>
                <w:szCs w:val="28"/>
              </w:rPr>
              <w:t>4 496,33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37605" w:rsidRPr="001A700D" w:rsidRDefault="00637605" w:rsidP="0063760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7605" w:rsidRDefault="00637605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24CB" w:rsidRDefault="00D224CB" w:rsidP="00D22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8 подпрограммы Обеспечение реализации муниципальной программы и прочие мероприятия» изложить в следующей редакции:</w:t>
      </w:r>
    </w:p>
    <w:p w:rsidR="008D1BB8" w:rsidRPr="00234BAE" w:rsidRDefault="00D224CB" w:rsidP="008D1BB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1BB8" w:rsidRPr="00234BAE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составляет </w:t>
      </w:r>
      <w:r w:rsidR="00501712">
        <w:rPr>
          <w:rFonts w:ascii="Times New Roman" w:hAnsi="Times New Roman" w:cs="Times New Roman"/>
          <w:sz w:val="28"/>
          <w:szCs w:val="28"/>
        </w:rPr>
        <w:t>24 061,17</w:t>
      </w:r>
      <w:r w:rsidR="008D1BB8">
        <w:rPr>
          <w:rFonts w:ascii="Times New Roman" w:hAnsi="Times New Roman" w:cs="Times New Roman"/>
          <w:sz w:val="28"/>
          <w:szCs w:val="28"/>
        </w:rPr>
        <w:t xml:space="preserve"> </w:t>
      </w:r>
      <w:r w:rsidR="008D1BB8" w:rsidRPr="00234BAE">
        <w:rPr>
          <w:rFonts w:ascii="Times New Roman" w:hAnsi="Times New Roman" w:cs="Times New Roman"/>
          <w:sz w:val="28"/>
          <w:szCs w:val="28"/>
        </w:rPr>
        <w:t>тыс. рублей, в том числе по годам:</w:t>
      </w:r>
    </w:p>
    <w:p w:rsidR="008D1BB8" w:rsidRPr="00234BAE" w:rsidRDefault="008D1BB8" w:rsidP="008D1BB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2014 год – </w:t>
      </w:r>
      <w:r>
        <w:rPr>
          <w:rFonts w:ascii="Times New Roman" w:hAnsi="Times New Roman" w:cs="Times New Roman"/>
          <w:sz w:val="28"/>
          <w:szCs w:val="28"/>
        </w:rPr>
        <w:t>4 769,94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1BB8" w:rsidRPr="00234BAE" w:rsidRDefault="008D1BB8" w:rsidP="008D1BB8">
      <w:pPr>
        <w:pStyle w:val="ConsPlusCel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4BAE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5 459,48</w:t>
      </w:r>
      <w:r w:rsidRPr="00234BA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2016 год – </w:t>
      </w:r>
      <w:r w:rsidR="00501712">
        <w:rPr>
          <w:rFonts w:ascii="Times New Roman" w:hAnsi="Times New Roman"/>
          <w:sz w:val="28"/>
          <w:szCs w:val="28"/>
        </w:rPr>
        <w:t>4 826,59</w:t>
      </w:r>
      <w:r w:rsidRPr="00234BA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;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2017 год – </w:t>
      </w:r>
      <w:r w:rsidR="00501712">
        <w:rPr>
          <w:rFonts w:ascii="Times New Roman" w:hAnsi="Times New Roman"/>
          <w:sz w:val="28"/>
          <w:szCs w:val="28"/>
        </w:rPr>
        <w:t>4 508,83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34B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2018 год – </w:t>
      </w:r>
      <w:r w:rsidR="00501712">
        <w:rPr>
          <w:rFonts w:ascii="Times New Roman" w:hAnsi="Times New Roman"/>
          <w:sz w:val="28"/>
          <w:szCs w:val="28"/>
        </w:rPr>
        <w:t>4 496,33</w:t>
      </w:r>
      <w:r>
        <w:rPr>
          <w:rFonts w:ascii="Times New Roman" w:hAnsi="Times New Roman"/>
          <w:sz w:val="28"/>
          <w:szCs w:val="28"/>
        </w:rPr>
        <w:t xml:space="preserve"> тыс. рублей.»</w:t>
      </w:r>
    </w:p>
    <w:p w:rsidR="008D1BB8" w:rsidRDefault="008D1BB8" w:rsidP="008D1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BB8" w:rsidRDefault="008D1BB8" w:rsidP="008D1B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</w:t>
      </w:r>
      <w:r w:rsidRPr="008D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2 к подпрограмме «Обеспечение реализации муниципальной программы и прочие мероприятия» изложить в новой редакции согласно приложени</w:t>
      </w:r>
      <w:r w:rsidR="00E769BA">
        <w:rPr>
          <w:rFonts w:ascii="Times New Roman" w:hAnsi="Times New Roman" w:cs="Times New Roman"/>
          <w:sz w:val="28"/>
          <w:szCs w:val="28"/>
        </w:rPr>
        <w:t>ям</w:t>
      </w:r>
      <w:r w:rsidR="0050171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224CB" w:rsidRDefault="00D224CB" w:rsidP="00D224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7BC9" w:rsidRDefault="008D1BB8" w:rsidP="008D1BB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57BC9">
        <w:rPr>
          <w:rFonts w:ascii="Times New Roman" w:hAnsi="Times New Roman" w:cs="Times New Roman"/>
          <w:sz w:val="28"/>
          <w:szCs w:val="28"/>
        </w:rPr>
        <w:t>) Приложения 5,</w:t>
      </w:r>
      <w:r w:rsidR="00501712">
        <w:rPr>
          <w:rFonts w:ascii="Times New Roman" w:hAnsi="Times New Roman" w:cs="Times New Roman"/>
          <w:sz w:val="28"/>
          <w:szCs w:val="28"/>
        </w:rPr>
        <w:t xml:space="preserve"> </w:t>
      </w:r>
      <w:r w:rsidR="00B57BC9">
        <w:rPr>
          <w:rFonts w:ascii="Times New Roman" w:hAnsi="Times New Roman" w:cs="Times New Roman"/>
          <w:sz w:val="28"/>
          <w:szCs w:val="28"/>
        </w:rPr>
        <w:t xml:space="preserve">6 к программе изложить в новой редакции согласно приложениям </w:t>
      </w:r>
      <w:r w:rsidR="00501712">
        <w:rPr>
          <w:rFonts w:ascii="Times New Roman" w:hAnsi="Times New Roman" w:cs="Times New Roman"/>
          <w:sz w:val="28"/>
          <w:szCs w:val="28"/>
        </w:rPr>
        <w:t>3</w:t>
      </w:r>
      <w:r w:rsidR="001F1B79">
        <w:rPr>
          <w:rFonts w:ascii="Times New Roman" w:hAnsi="Times New Roman" w:cs="Times New Roman"/>
          <w:sz w:val="28"/>
          <w:szCs w:val="28"/>
        </w:rPr>
        <w:t xml:space="preserve">, </w:t>
      </w:r>
      <w:r w:rsidR="00501712">
        <w:rPr>
          <w:rFonts w:ascii="Times New Roman" w:hAnsi="Times New Roman" w:cs="Times New Roman"/>
          <w:sz w:val="28"/>
          <w:szCs w:val="28"/>
        </w:rPr>
        <w:t>4</w:t>
      </w:r>
      <w:r w:rsidR="00B57BC9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D55228" w:rsidRDefault="00D55228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6E618F">
        <w:rPr>
          <w:rFonts w:ascii="Times New Roman" w:hAnsi="Times New Roman" w:cs="Times New Roman"/>
          <w:sz w:val="28"/>
          <w:szCs w:val="28"/>
        </w:rPr>
        <w:t xml:space="preserve">подписания и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>районной газете «Заря.</w:t>
      </w: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8D1BB8" w:rsidP="008B5D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 w:rsidR="00D71E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E769BA">
        <w:rPr>
          <w:rFonts w:ascii="Times New Roman" w:hAnsi="Times New Roman" w:cs="Times New Roman"/>
          <w:sz w:val="28"/>
          <w:szCs w:val="28"/>
        </w:rPr>
        <w:t xml:space="preserve">       </w:t>
      </w:r>
      <w:r w:rsidR="008B5D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769BA">
        <w:rPr>
          <w:rFonts w:ascii="Times New Roman" w:hAnsi="Times New Roman" w:cs="Times New Roman"/>
          <w:sz w:val="28"/>
          <w:szCs w:val="28"/>
        </w:rPr>
        <w:t xml:space="preserve">   </w:t>
      </w:r>
      <w:r w:rsidR="00D71E7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А.И.Евсеев</w:t>
      </w:r>
    </w:p>
    <w:p w:rsidR="00B719A1" w:rsidRDefault="00B719A1"/>
    <w:sectPr w:rsidR="00B719A1" w:rsidSect="00B7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E76"/>
    <w:rsid w:val="00137CDF"/>
    <w:rsid w:val="00151A81"/>
    <w:rsid w:val="001F1B79"/>
    <w:rsid w:val="00251303"/>
    <w:rsid w:val="00297E0C"/>
    <w:rsid w:val="002F024E"/>
    <w:rsid w:val="004D0012"/>
    <w:rsid w:val="00501712"/>
    <w:rsid w:val="005D6038"/>
    <w:rsid w:val="005E74B1"/>
    <w:rsid w:val="00637605"/>
    <w:rsid w:val="00655CCB"/>
    <w:rsid w:val="00694186"/>
    <w:rsid w:val="006A40E0"/>
    <w:rsid w:val="006A6EC2"/>
    <w:rsid w:val="006B5373"/>
    <w:rsid w:val="006E1BD3"/>
    <w:rsid w:val="006E618F"/>
    <w:rsid w:val="006F5FE7"/>
    <w:rsid w:val="00723350"/>
    <w:rsid w:val="007715BF"/>
    <w:rsid w:val="007F152D"/>
    <w:rsid w:val="008032EB"/>
    <w:rsid w:val="008B5D84"/>
    <w:rsid w:val="008D1BB8"/>
    <w:rsid w:val="008D5A6B"/>
    <w:rsid w:val="008E1E32"/>
    <w:rsid w:val="0090515B"/>
    <w:rsid w:val="009443F8"/>
    <w:rsid w:val="00A701CE"/>
    <w:rsid w:val="00AC0B25"/>
    <w:rsid w:val="00AD0784"/>
    <w:rsid w:val="00AD565B"/>
    <w:rsid w:val="00B57BC9"/>
    <w:rsid w:val="00B64BAA"/>
    <w:rsid w:val="00B719A1"/>
    <w:rsid w:val="00B91C03"/>
    <w:rsid w:val="00C86C5B"/>
    <w:rsid w:val="00C94171"/>
    <w:rsid w:val="00CD5570"/>
    <w:rsid w:val="00D224CB"/>
    <w:rsid w:val="00D55228"/>
    <w:rsid w:val="00D71E76"/>
    <w:rsid w:val="00DD33CC"/>
    <w:rsid w:val="00E164A6"/>
    <w:rsid w:val="00E769BA"/>
    <w:rsid w:val="00E94967"/>
    <w:rsid w:val="00EA3B0B"/>
    <w:rsid w:val="00EB5034"/>
    <w:rsid w:val="00F41EDD"/>
    <w:rsid w:val="00F614E8"/>
    <w:rsid w:val="00FA2978"/>
    <w:rsid w:val="00FB17D1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D83C0-1F55-4BBE-81BE-E9733D5F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7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7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297E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D55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A4D5-7AD6-4CEC-9A55-2C4A5637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38</cp:revision>
  <cp:lastPrinted>2015-10-07T02:26:00Z</cp:lastPrinted>
  <dcterms:created xsi:type="dcterms:W3CDTF">2014-02-24T07:33:00Z</dcterms:created>
  <dcterms:modified xsi:type="dcterms:W3CDTF">2015-11-12T07:11:00Z</dcterms:modified>
</cp:coreProperties>
</file>