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8C" w:rsidRDefault="00291C8C" w:rsidP="00291C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291C8C" w:rsidRDefault="00291C8C" w:rsidP="00291C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291C8C" w:rsidRDefault="00291C8C" w:rsidP="00291C8C">
      <w:pPr>
        <w:jc w:val="center"/>
        <w:rPr>
          <w:b/>
          <w:sz w:val="28"/>
          <w:szCs w:val="28"/>
        </w:rPr>
      </w:pPr>
    </w:p>
    <w:p w:rsidR="00291C8C" w:rsidRDefault="00291C8C" w:rsidP="00291C8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291C8C" w:rsidRDefault="00291C8C" w:rsidP="00291C8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30"/>
        <w:gridCol w:w="3107"/>
      </w:tblGrid>
      <w:tr w:rsidR="00291C8C" w:rsidTr="00291C8C">
        <w:trPr>
          <w:trHeight w:val="405"/>
        </w:trPr>
        <w:tc>
          <w:tcPr>
            <w:tcW w:w="3190" w:type="dxa"/>
            <w:hideMark/>
          </w:tcPr>
          <w:p w:rsidR="00291C8C" w:rsidRDefault="00562DBA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291C8C">
              <w:rPr>
                <w:sz w:val="28"/>
                <w:szCs w:val="28"/>
                <w:lang w:eastAsia="en-US"/>
              </w:rPr>
              <w:t xml:space="preserve"> февраля 2015г.</w:t>
            </w:r>
          </w:p>
        </w:tc>
        <w:tc>
          <w:tcPr>
            <w:tcW w:w="3190" w:type="dxa"/>
            <w:hideMark/>
          </w:tcPr>
          <w:p w:rsidR="00291C8C" w:rsidRDefault="00291C8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291C8C" w:rsidRDefault="00562DBA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№33-п</w:t>
            </w:r>
          </w:p>
        </w:tc>
      </w:tr>
    </w:tbl>
    <w:p w:rsidR="00291C8C" w:rsidRDefault="00291C8C" w:rsidP="00291C8C">
      <w:pPr>
        <w:rPr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291C8C" w:rsidTr="00291C8C">
        <w:tc>
          <w:tcPr>
            <w:tcW w:w="9356" w:type="dxa"/>
            <w:hideMark/>
          </w:tcPr>
          <w:p w:rsidR="00291C8C" w:rsidRDefault="00291C8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рассмотрении протеста прокуратуры Пировского района на постановление администрации Пировского района от 20.09.2012 №378-п «Об образовании комиссии по противодействию коррупции при администрации Пировского района» </w:t>
            </w:r>
          </w:p>
        </w:tc>
      </w:tr>
    </w:tbl>
    <w:p w:rsidR="00291C8C" w:rsidRDefault="00291C8C" w:rsidP="00291C8C"/>
    <w:p w:rsidR="00291C8C" w:rsidRDefault="00291C8C" w:rsidP="00291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протест прокуратуры Пировского района №86-04-2015 от 27.01.2015 года на постановление администрации Пировского района от 20.09.2012 №378-п «Об образовании комиссии по противодействию коррупции при администрации Пировского района», руководствуясь Уставом Пировского района, ПОСТАНОВЛЯЮ:</w:t>
      </w:r>
    </w:p>
    <w:p w:rsidR="00B5303A" w:rsidRDefault="00291C8C" w:rsidP="00291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5303A">
        <w:rPr>
          <w:sz w:val="28"/>
          <w:szCs w:val="28"/>
        </w:rPr>
        <w:t>Протест прокуратуры Пировского района от</w:t>
      </w:r>
      <w:r w:rsidR="004433B8">
        <w:rPr>
          <w:sz w:val="28"/>
          <w:szCs w:val="28"/>
        </w:rPr>
        <w:t>клонить по основаниям, указанным в приложении к настоящему постановлению.</w:t>
      </w:r>
    </w:p>
    <w:p w:rsidR="004433B8" w:rsidRDefault="004433B8" w:rsidP="00291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291C8C" w:rsidRDefault="00291C8C" w:rsidP="00291C8C">
      <w:pPr>
        <w:jc w:val="both"/>
        <w:rPr>
          <w:sz w:val="28"/>
          <w:szCs w:val="28"/>
        </w:rPr>
      </w:pPr>
    </w:p>
    <w:p w:rsidR="00291C8C" w:rsidRDefault="00291C8C" w:rsidP="00291C8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1"/>
        <w:gridCol w:w="4654"/>
      </w:tblGrid>
      <w:tr w:rsidR="00291C8C" w:rsidTr="00291C8C">
        <w:tc>
          <w:tcPr>
            <w:tcW w:w="4926" w:type="dxa"/>
            <w:hideMark/>
          </w:tcPr>
          <w:p w:rsidR="00D655F4" w:rsidRDefault="00D655F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руководителя администрации</w:t>
            </w:r>
          </w:p>
          <w:p w:rsidR="00D655F4" w:rsidRDefault="00D655F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927" w:type="dxa"/>
          </w:tcPr>
          <w:p w:rsidR="00291C8C" w:rsidRDefault="00291C8C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655F4" w:rsidRDefault="00D655F4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655F4" w:rsidRDefault="00D655F4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А.Г.Гольм</w:t>
            </w:r>
            <w:proofErr w:type="spellEnd"/>
          </w:p>
        </w:tc>
      </w:tr>
    </w:tbl>
    <w:p w:rsidR="00291C8C" w:rsidRDefault="00291C8C" w:rsidP="00291C8C">
      <w:pPr>
        <w:rPr>
          <w:sz w:val="28"/>
          <w:szCs w:val="28"/>
        </w:rPr>
      </w:pPr>
    </w:p>
    <w:p w:rsidR="00592D6B" w:rsidRDefault="00592D6B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p w:rsidR="004433B8" w:rsidRDefault="004433B8"/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739"/>
      </w:tblGrid>
      <w:tr w:rsidR="004433B8" w:rsidTr="004433B8">
        <w:tc>
          <w:tcPr>
            <w:tcW w:w="4926" w:type="dxa"/>
          </w:tcPr>
          <w:p w:rsidR="004433B8" w:rsidRDefault="004433B8" w:rsidP="00D850C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4433B8" w:rsidRDefault="004433B8" w:rsidP="00562DBA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к постановлению администр</w:t>
            </w:r>
            <w:r w:rsidR="00562DBA">
              <w:rPr>
                <w:sz w:val="28"/>
                <w:szCs w:val="28"/>
                <w:lang w:eastAsia="en-US"/>
              </w:rPr>
              <w:t>ации Пировского района от 06</w:t>
            </w:r>
            <w:r>
              <w:rPr>
                <w:sz w:val="28"/>
                <w:szCs w:val="28"/>
                <w:lang w:eastAsia="en-US"/>
              </w:rPr>
              <w:t xml:space="preserve"> февраля 2015 года №</w:t>
            </w:r>
            <w:r w:rsidR="00562DBA">
              <w:rPr>
                <w:sz w:val="28"/>
                <w:szCs w:val="28"/>
                <w:lang w:eastAsia="en-US"/>
              </w:rPr>
              <w:t>33-п</w:t>
            </w:r>
          </w:p>
        </w:tc>
      </w:tr>
    </w:tbl>
    <w:p w:rsidR="004433B8" w:rsidRDefault="004433B8" w:rsidP="00D655F4">
      <w:pPr>
        <w:jc w:val="center"/>
      </w:pPr>
    </w:p>
    <w:p w:rsidR="00D655F4" w:rsidRPr="00D655F4" w:rsidRDefault="00D655F4" w:rsidP="00D655F4">
      <w:pPr>
        <w:jc w:val="center"/>
        <w:rPr>
          <w:sz w:val="28"/>
          <w:szCs w:val="28"/>
        </w:rPr>
      </w:pPr>
      <w:r w:rsidRPr="00D655F4">
        <w:rPr>
          <w:sz w:val="28"/>
          <w:szCs w:val="28"/>
        </w:rPr>
        <w:t>Обоснование отклонения протеста прокуратуры Пировского района</w:t>
      </w:r>
    </w:p>
    <w:p w:rsidR="004433B8" w:rsidRDefault="004433B8"/>
    <w:p w:rsidR="004433B8" w:rsidRDefault="00DA4C1C" w:rsidP="004C6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6BFF">
        <w:rPr>
          <w:sz w:val="28"/>
          <w:szCs w:val="28"/>
        </w:rPr>
        <w:t>Во исполнение федерального и краевого законодательства о противодействии коррупции администрацией района принят ряд нормативных правовых актов, направленных на реализацию мер по противодействию коррупции в соответствии с полномочиями, установленными федеральным законодательством и законодательством Красноя</w:t>
      </w:r>
      <w:r w:rsidR="006F75A2">
        <w:rPr>
          <w:sz w:val="28"/>
          <w:szCs w:val="28"/>
        </w:rPr>
        <w:t xml:space="preserve">рского края. Одной из мер является создание совещательного органа – комиссии по противодействию коррупции. Деятельность комиссии не может противоречить Конституции, федеральному законодательству и законодательству края. </w:t>
      </w:r>
    </w:p>
    <w:p w:rsidR="00C07736" w:rsidRDefault="00C07736" w:rsidP="004C6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протесте указано, что Постановление не предусматривает содействие, взаимодействие (сотрудничество, вовлечение) деятельности институтов гражданского общества, осуществляющих</w:t>
      </w:r>
      <w:r w:rsidR="00B27E9A">
        <w:rPr>
          <w:sz w:val="28"/>
          <w:szCs w:val="28"/>
        </w:rPr>
        <w:t xml:space="preserve"> мероприятия по противодействию коррупции</w:t>
      </w:r>
      <w:r w:rsidR="00C80479">
        <w:rPr>
          <w:sz w:val="28"/>
          <w:szCs w:val="28"/>
        </w:rPr>
        <w:t xml:space="preserve"> в Пировском районе. Однако в п.п.3 пункта 3 Постановления </w:t>
      </w:r>
      <w:r w:rsidR="00F86B45">
        <w:rPr>
          <w:sz w:val="28"/>
          <w:szCs w:val="28"/>
        </w:rPr>
        <w:t xml:space="preserve">предусмотрено взаимодействие с </w:t>
      </w:r>
      <w:r w:rsidR="00C80479">
        <w:rPr>
          <w:sz w:val="28"/>
          <w:szCs w:val="28"/>
        </w:rPr>
        <w:t>общественными объединениями и объединениями граждан по вопросам противодействия коррупции.</w:t>
      </w:r>
      <w:r w:rsidR="00681C2C">
        <w:rPr>
          <w:sz w:val="28"/>
          <w:szCs w:val="28"/>
        </w:rPr>
        <w:t xml:space="preserve"> Понятие институт гражданского общества включает в себя общественные объединения граждан, действия которых направлены на реализацию каких-либо целей и задач, на разрешение собственных общих для групп проблем. Гражданское общество – это совокупность негосударственных частных объединений граждан, преследующих индивидуальные и групповые интересы. Таким образом</w:t>
      </w:r>
      <w:r w:rsidR="00E93F0D">
        <w:rPr>
          <w:sz w:val="28"/>
          <w:szCs w:val="28"/>
        </w:rPr>
        <w:t>,</w:t>
      </w:r>
      <w:r w:rsidR="00681C2C">
        <w:rPr>
          <w:sz w:val="28"/>
          <w:szCs w:val="28"/>
        </w:rPr>
        <w:t xml:space="preserve"> объединениями граждан могут быть семья, конфессии, общественные организации, СМИ, профсоюзы. В статье 3 Федерального закона «О политических партиях», политическая партия также является общественным объединением. </w:t>
      </w:r>
    </w:p>
    <w:p w:rsidR="00E46213" w:rsidRDefault="00681C2C" w:rsidP="004C6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5D8">
        <w:rPr>
          <w:sz w:val="28"/>
          <w:szCs w:val="28"/>
        </w:rPr>
        <w:t xml:space="preserve">Исходя </w:t>
      </w:r>
      <w:r w:rsidR="004525BC">
        <w:rPr>
          <w:sz w:val="28"/>
          <w:szCs w:val="28"/>
        </w:rPr>
        <w:t xml:space="preserve">из вышеизложенного, </w:t>
      </w:r>
      <w:r w:rsidR="00E46213">
        <w:rPr>
          <w:sz w:val="28"/>
          <w:szCs w:val="28"/>
        </w:rPr>
        <w:t>взаимодействие комиссии с общественными организациями и объединениями граждан это и есть взаимодействие с институтами гражданского общества.</w:t>
      </w:r>
    </w:p>
    <w:p w:rsidR="00F86B45" w:rsidRDefault="00D94430" w:rsidP="004C6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Представители институтов гражданского общества вправе обратиться на телефон горячей линии Пировского района по вопросам противодействия коррупции, либо в Интернет-приемную сайта администрации Пировского района или направить</w:t>
      </w:r>
      <w:r w:rsidR="00E93F0D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 почтой. Любые обращения будут рассмотрены в установленном законом порядке. </w:t>
      </w:r>
      <w:r w:rsidR="00F86B45">
        <w:rPr>
          <w:sz w:val="28"/>
          <w:szCs w:val="28"/>
        </w:rPr>
        <w:t>В свою очередь комиссия может привлекать обратившихся представителей общественности с их согласия к работе</w:t>
      </w:r>
      <w:r w:rsidR="00E93F0D">
        <w:rPr>
          <w:sz w:val="28"/>
          <w:szCs w:val="28"/>
        </w:rPr>
        <w:t xml:space="preserve"> по противодействию коррупции в Пировском районе. </w:t>
      </w:r>
    </w:p>
    <w:p w:rsidR="006F75A2" w:rsidRPr="00DA4C1C" w:rsidRDefault="00F86B45" w:rsidP="004C6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Постановлением администрации Пировского района от 26.01.2015 года №20-п Калашникова Л.А. исключена из состава комис</w:t>
      </w:r>
      <w:r w:rsidR="00D655F4">
        <w:rPr>
          <w:sz w:val="28"/>
          <w:szCs w:val="28"/>
        </w:rPr>
        <w:t>сии</w:t>
      </w:r>
      <w:r w:rsidR="0011588E">
        <w:rPr>
          <w:sz w:val="28"/>
          <w:szCs w:val="28"/>
        </w:rPr>
        <w:t xml:space="preserve"> до вынесения протеста</w:t>
      </w:r>
      <w:bookmarkStart w:id="0" w:name="_GoBack"/>
      <w:bookmarkEnd w:id="0"/>
      <w:r>
        <w:rPr>
          <w:sz w:val="28"/>
          <w:szCs w:val="28"/>
        </w:rPr>
        <w:t>.</w:t>
      </w:r>
      <w:r w:rsidR="00D94430">
        <w:rPr>
          <w:sz w:val="28"/>
          <w:szCs w:val="28"/>
        </w:rPr>
        <w:t xml:space="preserve"> </w:t>
      </w:r>
      <w:r w:rsidR="00E46213">
        <w:rPr>
          <w:sz w:val="28"/>
          <w:szCs w:val="28"/>
        </w:rPr>
        <w:t xml:space="preserve"> </w:t>
      </w:r>
      <w:r w:rsidR="006F75A2">
        <w:rPr>
          <w:sz w:val="28"/>
          <w:szCs w:val="28"/>
        </w:rPr>
        <w:tab/>
      </w:r>
    </w:p>
    <w:sectPr w:rsidR="006F75A2" w:rsidRPr="00DA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19"/>
    <w:rsid w:val="0011588E"/>
    <w:rsid w:val="00291C8C"/>
    <w:rsid w:val="004433B8"/>
    <w:rsid w:val="004525BC"/>
    <w:rsid w:val="004C6BFF"/>
    <w:rsid w:val="004F25D8"/>
    <w:rsid w:val="00562DBA"/>
    <w:rsid w:val="00592D6B"/>
    <w:rsid w:val="00681C2C"/>
    <w:rsid w:val="006F75A2"/>
    <w:rsid w:val="00870E17"/>
    <w:rsid w:val="00923512"/>
    <w:rsid w:val="00B27E9A"/>
    <w:rsid w:val="00B5303A"/>
    <w:rsid w:val="00C07736"/>
    <w:rsid w:val="00C80479"/>
    <w:rsid w:val="00D655F4"/>
    <w:rsid w:val="00D94430"/>
    <w:rsid w:val="00DA4C1C"/>
    <w:rsid w:val="00E46213"/>
    <w:rsid w:val="00E93F0D"/>
    <w:rsid w:val="00F12519"/>
    <w:rsid w:val="00F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0744E-285B-4A47-A763-A6353484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3B8"/>
  </w:style>
  <w:style w:type="paragraph" w:styleId="a3">
    <w:name w:val="Balloon Text"/>
    <w:basedOn w:val="a"/>
    <w:link w:val="a4"/>
    <w:uiPriority w:val="99"/>
    <w:semiHidden/>
    <w:unhideWhenUsed/>
    <w:rsid w:val="004433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12B9-5699-4416-AE76-9DDC9069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9</cp:revision>
  <cp:lastPrinted>2015-02-06T06:59:00Z</cp:lastPrinted>
  <dcterms:created xsi:type="dcterms:W3CDTF">2015-02-04T09:22:00Z</dcterms:created>
  <dcterms:modified xsi:type="dcterms:W3CDTF">2015-02-06T06:59:00Z</dcterms:modified>
</cp:coreProperties>
</file>