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93" w:rsidRPr="002A2546" w:rsidRDefault="00C95B93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61B45">
        <w:rPr>
          <w:rFonts w:ascii="Times New Roman" w:hAnsi="Times New Roman" w:cs="Times New Roman"/>
          <w:sz w:val="24"/>
          <w:szCs w:val="24"/>
        </w:rPr>
        <w:t>4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B93" w:rsidRDefault="00C95B93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 w:rsidR="009E7105"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9E7105">
        <w:rPr>
          <w:rFonts w:ascii="Times New Roman" w:hAnsi="Times New Roman" w:cs="Times New Roman"/>
          <w:sz w:val="24"/>
          <w:szCs w:val="24"/>
        </w:rPr>
        <w:t>ы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  <w:r w:rsidR="002A2546" w:rsidRPr="002A2546">
        <w:rPr>
          <w:rFonts w:ascii="Times New Roman" w:hAnsi="Times New Roman" w:cs="Times New Roman"/>
          <w:sz w:val="24"/>
          <w:szCs w:val="24"/>
        </w:rPr>
        <w:t>«Управ</w:t>
      </w:r>
      <w:r w:rsidR="00991370">
        <w:rPr>
          <w:rFonts w:ascii="Times New Roman" w:hAnsi="Times New Roman" w:cs="Times New Roman"/>
          <w:sz w:val="24"/>
          <w:szCs w:val="24"/>
        </w:rPr>
        <w:t>ление муниципальным имуществом»</w:t>
      </w:r>
    </w:p>
    <w:p w:rsid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A2546" w:rsidRP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A2546" w:rsidRPr="00845012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27B0" w:rsidRDefault="008027B0" w:rsidP="008027B0">
      <w:pPr>
        <w:pStyle w:val="a8"/>
        <w:ind w:left="-142"/>
        <w:jc w:val="center"/>
        <w:rPr>
          <w:sz w:val="28"/>
          <w:szCs w:val="28"/>
        </w:rPr>
      </w:pPr>
      <w:r w:rsidRPr="00393EE1">
        <w:rPr>
          <w:sz w:val="28"/>
          <w:szCs w:val="28"/>
        </w:rPr>
        <w:t>Ресурсное обеспечение и прогнозная оценка расходов</w:t>
      </w:r>
    </w:p>
    <w:p w:rsidR="008027B0" w:rsidRDefault="008027B0" w:rsidP="008027B0">
      <w:pPr>
        <w:pStyle w:val="a8"/>
        <w:ind w:left="-142"/>
        <w:jc w:val="center"/>
        <w:rPr>
          <w:sz w:val="28"/>
          <w:szCs w:val="28"/>
        </w:rPr>
      </w:pPr>
      <w:r w:rsidRPr="00393EE1">
        <w:rPr>
          <w:sz w:val="28"/>
          <w:szCs w:val="28"/>
        </w:rPr>
        <w:t xml:space="preserve">на реализацию целей </w:t>
      </w:r>
      <w:r>
        <w:rPr>
          <w:sz w:val="28"/>
          <w:szCs w:val="28"/>
        </w:rPr>
        <w:t>П</w:t>
      </w:r>
      <w:r w:rsidRPr="00393EE1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с учетом источников финансирования,</w:t>
      </w:r>
    </w:p>
    <w:p w:rsidR="008027B0" w:rsidRPr="00845012" w:rsidRDefault="008027B0" w:rsidP="008027B0">
      <w:pPr>
        <w:pStyle w:val="a8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в том числе по уровням бюджетной системы</w:t>
      </w:r>
    </w:p>
    <w:p w:rsidR="008027B0" w:rsidRPr="00141E57" w:rsidRDefault="008027B0" w:rsidP="008027B0">
      <w:pPr>
        <w:pStyle w:val="a8"/>
        <w:autoSpaceDE w:val="0"/>
        <w:autoSpaceDN w:val="0"/>
        <w:adjustRightInd w:val="0"/>
        <w:ind w:left="900"/>
        <w:jc w:val="center"/>
        <w:outlineLvl w:val="2"/>
        <w:rPr>
          <w:b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701"/>
        <w:gridCol w:w="2126"/>
        <w:gridCol w:w="850"/>
        <w:gridCol w:w="851"/>
        <w:gridCol w:w="851"/>
        <w:gridCol w:w="851"/>
        <w:gridCol w:w="850"/>
        <w:gridCol w:w="980"/>
      </w:tblGrid>
      <w:tr w:rsidR="008027B0" w:rsidRPr="00141E57" w:rsidTr="00E56A37">
        <w:trPr>
          <w:trHeight w:val="600"/>
        </w:trPr>
        <w:tc>
          <w:tcPr>
            <w:tcW w:w="1560" w:type="dxa"/>
            <w:vMerge w:val="restart"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Наименование муниципальной программы, подпрограммы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233" w:type="dxa"/>
            <w:gridSpan w:val="6"/>
          </w:tcPr>
          <w:p w:rsidR="008027B0" w:rsidRPr="00141E57" w:rsidRDefault="008027B0" w:rsidP="00E56A37">
            <w:pPr>
              <w:ind w:right="72"/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Оценка расходов</w:t>
            </w:r>
            <w:r w:rsidRPr="00141E57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8027B0" w:rsidRPr="00141E57" w:rsidTr="00E56A37">
        <w:trPr>
          <w:trHeight w:val="782"/>
        </w:trPr>
        <w:tc>
          <w:tcPr>
            <w:tcW w:w="1560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2014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2015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2016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2017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</w:rPr>
                <w:t>2018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980" w:type="dxa"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Итого на период</w:t>
            </w:r>
          </w:p>
        </w:tc>
      </w:tr>
      <w:tr w:rsidR="008027B0" w:rsidRPr="00141E57" w:rsidTr="00E56A37">
        <w:trPr>
          <w:trHeight w:val="315"/>
        </w:trPr>
        <w:tc>
          <w:tcPr>
            <w:tcW w:w="1560" w:type="dxa"/>
            <w:vMerge w:val="restart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пальная программа</w:t>
            </w:r>
          </w:p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</w:tcPr>
          <w:p w:rsidR="008027B0" w:rsidRPr="009E7105" w:rsidRDefault="008027B0" w:rsidP="00E56A37">
            <w:pPr>
              <w:rPr>
                <w:sz w:val="20"/>
                <w:szCs w:val="20"/>
              </w:rPr>
            </w:pPr>
            <w:r w:rsidRPr="009E7105">
              <w:rPr>
                <w:sz w:val="20"/>
                <w:szCs w:val="20"/>
              </w:rPr>
              <w:t>«Управление муниципальным имуществом»</w:t>
            </w: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850" w:type="dxa"/>
            <w:noWrap/>
            <w:vAlign w:val="center"/>
          </w:tcPr>
          <w:p w:rsidR="008027B0" w:rsidRPr="00893AEE" w:rsidRDefault="008027B0" w:rsidP="00E56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1115</w:t>
            </w:r>
            <w:r>
              <w:rPr>
                <w:sz w:val="20"/>
                <w:szCs w:val="20"/>
                <w:lang w:val="en-US"/>
              </w:rPr>
              <w:t>,2</w:t>
            </w:r>
          </w:p>
        </w:tc>
        <w:tc>
          <w:tcPr>
            <w:tcW w:w="851" w:type="dxa"/>
            <w:vAlign w:val="center"/>
          </w:tcPr>
          <w:p w:rsidR="008027B0" w:rsidRPr="00D04B07" w:rsidRDefault="00390909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996,6</w:t>
            </w:r>
          </w:p>
        </w:tc>
        <w:tc>
          <w:tcPr>
            <w:tcW w:w="851" w:type="dxa"/>
            <w:noWrap/>
            <w:vAlign w:val="center"/>
          </w:tcPr>
          <w:p w:rsidR="008027B0" w:rsidRPr="005215DF" w:rsidRDefault="008027B0" w:rsidP="00E56A37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980" w:type="dxa"/>
            <w:noWrap/>
            <w:vAlign w:val="center"/>
          </w:tcPr>
          <w:p w:rsidR="008027B0" w:rsidRPr="00D04B07" w:rsidRDefault="00390909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4736,8</w:t>
            </w:r>
          </w:p>
        </w:tc>
      </w:tr>
      <w:tr w:rsidR="008027B0" w:rsidRPr="00141E57" w:rsidTr="00E56A37">
        <w:trPr>
          <w:trHeight w:val="300"/>
        </w:trPr>
        <w:tc>
          <w:tcPr>
            <w:tcW w:w="1560" w:type="dxa"/>
            <w:vMerge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300"/>
        </w:trPr>
        <w:tc>
          <w:tcPr>
            <w:tcW w:w="1560" w:type="dxa"/>
            <w:vMerge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141E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379"/>
        </w:trPr>
        <w:tc>
          <w:tcPr>
            <w:tcW w:w="1560" w:type="dxa"/>
            <w:vMerge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    </w:t>
            </w: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263"/>
        </w:trPr>
        <w:tc>
          <w:tcPr>
            <w:tcW w:w="1560" w:type="dxa"/>
            <w:vMerge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noWrap/>
            <w:vAlign w:val="center"/>
          </w:tcPr>
          <w:p w:rsidR="008027B0" w:rsidRPr="00893AEE" w:rsidRDefault="008027B0" w:rsidP="00E56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1115</w:t>
            </w:r>
            <w:r>
              <w:rPr>
                <w:sz w:val="20"/>
                <w:szCs w:val="20"/>
                <w:lang w:val="en-US"/>
              </w:rPr>
              <w:t>,2</w:t>
            </w:r>
          </w:p>
        </w:tc>
        <w:tc>
          <w:tcPr>
            <w:tcW w:w="851" w:type="dxa"/>
            <w:vAlign w:val="center"/>
          </w:tcPr>
          <w:p w:rsidR="008027B0" w:rsidRPr="00D04B07" w:rsidRDefault="00390909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996,6</w:t>
            </w:r>
          </w:p>
        </w:tc>
        <w:tc>
          <w:tcPr>
            <w:tcW w:w="851" w:type="dxa"/>
            <w:noWrap/>
            <w:vAlign w:val="center"/>
          </w:tcPr>
          <w:p w:rsidR="008027B0" w:rsidRPr="005215DF" w:rsidRDefault="008027B0" w:rsidP="00E56A37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980" w:type="dxa"/>
            <w:noWrap/>
            <w:vAlign w:val="center"/>
          </w:tcPr>
          <w:p w:rsidR="008027B0" w:rsidRPr="00D04B07" w:rsidRDefault="00390909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4736,8</w:t>
            </w:r>
          </w:p>
        </w:tc>
      </w:tr>
      <w:tr w:rsidR="008027B0" w:rsidRPr="00141E57" w:rsidTr="00E56A37">
        <w:trPr>
          <w:trHeight w:val="300"/>
        </w:trPr>
        <w:tc>
          <w:tcPr>
            <w:tcW w:w="1560" w:type="dxa"/>
            <w:vMerge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245"/>
        </w:trPr>
        <w:tc>
          <w:tcPr>
            <w:tcW w:w="1560" w:type="dxa"/>
            <w:vMerge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300"/>
        </w:trPr>
        <w:tc>
          <w:tcPr>
            <w:tcW w:w="1560" w:type="dxa"/>
            <w:vMerge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300"/>
        </w:trPr>
        <w:tc>
          <w:tcPr>
            <w:tcW w:w="1560" w:type="dxa"/>
            <w:vMerge w:val="restart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8027B0" w:rsidRPr="002771DD" w:rsidRDefault="008027B0" w:rsidP="00E56A37">
            <w:pPr>
              <w:rPr>
                <w:sz w:val="20"/>
                <w:szCs w:val="20"/>
              </w:rPr>
            </w:pPr>
            <w:r w:rsidRPr="002771DD">
              <w:rPr>
                <w:sz w:val="20"/>
                <w:szCs w:val="20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850" w:type="dxa"/>
            <w:noWrap/>
            <w:vAlign w:val="center"/>
          </w:tcPr>
          <w:p w:rsidR="008027B0" w:rsidRPr="00A8460B" w:rsidRDefault="008027B0" w:rsidP="00E56A37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851" w:type="dxa"/>
            <w:vAlign w:val="center"/>
          </w:tcPr>
          <w:p w:rsidR="008027B0" w:rsidRPr="00D04B0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472,3</w:t>
            </w:r>
          </w:p>
        </w:tc>
        <w:tc>
          <w:tcPr>
            <w:tcW w:w="851" w:type="dxa"/>
            <w:noWrap/>
            <w:vAlign w:val="center"/>
          </w:tcPr>
          <w:p w:rsidR="008027B0" w:rsidRPr="00D04B0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980" w:type="dxa"/>
            <w:noWrap/>
            <w:vAlign w:val="center"/>
          </w:tcPr>
          <w:p w:rsidR="008027B0" w:rsidRPr="00D04B0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3582,3</w:t>
            </w:r>
          </w:p>
        </w:tc>
      </w:tr>
      <w:tr w:rsidR="008027B0" w:rsidRPr="00141E57" w:rsidTr="00E56A37">
        <w:trPr>
          <w:trHeight w:val="300"/>
        </w:trPr>
        <w:tc>
          <w:tcPr>
            <w:tcW w:w="1560" w:type="dxa"/>
            <w:vMerge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300"/>
        </w:trPr>
        <w:tc>
          <w:tcPr>
            <w:tcW w:w="1560" w:type="dxa"/>
            <w:vMerge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141E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180"/>
        </w:trPr>
        <w:tc>
          <w:tcPr>
            <w:tcW w:w="1560" w:type="dxa"/>
            <w:vMerge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 </w:t>
            </w: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270"/>
        </w:trPr>
        <w:tc>
          <w:tcPr>
            <w:tcW w:w="1560" w:type="dxa"/>
            <w:vMerge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noWrap/>
            <w:vAlign w:val="center"/>
          </w:tcPr>
          <w:p w:rsidR="008027B0" w:rsidRPr="00A8460B" w:rsidRDefault="008027B0" w:rsidP="00E56A37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851" w:type="dxa"/>
            <w:vAlign w:val="center"/>
          </w:tcPr>
          <w:p w:rsidR="008027B0" w:rsidRPr="00D04B0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472,3</w:t>
            </w:r>
          </w:p>
        </w:tc>
        <w:tc>
          <w:tcPr>
            <w:tcW w:w="851" w:type="dxa"/>
            <w:noWrap/>
            <w:vAlign w:val="center"/>
          </w:tcPr>
          <w:p w:rsidR="008027B0" w:rsidRPr="00D04B0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980" w:type="dxa"/>
            <w:noWrap/>
            <w:vAlign w:val="center"/>
          </w:tcPr>
          <w:p w:rsidR="008027B0" w:rsidRPr="00D04B0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3582,3</w:t>
            </w:r>
          </w:p>
        </w:tc>
      </w:tr>
      <w:tr w:rsidR="008027B0" w:rsidRPr="00141E57" w:rsidTr="00E56A37">
        <w:trPr>
          <w:trHeight w:val="300"/>
        </w:trPr>
        <w:tc>
          <w:tcPr>
            <w:tcW w:w="1560" w:type="dxa"/>
            <w:vMerge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300"/>
        </w:trPr>
        <w:tc>
          <w:tcPr>
            <w:tcW w:w="1560" w:type="dxa"/>
            <w:vMerge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бюджеты поселений</w:t>
            </w: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379"/>
        </w:trPr>
        <w:tc>
          <w:tcPr>
            <w:tcW w:w="1560" w:type="dxa"/>
            <w:vMerge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188"/>
        </w:trPr>
        <w:tc>
          <w:tcPr>
            <w:tcW w:w="1560" w:type="dxa"/>
            <w:vMerge w:val="restart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8027B0" w:rsidRPr="002771DD" w:rsidRDefault="008027B0" w:rsidP="00E56A37">
            <w:pPr>
              <w:pStyle w:val="ConsPlusCell"/>
              <w:ind w:left="33" w:right="-144"/>
              <w:rPr>
                <w:sz w:val="20"/>
                <w:szCs w:val="20"/>
              </w:rPr>
            </w:pPr>
            <w:r w:rsidRPr="002771DD">
              <w:rPr>
                <w:sz w:val="20"/>
                <w:szCs w:val="20"/>
              </w:rPr>
              <w:t>«Содержание и обслуж</w:t>
            </w:r>
            <w:r>
              <w:rPr>
                <w:sz w:val="20"/>
                <w:szCs w:val="20"/>
              </w:rPr>
              <w:t>ивание казны Пировского района»</w:t>
            </w:r>
          </w:p>
          <w:p w:rsidR="008027B0" w:rsidRPr="004B2F7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850" w:type="dxa"/>
            <w:noWrap/>
            <w:vAlign w:val="center"/>
          </w:tcPr>
          <w:p w:rsidR="008027B0" w:rsidRPr="00D04B0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180,2</w:t>
            </w:r>
          </w:p>
        </w:tc>
        <w:tc>
          <w:tcPr>
            <w:tcW w:w="851" w:type="dxa"/>
            <w:vAlign w:val="center"/>
          </w:tcPr>
          <w:p w:rsidR="008027B0" w:rsidRPr="00D04B07" w:rsidRDefault="00390909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524,3</w:t>
            </w:r>
          </w:p>
        </w:tc>
        <w:tc>
          <w:tcPr>
            <w:tcW w:w="851" w:type="dxa"/>
            <w:noWrap/>
            <w:vAlign w:val="center"/>
          </w:tcPr>
          <w:p w:rsidR="008027B0" w:rsidRPr="00D04B0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0" w:type="dxa"/>
            <w:noWrap/>
            <w:vAlign w:val="center"/>
          </w:tcPr>
          <w:p w:rsidR="008027B0" w:rsidRPr="00D04B07" w:rsidRDefault="00390909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1154,5</w:t>
            </w:r>
          </w:p>
        </w:tc>
      </w:tr>
      <w:tr w:rsidR="008027B0" w:rsidRPr="00141E57" w:rsidTr="00E56A37">
        <w:trPr>
          <w:trHeight w:val="300"/>
        </w:trPr>
        <w:tc>
          <w:tcPr>
            <w:tcW w:w="1560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210"/>
        </w:trPr>
        <w:tc>
          <w:tcPr>
            <w:tcW w:w="1560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180"/>
        </w:trPr>
        <w:tc>
          <w:tcPr>
            <w:tcW w:w="1560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270"/>
        </w:trPr>
        <w:tc>
          <w:tcPr>
            <w:tcW w:w="1560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noWrap/>
            <w:vAlign w:val="center"/>
          </w:tcPr>
          <w:p w:rsidR="008027B0" w:rsidRPr="00D04B0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180,2</w:t>
            </w:r>
          </w:p>
        </w:tc>
        <w:tc>
          <w:tcPr>
            <w:tcW w:w="851" w:type="dxa"/>
            <w:vAlign w:val="center"/>
          </w:tcPr>
          <w:p w:rsidR="008027B0" w:rsidRPr="00D04B07" w:rsidRDefault="00390909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524,3</w:t>
            </w:r>
          </w:p>
        </w:tc>
        <w:tc>
          <w:tcPr>
            <w:tcW w:w="851" w:type="dxa"/>
            <w:noWrap/>
            <w:vAlign w:val="center"/>
          </w:tcPr>
          <w:p w:rsidR="008027B0" w:rsidRPr="00D04B0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0" w:type="dxa"/>
            <w:noWrap/>
            <w:vAlign w:val="center"/>
          </w:tcPr>
          <w:p w:rsidR="008027B0" w:rsidRPr="00D04B07" w:rsidRDefault="00390909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1154,5</w:t>
            </w:r>
          </w:p>
        </w:tc>
      </w:tr>
      <w:tr w:rsidR="008027B0" w:rsidRPr="00141E57" w:rsidTr="00E56A37">
        <w:trPr>
          <w:trHeight w:val="300"/>
        </w:trPr>
        <w:tc>
          <w:tcPr>
            <w:tcW w:w="1560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285"/>
        </w:trPr>
        <w:tc>
          <w:tcPr>
            <w:tcW w:w="1560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8027B0" w:rsidRPr="00141E57" w:rsidTr="00E56A37">
        <w:trPr>
          <w:trHeight w:val="300"/>
        </w:trPr>
        <w:tc>
          <w:tcPr>
            <w:tcW w:w="1560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027B0" w:rsidRPr="00141E57" w:rsidRDefault="008027B0" w:rsidP="00E56A37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027B0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8027B0" w:rsidRPr="00141E57" w:rsidRDefault="008027B0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</w:tbl>
    <w:p w:rsidR="008027B0" w:rsidRDefault="008027B0" w:rsidP="008027B0">
      <w:pPr>
        <w:autoSpaceDE w:val="0"/>
        <w:autoSpaceDN w:val="0"/>
        <w:adjustRightInd w:val="0"/>
        <w:jc w:val="center"/>
        <w:outlineLvl w:val="2"/>
      </w:pPr>
    </w:p>
    <w:p w:rsidR="008027B0" w:rsidRDefault="008027B0" w:rsidP="008027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8027B0" w:rsidRPr="00AC55BD" w:rsidRDefault="008027B0" w:rsidP="008027B0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bookmarkStart w:id="0" w:name="OLE_LINK19"/>
      <w:bookmarkStart w:id="1" w:name="OLE_LINK20"/>
      <w:r w:rsidRPr="00AC55BD">
        <w:rPr>
          <w:sz w:val="28"/>
          <w:szCs w:val="28"/>
        </w:rPr>
        <w:t>Глава Пировского района</w:t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  <w:t xml:space="preserve"> </w:t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  <w:t xml:space="preserve">           А.И. Евсеев</w:t>
      </w:r>
    </w:p>
    <w:bookmarkEnd w:id="0"/>
    <w:bookmarkEnd w:id="1"/>
    <w:p w:rsidR="002A2546" w:rsidRPr="002A2546" w:rsidRDefault="002A2546" w:rsidP="008027B0">
      <w:pPr>
        <w:pStyle w:val="a8"/>
        <w:ind w:left="-142"/>
        <w:jc w:val="center"/>
        <w:rPr>
          <w:sz w:val="28"/>
          <w:szCs w:val="28"/>
        </w:rPr>
      </w:pPr>
    </w:p>
    <w:sectPr w:rsidR="002A2546" w:rsidRPr="002A2546" w:rsidSect="002A2546">
      <w:pgSz w:w="11906" w:h="16838" w:code="9"/>
      <w:pgMar w:top="998" w:right="566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624" w:rsidRDefault="000D4624" w:rsidP="007832B0">
      <w:r>
        <w:separator/>
      </w:r>
    </w:p>
  </w:endnote>
  <w:endnote w:type="continuationSeparator" w:id="1">
    <w:p w:rsidR="000D4624" w:rsidRDefault="000D4624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624" w:rsidRDefault="000D4624" w:rsidP="007832B0">
      <w:r>
        <w:separator/>
      </w:r>
    </w:p>
  </w:footnote>
  <w:footnote w:type="continuationSeparator" w:id="1">
    <w:p w:rsidR="000D4624" w:rsidRDefault="000D4624" w:rsidP="00783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14337"/>
    <w:rsid w:val="00025725"/>
    <w:rsid w:val="0003791B"/>
    <w:rsid w:val="000411AC"/>
    <w:rsid w:val="00051ED9"/>
    <w:rsid w:val="00056180"/>
    <w:rsid w:val="00061B45"/>
    <w:rsid w:val="00072410"/>
    <w:rsid w:val="0007268A"/>
    <w:rsid w:val="00073A8E"/>
    <w:rsid w:val="00087E0D"/>
    <w:rsid w:val="000A0B69"/>
    <w:rsid w:val="000D4624"/>
    <w:rsid w:val="000F0263"/>
    <w:rsid w:val="000F0DE6"/>
    <w:rsid w:val="001153AA"/>
    <w:rsid w:val="001157F5"/>
    <w:rsid w:val="001229C6"/>
    <w:rsid w:val="00143DB9"/>
    <w:rsid w:val="00145986"/>
    <w:rsid w:val="0015093D"/>
    <w:rsid w:val="0015320A"/>
    <w:rsid w:val="00157090"/>
    <w:rsid w:val="001678C8"/>
    <w:rsid w:val="001743E1"/>
    <w:rsid w:val="00185872"/>
    <w:rsid w:val="001A7BE8"/>
    <w:rsid w:val="001C5764"/>
    <w:rsid w:val="001D48A1"/>
    <w:rsid w:val="001E0D4D"/>
    <w:rsid w:val="001E6254"/>
    <w:rsid w:val="00200397"/>
    <w:rsid w:val="002070DB"/>
    <w:rsid w:val="00207F0F"/>
    <w:rsid w:val="0022253E"/>
    <w:rsid w:val="00237ABD"/>
    <w:rsid w:val="00244313"/>
    <w:rsid w:val="00244422"/>
    <w:rsid w:val="00251760"/>
    <w:rsid w:val="0027124D"/>
    <w:rsid w:val="002771DD"/>
    <w:rsid w:val="00287347"/>
    <w:rsid w:val="0029470C"/>
    <w:rsid w:val="002A2546"/>
    <w:rsid w:val="002A2912"/>
    <w:rsid w:val="002A4290"/>
    <w:rsid w:val="002B423B"/>
    <w:rsid w:val="002C16A1"/>
    <w:rsid w:val="002C6512"/>
    <w:rsid w:val="002D4BC0"/>
    <w:rsid w:val="00315A34"/>
    <w:rsid w:val="00317FD7"/>
    <w:rsid w:val="0033146F"/>
    <w:rsid w:val="00335CA7"/>
    <w:rsid w:val="00340D3F"/>
    <w:rsid w:val="00342CC5"/>
    <w:rsid w:val="0036034F"/>
    <w:rsid w:val="00362C22"/>
    <w:rsid w:val="00390909"/>
    <w:rsid w:val="003917AB"/>
    <w:rsid w:val="003A1C94"/>
    <w:rsid w:val="003A7217"/>
    <w:rsid w:val="003D04A5"/>
    <w:rsid w:val="003D1E42"/>
    <w:rsid w:val="003D4F26"/>
    <w:rsid w:val="003D746D"/>
    <w:rsid w:val="00400BBB"/>
    <w:rsid w:val="00401BC8"/>
    <w:rsid w:val="004062B0"/>
    <w:rsid w:val="00412EE9"/>
    <w:rsid w:val="00417CBE"/>
    <w:rsid w:val="00424FAF"/>
    <w:rsid w:val="00431ADC"/>
    <w:rsid w:val="00446208"/>
    <w:rsid w:val="00462BFD"/>
    <w:rsid w:val="004D6B7A"/>
    <w:rsid w:val="004F0514"/>
    <w:rsid w:val="00510BF6"/>
    <w:rsid w:val="00527D63"/>
    <w:rsid w:val="00536ECD"/>
    <w:rsid w:val="00556C11"/>
    <w:rsid w:val="00570759"/>
    <w:rsid w:val="0057633F"/>
    <w:rsid w:val="00577DA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4528C"/>
    <w:rsid w:val="00653696"/>
    <w:rsid w:val="006A7645"/>
    <w:rsid w:val="006B51A8"/>
    <w:rsid w:val="006C6E09"/>
    <w:rsid w:val="006D0F23"/>
    <w:rsid w:val="006D3FFB"/>
    <w:rsid w:val="006E6155"/>
    <w:rsid w:val="00734A51"/>
    <w:rsid w:val="0074202B"/>
    <w:rsid w:val="00762A06"/>
    <w:rsid w:val="0077640E"/>
    <w:rsid w:val="0077680D"/>
    <w:rsid w:val="007832B0"/>
    <w:rsid w:val="007938DB"/>
    <w:rsid w:val="007A2168"/>
    <w:rsid w:val="007A2F30"/>
    <w:rsid w:val="007C7177"/>
    <w:rsid w:val="007C737B"/>
    <w:rsid w:val="007D2711"/>
    <w:rsid w:val="007D274A"/>
    <w:rsid w:val="007F0383"/>
    <w:rsid w:val="008013FE"/>
    <w:rsid w:val="008027B0"/>
    <w:rsid w:val="008121AD"/>
    <w:rsid w:val="00821804"/>
    <w:rsid w:val="00822CC3"/>
    <w:rsid w:val="00834103"/>
    <w:rsid w:val="00843FD1"/>
    <w:rsid w:val="00845012"/>
    <w:rsid w:val="0085186C"/>
    <w:rsid w:val="00870FDB"/>
    <w:rsid w:val="0088797F"/>
    <w:rsid w:val="008908A4"/>
    <w:rsid w:val="008A7609"/>
    <w:rsid w:val="008B42DA"/>
    <w:rsid w:val="008C6836"/>
    <w:rsid w:val="008D5ED9"/>
    <w:rsid w:val="009066C8"/>
    <w:rsid w:val="00907FC9"/>
    <w:rsid w:val="00914E08"/>
    <w:rsid w:val="0092580E"/>
    <w:rsid w:val="009265C9"/>
    <w:rsid w:val="009274BD"/>
    <w:rsid w:val="009322A0"/>
    <w:rsid w:val="00937922"/>
    <w:rsid w:val="00947172"/>
    <w:rsid w:val="0095673A"/>
    <w:rsid w:val="00960AE2"/>
    <w:rsid w:val="00960E27"/>
    <w:rsid w:val="009653D9"/>
    <w:rsid w:val="00975435"/>
    <w:rsid w:val="0097655B"/>
    <w:rsid w:val="00991370"/>
    <w:rsid w:val="009930A9"/>
    <w:rsid w:val="009A083D"/>
    <w:rsid w:val="009B2EA7"/>
    <w:rsid w:val="009B447E"/>
    <w:rsid w:val="009C6A1B"/>
    <w:rsid w:val="009D2D4D"/>
    <w:rsid w:val="009D6869"/>
    <w:rsid w:val="009D7D19"/>
    <w:rsid w:val="009E7105"/>
    <w:rsid w:val="009F0CBA"/>
    <w:rsid w:val="009F6E72"/>
    <w:rsid w:val="00A07027"/>
    <w:rsid w:val="00A23CCF"/>
    <w:rsid w:val="00A30D6A"/>
    <w:rsid w:val="00A4060D"/>
    <w:rsid w:val="00A5210A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E17F2"/>
    <w:rsid w:val="00AE69D5"/>
    <w:rsid w:val="00AF2548"/>
    <w:rsid w:val="00B307B2"/>
    <w:rsid w:val="00B33652"/>
    <w:rsid w:val="00B47065"/>
    <w:rsid w:val="00B571F9"/>
    <w:rsid w:val="00B6669B"/>
    <w:rsid w:val="00B77B00"/>
    <w:rsid w:val="00BA2EC2"/>
    <w:rsid w:val="00BB2EEE"/>
    <w:rsid w:val="00BB7109"/>
    <w:rsid w:val="00BD00EE"/>
    <w:rsid w:val="00BE5FF3"/>
    <w:rsid w:val="00BF7DD6"/>
    <w:rsid w:val="00C10430"/>
    <w:rsid w:val="00C16E22"/>
    <w:rsid w:val="00C44102"/>
    <w:rsid w:val="00C871AF"/>
    <w:rsid w:val="00C94629"/>
    <w:rsid w:val="00C95B93"/>
    <w:rsid w:val="00CA3F32"/>
    <w:rsid w:val="00CA7E21"/>
    <w:rsid w:val="00CB3298"/>
    <w:rsid w:val="00CB6212"/>
    <w:rsid w:val="00CC61DB"/>
    <w:rsid w:val="00CE6728"/>
    <w:rsid w:val="00CF7D36"/>
    <w:rsid w:val="00D2113B"/>
    <w:rsid w:val="00D3552A"/>
    <w:rsid w:val="00D55F7C"/>
    <w:rsid w:val="00DB4312"/>
    <w:rsid w:val="00DC726E"/>
    <w:rsid w:val="00DF22B0"/>
    <w:rsid w:val="00E014A8"/>
    <w:rsid w:val="00E051B5"/>
    <w:rsid w:val="00E07456"/>
    <w:rsid w:val="00E14017"/>
    <w:rsid w:val="00E30DE6"/>
    <w:rsid w:val="00E3602C"/>
    <w:rsid w:val="00E60DA5"/>
    <w:rsid w:val="00E720F6"/>
    <w:rsid w:val="00E72F87"/>
    <w:rsid w:val="00E8770F"/>
    <w:rsid w:val="00EC0182"/>
    <w:rsid w:val="00ED0570"/>
    <w:rsid w:val="00EE781C"/>
    <w:rsid w:val="00EF158B"/>
    <w:rsid w:val="00EF5379"/>
    <w:rsid w:val="00F220DE"/>
    <w:rsid w:val="00F44A33"/>
    <w:rsid w:val="00F6025E"/>
    <w:rsid w:val="00F858CA"/>
    <w:rsid w:val="00F9412D"/>
    <w:rsid w:val="00FA3BD3"/>
    <w:rsid w:val="00FD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8450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845012"/>
    <w:pPr>
      <w:ind w:left="720"/>
      <w:contextualSpacing/>
    </w:pPr>
  </w:style>
  <w:style w:type="character" w:customStyle="1" w:styleId="7">
    <w:name w:val="Основной текст (7)_"/>
    <w:link w:val="70"/>
    <w:uiPriority w:val="99"/>
    <w:locked/>
    <w:rsid w:val="0084501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45012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b/>
      <w:i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3</cp:revision>
  <cp:lastPrinted>2014-11-06T08:02:00Z</cp:lastPrinted>
  <dcterms:created xsi:type="dcterms:W3CDTF">2015-10-03T12:14:00Z</dcterms:created>
  <dcterms:modified xsi:type="dcterms:W3CDTF">2015-10-06T10:12:00Z</dcterms:modified>
</cp:coreProperties>
</file>