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    30 апреля </w:t>
      </w:r>
      <w:r>
        <w:rPr>
          <w:sz w:val="28"/>
          <w:szCs w:val="28"/>
        </w:rPr>
        <w:t xml:space="preserve">2015                           с.Пировское            </w:t>
      </w:r>
      <w:r>
        <w:rPr>
          <w:sz w:val="28"/>
          <w:szCs w:val="28"/>
        </w:rPr>
        <w:t xml:space="preserve">                      №155-п</w:t>
      </w:r>
      <w:bookmarkStart w:id="0" w:name="_GoBack"/>
      <w:bookmarkEnd w:id="0"/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>О подготовке объектов жилищно-коммунального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>хозяйства Пировского района к работе в зимних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>условиях 2015-2016 года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6373D0" w:rsidRDefault="006373D0" w:rsidP="006373D0">
      <w:pPr>
        <w:tabs>
          <w:tab w:val="left" w:pos="709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координации работ по подготовке объектов жилищно-коммунального хозяйства, эффективности использования топливно-энергетических ресурсов, обеспечения соблюдения нормативно-технических требований эксплуатации жилищного фонда в зимних условиях 2015-2016 года,  руководствуясь Уставом Пировского района, ПОСТАНОВЛЯЮ:</w:t>
      </w:r>
    </w:p>
    <w:p w:rsidR="006373D0" w:rsidRDefault="006373D0" w:rsidP="006373D0">
      <w:pPr>
        <w:numPr>
          <w:ilvl w:val="0"/>
          <w:numId w:val="1"/>
        </w:num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план-график подготовки жилого фонда и объектов жилищно-коммунального хозяйства Пировского района к работе в зимних условиях. </w:t>
      </w:r>
    </w:p>
    <w:p w:rsidR="006373D0" w:rsidRDefault="006373D0" w:rsidP="006373D0">
      <w:pPr>
        <w:numPr>
          <w:ilvl w:val="0"/>
          <w:numId w:val="1"/>
        </w:num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сельсоветов и руководителям всех форм собственности: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left="720" w:right="-35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в первоочередном порядке финансирование мероприятий по подготовке объектов жилищно-коммунального хозяйства района к работе в зимних условиях 2015-2016 года;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-обеспечить  особый контроль за подготовкой ведомственных  теплоисточников, тепловых сетей, систем водоснабжения к работе в зимних условиях 2015-2016 года;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-обеспечить в срок до 01 сентября 2015 года подготовку объектов жилищно-коммунального хозяйства, спецавтотехники, инвентаря, жилищного фонда и внутренних систем инженерного обеспечения зданий в соответствии с требованиями действующих правил и норм технической эксплуатации с оформлением актов и паспортов готовности объектов к эксплуатации в зимних условиях;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-обеспечить устранение нарушений, выявленных в период отопительного сезона 2013-2014 года;</w:t>
      </w:r>
    </w:p>
    <w:p w:rsidR="006373D0" w:rsidRDefault="006373D0" w:rsidP="006373D0">
      <w:pPr>
        <w:numPr>
          <w:ilvl w:val="0"/>
          <w:numId w:val="1"/>
        </w:num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Пировского района Гольма А.Г.</w:t>
      </w:r>
    </w:p>
    <w:p w:rsidR="006373D0" w:rsidRDefault="006373D0" w:rsidP="006373D0">
      <w:pPr>
        <w:numPr>
          <w:ilvl w:val="0"/>
          <w:numId w:val="1"/>
        </w:num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6373D0" w:rsidRDefault="006373D0" w:rsidP="006373D0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</w:p>
    <w:p w:rsidR="006373D0" w:rsidRDefault="006373D0" w:rsidP="006373D0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  <w:r>
        <w:rPr>
          <w:sz w:val="28"/>
          <w:szCs w:val="28"/>
        </w:rPr>
        <w:t>Руководитель  администрации</w:t>
      </w:r>
    </w:p>
    <w:p w:rsidR="006373D0" w:rsidRDefault="006373D0" w:rsidP="006373D0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  <w:r>
        <w:rPr>
          <w:sz w:val="28"/>
          <w:szCs w:val="28"/>
        </w:rPr>
        <w:t>Пировского  района                                                                   Г.И. Костыгина</w:t>
      </w: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206E"/>
    <w:multiLevelType w:val="hybridMultilevel"/>
    <w:tmpl w:val="9FB46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C2"/>
    <w:rsid w:val="00061BC2"/>
    <w:rsid w:val="006373D0"/>
    <w:rsid w:val="008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CF43-C5F6-4BF4-8F50-5A50C3EE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2015-05-05T07:52:00Z</dcterms:created>
  <dcterms:modified xsi:type="dcterms:W3CDTF">2015-05-05T07:53:00Z</dcterms:modified>
</cp:coreProperties>
</file>